
<file path=[Content_Types].xml><?xml version="1.0" encoding="utf-8"?>
<Types xmlns="http://schemas.openxmlformats.org/package/2006/content-types">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4B43" w:rsidRPr="00BF5CB3" w:rsidRDefault="00C04B43" w:rsidP="00C04B43">
      <w:pPr>
        <w:keepNext/>
        <w:spacing w:after="0" w:line="240" w:lineRule="auto"/>
        <w:ind w:firstLine="567"/>
        <w:outlineLvl w:val="3"/>
        <w:rPr>
          <w:rFonts w:ascii="Times New Roman" w:eastAsia="Times New Roman" w:hAnsi="Times New Roman" w:cs="Times New Roman"/>
          <w:bCs/>
          <w:sz w:val="28"/>
          <w:szCs w:val="28"/>
          <w:lang w:val="ru-RU" w:eastAsia="ru-RU"/>
        </w:rPr>
      </w:pPr>
      <w:r w:rsidRPr="00BF5CB3">
        <w:rPr>
          <w:rFonts w:ascii="Times New Roman" w:eastAsia="Times New Roman" w:hAnsi="Times New Roman" w:cs="Times New Roman"/>
          <w:bCs/>
          <w:sz w:val="28"/>
          <w:szCs w:val="28"/>
          <w:lang w:val="ru-RU" w:eastAsia="ru-RU"/>
        </w:rPr>
        <w:t>Учреждение образования Гомельский государственный университет</w:t>
      </w:r>
    </w:p>
    <w:p w:rsidR="00C04B43" w:rsidRPr="00BF5CB3" w:rsidRDefault="00C04B43" w:rsidP="00C04B43">
      <w:pPr>
        <w:keepNext/>
        <w:spacing w:after="0" w:line="240" w:lineRule="auto"/>
        <w:ind w:firstLine="709"/>
        <w:jc w:val="center"/>
        <w:outlineLvl w:val="3"/>
        <w:rPr>
          <w:rFonts w:ascii="Times New Roman" w:eastAsia="Times New Roman" w:hAnsi="Times New Roman" w:cs="Times New Roman"/>
          <w:bCs/>
          <w:sz w:val="28"/>
          <w:szCs w:val="28"/>
          <w:lang w:val="ru-RU" w:eastAsia="ru-RU"/>
        </w:rPr>
      </w:pPr>
      <w:r w:rsidRPr="00BF5CB3">
        <w:rPr>
          <w:rFonts w:ascii="Times New Roman" w:eastAsia="Times New Roman" w:hAnsi="Times New Roman" w:cs="Times New Roman"/>
          <w:bCs/>
          <w:sz w:val="28"/>
          <w:szCs w:val="28"/>
          <w:lang w:val="ru-RU" w:eastAsia="ru-RU"/>
        </w:rPr>
        <w:t>имени Франциска Скорины»</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keepNext/>
        <w:spacing w:after="0" w:line="240" w:lineRule="auto"/>
        <w:ind w:firstLine="709"/>
        <w:outlineLvl w:val="3"/>
        <w:rPr>
          <w:rFonts w:ascii="Times New Roman" w:eastAsia="Times New Roman" w:hAnsi="Times New Roman" w:cs="Times New Roman"/>
          <w:bCs/>
          <w:sz w:val="28"/>
          <w:szCs w:val="28"/>
          <w:lang w:val="ru-RU" w:eastAsia="ru-RU"/>
        </w:rPr>
      </w:pPr>
      <w:r w:rsidRPr="00BF5CB3">
        <w:rPr>
          <w:rFonts w:ascii="Times New Roman" w:eastAsia="Times New Roman" w:hAnsi="Times New Roman" w:cs="Times New Roman"/>
          <w:bCs/>
          <w:sz w:val="28"/>
          <w:szCs w:val="28"/>
          <w:lang w:val="ru-RU" w:eastAsia="ru-RU"/>
        </w:rPr>
        <w:t>Факультет биологический</w:t>
      </w:r>
    </w:p>
    <w:p w:rsidR="00C04B43" w:rsidRPr="00BF5CB3" w:rsidRDefault="00C04B43" w:rsidP="00C04B43">
      <w:pPr>
        <w:keepNext/>
        <w:spacing w:after="0" w:line="240" w:lineRule="auto"/>
        <w:ind w:firstLine="709"/>
        <w:outlineLvl w:val="3"/>
        <w:rPr>
          <w:rFonts w:ascii="Times New Roman" w:eastAsia="Times New Roman" w:hAnsi="Times New Roman" w:cs="Times New Roman"/>
          <w:bCs/>
          <w:sz w:val="28"/>
          <w:szCs w:val="28"/>
          <w:lang w:val="ru-RU" w:eastAsia="ru-RU"/>
        </w:rPr>
      </w:pPr>
      <w:r w:rsidRPr="00BF5CB3">
        <w:rPr>
          <w:rFonts w:ascii="Times New Roman" w:eastAsia="Times New Roman" w:hAnsi="Times New Roman" w:cs="Times New Roman"/>
          <w:bCs/>
          <w:sz w:val="28"/>
          <w:szCs w:val="28"/>
          <w:lang w:val="ru-RU" w:eastAsia="ru-RU"/>
        </w:rPr>
        <w:t>Кафедра химии</w:t>
      </w:r>
    </w:p>
    <w:tbl>
      <w:tblPr>
        <w:tblW w:w="0" w:type="auto"/>
        <w:tblLook w:val="04A0"/>
      </w:tblPr>
      <w:tblGrid>
        <w:gridCol w:w="4700"/>
        <w:gridCol w:w="4701"/>
      </w:tblGrid>
      <w:tr w:rsidR="00C04B43" w:rsidRPr="00B6271C" w:rsidTr="00BF5CB3">
        <w:tc>
          <w:tcPr>
            <w:tcW w:w="4700" w:type="dxa"/>
          </w:tcPr>
          <w:p w:rsidR="00C04B43" w:rsidRPr="00B6271C" w:rsidRDefault="00C04B43" w:rsidP="00BF5CB3">
            <w:pPr>
              <w:rPr>
                <w:rFonts w:ascii="Times New Roman" w:eastAsia="Times New Roman" w:hAnsi="Times New Roman" w:cs="Times New Roman"/>
                <w:sz w:val="28"/>
                <w:szCs w:val="28"/>
                <w:lang w:val="ru-RU" w:eastAsia="ru-RU"/>
              </w:rPr>
            </w:pPr>
          </w:p>
        </w:tc>
        <w:tc>
          <w:tcPr>
            <w:tcW w:w="4701" w:type="dxa"/>
          </w:tcPr>
          <w:p w:rsidR="00C04B43" w:rsidRPr="00B6271C" w:rsidRDefault="00C04B43" w:rsidP="00BF5CB3">
            <w:pPr>
              <w:rPr>
                <w:rFonts w:ascii="Times New Roman" w:eastAsia="Times New Roman" w:hAnsi="Times New Roman" w:cs="Times New Roman"/>
                <w:sz w:val="28"/>
                <w:szCs w:val="28"/>
                <w:lang w:val="ru-RU" w:eastAsia="ru-RU"/>
              </w:rPr>
            </w:pPr>
          </w:p>
        </w:tc>
      </w:tr>
      <w:tr w:rsidR="00C04B43" w:rsidRPr="00BF5CB3" w:rsidTr="00BF5CB3">
        <w:tc>
          <w:tcPr>
            <w:tcW w:w="4700" w:type="dxa"/>
          </w:tcPr>
          <w:p w:rsidR="00C04B43" w:rsidRPr="00BF5CB3" w:rsidRDefault="00C04B43" w:rsidP="00C14EB0">
            <w:pPr>
              <w:spacing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СОГЛАСОВАНО</w:t>
            </w:r>
          </w:p>
        </w:tc>
        <w:tc>
          <w:tcPr>
            <w:tcW w:w="4701" w:type="dxa"/>
          </w:tcPr>
          <w:p w:rsidR="00C04B43" w:rsidRPr="00BF5CB3" w:rsidRDefault="00C04B43" w:rsidP="00C14EB0">
            <w:pPr>
              <w:spacing w:line="240" w:lineRule="auto"/>
              <w:ind w:left="403" w:firstLine="284"/>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val="ru-RU" w:eastAsia="ru-RU"/>
              </w:rPr>
              <w:t>СОГЛАСОВАНО</w:t>
            </w:r>
          </w:p>
        </w:tc>
      </w:tr>
      <w:tr w:rsidR="00C04B43" w:rsidRPr="00BF5CB3" w:rsidTr="00BF5CB3">
        <w:tc>
          <w:tcPr>
            <w:tcW w:w="4700" w:type="dxa"/>
          </w:tcPr>
          <w:p w:rsidR="00C04B43" w:rsidRPr="00BF5CB3" w:rsidRDefault="00C04B43" w:rsidP="00C14EB0">
            <w:pPr>
              <w:spacing w:line="240" w:lineRule="auto"/>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Заведующий кафедрой</w:t>
            </w:r>
          </w:p>
        </w:tc>
        <w:tc>
          <w:tcPr>
            <w:tcW w:w="4701" w:type="dxa"/>
          </w:tcPr>
          <w:p w:rsidR="00C04B43" w:rsidRPr="00BF5CB3" w:rsidRDefault="00C04B43" w:rsidP="00C14EB0">
            <w:pPr>
              <w:spacing w:line="240" w:lineRule="auto"/>
              <w:ind w:left="403" w:firstLine="284"/>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Декан</w:t>
            </w:r>
          </w:p>
        </w:tc>
      </w:tr>
      <w:tr w:rsidR="00C04B43" w:rsidRPr="00BF5CB3" w:rsidTr="00BF5CB3">
        <w:tc>
          <w:tcPr>
            <w:tcW w:w="4700" w:type="dxa"/>
          </w:tcPr>
          <w:p w:rsidR="00C04B43" w:rsidRPr="00BF5CB3" w:rsidRDefault="00C04B43" w:rsidP="00C14EB0">
            <w:pPr>
              <w:spacing w:line="240" w:lineRule="auto"/>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химии</w:t>
            </w:r>
          </w:p>
        </w:tc>
        <w:tc>
          <w:tcPr>
            <w:tcW w:w="4701" w:type="dxa"/>
          </w:tcPr>
          <w:p w:rsidR="00C04B43" w:rsidRPr="00BF5CB3" w:rsidRDefault="00C04B43" w:rsidP="00C14EB0">
            <w:pPr>
              <w:spacing w:line="240" w:lineRule="auto"/>
              <w:ind w:left="403" w:firstLine="284"/>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биологического факультета</w:t>
            </w:r>
          </w:p>
        </w:tc>
      </w:tr>
      <w:tr w:rsidR="00C04B43" w:rsidRPr="00BF5CB3" w:rsidTr="00BF5CB3">
        <w:tc>
          <w:tcPr>
            <w:tcW w:w="4700" w:type="dxa"/>
          </w:tcPr>
          <w:p w:rsidR="00C04B43" w:rsidRPr="00BF5CB3" w:rsidRDefault="00C04B43" w:rsidP="00C14EB0">
            <w:pPr>
              <w:spacing w:line="240" w:lineRule="auto"/>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_________________Н. И. Дроздова</w:t>
            </w:r>
          </w:p>
        </w:tc>
        <w:tc>
          <w:tcPr>
            <w:tcW w:w="4701" w:type="dxa"/>
          </w:tcPr>
          <w:p w:rsidR="00C04B43" w:rsidRPr="00BF5CB3" w:rsidRDefault="00BD4F0A" w:rsidP="00C14EB0">
            <w:pPr>
              <w:spacing w:line="240" w:lineRule="auto"/>
              <w:ind w:left="687"/>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______________</w:t>
            </w:r>
            <w:r w:rsidR="00686A99" w:rsidRPr="00BF5CB3">
              <w:rPr>
                <w:rFonts w:ascii="Times New Roman" w:eastAsia="Times New Roman" w:hAnsi="Times New Roman" w:cs="Times New Roman"/>
                <w:sz w:val="28"/>
                <w:szCs w:val="28"/>
                <w:lang w:val="ru-RU" w:eastAsia="ru-RU"/>
              </w:rPr>
              <w:t>Н. А</w:t>
            </w:r>
            <w:r w:rsidR="00C04B43" w:rsidRPr="00BF5CB3">
              <w:rPr>
                <w:rFonts w:ascii="Times New Roman" w:eastAsia="Times New Roman" w:hAnsi="Times New Roman" w:cs="Times New Roman"/>
                <w:sz w:val="28"/>
                <w:szCs w:val="28"/>
                <w:lang w:val="ru-RU" w:eastAsia="ru-RU"/>
              </w:rPr>
              <w:t xml:space="preserve">. </w:t>
            </w:r>
            <w:r w:rsidR="00686A99" w:rsidRPr="00BF5CB3">
              <w:rPr>
                <w:rFonts w:ascii="Times New Roman" w:eastAsia="Times New Roman" w:hAnsi="Times New Roman" w:cs="Times New Roman"/>
                <w:sz w:val="28"/>
                <w:szCs w:val="28"/>
                <w:lang w:val="ru-RU" w:eastAsia="ru-RU"/>
              </w:rPr>
              <w:t>Лебедев</w:t>
            </w:r>
          </w:p>
        </w:tc>
      </w:tr>
      <w:tr w:rsidR="00C04B43" w:rsidRPr="00BF5CB3" w:rsidTr="00BF5CB3">
        <w:tc>
          <w:tcPr>
            <w:tcW w:w="4700" w:type="dxa"/>
          </w:tcPr>
          <w:p w:rsidR="00C04B43" w:rsidRPr="00BF5CB3" w:rsidRDefault="00C04B43" w:rsidP="00C14EB0">
            <w:pPr>
              <w:spacing w:line="240" w:lineRule="auto"/>
              <w:rPr>
                <w:rFonts w:ascii="Times New Roman" w:eastAsia="Times New Roman" w:hAnsi="Times New Roman" w:cs="Times New Roman"/>
                <w:sz w:val="28"/>
                <w:szCs w:val="28"/>
                <w:lang w:val="ru-RU" w:eastAsia="ru-RU"/>
              </w:rPr>
            </w:pPr>
          </w:p>
          <w:p w:rsidR="00C04B43" w:rsidRPr="00BF5CB3" w:rsidRDefault="00C04B43" w:rsidP="00C14EB0">
            <w:pPr>
              <w:spacing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_______________202</w:t>
            </w:r>
            <w:r w:rsidR="00686A99" w:rsidRPr="00BF5CB3">
              <w:rPr>
                <w:rFonts w:ascii="Times New Roman" w:eastAsia="Times New Roman" w:hAnsi="Times New Roman" w:cs="Times New Roman"/>
                <w:sz w:val="28"/>
                <w:szCs w:val="28"/>
                <w:lang w:val="ru-RU" w:eastAsia="ru-RU"/>
              </w:rPr>
              <w:t>5</w:t>
            </w:r>
          </w:p>
        </w:tc>
        <w:tc>
          <w:tcPr>
            <w:tcW w:w="4701" w:type="dxa"/>
          </w:tcPr>
          <w:p w:rsidR="00C04B43" w:rsidRPr="00BF5CB3" w:rsidRDefault="00C04B43" w:rsidP="00C14EB0">
            <w:pPr>
              <w:spacing w:line="240" w:lineRule="auto"/>
              <w:ind w:left="403" w:firstLine="284"/>
              <w:rPr>
                <w:rFonts w:ascii="Times New Roman" w:eastAsia="Times New Roman" w:hAnsi="Times New Roman" w:cs="Times New Roman"/>
                <w:sz w:val="28"/>
                <w:szCs w:val="28"/>
                <w:lang w:val="ru-RU" w:eastAsia="ru-RU"/>
              </w:rPr>
            </w:pPr>
          </w:p>
          <w:p w:rsidR="00C04B43" w:rsidRPr="00BF5CB3" w:rsidRDefault="00C04B43" w:rsidP="00C14EB0">
            <w:pPr>
              <w:spacing w:line="240" w:lineRule="auto"/>
              <w:ind w:left="403" w:firstLine="284"/>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_______________202</w:t>
            </w:r>
            <w:r w:rsidR="00686A99" w:rsidRPr="00BF5CB3">
              <w:rPr>
                <w:rFonts w:ascii="Times New Roman" w:eastAsia="Times New Roman" w:hAnsi="Times New Roman" w:cs="Times New Roman"/>
                <w:sz w:val="28"/>
                <w:szCs w:val="28"/>
                <w:lang w:val="ru-RU" w:eastAsia="ru-RU"/>
              </w:rPr>
              <w:t>5</w:t>
            </w:r>
          </w:p>
        </w:tc>
      </w:tr>
    </w:tbl>
    <w:p w:rsidR="00C04B43" w:rsidRPr="00BF5CB3" w:rsidRDefault="00C04B43" w:rsidP="00C04B43">
      <w:pPr>
        <w:spacing w:after="0" w:line="240" w:lineRule="auto"/>
        <w:ind w:firstLine="709"/>
        <w:jc w:val="center"/>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709"/>
        <w:jc w:val="center"/>
        <w:rPr>
          <w:rFonts w:ascii="Times New Roman" w:eastAsia="Times New Roman" w:hAnsi="Times New Roman" w:cs="Times New Roman"/>
          <w:sz w:val="28"/>
          <w:szCs w:val="28"/>
          <w:lang w:val="ru-RU" w:eastAsia="ru-RU"/>
        </w:rPr>
      </w:pPr>
    </w:p>
    <w:p w:rsidR="00C14EB0" w:rsidRDefault="00C04B43" w:rsidP="00C04B43">
      <w:pPr>
        <w:spacing w:after="0" w:line="240" w:lineRule="auto"/>
        <w:ind w:firstLine="709"/>
        <w:jc w:val="center"/>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 xml:space="preserve">УЧЕБНО-МЕТОДИЧЕСКИЙ КОМПЛЕКС ПО </w:t>
      </w:r>
      <w:r w:rsidR="00C14EB0">
        <w:rPr>
          <w:rFonts w:ascii="Times New Roman" w:eastAsia="Times New Roman" w:hAnsi="Times New Roman" w:cs="Times New Roman"/>
          <w:sz w:val="28"/>
          <w:szCs w:val="28"/>
          <w:lang w:val="ru-RU" w:eastAsia="ru-RU"/>
        </w:rPr>
        <w:t xml:space="preserve">ДИСЦИПЛИНЕ АНАЛИТИЧЕСКАЯ И </w:t>
      </w:r>
      <w:r w:rsidRPr="00BF5CB3">
        <w:rPr>
          <w:rFonts w:ascii="Times New Roman" w:eastAsia="Times New Roman" w:hAnsi="Times New Roman" w:cs="Times New Roman"/>
          <w:sz w:val="28"/>
          <w:szCs w:val="28"/>
          <w:lang w:val="ru-RU" w:eastAsia="ru-RU"/>
        </w:rPr>
        <w:t>ФИЗИЧЕСК</w:t>
      </w:r>
      <w:r w:rsidR="00C14EB0">
        <w:rPr>
          <w:rFonts w:ascii="Times New Roman" w:eastAsia="Times New Roman" w:hAnsi="Times New Roman" w:cs="Times New Roman"/>
          <w:sz w:val="28"/>
          <w:szCs w:val="28"/>
          <w:lang w:val="ru-RU" w:eastAsia="ru-RU"/>
        </w:rPr>
        <w:t>АЯ</w:t>
      </w:r>
      <w:r w:rsidRPr="00BF5CB3">
        <w:rPr>
          <w:rFonts w:ascii="Times New Roman" w:eastAsia="Times New Roman" w:hAnsi="Times New Roman" w:cs="Times New Roman"/>
          <w:sz w:val="28"/>
          <w:szCs w:val="28"/>
          <w:lang w:val="ru-RU" w:eastAsia="ru-RU"/>
        </w:rPr>
        <w:t xml:space="preserve"> ХИМИ</w:t>
      </w:r>
      <w:r w:rsidR="00C14EB0">
        <w:rPr>
          <w:rFonts w:ascii="Times New Roman" w:eastAsia="Times New Roman" w:hAnsi="Times New Roman" w:cs="Times New Roman"/>
          <w:sz w:val="28"/>
          <w:szCs w:val="28"/>
          <w:lang w:val="ru-RU" w:eastAsia="ru-RU"/>
        </w:rPr>
        <w:t>Я</w:t>
      </w:r>
    </w:p>
    <w:p w:rsidR="00C04B43" w:rsidRPr="00BF5CB3" w:rsidRDefault="00C14EB0" w:rsidP="00C04B43">
      <w:pPr>
        <w:spacing w:after="0" w:line="240" w:lineRule="auto"/>
        <w:ind w:firstLine="709"/>
        <w:jc w:val="center"/>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ЧАСТЬ 2</w:t>
      </w:r>
      <w:r w:rsidR="00C04B43" w:rsidRPr="00BF5CB3">
        <w:rPr>
          <w:rFonts w:ascii="Times New Roman" w:eastAsia="Times New Roman" w:hAnsi="Times New Roman" w:cs="Times New Roman"/>
          <w:sz w:val="28"/>
          <w:szCs w:val="28"/>
          <w:lang w:val="ru-RU" w:eastAsia="ru-RU"/>
        </w:rPr>
        <w:t xml:space="preserve"> </w:t>
      </w:r>
      <w:r w:rsidR="00B6271C" w:rsidRPr="00BF5CB3">
        <w:rPr>
          <w:rFonts w:ascii="Times New Roman" w:eastAsia="Times New Roman" w:hAnsi="Times New Roman" w:cs="Times New Roman"/>
          <w:sz w:val="28"/>
          <w:szCs w:val="28"/>
          <w:lang w:val="ru-RU" w:eastAsia="ru-RU"/>
        </w:rPr>
        <w:t>ФИЗИЧЕСК</w:t>
      </w:r>
      <w:r w:rsidR="00B6271C">
        <w:rPr>
          <w:rFonts w:ascii="Times New Roman" w:eastAsia="Times New Roman" w:hAnsi="Times New Roman" w:cs="Times New Roman"/>
          <w:sz w:val="28"/>
          <w:szCs w:val="28"/>
          <w:lang w:val="ru-RU" w:eastAsia="ru-RU"/>
        </w:rPr>
        <w:t>АЯ</w:t>
      </w:r>
      <w:r w:rsidR="00B6271C" w:rsidRPr="00BF5CB3">
        <w:rPr>
          <w:rFonts w:ascii="Times New Roman" w:eastAsia="Times New Roman" w:hAnsi="Times New Roman" w:cs="Times New Roman"/>
          <w:sz w:val="28"/>
          <w:szCs w:val="28"/>
          <w:lang w:val="ru-RU" w:eastAsia="ru-RU"/>
        </w:rPr>
        <w:t xml:space="preserve"> ХИМИ</w:t>
      </w:r>
      <w:r w:rsidR="00B6271C">
        <w:rPr>
          <w:rFonts w:ascii="Times New Roman" w:eastAsia="Times New Roman" w:hAnsi="Times New Roman" w:cs="Times New Roman"/>
          <w:sz w:val="28"/>
          <w:szCs w:val="28"/>
          <w:lang w:val="ru-RU" w:eastAsia="ru-RU"/>
        </w:rPr>
        <w:t>Я</w:t>
      </w:r>
      <w:r w:rsidR="00C04B43" w:rsidRPr="00BF5CB3">
        <w:rPr>
          <w:rFonts w:ascii="Times New Roman" w:eastAsia="Times New Roman" w:hAnsi="Times New Roman" w:cs="Times New Roman"/>
          <w:sz w:val="28"/>
          <w:szCs w:val="28"/>
          <w:lang w:val="ru-RU" w:eastAsia="ru-RU"/>
        </w:rPr>
        <w:br/>
      </w:r>
    </w:p>
    <w:p w:rsidR="00762CE5" w:rsidRPr="00BF5CB3" w:rsidRDefault="00762CE5" w:rsidP="00762CE5">
      <w:pPr>
        <w:spacing w:after="0"/>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для специальности</w:t>
      </w:r>
      <w:r w:rsidR="00C14EB0">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 xml:space="preserve">6-05-0511-01 «Биология» </w:t>
      </w:r>
    </w:p>
    <w:p w:rsidR="00762CE5" w:rsidRPr="00BF5CB3" w:rsidRDefault="00762CE5" w:rsidP="00762CE5">
      <w:pPr>
        <w:spacing w:after="0"/>
        <w:jc w:val="center"/>
        <w:rPr>
          <w:rFonts w:ascii="Times New Roman" w:hAnsi="Times New Roman" w:cs="Times New Roman"/>
          <w:sz w:val="28"/>
          <w:szCs w:val="28"/>
          <w:lang w:val="ru-RU"/>
        </w:rPr>
      </w:pPr>
    </w:p>
    <w:p w:rsidR="00C04B43" w:rsidRPr="00BF5CB3" w:rsidRDefault="00C04B43" w:rsidP="00762CE5">
      <w:pPr>
        <w:spacing w:after="0" w:line="240" w:lineRule="auto"/>
        <w:ind w:firstLine="709"/>
        <w:jc w:val="center"/>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Составители:</w:t>
      </w:r>
    </w:p>
    <w:p w:rsidR="00C04B43" w:rsidRPr="00BF5CB3" w:rsidRDefault="00C04B43" w:rsidP="00C04B43">
      <w:pPr>
        <w:keepNext/>
        <w:spacing w:after="0" w:line="240" w:lineRule="auto"/>
        <w:outlineLvl w:val="3"/>
        <w:rPr>
          <w:rFonts w:ascii="Times New Roman" w:eastAsia="Times New Roman" w:hAnsi="Times New Roman" w:cs="Times New Roman"/>
          <w:bCs/>
          <w:sz w:val="28"/>
          <w:szCs w:val="28"/>
          <w:lang w:val="ru-RU" w:eastAsia="ru-RU"/>
        </w:rPr>
      </w:pPr>
      <w:r w:rsidRPr="00BF5CB3">
        <w:rPr>
          <w:rFonts w:ascii="Times New Roman" w:eastAsia="Times New Roman" w:hAnsi="Times New Roman" w:cs="Times New Roman"/>
          <w:bCs/>
          <w:sz w:val="28"/>
          <w:szCs w:val="28"/>
          <w:lang w:val="ru-RU" w:eastAsia="ru-RU"/>
        </w:rPr>
        <w:t xml:space="preserve">доцент Макаренко Т. В. </w:t>
      </w:r>
    </w:p>
    <w:p w:rsidR="00762CE5" w:rsidRPr="00BF5CB3" w:rsidRDefault="00A760B3" w:rsidP="00C04B43">
      <w:pPr>
        <w:keepNext/>
        <w:spacing w:after="0" w:line="240" w:lineRule="auto"/>
        <w:outlineLvl w:val="3"/>
        <w:rPr>
          <w:rFonts w:ascii="Times New Roman" w:eastAsia="Times New Roman" w:hAnsi="Times New Roman" w:cs="Times New Roman"/>
          <w:bCs/>
          <w:sz w:val="28"/>
          <w:szCs w:val="28"/>
          <w:lang w:val="ru-RU" w:eastAsia="ru-RU"/>
        </w:rPr>
      </w:pPr>
      <w:r>
        <w:rPr>
          <w:rFonts w:ascii="Times New Roman" w:eastAsia="Times New Roman" w:hAnsi="Times New Roman" w:cs="Times New Roman"/>
          <w:bCs/>
          <w:sz w:val="28"/>
          <w:szCs w:val="28"/>
          <w:lang w:val="ru-RU" w:eastAsia="ru-RU"/>
        </w:rPr>
        <w:t>д</w:t>
      </w:r>
      <w:r w:rsidR="00762CE5" w:rsidRPr="00BF5CB3">
        <w:rPr>
          <w:rFonts w:ascii="Times New Roman" w:eastAsia="Times New Roman" w:hAnsi="Times New Roman" w:cs="Times New Roman"/>
          <w:bCs/>
          <w:sz w:val="28"/>
          <w:szCs w:val="28"/>
          <w:lang w:val="ru-RU" w:eastAsia="ru-RU"/>
        </w:rPr>
        <w:t>оцент Хаданович А.</w:t>
      </w:r>
      <w:r w:rsidR="00C31FE5">
        <w:rPr>
          <w:rFonts w:ascii="Times New Roman" w:eastAsia="Times New Roman" w:hAnsi="Times New Roman" w:cs="Times New Roman"/>
          <w:bCs/>
          <w:sz w:val="28"/>
          <w:szCs w:val="28"/>
          <w:lang w:val="ru-RU" w:eastAsia="ru-RU"/>
        </w:rPr>
        <w:t xml:space="preserve"> </w:t>
      </w:r>
      <w:r w:rsidR="00762CE5" w:rsidRPr="00BF5CB3">
        <w:rPr>
          <w:rFonts w:ascii="Times New Roman" w:eastAsia="Times New Roman" w:hAnsi="Times New Roman" w:cs="Times New Roman"/>
          <w:bCs/>
          <w:sz w:val="28"/>
          <w:szCs w:val="28"/>
          <w:lang w:val="ru-RU" w:eastAsia="ru-RU"/>
        </w:rPr>
        <w:t>В.</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Рассмотрено и утверждено</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на заседании кафедры химии</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биологического факультета</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686A99"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___ _______2025</w:t>
      </w:r>
      <w:r w:rsidR="00C04B43" w:rsidRPr="00BF5CB3">
        <w:rPr>
          <w:rFonts w:ascii="Times New Roman" w:eastAsia="Times New Roman" w:hAnsi="Times New Roman" w:cs="Times New Roman"/>
          <w:sz w:val="28"/>
          <w:szCs w:val="28"/>
          <w:lang w:val="ru-RU" w:eastAsia="ru-RU"/>
        </w:rPr>
        <w:t xml:space="preserve"> г.    протокол №_____</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Рассмотрено и утверждено</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на заседании научно-методического</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совета университета</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___ _______20</w:t>
      </w:r>
      <w:r w:rsidR="00093CC4" w:rsidRPr="00BF5CB3">
        <w:rPr>
          <w:rFonts w:ascii="Times New Roman" w:eastAsia="Times New Roman" w:hAnsi="Times New Roman" w:cs="Times New Roman"/>
          <w:sz w:val="28"/>
          <w:szCs w:val="28"/>
          <w:lang w:val="ru-RU" w:eastAsia="ru-RU"/>
        </w:rPr>
        <w:t>2</w:t>
      </w:r>
      <w:r w:rsidR="00686A99" w:rsidRPr="00BF5CB3">
        <w:rPr>
          <w:rFonts w:ascii="Times New Roman" w:eastAsia="Times New Roman" w:hAnsi="Times New Roman" w:cs="Times New Roman"/>
          <w:sz w:val="28"/>
          <w:szCs w:val="28"/>
          <w:lang w:val="ru-RU" w:eastAsia="ru-RU"/>
        </w:rPr>
        <w:t>5</w:t>
      </w:r>
      <w:r w:rsidRPr="00BF5CB3">
        <w:rPr>
          <w:rFonts w:ascii="Times New Roman" w:eastAsia="Times New Roman" w:hAnsi="Times New Roman" w:cs="Times New Roman"/>
          <w:sz w:val="28"/>
          <w:szCs w:val="28"/>
          <w:lang w:val="ru-RU" w:eastAsia="ru-RU"/>
        </w:rPr>
        <w:t xml:space="preserve"> г.    протокол №_____</w:t>
      </w: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709"/>
        <w:jc w:val="center"/>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Гомель 20</w:t>
      </w:r>
      <w:r w:rsidR="00093CC4" w:rsidRPr="00BF5CB3">
        <w:rPr>
          <w:rFonts w:ascii="Times New Roman" w:eastAsia="Times New Roman" w:hAnsi="Times New Roman" w:cs="Times New Roman"/>
          <w:sz w:val="28"/>
          <w:szCs w:val="28"/>
          <w:lang w:val="ru-RU" w:eastAsia="ru-RU"/>
        </w:rPr>
        <w:t>2</w:t>
      </w:r>
      <w:r w:rsidR="00686A99" w:rsidRPr="00BF5CB3">
        <w:rPr>
          <w:rFonts w:ascii="Times New Roman" w:eastAsia="Times New Roman" w:hAnsi="Times New Roman" w:cs="Times New Roman"/>
          <w:sz w:val="28"/>
          <w:szCs w:val="28"/>
          <w:lang w:val="ru-RU" w:eastAsia="ru-RU"/>
        </w:rPr>
        <w:t>5</w:t>
      </w:r>
    </w:p>
    <w:p w:rsidR="00C04B43" w:rsidRPr="00BF5CB3" w:rsidRDefault="00C04B43" w:rsidP="00C04B43">
      <w:pPr>
        <w:spacing w:after="0" w:line="240" w:lineRule="auto"/>
        <w:jc w:val="center"/>
        <w:rPr>
          <w:rFonts w:ascii="Times New Roman" w:eastAsia="Times New Roman" w:hAnsi="Times New Roman" w:cs="Times New Roman"/>
          <w:b/>
          <w:sz w:val="28"/>
          <w:szCs w:val="28"/>
          <w:lang w:val="ru-RU" w:eastAsia="ru-RU"/>
        </w:rPr>
      </w:pPr>
      <w:r w:rsidRPr="00BF5CB3">
        <w:rPr>
          <w:rFonts w:ascii="Times New Roman" w:hAnsi="Times New Roman" w:cs="Times New Roman"/>
          <w:sz w:val="28"/>
          <w:szCs w:val="28"/>
          <w:lang w:val="ru-RU"/>
        </w:rPr>
        <w:br w:type="page"/>
      </w:r>
      <w:r w:rsidRPr="00BF5CB3">
        <w:rPr>
          <w:rFonts w:ascii="Times New Roman" w:eastAsia="Times New Roman" w:hAnsi="Times New Roman" w:cs="Times New Roman"/>
          <w:b/>
          <w:sz w:val="28"/>
          <w:szCs w:val="28"/>
          <w:lang w:val="ru-RU" w:eastAsia="ru-RU"/>
        </w:rPr>
        <w:lastRenderedPageBreak/>
        <w:t>Содержание</w:t>
      </w:r>
    </w:p>
    <w:tbl>
      <w:tblPr>
        <w:tblW w:w="9468" w:type="dxa"/>
        <w:tblLayout w:type="fixed"/>
        <w:tblLook w:val="0000"/>
      </w:tblPr>
      <w:tblGrid>
        <w:gridCol w:w="7668"/>
        <w:gridCol w:w="1800"/>
      </w:tblGrid>
      <w:tr w:rsidR="00C04B43" w:rsidRPr="00BF5CB3" w:rsidTr="00BF5CB3">
        <w:tc>
          <w:tcPr>
            <w:tcW w:w="7668" w:type="dxa"/>
          </w:tcPr>
          <w:p w:rsidR="00C04B43" w:rsidRPr="00BF5CB3" w:rsidRDefault="00C04B43" w:rsidP="00BF5CB3">
            <w:pPr>
              <w:keepNext/>
              <w:spacing w:after="0" w:line="240" w:lineRule="auto"/>
              <w:ind w:firstLine="709"/>
              <w:jc w:val="center"/>
              <w:outlineLvl w:val="0"/>
              <w:rPr>
                <w:rFonts w:ascii="Times New Roman" w:eastAsia="Times New Roman" w:hAnsi="Times New Roman" w:cs="Times New Roman"/>
                <w:b/>
                <w:bCs/>
                <w:kern w:val="32"/>
                <w:sz w:val="28"/>
                <w:szCs w:val="28"/>
                <w:lang w:val="ru-RU" w:eastAsia="ru-RU"/>
              </w:rPr>
            </w:pPr>
          </w:p>
        </w:tc>
        <w:tc>
          <w:tcPr>
            <w:tcW w:w="1800" w:type="dxa"/>
          </w:tcPr>
          <w:p w:rsidR="00C04B43" w:rsidRPr="00BF5CB3" w:rsidRDefault="00C04B43" w:rsidP="00BF5CB3">
            <w:pPr>
              <w:keepNext/>
              <w:spacing w:after="0" w:line="240" w:lineRule="auto"/>
              <w:ind w:firstLine="709"/>
              <w:jc w:val="center"/>
              <w:outlineLvl w:val="0"/>
              <w:rPr>
                <w:rFonts w:ascii="Times New Roman" w:eastAsia="Times New Roman" w:hAnsi="Times New Roman" w:cs="Times New Roman"/>
                <w:bCs/>
                <w:kern w:val="32"/>
                <w:sz w:val="28"/>
                <w:szCs w:val="28"/>
                <w:lang w:val="ru-RU" w:eastAsia="ru-RU"/>
              </w:rPr>
            </w:pPr>
          </w:p>
        </w:tc>
      </w:tr>
      <w:tr w:rsidR="00C04B43" w:rsidRPr="00BF5CB3" w:rsidTr="00BF5CB3">
        <w:tc>
          <w:tcPr>
            <w:tcW w:w="7668" w:type="dxa"/>
          </w:tcPr>
          <w:p w:rsidR="00C04B43" w:rsidRPr="00BF5CB3" w:rsidRDefault="00C04B43" w:rsidP="00BF5CB3">
            <w:pPr>
              <w:keepNext/>
              <w:spacing w:after="0" w:line="240" w:lineRule="auto"/>
              <w:ind w:firstLine="709"/>
              <w:outlineLvl w:val="0"/>
              <w:rPr>
                <w:rFonts w:ascii="Times New Roman" w:eastAsia="Times New Roman" w:hAnsi="Times New Roman" w:cs="Times New Roman"/>
                <w:bCs/>
                <w:kern w:val="32"/>
                <w:sz w:val="28"/>
                <w:szCs w:val="28"/>
                <w:lang w:val="ru-RU" w:eastAsia="ru-RU"/>
              </w:rPr>
            </w:pPr>
            <w:r w:rsidRPr="00BF5CB3">
              <w:rPr>
                <w:rFonts w:ascii="Times New Roman" w:eastAsia="Times New Roman" w:hAnsi="Times New Roman" w:cs="Times New Roman"/>
                <w:bCs/>
                <w:kern w:val="32"/>
                <w:sz w:val="28"/>
                <w:szCs w:val="28"/>
                <w:lang w:val="ru-RU" w:eastAsia="ru-RU"/>
              </w:rPr>
              <w:t>Пояснительная записка</w:t>
            </w:r>
          </w:p>
        </w:tc>
        <w:tc>
          <w:tcPr>
            <w:tcW w:w="1800" w:type="dxa"/>
          </w:tcPr>
          <w:p w:rsidR="00C04B43" w:rsidRPr="00BF5CB3" w:rsidRDefault="00C04B43" w:rsidP="00533C39">
            <w:pPr>
              <w:keepNext/>
              <w:spacing w:after="0" w:line="240" w:lineRule="auto"/>
              <w:ind w:firstLine="554"/>
              <w:jc w:val="center"/>
              <w:outlineLvl w:val="0"/>
              <w:rPr>
                <w:rFonts w:ascii="Times New Roman" w:eastAsia="Times New Roman" w:hAnsi="Times New Roman" w:cs="Times New Roman"/>
                <w:bCs/>
                <w:kern w:val="32"/>
                <w:sz w:val="28"/>
                <w:szCs w:val="28"/>
                <w:lang w:eastAsia="ru-RU"/>
              </w:rPr>
            </w:pPr>
            <w:r w:rsidRPr="00BF5CB3">
              <w:rPr>
                <w:rFonts w:ascii="Times New Roman" w:eastAsia="Times New Roman" w:hAnsi="Times New Roman" w:cs="Times New Roman"/>
                <w:bCs/>
                <w:kern w:val="32"/>
                <w:sz w:val="28"/>
                <w:szCs w:val="28"/>
                <w:lang w:eastAsia="ru-RU"/>
              </w:rPr>
              <w:t>4</w:t>
            </w:r>
          </w:p>
        </w:tc>
      </w:tr>
      <w:tr w:rsidR="00C04B43" w:rsidRPr="00BF5CB3" w:rsidTr="00BF5CB3">
        <w:tc>
          <w:tcPr>
            <w:tcW w:w="7668" w:type="dxa"/>
          </w:tcPr>
          <w:p w:rsidR="00C04B43" w:rsidRPr="00BF5CB3" w:rsidRDefault="00C04B43" w:rsidP="00BF5CB3">
            <w:pPr>
              <w:keepNext/>
              <w:spacing w:after="0" w:line="240" w:lineRule="auto"/>
              <w:ind w:firstLine="709"/>
              <w:outlineLvl w:val="0"/>
              <w:rPr>
                <w:rFonts w:ascii="Times New Roman" w:eastAsia="Times New Roman" w:hAnsi="Times New Roman" w:cs="Times New Roman"/>
                <w:b/>
                <w:bCs/>
                <w:kern w:val="32"/>
                <w:sz w:val="28"/>
                <w:szCs w:val="28"/>
                <w:lang w:val="ru-RU" w:eastAsia="ru-RU"/>
              </w:rPr>
            </w:pPr>
            <w:r w:rsidRPr="00BF5CB3">
              <w:rPr>
                <w:rFonts w:ascii="Times New Roman" w:eastAsia="Times New Roman" w:hAnsi="Times New Roman" w:cs="Times New Roman"/>
                <w:bCs/>
                <w:kern w:val="32"/>
                <w:sz w:val="28"/>
                <w:szCs w:val="28"/>
                <w:lang w:val="ru-RU" w:eastAsia="ru-RU"/>
              </w:rPr>
              <w:t>1 Теоретический раздел</w:t>
            </w:r>
          </w:p>
        </w:tc>
        <w:tc>
          <w:tcPr>
            <w:tcW w:w="1800" w:type="dxa"/>
          </w:tcPr>
          <w:p w:rsidR="00C04B43" w:rsidRPr="00BF5CB3" w:rsidRDefault="00C04B43" w:rsidP="00533C39">
            <w:pPr>
              <w:spacing w:after="0" w:line="240" w:lineRule="auto"/>
              <w:ind w:firstLine="554"/>
              <w:jc w:val="center"/>
              <w:rPr>
                <w:rFonts w:ascii="Times New Roman" w:eastAsia="Times New Roman" w:hAnsi="Times New Roman" w:cs="Times New Roman"/>
                <w:sz w:val="28"/>
                <w:szCs w:val="28"/>
                <w:lang w:eastAsia="ru-RU"/>
              </w:rPr>
            </w:pPr>
            <w:r w:rsidRPr="00BF5CB3">
              <w:rPr>
                <w:rFonts w:ascii="Times New Roman" w:eastAsia="Times New Roman" w:hAnsi="Times New Roman" w:cs="Times New Roman"/>
                <w:sz w:val="28"/>
                <w:szCs w:val="28"/>
                <w:lang w:eastAsia="ru-RU"/>
              </w:rPr>
              <w:t>6</w:t>
            </w:r>
          </w:p>
        </w:tc>
      </w:tr>
      <w:tr w:rsidR="00C04B43" w:rsidRPr="00BF5CB3" w:rsidTr="00BF5CB3">
        <w:tc>
          <w:tcPr>
            <w:tcW w:w="7668" w:type="dxa"/>
          </w:tcPr>
          <w:p w:rsidR="00C04B43" w:rsidRPr="00BF5CB3" w:rsidRDefault="00C04B43" w:rsidP="00BF5CB3">
            <w:pPr>
              <w:keepNext/>
              <w:spacing w:after="0" w:line="240" w:lineRule="auto"/>
              <w:ind w:firstLine="709"/>
              <w:outlineLvl w:val="0"/>
              <w:rPr>
                <w:rFonts w:ascii="Times New Roman" w:eastAsia="Times New Roman" w:hAnsi="Times New Roman" w:cs="Times New Roman"/>
                <w:bCs/>
                <w:kern w:val="32"/>
                <w:sz w:val="28"/>
                <w:szCs w:val="28"/>
                <w:lang w:val="ru-RU" w:eastAsia="ru-RU"/>
              </w:rPr>
            </w:pPr>
            <w:r w:rsidRPr="00BF5CB3">
              <w:rPr>
                <w:rFonts w:ascii="Times New Roman" w:eastAsia="Times New Roman" w:hAnsi="Times New Roman" w:cs="Times New Roman"/>
                <w:bCs/>
                <w:kern w:val="32"/>
                <w:sz w:val="28"/>
                <w:szCs w:val="28"/>
                <w:lang w:val="ru-RU" w:eastAsia="ru-RU"/>
              </w:rPr>
              <w:t xml:space="preserve">    1.1 Перечень теоретического материала</w:t>
            </w:r>
          </w:p>
        </w:tc>
        <w:tc>
          <w:tcPr>
            <w:tcW w:w="1800" w:type="dxa"/>
          </w:tcPr>
          <w:p w:rsidR="00C04B43" w:rsidRPr="00BF5CB3" w:rsidRDefault="00C04B43" w:rsidP="00533C39">
            <w:pPr>
              <w:keepNext/>
              <w:spacing w:after="0" w:line="240" w:lineRule="auto"/>
              <w:ind w:firstLine="554"/>
              <w:jc w:val="center"/>
              <w:outlineLvl w:val="0"/>
              <w:rPr>
                <w:rFonts w:ascii="Times New Roman" w:eastAsia="Times New Roman" w:hAnsi="Times New Roman" w:cs="Times New Roman"/>
                <w:bCs/>
                <w:kern w:val="32"/>
                <w:sz w:val="28"/>
                <w:szCs w:val="28"/>
                <w:lang w:eastAsia="ru-RU"/>
              </w:rPr>
            </w:pPr>
            <w:r w:rsidRPr="00BF5CB3">
              <w:rPr>
                <w:rFonts w:ascii="Times New Roman" w:eastAsia="Times New Roman" w:hAnsi="Times New Roman" w:cs="Times New Roman"/>
                <w:bCs/>
                <w:kern w:val="32"/>
                <w:sz w:val="28"/>
                <w:szCs w:val="28"/>
                <w:lang w:eastAsia="ru-RU"/>
              </w:rPr>
              <w:t>6</w:t>
            </w:r>
          </w:p>
        </w:tc>
      </w:tr>
      <w:tr w:rsidR="00C04B43" w:rsidRPr="00BF5CB3" w:rsidTr="00BF5CB3">
        <w:tc>
          <w:tcPr>
            <w:tcW w:w="7668" w:type="dxa"/>
          </w:tcPr>
          <w:p w:rsidR="00C04B43" w:rsidRPr="00BF5CB3" w:rsidRDefault="009C6998" w:rsidP="009C6998">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Лекция 1.</w:t>
            </w:r>
            <w:r w:rsidR="00C04B43"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Основные понятия и постулаты термодинамики. Первый закон термодинамики. Понятие об энтальпии</w:t>
            </w:r>
          </w:p>
        </w:tc>
        <w:tc>
          <w:tcPr>
            <w:tcW w:w="1800" w:type="dxa"/>
          </w:tcPr>
          <w:p w:rsidR="00C04B43" w:rsidRPr="00BF5CB3" w:rsidRDefault="00C04B43"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7</w:t>
            </w:r>
          </w:p>
        </w:tc>
      </w:tr>
      <w:tr w:rsidR="00C04B43" w:rsidRPr="00BF5CB3" w:rsidTr="00BF5CB3">
        <w:tc>
          <w:tcPr>
            <w:tcW w:w="7668" w:type="dxa"/>
          </w:tcPr>
          <w:p w:rsidR="00C04B43" w:rsidRPr="00BF5CB3" w:rsidRDefault="009C6998" w:rsidP="00BF5CB3">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Лекция 2.</w:t>
            </w:r>
            <w:r w:rsidR="00C04B43"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Термохимия, закон Гесса и его сущность</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14</w:t>
            </w:r>
          </w:p>
        </w:tc>
      </w:tr>
      <w:tr w:rsidR="00C04B43" w:rsidRPr="00BF5CB3" w:rsidTr="00BF5CB3">
        <w:tc>
          <w:tcPr>
            <w:tcW w:w="7668" w:type="dxa"/>
          </w:tcPr>
          <w:p w:rsidR="00C04B43" w:rsidRPr="00BF5CB3" w:rsidRDefault="004A2D85" w:rsidP="00BF5CB3">
            <w:pPr>
              <w:spacing w:after="0" w:line="240" w:lineRule="auto"/>
              <w:ind w:firstLine="709"/>
              <w:contextualSpacing/>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Лекция 3.</w:t>
            </w:r>
            <w:r w:rsidR="00C04B43" w:rsidRPr="00BF5CB3">
              <w:rPr>
                <w:rFonts w:ascii="Times New Roman" w:eastAsia="Times New Roman" w:hAnsi="Times New Roman" w:cs="Times New Roman"/>
                <w:sz w:val="28"/>
                <w:szCs w:val="28"/>
                <w:lang w:val="ru-RU"/>
              </w:rPr>
              <w:t xml:space="preserve"> </w:t>
            </w:r>
            <w:r w:rsidR="00E927F9" w:rsidRPr="00BF5CB3">
              <w:rPr>
                <w:rFonts w:ascii="Times New Roman" w:hAnsi="Times New Roman" w:cs="Times New Roman"/>
                <w:sz w:val="28"/>
                <w:szCs w:val="28"/>
                <w:lang w:val="ru-RU"/>
              </w:rPr>
              <w:t>Понятие об энтропии</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20</w:t>
            </w:r>
          </w:p>
        </w:tc>
      </w:tr>
      <w:tr w:rsidR="00C04B43" w:rsidRPr="00BF5CB3" w:rsidTr="00BF5CB3">
        <w:tc>
          <w:tcPr>
            <w:tcW w:w="7668" w:type="dxa"/>
          </w:tcPr>
          <w:p w:rsidR="00C04B43" w:rsidRPr="00BF5CB3" w:rsidRDefault="004A2D85" w:rsidP="004A2D85">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Лекция 4.</w:t>
            </w:r>
            <w:r w:rsidR="00C04B43"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Кинетические особенности протекания простых необратимых реакций</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32</w:t>
            </w:r>
          </w:p>
        </w:tc>
      </w:tr>
      <w:tr w:rsidR="00C04B43" w:rsidRPr="00BF5CB3" w:rsidTr="00BF5CB3">
        <w:tc>
          <w:tcPr>
            <w:tcW w:w="7668" w:type="dxa"/>
          </w:tcPr>
          <w:p w:rsidR="00C04B43" w:rsidRPr="00BF5CB3" w:rsidRDefault="00C04B43" w:rsidP="000966FF">
            <w:pPr>
              <w:pStyle w:val="31"/>
              <w:spacing w:after="0"/>
              <w:ind w:firstLine="709"/>
              <w:jc w:val="both"/>
              <w:rPr>
                <w:rFonts w:ascii="Times New Roman" w:hAnsi="Times New Roman"/>
                <w:sz w:val="28"/>
                <w:szCs w:val="28"/>
              </w:rPr>
            </w:pPr>
            <w:r w:rsidRPr="00BF5CB3">
              <w:rPr>
                <w:rFonts w:ascii="Times New Roman" w:hAnsi="Times New Roman"/>
                <w:sz w:val="28"/>
                <w:szCs w:val="28"/>
              </w:rPr>
              <w:t>Лекция 5</w:t>
            </w:r>
            <w:r w:rsidR="000966FF">
              <w:rPr>
                <w:rFonts w:ascii="Times New Roman" w:hAnsi="Times New Roman"/>
                <w:sz w:val="28"/>
                <w:szCs w:val="28"/>
              </w:rPr>
              <w:t>.</w:t>
            </w:r>
            <w:r w:rsidR="005D5674">
              <w:rPr>
                <w:rFonts w:ascii="Times New Roman" w:hAnsi="Times New Roman"/>
                <w:sz w:val="28"/>
                <w:szCs w:val="28"/>
              </w:rPr>
              <w:t xml:space="preserve"> </w:t>
            </w:r>
            <w:r w:rsidR="005D5674" w:rsidRPr="005D5674">
              <w:rPr>
                <w:rFonts w:ascii="Times New Roman" w:hAnsi="Times New Roman"/>
                <w:sz w:val="28"/>
                <w:szCs w:val="28"/>
              </w:rPr>
              <w:t>Электропроводность</w:t>
            </w:r>
            <w:r w:rsidR="005D5674" w:rsidRPr="005D5674">
              <w:rPr>
                <w:rFonts w:ascii="Times New Roman" w:hAnsi="Times New Roman"/>
              </w:rPr>
              <w:t xml:space="preserve"> </w:t>
            </w:r>
            <w:r w:rsidR="005D5674" w:rsidRPr="005D5674">
              <w:rPr>
                <w:rFonts w:ascii="Times New Roman" w:hAnsi="Times New Roman"/>
                <w:sz w:val="28"/>
                <w:szCs w:val="28"/>
              </w:rPr>
              <w:t>растворов электролитов</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38</w:t>
            </w:r>
          </w:p>
        </w:tc>
      </w:tr>
      <w:tr w:rsidR="00C04B43" w:rsidRPr="000966FF" w:rsidTr="00BF5CB3">
        <w:tc>
          <w:tcPr>
            <w:tcW w:w="7668" w:type="dxa"/>
          </w:tcPr>
          <w:p w:rsidR="00C04B43" w:rsidRPr="00BD6422" w:rsidRDefault="000966FF" w:rsidP="00BF5CB3">
            <w:pPr>
              <w:spacing w:after="0" w:line="240" w:lineRule="auto"/>
              <w:ind w:firstLine="709"/>
              <w:contextualSpacing/>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Лекция 6.</w:t>
            </w:r>
            <w:r w:rsidR="00C04B43" w:rsidRPr="00BF5CB3">
              <w:rPr>
                <w:rFonts w:ascii="Times New Roman" w:eastAsia="Times New Roman" w:hAnsi="Times New Roman" w:cs="Times New Roman"/>
                <w:sz w:val="28"/>
                <w:szCs w:val="28"/>
                <w:lang w:val="ru-RU"/>
              </w:rPr>
              <w:t xml:space="preserve"> </w:t>
            </w:r>
            <w:r w:rsidR="00BD6422" w:rsidRPr="00BD6422">
              <w:rPr>
                <w:rFonts w:ascii="Times New Roman" w:hAnsi="Times New Roman" w:cs="Times New Roman"/>
                <w:sz w:val="28"/>
                <w:szCs w:val="28"/>
                <w:lang w:val="ru-RU"/>
              </w:rPr>
              <w:t>Электрохимическое равновесие на границе раздела фаз</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46</w:t>
            </w:r>
          </w:p>
        </w:tc>
      </w:tr>
      <w:tr w:rsidR="00C04B43" w:rsidRPr="000966FF" w:rsidTr="00BF5CB3">
        <w:tc>
          <w:tcPr>
            <w:tcW w:w="7668" w:type="dxa"/>
          </w:tcPr>
          <w:p w:rsidR="00C04B43" w:rsidRPr="00BF5CB3" w:rsidRDefault="000966FF" w:rsidP="00BD6422">
            <w:pPr>
              <w:spacing w:after="0" w:line="24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Лекция 7.</w:t>
            </w:r>
            <w:r w:rsidR="00C04B43" w:rsidRPr="00BF5CB3">
              <w:rPr>
                <w:rFonts w:ascii="Times New Roman" w:eastAsia="Times New Roman" w:hAnsi="Times New Roman" w:cs="Times New Roman"/>
                <w:sz w:val="28"/>
                <w:szCs w:val="28"/>
                <w:lang w:val="ru-RU"/>
              </w:rPr>
              <w:t xml:space="preserve"> </w:t>
            </w:r>
            <w:r w:rsidR="00BD6422">
              <w:rPr>
                <w:rFonts w:ascii="Times New Roman" w:hAnsi="Times New Roman" w:cs="Times New Roman"/>
                <w:sz w:val="28"/>
                <w:szCs w:val="28"/>
                <w:lang w:val="ru-RU"/>
              </w:rPr>
              <w:t>Общая характеристика и классификация дисперсных систем (УСР)</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61</w:t>
            </w:r>
          </w:p>
        </w:tc>
      </w:tr>
      <w:tr w:rsidR="00C04B43" w:rsidRPr="000966FF" w:rsidTr="00BF5CB3">
        <w:tc>
          <w:tcPr>
            <w:tcW w:w="7668" w:type="dxa"/>
          </w:tcPr>
          <w:p w:rsidR="00C04B43" w:rsidRPr="00BF5CB3" w:rsidRDefault="005D5674" w:rsidP="00BD6422">
            <w:pPr>
              <w:spacing w:after="0" w:line="24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Лекция 8.</w:t>
            </w:r>
            <w:r w:rsidR="00C04B43" w:rsidRPr="00BF5CB3">
              <w:rPr>
                <w:rFonts w:ascii="Times New Roman" w:eastAsia="Times New Roman" w:hAnsi="Times New Roman" w:cs="Times New Roman"/>
                <w:sz w:val="28"/>
                <w:szCs w:val="28"/>
                <w:lang w:val="ru-RU"/>
              </w:rPr>
              <w:t xml:space="preserve"> </w:t>
            </w:r>
            <w:r w:rsidR="00BD6422">
              <w:rPr>
                <w:rFonts w:ascii="Times New Roman" w:hAnsi="Times New Roman" w:cs="Times New Roman"/>
                <w:sz w:val="28"/>
                <w:szCs w:val="28"/>
                <w:lang w:val="ru-RU"/>
              </w:rPr>
              <w:t>Строение мицелл гидрофобных золей. Методы получения дисперсных систем</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74</w:t>
            </w:r>
          </w:p>
        </w:tc>
      </w:tr>
      <w:tr w:rsidR="00C04B43" w:rsidRPr="000966FF" w:rsidTr="00BF5CB3">
        <w:tc>
          <w:tcPr>
            <w:tcW w:w="7668" w:type="dxa"/>
          </w:tcPr>
          <w:p w:rsidR="00C04B43" w:rsidRPr="00BF5CB3" w:rsidRDefault="005D5674" w:rsidP="00BD6422">
            <w:pPr>
              <w:spacing w:after="0" w:line="240" w:lineRule="auto"/>
              <w:ind w:firstLine="709"/>
              <w:contextualSpacing/>
              <w:jc w:val="both"/>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Лекция 9.</w:t>
            </w:r>
            <w:r w:rsidR="00C04B43" w:rsidRPr="00BF5CB3">
              <w:rPr>
                <w:rFonts w:ascii="Times New Roman" w:eastAsia="Times New Roman" w:hAnsi="Times New Roman" w:cs="Times New Roman"/>
                <w:sz w:val="28"/>
                <w:szCs w:val="28"/>
                <w:lang w:val="ru-RU"/>
              </w:rPr>
              <w:t xml:space="preserve"> </w:t>
            </w:r>
            <w:r w:rsidR="00C04B43" w:rsidRPr="00BF5CB3">
              <w:rPr>
                <w:rFonts w:ascii="Times New Roman" w:hAnsi="Times New Roman" w:cs="Times New Roman"/>
                <w:sz w:val="28"/>
                <w:szCs w:val="28"/>
                <w:lang w:val="ru-RU"/>
              </w:rPr>
              <w:t xml:space="preserve">Адсорбция </w:t>
            </w:r>
            <w:r w:rsidR="00BD6422">
              <w:rPr>
                <w:rFonts w:ascii="Times New Roman" w:hAnsi="Times New Roman" w:cs="Times New Roman"/>
                <w:sz w:val="28"/>
                <w:szCs w:val="28"/>
                <w:lang w:val="ru-RU"/>
              </w:rPr>
              <w:t>на границе раздела фаз</w:t>
            </w:r>
          </w:p>
        </w:tc>
        <w:tc>
          <w:tcPr>
            <w:tcW w:w="1800" w:type="dxa"/>
          </w:tcPr>
          <w:p w:rsidR="00C04B43" w:rsidRPr="00BF5CB3" w:rsidRDefault="00263E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30D3F">
              <w:rPr>
                <w:rFonts w:ascii="Times New Roman" w:eastAsia="Times New Roman" w:hAnsi="Times New Roman" w:cs="Times New Roman"/>
                <w:bCs/>
                <w:kern w:val="32"/>
                <w:sz w:val="28"/>
                <w:szCs w:val="28"/>
                <w:lang w:val="ru-RU" w:eastAsia="ru-RU"/>
              </w:rPr>
              <w:t>85</w:t>
            </w:r>
          </w:p>
        </w:tc>
      </w:tr>
      <w:tr w:rsidR="00C04B43" w:rsidRPr="005D5674" w:rsidTr="00BF5CB3">
        <w:tc>
          <w:tcPr>
            <w:tcW w:w="7668" w:type="dxa"/>
          </w:tcPr>
          <w:p w:rsidR="00C04B43" w:rsidRPr="00BF5CB3" w:rsidRDefault="00C04B43" w:rsidP="00BF5CB3">
            <w:pPr>
              <w:spacing w:after="0" w:line="240" w:lineRule="auto"/>
              <w:ind w:firstLine="709"/>
              <w:contextualSpacing/>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2 Практический раздел</w:t>
            </w:r>
          </w:p>
          <w:p w:rsidR="00C04B43" w:rsidRPr="00BF5CB3" w:rsidRDefault="00C04B43" w:rsidP="00BF5CB3">
            <w:pPr>
              <w:spacing w:after="0" w:line="240" w:lineRule="auto"/>
              <w:ind w:firstLine="709"/>
              <w:contextualSpacing/>
              <w:rPr>
                <w:rFonts w:ascii="Times New Roman" w:eastAsia="Times New Roman" w:hAnsi="Times New Roman" w:cs="Times New Roman"/>
                <w:sz w:val="28"/>
                <w:szCs w:val="28"/>
                <w:lang w:val="ru-RU"/>
              </w:rPr>
            </w:pPr>
            <w:r w:rsidRPr="00BF5CB3">
              <w:rPr>
                <w:rFonts w:ascii="Times New Roman" w:eastAsia="Times New Roman" w:hAnsi="Times New Roman" w:cs="Times New Roman"/>
                <w:bCs/>
                <w:kern w:val="32"/>
                <w:sz w:val="28"/>
                <w:szCs w:val="28"/>
                <w:lang w:val="ru-RU" w:eastAsia="ru-RU"/>
              </w:rPr>
              <w:t xml:space="preserve">    </w:t>
            </w:r>
            <w:r w:rsidRPr="00BF5CB3">
              <w:rPr>
                <w:rFonts w:ascii="Times New Roman" w:eastAsia="Times New Roman" w:hAnsi="Times New Roman" w:cs="Times New Roman"/>
                <w:sz w:val="28"/>
                <w:szCs w:val="28"/>
                <w:lang w:val="ru-RU"/>
              </w:rPr>
              <w:t>2.1 Перечень лабораторных работ</w:t>
            </w:r>
          </w:p>
        </w:tc>
        <w:tc>
          <w:tcPr>
            <w:tcW w:w="1800" w:type="dxa"/>
          </w:tcPr>
          <w:p w:rsidR="00C04B43" w:rsidRPr="00BF5CB3" w:rsidRDefault="00580A48"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580A48">
              <w:rPr>
                <w:rFonts w:ascii="Times New Roman" w:eastAsia="Times New Roman" w:hAnsi="Times New Roman" w:cs="Times New Roman"/>
                <w:bCs/>
                <w:kern w:val="32"/>
                <w:sz w:val="28"/>
                <w:szCs w:val="28"/>
                <w:lang w:val="ru-RU" w:eastAsia="ru-RU"/>
              </w:rPr>
              <w:t>99</w:t>
            </w:r>
          </w:p>
        </w:tc>
      </w:tr>
      <w:tr w:rsidR="00C04B43" w:rsidRPr="00BF5CB3" w:rsidTr="00BF5CB3">
        <w:tc>
          <w:tcPr>
            <w:tcW w:w="7668" w:type="dxa"/>
          </w:tcPr>
          <w:p w:rsidR="00C04B43" w:rsidRPr="00BF5CB3" w:rsidRDefault="00C04B43" w:rsidP="00BF5CB3">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1. </w:t>
            </w:r>
            <w:r w:rsidRPr="00BF5CB3">
              <w:rPr>
                <w:rFonts w:ascii="Times New Roman" w:hAnsi="Times New Roman" w:cs="Times New Roman"/>
                <w:sz w:val="28"/>
                <w:szCs w:val="28"/>
                <w:lang w:val="ru-RU"/>
              </w:rPr>
              <w:t>Определение тепловых эффектов реакций ионного обмена</w:t>
            </w:r>
          </w:p>
        </w:tc>
        <w:tc>
          <w:tcPr>
            <w:tcW w:w="1800" w:type="dxa"/>
          </w:tcPr>
          <w:p w:rsidR="00C04B43" w:rsidRPr="00BF5CB3" w:rsidRDefault="00EB1DFF"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EB1DFF">
              <w:rPr>
                <w:rFonts w:ascii="Times New Roman" w:eastAsia="Times New Roman" w:hAnsi="Times New Roman" w:cs="Times New Roman"/>
                <w:bCs/>
                <w:kern w:val="32"/>
                <w:sz w:val="28"/>
                <w:szCs w:val="28"/>
                <w:lang w:val="ru-RU" w:eastAsia="ru-RU"/>
              </w:rPr>
              <w:t>100</w:t>
            </w:r>
          </w:p>
        </w:tc>
      </w:tr>
      <w:tr w:rsidR="00C04B43" w:rsidRPr="00BF5CB3" w:rsidTr="00BF5CB3">
        <w:tc>
          <w:tcPr>
            <w:tcW w:w="7668" w:type="dxa"/>
          </w:tcPr>
          <w:p w:rsidR="00C04B43" w:rsidRPr="00BF5CB3" w:rsidRDefault="00C04B43" w:rsidP="00392456">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2. </w:t>
            </w:r>
            <w:r w:rsidR="00392456" w:rsidRPr="00BF5CB3">
              <w:rPr>
                <w:rFonts w:ascii="Times New Roman" w:hAnsi="Times New Roman" w:cs="Times New Roman"/>
                <w:sz w:val="28"/>
                <w:szCs w:val="28"/>
                <w:lang w:val="ru-RU"/>
              </w:rPr>
              <w:t xml:space="preserve">Определение тепловых эффектов </w:t>
            </w:r>
            <w:r w:rsidR="00392456">
              <w:rPr>
                <w:rFonts w:ascii="Times New Roman" w:hAnsi="Times New Roman" w:cs="Times New Roman"/>
                <w:sz w:val="28"/>
                <w:szCs w:val="28"/>
                <w:lang w:val="ru-RU"/>
              </w:rPr>
              <w:t>окислительно-восстановительных реакций</w:t>
            </w:r>
          </w:p>
        </w:tc>
        <w:tc>
          <w:tcPr>
            <w:tcW w:w="1800" w:type="dxa"/>
          </w:tcPr>
          <w:p w:rsidR="00C04B43" w:rsidRPr="00BF5CB3" w:rsidRDefault="001B27B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1B27B0">
              <w:rPr>
                <w:rFonts w:ascii="Times New Roman" w:eastAsia="Times New Roman" w:hAnsi="Times New Roman" w:cs="Times New Roman"/>
                <w:bCs/>
                <w:kern w:val="32"/>
                <w:sz w:val="28"/>
                <w:szCs w:val="28"/>
                <w:lang w:val="ru-RU" w:eastAsia="ru-RU"/>
              </w:rPr>
              <w:t>112</w:t>
            </w:r>
          </w:p>
        </w:tc>
      </w:tr>
      <w:tr w:rsidR="00C04B43" w:rsidRPr="00BF5CB3" w:rsidTr="00BF5CB3">
        <w:tc>
          <w:tcPr>
            <w:tcW w:w="7668" w:type="dxa"/>
          </w:tcPr>
          <w:p w:rsidR="00C04B43" w:rsidRPr="00BF5CB3" w:rsidRDefault="00C04B43" w:rsidP="00BF5CB3">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3. </w:t>
            </w:r>
            <w:r w:rsidR="00323D9C" w:rsidRPr="00323D9C">
              <w:rPr>
                <w:rFonts w:ascii="Times New Roman" w:hAnsi="Times New Roman" w:cs="Times New Roman"/>
                <w:sz w:val="28"/>
                <w:szCs w:val="28"/>
                <w:lang w:val="ru-RU"/>
              </w:rPr>
              <w:t>Исследование кинетики взаимодействия тиосульфата натрия с серной кислотой</w:t>
            </w:r>
          </w:p>
        </w:tc>
        <w:tc>
          <w:tcPr>
            <w:tcW w:w="1800" w:type="dxa"/>
          </w:tcPr>
          <w:p w:rsidR="00C04B43" w:rsidRPr="00BF5CB3" w:rsidRDefault="00323D9C"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323D9C">
              <w:rPr>
                <w:rFonts w:ascii="Times New Roman" w:eastAsia="Times New Roman" w:hAnsi="Times New Roman" w:cs="Times New Roman"/>
                <w:bCs/>
                <w:kern w:val="32"/>
                <w:sz w:val="28"/>
                <w:szCs w:val="28"/>
                <w:lang w:val="ru-RU" w:eastAsia="ru-RU"/>
              </w:rPr>
              <w:t>12</w:t>
            </w:r>
            <w:r w:rsidR="00734690">
              <w:rPr>
                <w:rFonts w:ascii="Times New Roman" w:eastAsia="Times New Roman" w:hAnsi="Times New Roman" w:cs="Times New Roman"/>
                <w:bCs/>
                <w:kern w:val="32"/>
                <w:sz w:val="28"/>
                <w:szCs w:val="28"/>
                <w:lang w:val="ru-RU" w:eastAsia="ru-RU"/>
              </w:rPr>
              <w:t>3</w:t>
            </w:r>
          </w:p>
        </w:tc>
      </w:tr>
      <w:tr w:rsidR="00C04B43" w:rsidRPr="00BF5CB3" w:rsidTr="00BF5CB3">
        <w:tc>
          <w:tcPr>
            <w:tcW w:w="7668" w:type="dxa"/>
          </w:tcPr>
          <w:p w:rsidR="00C04B43" w:rsidRPr="00BF5CB3" w:rsidRDefault="00C04B43" w:rsidP="00D42E61">
            <w:pPr>
              <w:spacing w:after="0" w:line="240" w:lineRule="auto"/>
              <w:ind w:firstLine="567"/>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4. </w:t>
            </w:r>
            <w:r w:rsidR="000F27D0" w:rsidRPr="000F27D0">
              <w:rPr>
                <w:rFonts w:ascii="Times New Roman" w:hAnsi="Times New Roman" w:cs="Times New Roman"/>
                <w:sz w:val="28"/>
                <w:szCs w:val="28"/>
                <w:lang w:val="ru-RU"/>
              </w:rPr>
              <w:t>Определение константы диссоциации слабого и сильного электролитов методом измерения электропроводности растворов с использованием реохордного моста</w:t>
            </w:r>
            <w:r w:rsidR="00A1434B" w:rsidRPr="00BC7448">
              <w:rPr>
                <w:rFonts w:ascii="Times New Roman" w:hAnsi="Times New Roman" w:cs="Times New Roman"/>
                <w:b/>
                <w:sz w:val="28"/>
                <w:szCs w:val="28"/>
                <w:lang w:val="ru-RU"/>
              </w:rPr>
              <w:t xml:space="preserve"> </w:t>
            </w:r>
          </w:p>
        </w:tc>
        <w:tc>
          <w:tcPr>
            <w:tcW w:w="1800" w:type="dxa"/>
          </w:tcPr>
          <w:p w:rsidR="00C04B43" w:rsidRPr="00BF5CB3" w:rsidRDefault="00D42E61"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D42E61">
              <w:rPr>
                <w:rFonts w:ascii="Times New Roman" w:eastAsia="Times New Roman" w:hAnsi="Times New Roman" w:cs="Times New Roman"/>
                <w:bCs/>
                <w:kern w:val="32"/>
                <w:sz w:val="28"/>
                <w:szCs w:val="28"/>
                <w:lang w:val="ru-RU" w:eastAsia="ru-RU"/>
              </w:rPr>
              <w:t>128</w:t>
            </w:r>
          </w:p>
        </w:tc>
      </w:tr>
      <w:tr w:rsidR="00C04B43" w:rsidRPr="00BF5CB3" w:rsidTr="00BF5CB3">
        <w:tc>
          <w:tcPr>
            <w:tcW w:w="7668" w:type="dxa"/>
          </w:tcPr>
          <w:p w:rsidR="004A3700" w:rsidRPr="004A3700" w:rsidRDefault="00C04B43" w:rsidP="004A3700">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5 </w:t>
            </w:r>
            <w:r w:rsidR="004A3700" w:rsidRPr="004A3700">
              <w:rPr>
                <w:rFonts w:ascii="Times New Roman" w:eastAsia="Times New Roman" w:hAnsi="Times New Roman" w:cs="Times New Roman"/>
                <w:sz w:val="28"/>
                <w:szCs w:val="28"/>
                <w:lang w:val="ru-RU"/>
              </w:rPr>
              <w:t>Определение константы диссоциации слабых кислот методом кондуктометрии</w:t>
            </w:r>
          </w:p>
        </w:tc>
        <w:tc>
          <w:tcPr>
            <w:tcW w:w="1800" w:type="dxa"/>
          </w:tcPr>
          <w:p w:rsidR="00C04B43" w:rsidRPr="00BF5CB3" w:rsidRDefault="004A3700"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4A3700">
              <w:rPr>
                <w:rFonts w:ascii="Times New Roman" w:eastAsia="Times New Roman" w:hAnsi="Times New Roman" w:cs="Times New Roman"/>
                <w:bCs/>
                <w:kern w:val="32"/>
                <w:sz w:val="28"/>
                <w:szCs w:val="28"/>
                <w:lang w:val="ru-RU" w:eastAsia="ru-RU"/>
              </w:rPr>
              <w:t>139</w:t>
            </w:r>
          </w:p>
        </w:tc>
      </w:tr>
      <w:tr w:rsidR="00C04B43" w:rsidRPr="00BF5CB3" w:rsidTr="00BF5CB3">
        <w:tc>
          <w:tcPr>
            <w:tcW w:w="7668" w:type="dxa"/>
          </w:tcPr>
          <w:p w:rsidR="00C04B43" w:rsidRPr="00BF5CB3" w:rsidRDefault="00C04B43" w:rsidP="00B05051">
            <w:pPr>
              <w:pStyle w:val="a5"/>
              <w:spacing w:after="0"/>
              <w:ind w:firstLine="567"/>
              <w:jc w:val="both"/>
              <w:rPr>
                <w:sz w:val="28"/>
                <w:szCs w:val="28"/>
              </w:rPr>
            </w:pPr>
            <w:r w:rsidRPr="00BF5CB3">
              <w:rPr>
                <w:sz w:val="28"/>
                <w:szCs w:val="28"/>
              </w:rPr>
              <w:t xml:space="preserve">Лабораторная работа № 6. </w:t>
            </w:r>
            <w:r w:rsidR="00B05051" w:rsidRPr="00B05051">
              <w:rPr>
                <w:sz w:val="28"/>
                <w:szCs w:val="28"/>
              </w:rPr>
              <w:t>Определение константы гидролиза солей потенциометрическим методом</w:t>
            </w:r>
          </w:p>
        </w:tc>
        <w:tc>
          <w:tcPr>
            <w:tcW w:w="1800" w:type="dxa"/>
          </w:tcPr>
          <w:p w:rsidR="00C04B43" w:rsidRPr="00BF5CB3" w:rsidRDefault="00B05051"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B05051">
              <w:rPr>
                <w:rFonts w:ascii="Times New Roman" w:eastAsia="Times New Roman" w:hAnsi="Times New Roman" w:cs="Times New Roman"/>
                <w:bCs/>
                <w:kern w:val="32"/>
                <w:sz w:val="28"/>
                <w:szCs w:val="28"/>
                <w:lang w:val="ru-RU" w:eastAsia="ru-RU"/>
              </w:rPr>
              <w:t>141</w:t>
            </w:r>
          </w:p>
        </w:tc>
      </w:tr>
      <w:tr w:rsidR="00C04B43" w:rsidRPr="00BF5CB3" w:rsidTr="00BF5CB3">
        <w:tc>
          <w:tcPr>
            <w:tcW w:w="7668" w:type="dxa"/>
          </w:tcPr>
          <w:p w:rsidR="00C04B43" w:rsidRPr="00BF5CB3" w:rsidRDefault="00C04B43" w:rsidP="004425D2">
            <w:pPr>
              <w:spacing w:after="0" w:line="240" w:lineRule="auto"/>
              <w:ind w:firstLine="567"/>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7. </w:t>
            </w:r>
            <w:r w:rsidR="004425D2" w:rsidRPr="004425D2">
              <w:rPr>
                <w:rFonts w:ascii="Times New Roman" w:hAnsi="Times New Roman" w:cs="Times New Roman"/>
                <w:sz w:val="28"/>
                <w:szCs w:val="28"/>
                <w:lang w:val="ru-RU"/>
              </w:rPr>
              <w:t xml:space="preserve">Определение активности ионов водорода в растворах сильных и слабых электролитов методом титрования </w:t>
            </w:r>
          </w:p>
        </w:tc>
        <w:tc>
          <w:tcPr>
            <w:tcW w:w="1800" w:type="dxa"/>
          </w:tcPr>
          <w:p w:rsidR="00C04B43" w:rsidRPr="00BF5CB3" w:rsidRDefault="004425D2"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7E258C">
              <w:rPr>
                <w:rFonts w:ascii="Times New Roman" w:eastAsia="Times New Roman" w:hAnsi="Times New Roman" w:cs="Times New Roman"/>
                <w:bCs/>
                <w:kern w:val="32"/>
                <w:sz w:val="28"/>
                <w:szCs w:val="28"/>
                <w:lang w:val="ru-RU" w:eastAsia="ru-RU"/>
              </w:rPr>
              <w:t>145</w:t>
            </w:r>
          </w:p>
        </w:tc>
      </w:tr>
      <w:tr w:rsidR="00C04B43" w:rsidRPr="00BF5CB3" w:rsidTr="00BF5CB3">
        <w:tc>
          <w:tcPr>
            <w:tcW w:w="7668" w:type="dxa"/>
          </w:tcPr>
          <w:p w:rsidR="00287082" w:rsidRPr="00BF5CB3" w:rsidRDefault="00C04B43" w:rsidP="00F461A2">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№8. </w:t>
            </w:r>
            <w:r w:rsidRPr="00BF5CB3">
              <w:rPr>
                <w:rFonts w:ascii="Times New Roman" w:hAnsi="Times New Roman" w:cs="Times New Roman"/>
                <w:sz w:val="28"/>
                <w:szCs w:val="28"/>
                <w:lang w:val="ru-RU"/>
              </w:rPr>
              <w:t>Определение поверхностного натяжения жидкостей методом Ребиндера</w:t>
            </w:r>
            <w:r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Изучение адсорбции ПАВ на границе раздела «жидкость-газ»</w:t>
            </w:r>
          </w:p>
        </w:tc>
        <w:tc>
          <w:tcPr>
            <w:tcW w:w="1800" w:type="dxa"/>
          </w:tcPr>
          <w:p w:rsidR="00C04B43" w:rsidRPr="00BF5CB3" w:rsidRDefault="00287082"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287082">
              <w:rPr>
                <w:rFonts w:ascii="Times New Roman" w:eastAsia="Times New Roman" w:hAnsi="Times New Roman" w:cs="Times New Roman"/>
                <w:bCs/>
                <w:kern w:val="32"/>
                <w:sz w:val="28"/>
                <w:szCs w:val="28"/>
                <w:lang w:val="ru-RU" w:eastAsia="ru-RU"/>
              </w:rPr>
              <w:t>151</w:t>
            </w:r>
          </w:p>
        </w:tc>
      </w:tr>
      <w:tr w:rsidR="00C04B43" w:rsidRPr="00BF5CB3" w:rsidTr="00BF5CB3">
        <w:tc>
          <w:tcPr>
            <w:tcW w:w="7668" w:type="dxa"/>
          </w:tcPr>
          <w:p w:rsidR="00C04B43" w:rsidRPr="00BF5CB3" w:rsidRDefault="00C04B43" w:rsidP="001B37EB">
            <w:pPr>
              <w:spacing w:after="0" w:line="240" w:lineRule="auto"/>
              <w:ind w:firstLine="567"/>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Лабораторная работа № 9. </w:t>
            </w:r>
            <w:r w:rsidR="00D73E7D" w:rsidRPr="00D73E7D">
              <w:rPr>
                <w:rFonts w:ascii="Times New Roman" w:hAnsi="Times New Roman" w:cs="Times New Roman"/>
                <w:sz w:val="28"/>
                <w:szCs w:val="28"/>
                <w:lang w:val="ru-RU"/>
              </w:rPr>
              <w:t>Определение адсорбционной емкости активированного угля при очистке воды от органических примесей</w:t>
            </w:r>
          </w:p>
        </w:tc>
        <w:tc>
          <w:tcPr>
            <w:tcW w:w="1800" w:type="dxa"/>
          </w:tcPr>
          <w:p w:rsidR="00C04B43" w:rsidRPr="00BF5CB3" w:rsidRDefault="00D73E7D"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D73E7D">
              <w:rPr>
                <w:rFonts w:ascii="Times New Roman" w:eastAsia="Times New Roman" w:hAnsi="Times New Roman" w:cs="Times New Roman"/>
                <w:bCs/>
                <w:kern w:val="32"/>
                <w:sz w:val="28"/>
                <w:szCs w:val="28"/>
                <w:lang w:val="ru-RU" w:eastAsia="ru-RU"/>
              </w:rPr>
              <w:t>160</w:t>
            </w:r>
          </w:p>
        </w:tc>
      </w:tr>
      <w:tr w:rsidR="001446C3" w:rsidRPr="001446C3" w:rsidTr="00BF5CB3">
        <w:tc>
          <w:tcPr>
            <w:tcW w:w="7668" w:type="dxa"/>
          </w:tcPr>
          <w:p w:rsidR="001446C3" w:rsidRPr="00BF5CB3" w:rsidRDefault="001446C3" w:rsidP="001446C3">
            <w:pPr>
              <w:spacing w:after="0" w:line="240" w:lineRule="auto"/>
              <w:ind w:firstLine="567"/>
              <w:jc w:val="both"/>
              <w:rPr>
                <w:rFonts w:ascii="Times New Roman" w:eastAsia="Times New Roman" w:hAnsi="Times New Roman" w:cs="Times New Roman"/>
                <w:sz w:val="28"/>
                <w:szCs w:val="28"/>
                <w:lang w:val="ru-RU"/>
              </w:rPr>
            </w:pPr>
            <w:r w:rsidRPr="001446C3">
              <w:rPr>
                <w:rFonts w:ascii="Times New Roman" w:hAnsi="Times New Roman" w:cs="Times New Roman"/>
                <w:sz w:val="28"/>
                <w:szCs w:val="28"/>
                <w:lang w:val="ru-RU"/>
              </w:rPr>
              <w:lastRenderedPageBreak/>
              <w:t>Лабораторная работа № 10. Получение и коагуляция золей гидроксида железа и берлинской лазури</w:t>
            </w:r>
          </w:p>
        </w:tc>
        <w:tc>
          <w:tcPr>
            <w:tcW w:w="1800" w:type="dxa"/>
          </w:tcPr>
          <w:p w:rsidR="001446C3" w:rsidRPr="00D73E7D" w:rsidRDefault="001446C3" w:rsidP="00533C39">
            <w:pPr>
              <w:keepNext/>
              <w:spacing w:after="0" w:line="240" w:lineRule="auto"/>
              <w:ind w:firstLine="554"/>
              <w:jc w:val="center"/>
              <w:outlineLvl w:val="0"/>
              <w:rPr>
                <w:rFonts w:ascii="Times New Roman" w:eastAsia="Times New Roman" w:hAnsi="Times New Roman" w:cs="Times New Roman"/>
                <w:bCs/>
                <w:kern w:val="32"/>
                <w:sz w:val="28"/>
                <w:szCs w:val="28"/>
                <w:lang w:val="ru-RU" w:eastAsia="ru-RU"/>
              </w:rPr>
            </w:pPr>
            <w:r>
              <w:rPr>
                <w:rFonts w:ascii="Times New Roman" w:eastAsia="Times New Roman" w:hAnsi="Times New Roman" w:cs="Times New Roman"/>
                <w:bCs/>
                <w:kern w:val="32"/>
                <w:sz w:val="28"/>
                <w:szCs w:val="28"/>
                <w:lang w:val="ru-RU" w:eastAsia="ru-RU"/>
              </w:rPr>
              <w:t>165</w:t>
            </w:r>
          </w:p>
        </w:tc>
      </w:tr>
      <w:tr w:rsidR="00C04B43" w:rsidRPr="00BF5CB3" w:rsidTr="00BF5CB3">
        <w:tc>
          <w:tcPr>
            <w:tcW w:w="7668" w:type="dxa"/>
          </w:tcPr>
          <w:p w:rsidR="00C04B43" w:rsidRPr="00BF5CB3" w:rsidRDefault="00C04B43" w:rsidP="00BF5CB3">
            <w:pPr>
              <w:spacing w:after="0" w:line="240" w:lineRule="auto"/>
              <w:ind w:firstLine="709"/>
              <w:contextualSpacing/>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2.2 Задания к лабораторным работам</w:t>
            </w:r>
          </w:p>
        </w:tc>
        <w:tc>
          <w:tcPr>
            <w:tcW w:w="1800" w:type="dxa"/>
          </w:tcPr>
          <w:p w:rsidR="00C04B43" w:rsidRPr="00BF5CB3" w:rsidRDefault="00C04B43"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3017CB">
              <w:rPr>
                <w:rFonts w:ascii="Times New Roman" w:eastAsia="Times New Roman" w:hAnsi="Times New Roman" w:cs="Times New Roman"/>
                <w:bCs/>
                <w:kern w:val="32"/>
                <w:sz w:val="28"/>
                <w:szCs w:val="28"/>
                <w:lang w:val="ru-RU" w:eastAsia="ru-RU"/>
              </w:rPr>
              <w:t>1</w:t>
            </w:r>
            <w:r w:rsidR="003017CB" w:rsidRPr="003017CB">
              <w:rPr>
                <w:rFonts w:ascii="Times New Roman" w:eastAsia="Times New Roman" w:hAnsi="Times New Roman" w:cs="Times New Roman"/>
                <w:bCs/>
                <w:kern w:val="32"/>
                <w:sz w:val="28"/>
                <w:szCs w:val="28"/>
                <w:lang w:val="ru-RU" w:eastAsia="ru-RU"/>
              </w:rPr>
              <w:t>7</w:t>
            </w:r>
            <w:r w:rsidR="006A4B26">
              <w:rPr>
                <w:rFonts w:ascii="Times New Roman" w:eastAsia="Times New Roman" w:hAnsi="Times New Roman" w:cs="Times New Roman"/>
                <w:bCs/>
                <w:kern w:val="32"/>
                <w:sz w:val="28"/>
                <w:szCs w:val="28"/>
                <w:lang w:val="ru-RU" w:eastAsia="ru-RU"/>
              </w:rPr>
              <w:t>2</w:t>
            </w:r>
          </w:p>
        </w:tc>
      </w:tr>
      <w:tr w:rsidR="00C04B43" w:rsidRPr="00BF5CB3" w:rsidTr="00BF5CB3">
        <w:tc>
          <w:tcPr>
            <w:tcW w:w="7668" w:type="dxa"/>
          </w:tcPr>
          <w:p w:rsidR="00C04B43" w:rsidRPr="00BF5CB3" w:rsidRDefault="00C04B43" w:rsidP="00B97E8E">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2.2.1 Задания к лабораторной работе № 1 </w:t>
            </w:r>
            <w:r w:rsidR="00B97E8E">
              <w:rPr>
                <w:rFonts w:ascii="Times New Roman" w:eastAsia="Times New Roman" w:hAnsi="Times New Roman" w:cs="Times New Roman"/>
                <w:sz w:val="28"/>
                <w:szCs w:val="28"/>
                <w:lang w:val="ru-RU"/>
              </w:rPr>
              <w:t>«</w:t>
            </w:r>
            <w:r w:rsidR="00B97E8E" w:rsidRPr="00BF5CB3">
              <w:rPr>
                <w:rFonts w:ascii="Times New Roman" w:hAnsi="Times New Roman" w:cs="Times New Roman"/>
                <w:sz w:val="28"/>
                <w:szCs w:val="28"/>
                <w:lang w:val="ru-RU"/>
              </w:rPr>
              <w:t>Определение тепловых эффектов реакций ионного обмена</w:t>
            </w:r>
            <w:r w:rsidR="00B97E8E">
              <w:rPr>
                <w:rFonts w:ascii="Times New Roman" w:hAnsi="Times New Roman" w:cs="Times New Roman"/>
                <w:sz w:val="28"/>
                <w:szCs w:val="28"/>
                <w:lang w:val="ru-RU"/>
              </w:rPr>
              <w:t>»</w:t>
            </w:r>
            <w:r w:rsidR="00B97E8E" w:rsidRPr="00BF5CB3">
              <w:rPr>
                <w:rFonts w:ascii="Times New Roman" w:eastAsia="Times New Roman" w:hAnsi="Times New Roman" w:cs="Times New Roman"/>
                <w:sz w:val="28"/>
                <w:szCs w:val="28"/>
                <w:lang w:val="ru-RU"/>
              </w:rPr>
              <w:t xml:space="preserve"> </w:t>
            </w:r>
            <w:r w:rsidRPr="00BF5CB3">
              <w:rPr>
                <w:rFonts w:ascii="Times New Roman" w:eastAsia="Times New Roman" w:hAnsi="Times New Roman" w:cs="Times New Roman"/>
                <w:sz w:val="28"/>
                <w:szCs w:val="28"/>
                <w:lang w:val="ru-RU"/>
              </w:rPr>
              <w:t xml:space="preserve">и лабораторной работе № 2 </w:t>
            </w:r>
            <w:r w:rsidRPr="00BF5CB3">
              <w:rPr>
                <w:rFonts w:ascii="Times New Roman" w:hAnsi="Times New Roman" w:cs="Times New Roman"/>
                <w:sz w:val="28"/>
                <w:szCs w:val="28"/>
                <w:lang w:val="ru-RU"/>
              </w:rPr>
              <w:t>«</w:t>
            </w:r>
            <w:r w:rsidR="006B4FB3" w:rsidRPr="00BF5CB3">
              <w:rPr>
                <w:rFonts w:ascii="Times New Roman" w:hAnsi="Times New Roman" w:cs="Times New Roman"/>
                <w:sz w:val="28"/>
                <w:szCs w:val="28"/>
                <w:lang w:val="ru-RU"/>
              </w:rPr>
              <w:t xml:space="preserve">Определение тепловых эффектов </w:t>
            </w:r>
            <w:r w:rsidR="006B4FB3">
              <w:rPr>
                <w:rFonts w:ascii="Times New Roman" w:hAnsi="Times New Roman" w:cs="Times New Roman"/>
                <w:sz w:val="28"/>
                <w:szCs w:val="28"/>
                <w:lang w:val="ru-RU"/>
              </w:rPr>
              <w:t>окислительно-восстановительных реакций</w:t>
            </w:r>
            <w:r w:rsidRPr="00BF5CB3">
              <w:rPr>
                <w:rFonts w:ascii="Times New Roman" w:hAnsi="Times New Roman" w:cs="Times New Roman"/>
                <w:sz w:val="28"/>
                <w:szCs w:val="28"/>
                <w:lang w:val="ru-RU"/>
              </w:rPr>
              <w:t>»</w:t>
            </w:r>
          </w:p>
        </w:tc>
        <w:tc>
          <w:tcPr>
            <w:tcW w:w="1800" w:type="dxa"/>
          </w:tcPr>
          <w:p w:rsidR="00C04B43" w:rsidRPr="00BF5CB3" w:rsidRDefault="00C04B43"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3017CB">
              <w:rPr>
                <w:rFonts w:ascii="Times New Roman" w:eastAsia="Times New Roman" w:hAnsi="Times New Roman" w:cs="Times New Roman"/>
                <w:bCs/>
                <w:kern w:val="32"/>
                <w:sz w:val="28"/>
                <w:szCs w:val="28"/>
                <w:lang w:val="ru-RU" w:eastAsia="ru-RU"/>
              </w:rPr>
              <w:t>1</w:t>
            </w:r>
            <w:r w:rsidR="003017CB">
              <w:rPr>
                <w:rFonts w:ascii="Times New Roman" w:eastAsia="Times New Roman" w:hAnsi="Times New Roman" w:cs="Times New Roman"/>
                <w:bCs/>
                <w:kern w:val="32"/>
                <w:sz w:val="28"/>
                <w:szCs w:val="28"/>
                <w:lang w:val="ru-RU" w:eastAsia="ru-RU"/>
              </w:rPr>
              <w:t>7</w:t>
            </w:r>
            <w:r w:rsidR="006A4B26">
              <w:rPr>
                <w:rFonts w:ascii="Times New Roman" w:eastAsia="Times New Roman" w:hAnsi="Times New Roman" w:cs="Times New Roman"/>
                <w:bCs/>
                <w:kern w:val="32"/>
                <w:sz w:val="28"/>
                <w:szCs w:val="28"/>
                <w:lang w:val="ru-RU" w:eastAsia="ru-RU"/>
              </w:rPr>
              <w:t>2</w:t>
            </w:r>
          </w:p>
        </w:tc>
      </w:tr>
      <w:tr w:rsidR="00CB5F27" w:rsidRPr="00CB5F27" w:rsidTr="00BF5CB3">
        <w:tc>
          <w:tcPr>
            <w:tcW w:w="7668" w:type="dxa"/>
          </w:tcPr>
          <w:p w:rsidR="00CB5F27" w:rsidRPr="00BF5CB3" w:rsidRDefault="00CB5F27" w:rsidP="00CF202A">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2.2.</w:t>
            </w:r>
            <w:r w:rsidR="00CF202A">
              <w:rPr>
                <w:rFonts w:ascii="Times New Roman" w:eastAsia="Times New Roman" w:hAnsi="Times New Roman" w:cs="Times New Roman"/>
                <w:sz w:val="28"/>
                <w:szCs w:val="28"/>
                <w:lang w:val="ru-RU"/>
              </w:rPr>
              <w:t>2</w:t>
            </w:r>
            <w:r w:rsidRPr="00BF5CB3">
              <w:rPr>
                <w:rFonts w:ascii="Times New Roman" w:eastAsia="Times New Roman" w:hAnsi="Times New Roman" w:cs="Times New Roman"/>
                <w:sz w:val="28"/>
                <w:szCs w:val="28"/>
                <w:lang w:val="ru-RU"/>
              </w:rPr>
              <w:t xml:space="preserve"> Задания к лабораторной работе</w:t>
            </w:r>
            <w:r>
              <w:rPr>
                <w:rFonts w:ascii="Times New Roman" w:eastAsia="Times New Roman" w:hAnsi="Times New Roman" w:cs="Times New Roman"/>
                <w:sz w:val="28"/>
                <w:szCs w:val="28"/>
                <w:lang w:val="ru-RU"/>
              </w:rPr>
              <w:t xml:space="preserve"> </w:t>
            </w:r>
            <w:r w:rsidRPr="00BF5CB3">
              <w:rPr>
                <w:rFonts w:ascii="Times New Roman" w:eastAsia="Times New Roman" w:hAnsi="Times New Roman" w:cs="Times New Roman"/>
                <w:sz w:val="28"/>
                <w:szCs w:val="28"/>
                <w:lang w:val="ru-RU"/>
              </w:rPr>
              <w:t>№ 3</w:t>
            </w:r>
            <w:r>
              <w:rPr>
                <w:rFonts w:ascii="Times New Roman" w:eastAsia="Times New Roman" w:hAnsi="Times New Roman" w:cs="Times New Roman"/>
                <w:sz w:val="28"/>
                <w:szCs w:val="28"/>
                <w:lang w:val="ru-RU"/>
              </w:rPr>
              <w:t xml:space="preserve"> «</w:t>
            </w:r>
            <w:r w:rsidRPr="00323D9C">
              <w:rPr>
                <w:rFonts w:ascii="Times New Roman" w:hAnsi="Times New Roman" w:cs="Times New Roman"/>
                <w:sz w:val="28"/>
                <w:szCs w:val="28"/>
                <w:lang w:val="ru-RU"/>
              </w:rPr>
              <w:t>Исследование кинетики взаимодействия тиосульфата натрия с серной кислотой</w:t>
            </w:r>
            <w:r>
              <w:rPr>
                <w:rFonts w:ascii="Times New Roman" w:hAnsi="Times New Roman" w:cs="Times New Roman"/>
                <w:sz w:val="28"/>
                <w:szCs w:val="28"/>
                <w:lang w:val="ru-RU"/>
              </w:rPr>
              <w:t>»</w:t>
            </w:r>
            <w:r>
              <w:rPr>
                <w:rFonts w:ascii="Times New Roman" w:eastAsia="Times New Roman" w:hAnsi="Times New Roman" w:cs="Times New Roman"/>
                <w:sz w:val="28"/>
                <w:szCs w:val="28"/>
                <w:lang w:val="ru-RU"/>
              </w:rPr>
              <w:t xml:space="preserve"> </w:t>
            </w:r>
          </w:p>
        </w:tc>
        <w:tc>
          <w:tcPr>
            <w:tcW w:w="1800" w:type="dxa"/>
          </w:tcPr>
          <w:p w:rsidR="00CB5F27" w:rsidRPr="00BF5CB3" w:rsidRDefault="00755CB8"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6A4B26">
              <w:rPr>
                <w:rFonts w:ascii="Times New Roman" w:eastAsia="Times New Roman" w:hAnsi="Times New Roman" w:cs="Times New Roman"/>
                <w:bCs/>
                <w:kern w:val="32"/>
                <w:sz w:val="28"/>
                <w:szCs w:val="28"/>
                <w:lang w:val="ru-RU" w:eastAsia="ru-RU"/>
              </w:rPr>
              <w:t>1</w:t>
            </w:r>
            <w:r w:rsidR="006A4B26" w:rsidRPr="006A4B26">
              <w:rPr>
                <w:rFonts w:ascii="Times New Roman" w:eastAsia="Times New Roman" w:hAnsi="Times New Roman" w:cs="Times New Roman"/>
                <w:bCs/>
                <w:kern w:val="32"/>
                <w:sz w:val="28"/>
                <w:szCs w:val="28"/>
                <w:lang w:val="ru-RU" w:eastAsia="ru-RU"/>
              </w:rPr>
              <w:t>7</w:t>
            </w:r>
            <w:r w:rsidRPr="006A4B26">
              <w:rPr>
                <w:rFonts w:ascii="Times New Roman" w:eastAsia="Times New Roman" w:hAnsi="Times New Roman" w:cs="Times New Roman"/>
                <w:bCs/>
                <w:kern w:val="32"/>
                <w:sz w:val="28"/>
                <w:szCs w:val="28"/>
                <w:lang w:val="ru-RU" w:eastAsia="ru-RU"/>
              </w:rPr>
              <w:t>4</w:t>
            </w:r>
          </w:p>
        </w:tc>
      </w:tr>
      <w:tr w:rsidR="00C04B43" w:rsidRPr="00BF5CB3" w:rsidTr="00BF5CB3">
        <w:tc>
          <w:tcPr>
            <w:tcW w:w="7668" w:type="dxa"/>
          </w:tcPr>
          <w:p w:rsidR="00C04B43" w:rsidRPr="00BF5CB3" w:rsidRDefault="00C04B43" w:rsidP="00CF202A">
            <w:pPr>
              <w:spacing w:after="0" w:line="240" w:lineRule="auto"/>
              <w:ind w:firstLine="742"/>
              <w:jc w:val="both"/>
              <w:rPr>
                <w:rFonts w:ascii="Times New Roman" w:eastAsia="Times New Roman" w:hAnsi="Times New Roman" w:cs="Times New Roman"/>
                <w:sz w:val="28"/>
                <w:szCs w:val="28"/>
                <w:lang w:val="ru-RU"/>
              </w:rPr>
            </w:pPr>
            <w:proofErr w:type="gramStart"/>
            <w:r w:rsidRPr="00BF5CB3">
              <w:rPr>
                <w:rFonts w:ascii="Times New Roman" w:eastAsia="Times New Roman" w:hAnsi="Times New Roman" w:cs="Times New Roman"/>
                <w:sz w:val="28"/>
                <w:szCs w:val="28"/>
                <w:lang w:val="ru-RU"/>
              </w:rPr>
              <w:t>2.2.</w:t>
            </w:r>
            <w:r w:rsidR="00CF202A">
              <w:rPr>
                <w:rFonts w:ascii="Times New Roman" w:eastAsia="Times New Roman" w:hAnsi="Times New Roman" w:cs="Times New Roman"/>
                <w:sz w:val="28"/>
                <w:szCs w:val="28"/>
                <w:lang w:val="ru-RU"/>
              </w:rPr>
              <w:t>3</w:t>
            </w:r>
            <w:r w:rsidRPr="00BF5CB3">
              <w:rPr>
                <w:rFonts w:ascii="Times New Roman" w:eastAsia="Times New Roman" w:hAnsi="Times New Roman" w:cs="Times New Roman"/>
                <w:sz w:val="28"/>
                <w:szCs w:val="28"/>
                <w:lang w:val="ru-RU"/>
              </w:rPr>
              <w:t xml:space="preserve"> Задания к лабораторной работе № </w:t>
            </w:r>
            <w:r w:rsidR="00CF202A">
              <w:rPr>
                <w:rFonts w:ascii="Times New Roman" w:eastAsia="Times New Roman" w:hAnsi="Times New Roman" w:cs="Times New Roman"/>
                <w:sz w:val="28"/>
                <w:szCs w:val="28"/>
                <w:lang w:val="ru-RU"/>
              </w:rPr>
              <w:t>4</w:t>
            </w:r>
            <w:r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napToGrid w:val="0"/>
                <w:sz w:val="28"/>
                <w:szCs w:val="28"/>
                <w:lang w:val="ru-RU"/>
              </w:rPr>
              <w:t>«</w:t>
            </w:r>
            <w:r w:rsidRPr="00BF5CB3">
              <w:rPr>
                <w:rFonts w:ascii="Times New Roman" w:hAnsi="Times New Roman" w:cs="Times New Roman"/>
                <w:sz w:val="28"/>
                <w:szCs w:val="28"/>
                <w:lang w:val="ru-RU"/>
              </w:rPr>
              <w:t>Определение константы диссоциации слабого и сильного электролитов методом измерения электропроводности растворов с использованием реохордного моста</w:t>
            </w:r>
            <w:r w:rsidRPr="00BF5CB3">
              <w:rPr>
                <w:rFonts w:ascii="Times New Roman" w:hAnsi="Times New Roman" w:cs="Times New Roman"/>
                <w:snapToGrid w:val="0"/>
                <w:sz w:val="28"/>
                <w:szCs w:val="28"/>
                <w:lang w:val="ru-RU"/>
              </w:rPr>
              <w:t>»,</w:t>
            </w:r>
            <w:r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 xml:space="preserve">лабораторной работе № </w:t>
            </w:r>
            <w:r w:rsidR="00CF202A">
              <w:rPr>
                <w:rFonts w:ascii="Times New Roman" w:hAnsi="Times New Roman" w:cs="Times New Roman"/>
                <w:sz w:val="28"/>
                <w:szCs w:val="28"/>
                <w:lang w:val="ru-RU"/>
              </w:rPr>
              <w:t>5</w:t>
            </w:r>
            <w:r w:rsidRPr="00BF5CB3">
              <w:rPr>
                <w:rFonts w:ascii="Times New Roman" w:hAnsi="Times New Roman" w:cs="Times New Roman"/>
                <w:sz w:val="28"/>
                <w:szCs w:val="28"/>
                <w:lang w:val="ru-RU"/>
              </w:rPr>
              <w:t xml:space="preserve"> «Определение константы диссоциации слабых кислот методом кондуктометрии</w:t>
            </w:r>
            <w:r w:rsidR="00CF202A">
              <w:rPr>
                <w:rFonts w:ascii="Times New Roman" w:hAnsi="Times New Roman" w:cs="Times New Roman"/>
                <w:sz w:val="28"/>
                <w:szCs w:val="28"/>
                <w:lang w:val="ru-RU"/>
              </w:rPr>
              <w:t>», лабораторной работе</w:t>
            </w:r>
            <w:r w:rsidRPr="00BF5CB3">
              <w:rPr>
                <w:rFonts w:ascii="Times New Roman" w:hAnsi="Times New Roman" w:cs="Times New Roman"/>
                <w:sz w:val="28"/>
                <w:szCs w:val="28"/>
                <w:lang w:val="ru-RU"/>
              </w:rPr>
              <w:t xml:space="preserve"> № </w:t>
            </w:r>
            <w:r w:rsidR="00CF202A">
              <w:rPr>
                <w:rFonts w:ascii="Times New Roman" w:hAnsi="Times New Roman" w:cs="Times New Roman"/>
                <w:sz w:val="28"/>
                <w:szCs w:val="28"/>
                <w:lang w:val="ru-RU"/>
              </w:rPr>
              <w:t>6</w:t>
            </w:r>
            <w:r w:rsidRPr="00BF5CB3">
              <w:rPr>
                <w:rFonts w:ascii="Times New Roman" w:hAnsi="Times New Roman" w:cs="Times New Roman"/>
                <w:sz w:val="28"/>
                <w:szCs w:val="28"/>
                <w:lang w:val="ru-RU"/>
              </w:rPr>
              <w:t xml:space="preserve"> «Определение константы гидролиза солей потенциометрическим методом»</w:t>
            </w:r>
            <w:bookmarkStart w:id="0" w:name="bookmark1"/>
            <w:r w:rsidRPr="00BF5CB3">
              <w:rPr>
                <w:rFonts w:ascii="Times New Roman" w:hAnsi="Times New Roman" w:cs="Times New Roman"/>
                <w:sz w:val="28"/>
                <w:szCs w:val="28"/>
                <w:lang w:val="ru-RU"/>
              </w:rPr>
              <w:t xml:space="preserve">, лабораторной работе № </w:t>
            </w:r>
            <w:r w:rsidR="00CF202A">
              <w:rPr>
                <w:rFonts w:ascii="Times New Roman" w:hAnsi="Times New Roman" w:cs="Times New Roman"/>
                <w:sz w:val="28"/>
                <w:szCs w:val="28"/>
                <w:lang w:val="ru-RU"/>
              </w:rPr>
              <w:t>7</w:t>
            </w:r>
            <w:r w:rsidRPr="00BF5CB3">
              <w:rPr>
                <w:rFonts w:ascii="Times New Roman" w:hAnsi="Times New Roman" w:cs="Times New Roman"/>
                <w:sz w:val="28"/>
                <w:szCs w:val="28"/>
                <w:lang w:val="ru-RU"/>
              </w:rPr>
              <w:t xml:space="preserve"> </w:t>
            </w:r>
            <w:bookmarkEnd w:id="0"/>
            <w:r w:rsidRPr="00BF5CB3">
              <w:rPr>
                <w:rFonts w:ascii="Times New Roman" w:hAnsi="Times New Roman" w:cs="Times New Roman"/>
                <w:sz w:val="28"/>
                <w:szCs w:val="28"/>
                <w:lang w:val="ru-RU"/>
              </w:rPr>
              <w:t>«Определение активности ионов водорода в растворах сильных и слабых электролитов методом титрования»</w:t>
            </w:r>
            <w:proofErr w:type="gramEnd"/>
          </w:p>
        </w:tc>
        <w:tc>
          <w:tcPr>
            <w:tcW w:w="1800" w:type="dxa"/>
          </w:tcPr>
          <w:p w:rsidR="00C04B43" w:rsidRPr="00BF5CB3" w:rsidRDefault="00AF3394"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AF3394">
              <w:rPr>
                <w:rFonts w:ascii="Times New Roman" w:eastAsia="Times New Roman" w:hAnsi="Times New Roman" w:cs="Times New Roman"/>
                <w:bCs/>
                <w:kern w:val="32"/>
                <w:sz w:val="28"/>
                <w:szCs w:val="28"/>
                <w:lang w:val="ru-RU" w:eastAsia="ru-RU"/>
              </w:rPr>
              <w:t>1</w:t>
            </w:r>
            <w:r w:rsidR="00C04B43" w:rsidRPr="00AF3394">
              <w:rPr>
                <w:rFonts w:ascii="Times New Roman" w:eastAsia="Times New Roman" w:hAnsi="Times New Roman" w:cs="Times New Roman"/>
                <w:bCs/>
                <w:kern w:val="32"/>
                <w:sz w:val="28"/>
                <w:szCs w:val="28"/>
                <w:lang w:val="ru-RU" w:eastAsia="ru-RU"/>
              </w:rPr>
              <w:t>7</w:t>
            </w:r>
            <w:r w:rsidRPr="00AF3394">
              <w:rPr>
                <w:rFonts w:ascii="Times New Roman" w:eastAsia="Times New Roman" w:hAnsi="Times New Roman" w:cs="Times New Roman"/>
                <w:bCs/>
                <w:kern w:val="32"/>
                <w:sz w:val="28"/>
                <w:szCs w:val="28"/>
                <w:lang w:val="ru-RU" w:eastAsia="ru-RU"/>
              </w:rPr>
              <w:t>5</w:t>
            </w:r>
          </w:p>
        </w:tc>
      </w:tr>
      <w:tr w:rsidR="00C04B43" w:rsidRPr="00BF5CB3" w:rsidTr="00BF5CB3">
        <w:tc>
          <w:tcPr>
            <w:tcW w:w="7668" w:type="dxa"/>
          </w:tcPr>
          <w:p w:rsidR="00C04B43" w:rsidRPr="00BF5CB3" w:rsidRDefault="00C04B43" w:rsidP="00AF3394">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2.2.</w:t>
            </w:r>
            <w:r w:rsidR="00AF3394">
              <w:rPr>
                <w:rFonts w:ascii="Times New Roman" w:eastAsia="Times New Roman" w:hAnsi="Times New Roman" w:cs="Times New Roman"/>
                <w:sz w:val="28"/>
                <w:szCs w:val="28"/>
                <w:lang w:val="ru-RU"/>
              </w:rPr>
              <w:t>4</w:t>
            </w:r>
            <w:r w:rsidRPr="00BF5CB3">
              <w:rPr>
                <w:rFonts w:ascii="Times New Roman" w:eastAsia="Times New Roman" w:hAnsi="Times New Roman" w:cs="Times New Roman"/>
                <w:sz w:val="28"/>
                <w:szCs w:val="28"/>
                <w:lang w:val="ru-RU"/>
              </w:rPr>
              <w:t xml:space="preserve"> Задания к лабораторной работе № 8 </w:t>
            </w:r>
            <w:r w:rsidRPr="00BF5CB3">
              <w:rPr>
                <w:rFonts w:ascii="Times New Roman" w:hAnsi="Times New Roman" w:cs="Times New Roman"/>
                <w:snapToGrid w:val="0"/>
                <w:sz w:val="28"/>
                <w:szCs w:val="28"/>
                <w:lang w:val="ru-RU"/>
              </w:rPr>
              <w:t>«</w:t>
            </w:r>
            <w:r w:rsidRPr="00BF5CB3">
              <w:rPr>
                <w:rFonts w:ascii="Times New Roman" w:hAnsi="Times New Roman" w:cs="Times New Roman"/>
                <w:sz w:val="28"/>
                <w:szCs w:val="28"/>
                <w:lang w:val="ru-RU"/>
              </w:rPr>
              <w:t>Определение поверхностного натяжения жидкостей методом Ребиндера. Изучение адсорбции ПАВ на границе раздела «жидкость-газ»</w:t>
            </w:r>
            <w:r w:rsidRPr="00BF5CB3">
              <w:rPr>
                <w:rFonts w:ascii="Times New Roman" w:hAnsi="Times New Roman" w:cs="Times New Roman"/>
                <w:b/>
                <w:snapToGrid w:val="0"/>
                <w:sz w:val="28"/>
                <w:szCs w:val="28"/>
                <w:lang w:val="ru-RU"/>
              </w:rPr>
              <w:t xml:space="preserve"> </w:t>
            </w:r>
            <w:r w:rsidRPr="00BF5CB3">
              <w:rPr>
                <w:rFonts w:ascii="Times New Roman" w:eastAsia="Times New Roman" w:hAnsi="Times New Roman" w:cs="Times New Roman"/>
                <w:sz w:val="28"/>
                <w:szCs w:val="28"/>
                <w:lang w:val="ru-RU"/>
              </w:rPr>
              <w:t xml:space="preserve">и лабораторной работе № 9 </w:t>
            </w:r>
            <w:r w:rsidRPr="00BF5CB3">
              <w:rPr>
                <w:rFonts w:ascii="Times New Roman" w:hAnsi="Times New Roman" w:cs="Times New Roman"/>
                <w:sz w:val="28"/>
                <w:szCs w:val="28"/>
                <w:lang w:val="ru-RU"/>
              </w:rPr>
              <w:t>«</w:t>
            </w:r>
            <w:r w:rsidR="00CE3CA2" w:rsidRPr="00D73E7D">
              <w:rPr>
                <w:rFonts w:ascii="Times New Roman" w:hAnsi="Times New Roman" w:cs="Times New Roman"/>
                <w:sz w:val="28"/>
                <w:szCs w:val="28"/>
                <w:lang w:val="ru-RU"/>
              </w:rPr>
              <w:t>Определение адсорбционной емкости активированного угля при очистке воды от органических примесей</w:t>
            </w:r>
            <w:r w:rsidRPr="00BF5CB3">
              <w:rPr>
                <w:rFonts w:ascii="Times New Roman" w:hAnsi="Times New Roman" w:cs="Times New Roman"/>
                <w:sz w:val="28"/>
                <w:szCs w:val="28"/>
                <w:lang w:val="ru-RU"/>
              </w:rPr>
              <w:t>»</w:t>
            </w:r>
          </w:p>
        </w:tc>
        <w:tc>
          <w:tcPr>
            <w:tcW w:w="1800" w:type="dxa"/>
          </w:tcPr>
          <w:p w:rsidR="00C04B43" w:rsidRPr="00BF5CB3" w:rsidRDefault="007C2DDC" w:rsidP="00533C39">
            <w:pPr>
              <w:keepNext/>
              <w:spacing w:after="0" w:line="240" w:lineRule="auto"/>
              <w:ind w:firstLine="554"/>
              <w:jc w:val="center"/>
              <w:outlineLvl w:val="0"/>
              <w:rPr>
                <w:rFonts w:ascii="Times New Roman" w:eastAsia="Times New Roman" w:hAnsi="Times New Roman" w:cs="Times New Roman"/>
                <w:bCs/>
                <w:kern w:val="32"/>
                <w:sz w:val="28"/>
                <w:szCs w:val="28"/>
                <w:highlight w:val="yellow"/>
                <w:lang w:val="ru-RU" w:eastAsia="ru-RU"/>
              </w:rPr>
            </w:pPr>
            <w:r w:rsidRPr="007C2DDC">
              <w:rPr>
                <w:rFonts w:ascii="Times New Roman" w:eastAsia="Times New Roman" w:hAnsi="Times New Roman" w:cs="Times New Roman"/>
                <w:bCs/>
                <w:kern w:val="32"/>
                <w:sz w:val="28"/>
                <w:szCs w:val="28"/>
                <w:lang w:val="ru-RU" w:eastAsia="ru-RU"/>
              </w:rPr>
              <w:t>178</w:t>
            </w:r>
          </w:p>
        </w:tc>
      </w:tr>
      <w:tr w:rsidR="003A4ED4" w:rsidRPr="00C25377" w:rsidTr="00BF5CB3">
        <w:tc>
          <w:tcPr>
            <w:tcW w:w="7668" w:type="dxa"/>
          </w:tcPr>
          <w:p w:rsidR="003A4ED4" w:rsidRPr="00BF5CB3" w:rsidRDefault="00F20B37" w:rsidP="00F20B37">
            <w:pPr>
              <w:spacing w:after="0" w:line="240" w:lineRule="auto"/>
              <w:ind w:firstLine="709"/>
              <w:contextualSpacing/>
              <w:jc w:val="both"/>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2.2.</w:t>
            </w:r>
            <w:r>
              <w:rPr>
                <w:rFonts w:ascii="Times New Roman" w:eastAsia="Times New Roman" w:hAnsi="Times New Roman" w:cs="Times New Roman"/>
                <w:sz w:val="28"/>
                <w:szCs w:val="28"/>
                <w:lang w:val="ru-RU"/>
              </w:rPr>
              <w:t>5</w:t>
            </w:r>
            <w:r w:rsidRPr="00BF5CB3">
              <w:rPr>
                <w:rFonts w:ascii="Times New Roman" w:eastAsia="Times New Roman" w:hAnsi="Times New Roman" w:cs="Times New Roman"/>
                <w:sz w:val="28"/>
                <w:szCs w:val="28"/>
                <w:lang w:val="ru-RU"/>
              </w:rPr>
              <w:t xml:space="preserve"> Задания к лабораторной работе № </w:t>
            </w:r>
            <w:r>
              <w:rPr>
                <w:rFonts w:ascii="Times New Roman" w:eastAsia="Times New Roman" w:hAnsi="Times New Roman" w:cs="Times New Roman"/>
                <w:sz w:val="28"/>
                <w:szCs w:val="28"/>
                <w:lang w:val="ru-RU"/>
              </w:rPr>
              <w:t>10</w:t>
            </w:r>
            <w:r w:rsidR="00C25377">
              <w:rPr>
                <w:rFonts w:ascii="Times New Roman" w:eastAsia="Times New Roman" w:hAnsi="Times New Roman" w:cs="Times New Roman"/>
                <w:sz w:val="28"/>
                <w:szCs w:val="28"/>
                <w:lang w:val="ru-RU"/>
              </w:rPr>
              <w:t xml:space="preserve"> «</w:t>
            </w:r>
            <w:r w:rsidR="00C25377" w:rsidRPr="001446C3">
              <w:rPr>
                <w:rFonts w:ascii="Times New Roman" w:hAnsi="Times New Roman" w:cs="Times New Roman"/>
                <w:sz w:val="28"/>
                <w:szCs w:val="28"/>
                <w:lang w:val="ru-RU"/>
              </w:rPr>
              <w:t>Получение и коагуляция золей гидроксида железа и берлинской лазури</w:t>
            </w:r>
            <w:r w:rsidR="00C25377">
              <w:rPr>
                <w:rFonts w:ascii="Times New Roman" w:hAnsi="Times New Roman" w:cs="Times New Roman"/>
                <w:sz w:val="28"/>
                <w:szCs w:val="28"/>
                <w:lang w:val="ru-RU"/>
              </w:rPr>
              <w:t>»</w:t>
            </w:r>
          </w:p>
        </w:tc>
        <w:tc>
          <w:tcPr>
            <w:tcW w:w="1800" w:type="dxa"/>
          </w:tcPr>
          <w:p w:rsidR="003A4ED4" w:rsidRPr="007C2DDC" w:rsidRDefault="002027CB" w:rsidP="00533C39">
            <w:pPr>
              <w:keepNext/>
              <w:spacing w:after="0" w:line="240" w:lineRule="auto"/>
              <w:ind w:firstLine="554"/>
              <w:jc w:val="center"/>
              <w:outlineLvl w:val="0"/>
              <w:rPr>
                <w:rFonts w:ascii="Times New Roman" w:eastAsia="Times New Roman" w:hAnsi="Times New Roman" w:cs="Times New Roman"/>
                <w:bCs/>
                <w:kern w:val="32"/>
                <w:sz w:val="28"/>
                <w:szCs w:val="28"/>
                <w:lang w:val="ru-RU" w:eastAsia="ru-RU"/>
              </w:rPr>
            </w:pPr>
            <w:r>
              <w:rPr>
                <w:rFonts w:ascii="Times New Roman" w:eastAsia="Times New Roman" w:hAnsi="Times New Roman" w:cs="Times New Roman"/>
                <w:bCs/>
                <w:kern w:val="32"/>
                <w:sz w:val="28"/>
                <w:szCs w:val="28"/>
                <w:lang w:val="ru-RU" w:eastAsia="ru-RU"/>
              </w:rPr>
              <w:t>179</w:t>
            </w:r>
          </w:p>
        </w:tc>
      </w:tr>
      <w:tr w:rsidR="00C04B43" w:rsidRPr="00BF5CB3" w:rsidTr="00BF5CB3">
        <w:tc>
          <w:tcPr>
            <w:tcW w:w="7668" w:type="dxa"/>
          </w:tcPr>
          <w:p w:rsidR="00C04B43" w:rsidRPr="00BF5CB3" w:rsidRDefault="00C04B43" w:rsidP="00BF5CB3">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3 Контроль знаний</w:t>
            </w:r>
          </w:p>
        </w:tc>
        <w:tc>
          <w:tcPr>
            <w:tcW w:w="1800" w:type="dxa"/>
          </w:tcPr>
          <w:p w:rsidR="00C04B43" w:rsidRPr="00012BAB" w:rsidRDefault="00012BAB" w:rsidP="00533C39">
            <w:pPr>
              <w:spacing w:after="0" w:line="240" w:lineRule="auto"/>
              <w:ind w:firstLine="554"/>
              <w:jc w:val="center"/>
              <w:rPr>
                <w:rFonts w:ascii="Times New Roman" w:eastAsia="Times New Roman" w:hAnsi="Times New Roman" w:cs="Times New Roman"/>
                <w:bCs/>
                <w:kern w:val="32"/>
                <w:sz w:val="28"/>
                <w:szCs w:val="28"/>
                <w:lang w:val="ru-RU" w:eastAsia="ru-RU"/>
              </w:rPr>
            </w:pPr>
            <w:r w:rsidRPr="00012BAB">
              <w:rPr>
                <w:rFonts w:ascii="Times New Roman" w:eastAsia="Times New Roman" w:hAnsi="Times New Roman" w:cs="Times New Roman"/>
                <w:bCs/>
                <w:kern w:val="32"/>
                <w:sz w:val="28"/>
                <w:szCs w:val="28"/>
                <w:lang w:val="ru-RU" w:eastAsia="ru-RU"/>
              </w:rPr>
              <w:t>181</w:t>
            </w:r>
          </w:p>
        </w:tc>
      </w:tr>
      <w:tr w:rsidR="00C04B43" w:rsidRPr="00BF5CB3" w:rsidTr="00BF5CB3">
        <w:tc>
          <w:tcPr>
            <w:tcW w:w="7668" w:type="dxa"/>
          </w:tcPr>
          <w:p w:rsidR="00C04B43" w:rsidRPr="00BF5CB3" w:rsidRDefault="00C04B43" w:rsidP="00BF5CB3">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3.1 Перечень вопросов к зачету</w:t>
            </w:r>
          </w:p>
        </w:tc>
        <w:tc>
          <w:tcPr>
            <w:tcW w:w="1800" w:type="dxa"/>
          </w:tcPr>
          <w:p w:rsidR="00C04B43" w:rsidRPr="00012BAB" w:rsidRDefault="00012BAB" w:rsidP="00533C39">
            <w:pPr>
              <w:spacing w:after="0" w:line="240" w:lineRule="auto"/>
              <w:ind w:firstLine="554"/>
              <w:jc w:val="center"/>
              <w:rPr>
                <w:rFonts w:ascii="Times New Roman" w:eastAsia="Times New Roman" w:hAnsi="Times New Roman" w:cs="Times New Roman"/>
                <w:bCs/>
                <w:kern w:val="32"/>
                <w:sz w:val="28"/>
                <w:szCs w:val="28"/>
                <w:lang w:val="ru-RU" w:eastAsia="ru-RU"/>
              </w:rPr>
            </w:pPr>
            <w:r w:rsidRPr="00012BAB">
              <w:rPr>
                <w:rFonts w:ascii="Times New Roman" w:eastAsia="Times New Roman" w:hAnsi="Times New Roman" w:cs="Times New Roman"/>
                <w:bCs/>
                <w:kern w:val="32"/>
                <w:sz w:val="28"/>
                <w:szCs w:val="28"/>
                <w:lang w:val="ru-RU" w:eastAsia="ru-RU"/>
              </w:rPr>
              <w:t>181</w:t>
            </w:r>
          </w:p>
        </w:tc>
      </w:tr>
      <w:tr w:rsidR="004C6B42" w:rsidRPr="00533C39" w:rsidTr="00BF5CB3">
        <w:tc>
          <w:tcPr>
            <w:tcW w:w="7668" w:type="dxa"/>
          </w:tcPr>
          <w:p w:rsidR="004C6B42" w:rsidRPr="00BF5CB3" w:rsidRDefault="004C6B42" w:rsidP="004C6B42">
            <w:pPr>
              <w:spacing w:after="0" w:line="240" w:lineRule="auto"/>
              <w:ind w:firstLine="851"/>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  3.</w:t>
            </w:r>
            <w:r>
              <w:rPr>
                <w:rFonts w:ascii="Times New Roman" w:hAnsi="Times New Roman" w:cs="Times New Roman"/>
                <w:sz w:val="28"/>
                <w:szCs w:val="28"/>
                <w:lang w:val="ru-RU"/>
              </w:rPr>
              <w:t>2</w:t>
            </w:r>
            <w:r w:rsidRPr="002452E9">
              <w:rPr>
                <w:rFonts w:ascii="Times New Roman" w:hAnsi="Times New Roman" w:cs="Times New Roman"/>
                <w:sz w:val="28"/>
                <w:szCs w:val="28"/>
                <w:lang w:val="ru-RU"/>
              </w:rPr>
              <w:t xml:space="preserve"> Образец тестовых заданий по дисциплине</w:t>
            </w:r>
            <w:r>
              <w:rPr>
                <w:rFonts w:ascii="Times New Roman" w:hAnsi="Times New Roman" w:cs="Times New Roman"/>
                <w:sz w:val="28"/>
                <w:szCs w:val="28"/>
                <w:lang w:val="ru-RU"/>
              </w:rPr>
              <w:t xml:space="preserve">               </w:t>
            </w:r>
          </w:p>
        </w:tc>
        <w:tc>
          <w:tcPr>
            <w:tcW w:w="1800" w:type="dxa"/>
          </w:tcPr>
          <w:p w:rsidR="004C6B42" w:rsidRPr="00BF5CB3" w:rsidRDefault="00533C39" w:rsidP="00533C39">
            <w:pPr>
              <w:spacing w:after="0" w:line="240" w:lineRule="auto"/>
              <w:ind w:firstLine="554"/>
              <w:jc w:val="center"/>
              <w:rPr>
                <w:rFonts w:ascii="Times New Roman" w:eastAsia="Times New Roman" w:hAnsi="Times New Roman" w:cs="Times New Roman"/>
                <w:bCs/>
                <w:kern w:val="32"/>
                <w:sz w:val="28"/>
                <w:szCs w:val="28"/>
                <w:highlight w:val="yellow"/>
                <w:lang w:val="ru-RU" w:eastAsia="ru-RU"/>
              </w:rPr>
            </w:pPr>
            <w:r w:rsidRPr="00533C39">
              <w:rPr>
                <w:rFonts w:ascii="Times New Roman" w:eastAsia="Times New Roman" w:hAnsi="Times New Roman" w:cs="Times New Roman"/>
                <w:bCs/>
                <w:kern w:val="32"/>
                <w:sz w:val="28"/>
                <w:szCs w:val="28"/>
                <w:lang w:val="ru-RU" w:eastAsia="ru-RU"/>
              </w:rPr>
              <w:t>184</w:t>
            </w:r>
          </w:p>
        </w:tc>
      </w:tr>
      <w:tr w:rsidR="00C04B43" w:rsidRPr="00BF5CB3" w:rsidTr="00BF5CB3">
        <w:tc>
          <w:tcPr>
            <w:tcW w:w="7668" w:type="dxa"/>
          </w:tcPr>
          <w:p w:rsidR="00C04B43" w:rsidRPr="00BF5CB3" w:rsidRDefault="00C04B43" w:rsidP="00F549E2">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3.</w:t>
            </w:r>
            <w:r w:rsidR="00F549E2">
              <w:rPr>
                <w:rFonts w:ascii="Times New Roman" w:eastAsia="Times New Roman" w:hAnsi="Times New Roman" w:cs="Times New Roman"/>
                <w:sz w:val="28"/>
                <w:szCs w:val="28"/>
                <w:lang w:val="ru-RU"/>
              </w:rPr>
              <w:t>3</w:t>
            </w:r>
            <w:r w:rsidRPr="00BF5CB3">
              <w:rPr>
                <w:rFonts w:ascii="Times New Roman" w:eastAsia="Times New Roman" w:hAnsi="Times New Roman" w:cs="Times New Roman"/>
                <w:sz w:val="28"/>
                <w:szCs w:val="28"/>
                <w:lang w:val="ru-RU"/>
              </w:rPr>
              <w:t xml:space="preserve"> </w:t>
            </w:r>
            <w:r w:rsidRPr="00BF5CB3">
              <w:rPr>
                <w:rFonts w:ascii="Times New Roman" w:hAnsi="Times New Roman" w:cs="Times New Roman"/>
                <w:sz w:val="28"/>
                <w:szCs w:val="28"/>
                <w:lang w:val="ru-RU"/>
              </w:rPr>
              <w:t>Критерии оценок по дисциплине</w:t>
            </w:r>
          </w:p>
        </w:tc>
        <w:tc>
          <w:tcPr>
            <w:tcW w:w="1800" w:type="dxa"/>
          </w:tcPr>
          <w:p w:rsidR="00C04B43" w:rsidRPr="00BF5CB3" w:rsidRDefault="00C04B43" w:rsidP="00F549E2">
            <w:pPr>
              <w:spacing w:after="0" w:line="240" w:lineRule="auto"/>
              <w:ind w:firstLine="554"/>
              <w:jc w:val="center"/>
              <w:rPr>
                <w:rFonts w:ascii="Times New Roman" w:eastAsia="Times New Roman" w:hAnsi="Times New Roman" w:cs="Times New Roman"/>
                <w:bCs/>
                <w:kern w:val="32"/>
                <w:sz w:val="28"/>
                <w:szCs w:val="28"/>
                <w:highlight w:val="yellow"/>
                <w:lang w:val="ru-RU" w:eastAsia="ru-RU"/>
              </w:rPr>
            </w:pPr>
            <w:r w:rsidRPr="00F462A3">
              <w:rPr>
                <w:rFonts w:ascii="Times New Roman" w:eastAsia="Times New Roman" w:hAnsi="Times New Roman" w:cs="Times New Roman"/>
                <w:bCs/>
                <w:kern w:val="32"/>
                <w:sz w:val="28"/>
                <w:szCs w:val="28"/>
                <w:lang w:val="ru-RU" w:eastAsia="ru-RU"/>
              </w:rPr>
              <w:t>1</w:t>
            </w:r>
            <w:r w:rsidR="00F462A3" w:rsidRPr="00F462A3">
              <w:rPr>
                <w:rFonts w:ascii="Times New Roman" w:eastAsia="Times New Roman" w:hAnsi="Times New Roman" w:cs="Times New Roman"/>
                <w:bCs/>
                <w:kern w:val="32"/>
                <w:sz w:val="28"/>
                <w:szCs w:val="28"/>
                <w:lang w:val="ru-RU" w:eastAsia="ru-RU"/>
              </w:rPr>
              <w:t>8</w:t>
            </w:r>
            <w:r w:rsidR="00F549E2">
              <w:rPr>
                <w:rFonts w:ascii="Times New Roman" w:eastAsia="Times New Roman" w:hAnsi="Times New Roman" w:cs="Times New Roman"/>
                <w:bCs/>
                <w:kern w:val="32"/>
                <w:sz w:val="28"/>
                <w:szCs w:val="28"/>
                <w:lang w:val="ru-RU" w:eastAsia="ru-RU"/>
              </w:rPr>
              <w:t>8</w:t>
            </w:r>
          </w:p>
        </w:tc>
      </w:tr>
      <w:tr w:rsidR="00C04B43" w:rsidRPr="00BF5CB3" w:rsidTr="00BF5CB3">
        <w:tc>
          <w:tcPr>
            <w:tcW w:w="7668" w:type="dxa"/>
          </w:tcPr>
          <w:p w:rsidR="00C04B43" w:rsidRPr="00BF5CB3" w:rsidRDefault="00C04B43" w:rsidP="00BF5CB3">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4 Вспомогательный раздел</w:t>
            </w:r>
          </w:p>
        </w:tc>
        <w:tc>
          <w:tcPr>
            <w:tcW w:w="1800" w:type="dxa"/>
          </w:tcPr>
          <w:p w:rsidR="00C04B43" w:rsidRPr="00BF5CB3" w:rsidRDefault="00C04B43" w:rsidP="0018578E">
            <w:pPr>
              <w:spacing w:after="0" w:line="240" w:lineRule="auto"/>
              <w:jc w:val="center"/>
              <w:rPr>
                <w:rFonts w:ascii="Times New Roman" w:eastAsia="Times New Roman" w:hAnsi="Times New Roman" w:cs="Times New Roman"/>
                <w:bCs/>
                <w:kern w:val="32"/>
                <w:sz w:val="28"/>
                <w:szCs w:val="28"/>
                <w:highlight w:val="yellow"/>
                <w:lang w:val="ru-RU" w:eastAsia="ru-RU"/>
              </w:rPr>
            </w:pPr>
            <w:r w:rsidRPr="0018578E">
              <w:rPr>
                <w:rFonts w:ascii="Times New Roman" w:eastAsia="Times New Roman" w:hAnsi="Times New Roman" w:cs="Times New Roman"/>
                <w:bCs/>
                <w:kern w:val="32"/>
                <w:sz w:val="28"/>
                <w:szCs w:val="28"/>
                <w:lang w:val="ru-RU" w:eastAsia="ru-RU"/>
              </w:rPr>
              <w:t xml:space="preserve">         </w:t>
            </w:r>
            <w:r w:rsidR="0018578E" w:rsidRPr="0018578E">
              <w:rPr>
                <w:rFonts w:ascii="Times New Roman" w:eastAsia="Times New Roman" w:hAnsi="Times New Roman" w:cs="Times New Roman"/>
                <w:bCs/>
                <w:kern w:val="32"/>
                <w:sz w:val="28"/>
                <w:szCs w:val="28"/>
                <w:lang w:val="ru-RU" w:eastAsia="ru-RU"/>
              </w:rPr>
              <w:t>192</w:t>
            </w:r>
          </w:p>
        </w:tc>
      </w:tr>
      <w:tr w:rsidR="00C04B43" w:rsidRPr="00BF5CB3" w:rsidTr="00BF5CB3">
        <w:tc>
          <w:tcPr>
            <w:tcW w:w="7668" w:type="dxa"/>
          </w:tcPr>
          <w:p w:rsidR="00C04B43" w:rsidRPr="00BF5CB3" w:rsidRDefault="00C04B43" w:rsidP="00BF5CB3">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4.1 Учебная программа дисциплины</w:t>
            </w:r>
          </w:p>
        </w:tc>
        <w:tc>
          <w:tcPr>
            <w:tcW w:w="1800" w:type="dxa"/>
          </w:tcPr>
          <w:p w:rsidR="00C04B43" w:rsidRPr="00BF5CB3" w:rsidRDefault="00C04B43" w:rsidP="0018578E">
            <w:pPr>
              <w:spacing w:after="0" w:line="240" w:lineRule="auto"/>
              <w:jc w:val="center"/>
              <w:rPr>
                <w:rFonts w:ascii="Times New Roman" w:eastAsia="Times New Roman" w:hAnsi="Times New Roman" w:cs="Times New Roman"/>
                <w:bCs/>
                <w:kern w:val="32"/>
                <w:sz w:val="28"/>
                <w:szCs w:val="28"/>
                <w:highlight w:val="yellow"/>
                <w:lang w:val="ru-RU" w:eastAsia="ru-RU"/>
              </w:rPr>
            </w:pPr>
            <w:r w:rsidRPr="0018578E">
              <w:rPr>
                <w:rFonts w:ascii="Times New Roman" w:eastAsia="Times New Roman" w:hAnsi="Times New Roman" w:cs="Times New Roman"/>
                <w:bCs/>
                <w:kern w:val="32"/>
                <w:sz w:val="28"/>
                <w:szCs w:val="28"/>
                <w:lang w:val="ru-RU" w:eastAsia="ru-RU"/>
              </w:rPr>
              <w:t xml:space="preserve">         1</w:t>
            </w:r>
            <w:r w:rsidR="0018578E">
              <w:rPr>
                <w:rFonts w:ascii="Times New Roman" w:eastAsia="Times New Roman" w:hAnsi="Times New Roman" w:cs="Times New Roman"/>
                <w:bCs/>
                <w:kern w:val="32"/>
                <w:sz w:val="28"/>
                <w:szCs w:val="28"/>
                <w:lang w:val="ru-RU" w:eastAsia="ru-RU"/>
              </w:rPr>
              <w:t>92</w:t>
            </w:r>
          </w:p>
        </w:tc>
      </w:tr>
      <w:tr w:rsidR="00C04B43" w:rsidRPr="00BF5CB3" w:rsidTr="00BF5CB3">
        <w:tc>
          <w:tcPr>
            <w:tcW w:w="7668" w:type="dxa"/>
          </w:tcPr>
          <w:p w:rsidR="00C04B43" w:rsidRPr="00BF5CB3" w:rsidRDefault="00C04B43" w:rsidP="00BF5CB3">
            <w:pPr>
              <w:spacing w:after="0" w:line="240" w:lineRule="auto"/>
              <w:rPr>
                <w:rFonts w:ascii="Times New Roman" w:eastAsia="Times New Roman" w:hAnsi="Times New Roman" w:cs="Times New Roman"/>
                <w:sz w:val="28"/>
                <w:szCs w:val="28"/>
                <w:lang w:val="ru-RU"/>
              </w:rPr>
            </w:pPr>
            <w:r w:rsidRPr="00BF5CB3">
              <w:rPr>
                <w:rFonts w:ascii="Times New Roman" w:eastAsia="Times New Roman" w:hAnsi="Times New Roman" w:cs="Times New Roman"/>
                <w:sz w:val="28"/>
                <w:szCs w:val="28"/>
                <w:lang w:val="ru-RU"/>
              </w:rPr>
              <w:t xml:space="preserve">              4.2 Перечень рекомендуемой литературы</w:t>
            </w:r>
          </w:p>
        </w:tc>
        <w:tc>
          <w:tcPr>
            <w:tcW w:w="1800" w:type="dxa"/>
          </w:tcPr>
          <w:p w:rsidR="00C04B43" w:rsidRPr="00BF5CB3" w:rsidRDefault="00244B1E" w:rsidP="00244B1E">
            <w:pPr>
              <w:spacing w:after="0" w:line="240" w:lineRule="auto"/>
              <w:ind w:firstLine="696"/>
              <w:jc w:val="center"/>
              <w:rPr>
                <w:rFonts w:ascii="Times New Roman" w:eastAsia="Times New Roman" w:hAnsi="Times New Roman" w:cs="Times New Roman"/>
                <w:bCs/>
                <w:kern w:val="32"/>
                <w:sz w:val="28"/>
                <w:szCs w:val="28"/>
                <w:highlight w:val="yellow"/>
                <w:lang w:val="ru-RU" w:eastAsia="ru-RU"/>
              </w:rPr>
            </w:pPr>
            <w:r w:rsidRPr="00244B1E">
              <w:rPr>
                <w:rFonts w:ascii="Times New Roman" w:eastAsia="Times New Roman" w:hAnsi="Times New Roman" w:cs="Times New Roman"/>
                <w:bCs/>
                <w:kern w:val="32"/>
                <w:sz w:val="28"/>
                <w:szCs w:val="28"/>
                <w:lang w:val="ru-RU" w:eastAsia="ru-RU"/>
              </w:rPr>
              <w:t>202</w:t>
            </w:r>
          </w:p>
        </w:tc>
      </w:tr>
    </w:tbl>
    <w:p w:rsidR="00C04B43" w:rsidRPr="00BF5CB3" w:rsidRDefault="00C04B43" w:rsidP="00C04B43">
      <w:pPr>
        <w:spacing w:after="0" w:line="240" w:lineRule="auto"/>
        <w:ind w:firstLine="709"/>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center"/>
        <w:rPr>
          <w:rFonts w:ascii="Times New Roman" w:eastAsia="Times New Roman" w:hAnsi="Times New Roman" w:cs="Times New Roman"/>
          <w:b/>
          <w:caps/>
          <w:sz w:val="28"/>
          <w:szCs w:val="28"/>
          <w:lang w:val="ru-RU" w:eastAsia="ru-RU"/>
        </w:rPr>
      </w:pPr>
      <w:r w:rsidRPr="00BF5CB3">
        <w:rPr>
          <w:rFonts w:ascii="Times New Roman" w:eastAsia="Times New Roman" w:hAnsi="Times New Roman" w:cs="Times New Roman"/>
          <w:sz w:val="28"/>
          <w:szCs w:val="28"/>
          <w:lang w:val="ru-RU" w:eastAsia="ru-RU"/>
        </w:rPr>
        <w:br w:type="page"/>
      </w:r>
      <w:r w:rsidRPr="00BF5CB3">
        <w:rPr>
          <w:rFonts w:ascii="Times New Roman" w:eastAsia="Times New Roman" w:hAnsi="Times New Roman" w:cs="Times New Roman"/>
          <w:b/>
          <w:caps/>
          <w:sz w:val="28"/>
          <w:szCs w:val="28"/>
          <w:lang w:val="ru-RU" w:eastAsia="ru-RU"/>
        </w:rPr>
        <w:lastRenderedPageBreak/>
        <w:t>Пояснительная записка</w:t>
      </w:r>
    </w:p>
    <w:p w:rsidR="00C04B43" w:rsidRPr="00BF5CB3" w:rsidRDefault="00C04B43" w:rsidP="00C04B43">
      <w:pPr>
        <w:spacing w:after="0" w:line="240" w:lineRule="auto"/>
        <w:ind w:firstLine="720"/>
        <w:jc w:val="center"/>
        <w:rPr>
          <w:rFonts w:ascii="Times New Roman" w:eastAsia="Times New Roman" w:hAnsi="Times New Roman" w:cs="Times New Roman"/>
          <w:caps/>
          <w:sz w:val="28"/>
          <w:szCs w:val="28"/>
          <w:lang w:val="ru-RU" w:eastAsia="ru-RU"/>
        </w:rPr>
      </w:pPr>
    </w:p>
    <w:p w:rsidR="00EC55A9" w:rsidRPr="00BF5CB3" w:rsidRDefault="00C04B43" w:rsidP="00EC55A9">
      <w:pPr>
        <w:spacing w:after="0" w:line="240" w:lineRule="auto"/>
        <w:ind w:firstLine="567"/>
        <w:jc w:val="both"/>
        <w:rPr>
          <w:rFonts w:ascii="Times New Roman" w:hAnsi="Times New Roman" w:cs="Times New Roman"/>
          <w:sz w:val="28"/>
          <w:szCs w:val="28"/>
          <w:lang w:val="ru-RU"/>
        </w:rPr>
      </w:pPr>
      <w:r w:rsidRPr="00BF5CB3">
        <w:rPr>
          <w:rFonts w:ascii="Times New Roman" w:eastAsia="Times New Roman" w:hAnsi="Times New Roman" w:cs="Times New Roman"/>
          <w:sz w:val="28"/>
          <w:szCs w:val="28"/>
          <w:lang w:val="ru-RU" w:eastAsia="ru-RU"/>
        </w:rPr>
        <w:t>Электронный учебно-методический комплекс (ЭУМК) по дисциплине «</w:t>
      </w:r>
      <w:r w:rsidR="00C31FE5">
        <w:rPr>
          <w:rFonts w:ascii="Times New Roman" w:eastAsia="Times New Roman" w:hAnsi="Times New Roman" w:cs="Times New Roman"/>
          <w:sz w:val="28"/>
          <w:szCs w:val="28"/>
          <w:lang w:val="ru-RU" w:eastAsia="ru-RU"/>
        </w:rPr>
        <w:t>Аналитическая и ф</w:t>
      </w:r>
      <w:r w:rsidRPr="00BF5CB3">
        <w:rPr>
          <w:rFonts w:ascii="Times New Roman" w:eastAsia="Times New Roman" w:hAnsi="Times New Roman" w:cs="Times New Roman"/>
          <w:sz w:val="28"/>
          <w:szCs w:val="28"/>
          <w:lang w:val="ru-RU" w:eastAsia="ru-RU"/>
        </w:rPr>
        <w:t>изическая химия»</w:t>
      </w:r>
      <w:r w:rsidR="00C31FE5">
        <w:rPr>
          <w:rFonts w:ascii="Times New Roman" w:eastAsia="Times New Roman" w:hAnsi="Times New Roman" w:cs="Times New Roman"/>
          <w:sz w:val="28"/>
          <w:szCs w:val="28"/>
          <w:lang w:val="ru-RU" w:eastAsia="ru-RU"/>
        </w:rPr>
        <w:t xml:space="preserve"> часть 2 «Ф</w:t>
      </w:r>
      <w:r w:rsidR="00C31FE5" w:rsidRPr="00BF5CB3">
        <w:rPr>
          <w:rFonts w:ascii="Times New Roman" w:eastAsia="Times New Roman" w:hAnsi="Times New Roman" w:cs="Times New Roman"/>
          <w:sz w:val="28"/>
          <w:szCs w:val="28"/>
          <w:lang w:val="ru-RU" w:eastAsia="ru-RU"/>
        </w:rPr>
        <w:t>изическая химия</w:t>
      </w:r>
      <w:r w:rsidR="00C31FE5">
        <w:rPr>
          <w:rFonts w:ascii="Times New Roman" w:eastAsia="Times New Roman" w:hAnsi="Times New Roman" w:cs="Times New Roman"/>
          <w:sz w:val="28"/>
          <w:szCs w:val="28"/>
          <w:lang w:val="ru-RU" w:eastAsia="ru-RU"/>
        </w:rPr>
        <w:t>»</w:t>
      </w:r>
      <w:r w:rsidRPr="00BF5CB3">
        <w:rPr>
          <w:rFonts w:ascii="Times New Roman" w:eastAsia="Times New Roman" w:hAnsi="Times New Roman" w:cs="Times New Roman"/>
          <w:sz w:val="28"/>
          <w:szCs w:val="28"/>
          <w:lang w:val="ru-RU" w:eastAsia="ru-RU"/>
        </w:rPr>
        <w:t xml:space="preserve"> представляет собой комплекс систематизированных учебных, методических и вспомогательных материалов, предназначенных для использования в образовательном процессе специальности </w:t>
      </w:r>
      <w:r w:rsidR="00EC55A9" w:rsidRPr="00BF5CB3">
        <w:rPr>
          <w:rFonts w:ascii="Times New Roman" w:hAnsi="Times New Roman" w:cs="Times New Roman"/>
          <w:sz w:val="28"/>
          <w:szCs w:val="28"/>
          <w:lang w:val="ru-RU"/>
        </w:rPr>
        <w:t>6-05-0511-01 «Биология»</w:t>
      </w:r>
      <w:r w:rsidR="00EC55A9">
        <w:rPr>
          <w:rFonts w:ascii="Times New Roman" w:hAnsi="Times New Roman" w:cs="Times New Roman"/>
          <w:sz w:val="28"/>
          <w:szCs w:val="28"/>
          <w:lang w:val="ru-RU"/>
        </w:rPr>
        <w:t>.</w:t>
      </w:r>
      <w:r w:rsidR="00EC55A9" w:rsidRPr="00BF5CB3">
        <w:rPr>
          <w:rFonts w:ascii="Times New Roman" w:hAnsi="Times New Roman" w:cs="Times New Roman"/>
          <w:sz w:val="28"/>
          <w:szCs w:val="28"/>
          <w:lang w:val="ru-RU"/>
        </w:rPr>
        <w:t xml:space="preserve"> </w:t>
      </w:r>
    </w:p>
    <w:p w:rsidR="00C04B43" w:rsidRPr="00BF5CB3" w:rsidRDefault="00C04B43" w:rsidP="00C04B43">
      <w:pPr>
        <w:spacing w:after="0" w:line="240" w:lineRule="auto"/>
        <w:ind w:firstLine="696"/>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 xml:space="preserve">Основная задача ЭУМК </w:t>
      </w:r>
      <w:r w:rsidR="006C7851">
        <w:rPr>
          <w:rFonts w:ascii="Times New Roman" w:eastAsia="Times New Roman" w:hAnsi="Times New Roman" w:cs="Times New Roman"/>
          <w:sz w:val="28"/>
          <w:szCs w:val="28"/>
          <w:lang w:val="ru-RU" w:eastAsia="ru-RU"/>
        </w:rPr>
        <w:t>по разделу</w:t>
      </w:r>
      <w:r w:rsidR="00C31FE5">
        <w:rPr>
          <w:rFonts w:ascii="Times New Roman" w:eastAsia="Times New Roman" w:hAnsi="Times New Roman" w:cs="Times New Roman"/>
          <w:sz w:val="28"/>
          <w:szCs w:val="28"/>
          <w:lang w:val="ru-RU" w:eastAsia="ru-RU"/>
        </w:rPr>
        <w:t xml:space="preserve"> «Ф</w:t>
      </w:r>
      <w:r w:rsidR="00C31FE5" w:rsidRPr="00BF5CB3">
        <w:rPr>
          <w:rFonts w:ascii="Times New Roman" w:eastAsia="Times New Roman" w:hAnsi="Times New Roman" w:cs="Times New Roman"/>
          <w:sz w:val="28"/>
          <w:szCs w:val="28"/>
          <w:lang w:val="ru-RU" w:eastAsia="ru-RU"/>
        </w:rPr>
        <w:t>изическая химия</w:t>
      </w:r>
      <w:r w:rsidR="00C31FE5">
        <w:rPr>
          <w:rFonts w:ascii="Times New Roman" w:eastAsia="Times New Roman" w:hAnsi="Times New Roman" w:cs="Times New Roman"/>
          <w:sz w:val="28"/>
          <w:szCs w:val="28"/>
          <w:lang w:val="ru-RU" w:eastAsia="ru-RU"/>
        </w:rPr>
        <w:t>»</w:t>
      </w:r>
      <w:r w:rsidR="00C31FE5" w:rsidRPr="00BF5CB3">
        <w:rPr>
          <w:rFonts w:ascii="Times New Roman" w:eastAsia="Times New Roman" w:hAnsi="Times New Roman" w:cs="Times New Roman"/>
          <w:sz w:val="28"/>
          <w:szCs w:val="28"/>
          <w:lang w:val="ru-RU" w:eastAsia="ru-RU"/>
        </w:rPr>
        <w:t xml:space="preserve"> </w:t>
      </w:r>
      <w:r w:rsidRPr="00BF5CB3">
        <w:rPr>
          <w:rFonts w:ascii="Times New Roman" w:eastAsia="Times New Roman" w:hAnsi="Times New Roman" w:cs="Times New Roman"/>
          <w:sz w:val="28"/>
          <w:szCs w:val="28"/>
          <w:lang w:val="ru-RU" w:eastAsia="ru-RU"/>
        </w:rPr>
        <w:t>– способствовать изучению студентами основных разделов физической химии, формирующих фундаментальную и практическую подготовку специалистов биологического профиля; раскрыть физический смысл химических процессов, рассмотреть химические явления с точки зрения физических законов, научить студентов видеть области применения физических законов для объяснения протекания химических реакций, четко понимать принципиальные возможности предсказания протекания химических процессов в определенном направлении и выбора оптимальных условий, обеспечивающих максимальный выход процесса.</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Целью электронного учебно-методического комплекса является оказание помощи в усвоении представлений о теоретических основах и практическом приложении аналитической, физической и коллоидной химии; в овладении знаниями о физико-химических закономерностей протекания и аналитических особенностях химических реакций; в применении законов аналитической физической и коллоидной химии при решении конкретных теоретических и практических задач; ознакомлении с физико-химическими методами анализа, применении их в практической деятельности специалистов биологического профиля, при решении экологических проблем, в расширении и углублении знаний студентов об особенностях строения и реакционной способности важнейших природных и синтетических соединений, условиях их синтеза, поведении их в растворах.</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 xml:space="preserve">ЭУМК способствует овладению основными понятиями и законами физической химии; знанию современного состояния науки, места физической химии в системе других наук; методами количественного анализа веществ; ознакомлению с основными достижениями современной химии и перспективами их использования в решении различных проблем; ролью физической химии в изучении биологических объектов; в усвоении представлений о теоретических основах и практическом приложении физической химии; в овладении знаниями о физико-химических закономерностей протекания химических реакций; в применении законов физической химии при решении конкретных теоретических и практических задач. </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Организация изучения дисциплины «</w:t>
      </w:r>
      <w:r w:rsidR="006C7851">
        <w:rPr>
          <w:rFonts w:ascii="Times New Roman" w:eastAsia="Times New Roman" w:hAnsi="Times New Roman" w:cs="Times New Roman"/>
          <w:sz w:val="28"/>
          <w:szCs w:val="28"/>
          <w:lang w:val="ru-RU" w:eastAsia="ru-RU"/>
        </w:rPr>
        <w:t>Аналитическая и ф</w:t>
      </w:r>
      <w:r w:rsidRPr="00BF5CB3">
        <w:rPr>
          <w:rFonts w:ascii="Times New Roman" w:eastAsia="Times New Roman" w:hAnsi="Times New Roman" w:cs="Times New Roman"/>
          <w:sz w:val="28"/>
          <w:szCs w:val="28"/>
          <w:lang w:val="ru-RU" w:eastAsia="ru-RU"/>
        </w:rPr>
        <w:t>изическая химия»</w:t>
      </w:r>
      <w:r w:rsidR="006C7851">
        <w:rPr>
          <w:rFonts w:ascii="Times New Roman" w:eastAsia="Times New Roman" w:hAnsi="Times New Roman" w:cs="Times New Roman"/>
          <w:sz w:val="28"/>
          <w:szCs w:val="28"/>
          <w:lang w:val="ru-RU" w:eastAsia="ru-RU"/>
        </w:rPr>
        <w:t xml:space="preserve"> по разделу «Физическая химия»</w:t>
      </w:r>
      <w:r w:rsidRPr="00BF5CB3">
        <w:rPr>
          <w:rFonts w:ascii="Times New Roman" w:eastAsia="Times New Roman" w:hAnsi="Times New Roman" w:cs="Times New Roman"/>
          <w:sz w:val="28"/>
          <w:szCs w:val="28"/>
          <w:lang w:val="ru-RU" w:eastAsia="ru-RU"/>
        </w:rPr>
        <w:t xml:space="preserve"> на основе ЭУМК предполагает продуктивную образовательную деятельность, позволяющую сформировать социально-личностные и профессиональные компетенции будущих специалистов, обеспечить развитие познавательных способностей студентов.</w:t>
      </w:r>
    </w:p>
    <w:p w:rsidR="00C04B43" w:rsidRPr="00BF5CB3" w:rsidRDefault="00C04B43" w:rsidP="00C04B43">
      <w:pPr>
        <w:spacing w:after="0" w:line="240" w:lineRule="auto"/>
        <w:ind w:firstLine="696"/>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lastRenderedPageBreak/>
        <w:t xml:space="preserve">ЭУМК направлен на оказание помощи студентам в ознакомлении с приемами применения изученных законов и понятий в практической деятельности; установлении количественного состава веществ; проведении численных расчетов равновесий с участием различных типов реакций; обращении с аналитическим оборудованием, химическими веществами, проведении анализа различных объектов. </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 xml:space="preserve">ЭУМК включает в себя: титульный лист, пояснительную записку, теоретический раздел, который содержит тексты лекций по физической и коллоидной химии, включающие материал по разделам «Основные понятия, постулаты и фундаментальные уравнения термодинамики», «Термохимия», «Теории химической кинетики», «Электрохимия», «Сорбционные процессы </w:t>
      </w:r>
      <w:r w:rsidRPr="00BF5CB3">
        <w:rPr>
          <w:rFonts w:ascii="Times New Roman" w:hAnsi="Times New Roman" w:cs="Times New Roman"/>
          <w:sz w:val="28"/>
          <w:szCs w:val="28"/>
          <w:lang w:val="ru-RU"/>
        </w:rPr>
        <w:t>на границе раздела жидкость-газ», «Адсорбция из растворов на твёрдых поверхностях</w:t>
      </w:r>
      <w:r w:rsidRPr="00BF5CB3">
        <w:rPr>
          <w:rFonts w:ascii="Times New Roman" w:eastAsia="Times New Roman" w:hAnsi="Times New Roman" w:cs="Times New Roman"/>
          <w:sz w:val="28"/>
          <w:szCs w:val="28"/>
          <w:lang w:val="ru-RU"/>
        </w:rPr>
        <w:t>»</w:t>
      </w:r>
      <w:r w:rsidRPr="00BF5CB3">
        <w:rPr>
          <w:rFonts w:ascii="Times New Roman" w:eastAsia="Times New Roman" w:hAnsi="Times New Roman" w:cs="Times New Roman"/>
          <w:sz w:val="28"/>
          <w:szCs w:val="28"/>
          <w:lang w:val="ru-RU" w:eastAsia="ru-RU"/>
        </w:rPr>
        <w:t>; практический раздел, который содержит подробное описание лабораторных работ, помогающий студентам приобрести элементарные навыки постановки эксперимента, обращения с измерительными приборами, оценки погрешностей исследования; раздел контроля знаний студентов, включающий вопросы и задачи к зачету по дисциплине, позволяющие определить соответствие результатов учебной деятельности студентов требованиям образовательных стандартов высшего образования и вспомогательный раздел (учебная программа, перечень рекомендуемой литературы. Все разделы ЭУМК в полной мере соответствуют содержанию и объему образовательного стандарта.</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r w:rsidRPr="00BF5CB3">
        <w:rPr>
          <w:rFonts w:ascii="Times New Roman" w:eastAsia="Times New Roman" w:hAnsi="Times New Roman" w:cs="Times New Roman"/>
          <w:sz w:val="28"/>
          <w:szCs w:val="28"/>
          <w:lang w:val="ru-RU" w:eastAsia="ru-RU"/>
        </w:rPr>
        <w:t>Дисциплина «</w:t>
      </w:r>
      <w:r w:rsidR="006C7851">
        <w:rPr>
          <w:rFonts w:ascii="Times New Roman" w:eastAsia="Times New Roman" w:hAnsi="Times New Roman" w:cs="Times New Roman"/>
          <w:sz w:val="28"/>
          <w:szCs w:val="28"/>
          <w:lang w:val="ru-RU" w:eastAsia="ru-RU"/>
        </w:rPr>
        <w:t>Аналитическая и ф</w:t>
      </w:r>
      <w:r w:rsidRPr="00BF5CB3">
        <w:rPr>
          <w:rFonts w:ascii="Times New Roman" w:eastAsia="Times New Roman" w:hAnsi="Times New Roman" w:cs="Times New Roman"/>
          <w:sz w:val="28"/>
          <w:szCs w:val="28"/>
          <w:lang w:val="ru-RU" w:eastAsia="ru-RU"/>
        </w:rPr>
        <w:t xml:space="preserve">изическая химия» изучается студентами специальности </w:t>
      </w:r>
      <w:r w:rsidR="00DA3D13" w:rsidRPr="00BF5CB3">
        <w:rPr>
          <w:rFonts w:ascii="Times New Roman" w:hAnsi="Times New Roman" w:cs="Times New Roman"/>
          <w:sz w:val="28"/>
          <w:szCs w:val="28"/>
          <w:lang w:val="ru-RU"/>
        </w:rPr>
        <w:t>6-05-0511-01 Биология</w:t>
      </w:r>
      <w:r w:rsidRPr="00BF5CB3">
        <w:rPr>
          <w:rFonts w:ascii="Times New Roman" w:eastAsia="Times New Roman" w:hAnsi="Times New Roman" w:cs="Times New Roman"/>
          <w:sz w:val="28"/>
          <w:szCs w:val="28"/>
          <w:lang w:val="ru-RU" w:eastAsia="ru-RU"/>
        </w:rPr>
        <w:t xml:space="preserve"> дневной формы обучения</w:t>
      </w:r>
      <w:r w:rsidRPr="00025A9F">
        <w:rPr>
          <w:rFonts w:ascii="Times New Roman" w:eastAsia="Times New Roman" w:hAnsi="Times New Roman" w:cs="Times New Roman"/>
          <w:sz w:val="28"/>
          <w:szCs w:val="28"/>
          <w:lang w:val="ru-RU" w:eastAsia="ru-RU"/>
        </w:rPr>
        <w:t xml:space="preserve">: 2 курс </w:t>
      </w:r>
      <w:r w:rsidR="00025A9F" w:rsidRPr="00025A9F">
        <w:rPr>
          <w:rFonts w:ascii="Times New Roman" w:eastAsia="Times New Roman" w:hAnsi="Times New Roman" w:cs="Times New Roman"/>
          <w:sz w:val="28"/>
          <w:szCs w:val="28"/>
          <w:lang w:val="ru-RU" w:eastAsia="ru-RU"/>
        </w:rPr>
        <w:t>3</w:t>
      </w:r>
      <w:r w:rsidRPr="00025A9F">
        <w:rPr>
          <w:rFonts w:ascii="Times New Roman" w:eastAsia="Times New Roman" w:hAnsi="Times New Roman" w:cs="Times New Roman"/>
          <w:sz w:val="28"/>
          <w:szCs w:val="28"/>
          <w:lang w:val="ru-RU" w:eastAsia="ru-RU"/>
        </w:rPr>
        <w:t xml:space="preserve"> семестр; заочной формы обучения: 2 курс 4 семестр.</w:t>
      </w:r>
    </w:p>
    <w:p w:rsidR="00C04B43" w:rsidRPr="00BF5CB3" w:rsidRDefault="00C04B43" w:rsidP="00C04B43">
      <w:pPr>
        <w:spacing w:after="0" w:line="240" w:lineRule="auto"/>
        <w:ind w:firstLine="696"/>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center"/>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rPr>
          <w:rFonts w:ascii="Times New Roman" w:eastAsia="Times New Roman" w:hAnsi="Times New Roman" w:cs="Times New Roman"/>
          <w:sz w:val="28"/>
          <w:szCs w:val="28"/>
          <w:lang w:val="ru-RU" w:eastAsia="ru-RU"/>
        </w:rPr>
      </w:pPr>
    </w:p>
    <w:p w:rsidR="00770B30" w:rsidRPr="00BF5CB3" w:rsidRDefault="00770B30" w:rsidP="00C04B43">
      <w:pPr>
        <w:spacing w:after="0" w:line="240" w:lineRule="auto"/>
        <w:rPr>
          <w:rFonts w:ascii="Times New Roman" w:eastAsia="Times New Roman" w:hAnsi="Times New Roman" w:cs="Times New Roman"/>
          <w:sz w:val="28"/>
          <w:szCs w:val="28"/>
          <w:lang w:val="ru-RU" w:eastAsia="ru-RU"/>
        </w:rPr>
      </w:pPr>
    </w:p>
    <w:p w:rsidR="00770B30" w:rsidRPr="00BF5CB3" w:rsidRDefault="00770B30" w:rsidP="00C04B43">
      <w:pPr>
        <w:spacing w:after="0" w:line="240" w:lineRule="auto"/>
        <w:rPr>
          <w:rFonts w:ascii="Times New Roman" w:eastAsia="Times New Roman" w:hAnsi="Times New Roman" w:cs="Times New Roman"/>
          <w:sz w:val="28"/>
          <w:szCs w:val="28"/>
          <w:lang w:val="ru-RU" w:eastAsia="ru-RU"/>
        </w:rPr>
      </w:pPr>
    </w:p>
    <w:p w:rsidR="00770B30" w:rsidRPr="00BF5CB3" w:rsidRDefault="00770B30" w:rsidP="00C04B43">
      <w:pPr>
        <w:spacing w:after="0" w:line="240" w:lineRule="auto"/>
        <w:rPr>
          <w:rFonts w:ascii="Times New Roman" w:eastAsia="Times New Roman" w:hAnsi="Times New Roman" w:cs="Times New Roman"/>
          <w:sz w:val="28"/>
          <w:szCs w:val="28"/>
          <w:lang w:val="ru-RU" w:eastAsia="ru-RU"/>
        </w:rPr>
      </w:pPr>
    </w:p>
    <w:p w:rsidR="00770B30" w:rsidRPr="00BF5CB3" w:rsidRDefault="00770B30" w:rsidP="00C04B43">
      <w:pPr>
        <w:spacing w:after="0" w:line="240" w:lineRule="auto"/>
        <w:rPr>
          <w:rFonts w:ascii="Times New Roman" w:eastAsia="Times New Roman" w:hAnsi="Times New Roman" w:cs="Times New Roman"/>
          <w:sz w:val="28"/>
          <w:szCs w:val="28"/>
          <w:lang w:val="ru-RU" w:eastAsia="ru-RU"/>
        </w:rPr>
      </w:pPr>
    </w:p>
    <w:p w:rsidR="00C04B43" w:rsidRPr="00952418" w:rsidRDefault="00C04B43" w:rsidP="00952418">
      <w:pPr>
        <w:spacing w:after="0" w:line="240" w:lineRule="auto"/>
        <w:ind w:firstLine="567"/>
        <w:jc w:val="both"/>
        <w:rPr>
          <w:rFonts w:ascii="Times New Roman" w:eastAsia="Times New Roman" w:hAnsi="Times New Roman" w:cs="Times New Roman"/>
          <w:b/>
          <w:sz w:val="28"/>
          <w:szCs w:val="28"/>
          <w:lang w:val="ru-RU" w:eastAsia="ru-RU"/>
        </w:rPr>
      </w:pPr>
      <w:r w:rsidRPr="00952418">
        <w:rPr>
          <w:rFonts w:ascii="Times New Roman" w:eastAsia="Times New Roman" w:hAnsi="Times New Roman" w:cs="Times New Roman"/>
          <w:b/>
          <w:sz w:val="28"/>
          <w:szCs w:val="28"/>
          <w:lang w:val="ru-RU" w:eastAsia="ru-RU"/>
        </w:rPr>
        <w:lastRenderedPageBreak/>
        <w:t>1 Теоретический раздел</w:t>
      </w:r>
    </w:p>
    <w:p w:rsidR="00C04B43" w:rsidRPr="00952418" w:rsidRDefault="00C04B43" w:rsidP="00952418">
      <w:pPr>
        <w:spacing w:after="0" w:line="240" w:lineRule="auto"/>
        <w:ind w:firstLine="567"/>
        <w:jc w:val="both"/>
        <w:rPr>
          <w:rFonts w:ascii="Times New Roman" w:eastAsia="Times New Roman" w:hAnsi="Times New Roman" w:cs="Times New Roman"/>
          <w:b/>
          <w:sz w:val="28"/>
          <w:szCs w:val="28"/>
          <w:lang w:val="ru-RU" w:eastAsia="ru-RU"/>
        </w:rPr>
      </w:pPr>
      <w:r w:rsidRPr="00952418">
        <w:rPr>
          <w:rFonts w:ascii="Times New Roman" w:eastAsia="Times New Roman" w:hAnsi="Times New Roman" w:cs="Times New Roman"/>
          <w:b/>
          <w:sz w:val="28"/>
          <w:szCs w:val="28"/>
          <w:lang w:val="ru-RU" w:eastAsia="ru-RU"/>
        </w:rPr>
        <w:t>1.1 Перечень теоретического материала</w:t>
      </w:r>
    </w:p>
    <w:p w:rsidR="00C04B43" w:rsidRPr="00952418" w:rsidRDefault="00C04B43" w:rsidP="00952418">
      <w:pPr>
        <w:widowControl w:val="0"/>
        <w:spacing w:after="0" w:line="240" w:lineRule="auto"/>
        <w:ind w:firstLine="567"/>
        <w:jc w:val="both"/>
        <w:rPr>
          <w:rFonts w:ascii="Times New Roman" w:eastAsia="Times New Roman" w:hAnsi="Times New Roman" w:cs="Times New Roman"/>
          <w:b/>
          <w:snapToGrid w:val="0"/>
          <w:sz w:val="28"/>
          <w:szCs w:val="28"/>
          <w:lang w:val="ru-RU" w:eastAsia="ru-RU"/>
        </w:rPr>
      </w:pPr>
      <w:r w:rsidRPr="00952418">
        <w:rPr>
          <w:rFonts w:ascii="Times New Roman" w:eastAsia="Times New Roman" w:hAnsi="Times New Roman" w:cs="Times New Roman"/>
          <w:b/>
          <w:snapToGrid w:val="0"/>
          <w:sz w:val="28"/>
          <w:szCs w:val="28"/>
          <w:lang w:val="ru-RU" w:eastAsia="ru-RU"/>
        </w:rPr>
        <w:t>Раздел 1 Химическая термодинамика</w:t>
      </w:r>
    </w:p>
    <w:p w:rsidR="00C04B43" w:rsidRPr="00952418" w:rsidRDefault="00C04B43" w:rsidP="005B311C">
      <w:pPr>
        <w:spacing w:after="0" w:line="240" w:lineRule="auto"/>
        <w:ind w:firstLine="567"/>
        <w:jc w:val="both"/>
        <w:rPr>
          <w:rFonts w:ascii="Times New Roman" w:eastAsia="Times New Roman" w:hAnsi="Times New Roman" w:cs="Times New Roman"/>
          <w:sz w:val="28"/>
          <w:szCs w:val="28"/>
          <w:lang w:val="ru-RU" w:eastAsia="ru-RU"/>
        </w:rPr>
      </w:pPr>
      <w:r w:rsidRPr="00952418">
        <w:rPr>
          <w:rFonts w:ascii="Times New Roman" w:eastAsia="Times New Roman" w:hAnsi="Times New Roman" w:cs="Times New Roman"/>
          <w:sz w:val="28"/>
          <w:szCs w:val="28"/>
          <w:lang w:val="ru-RU" w:eastAsia="ru-RU"/>
        </w:rPr>
        <w:t xml:space="preserve">Тема 1.1 </w:t>
      </w:r>
      <w:r w:rsidR="000966FF" w:rsidRPr="00952418">
        <w:rPr>
          <w:rFonts w:ascii="Times New Roman" w:hAnsi="Times New Roman" w:cs="Times New Roman"/>
          <w:sz w:val="28"/>
          <w:szCs w:val="28"/>
          <w:lang w:val="ru-RU"/>
        </w:rPr>
        <w:t>Основные понятия и постулаты термодинамики. Первый закон термодинамики. Понятие об энтальпии</w:t>
      </w:r>
    </w:p>
    <w:p w:rsidR="00BD6422" w:rsidRPr="00952418" w:rsidRDefault="00C04B43" w:rsidP="00952418">
      <w:pPr>
        <w:spacing w:after="0" w:line="240" w:lineRule="auto"/>
        <w:ind w:left="567"/>
        <w:jc w:val="both"/>
        <w:outlineLvl w:val="6"/>
        <w:rPr>
          <w:rFonts w:ascii="Times New Roman" w:eastAsia="Times New Roman" w:hAnsi="Times New Roman" w:cs="Times New Roman"/>
          <w:sz w:val="28"/>
          <w:szCs w:val="28"/>
          <w:lang w:val="ru-RU" w:eastAsia="ru-RU"/>
        </w:rPr>
      </w:pPr>
      <w:r w:rsidRPr="00952418">
        <w:rPr>
          <w:rFonts w:ascii="Times New Roman" w:eastAsia="Times New Roman" w:hAnsi="Times New Roman" w:cs="Times New Roman"/>
          <w:sz w:val="28"/>
          <w:szCs w:val="28"/>
          <w:lang w:val="ru-RU" w:eastAsia="ru-RU"/>
        </w:rPr>
        <w:t xml:space="preserve">Тема 1.2 </w:t>
      </w:r>
      <w:r w:rsidR="000966FF" w:rsidRPr="00952418">
        <w:rPr>
          <w:rFonts w:ascii="Times New Roman" w:hAnsi="Times New Roman" w:cs="Times New Roman"/>
          <w:sz w:val="28"/>
          <w:szCs w:val="28"/>
          <w:lang w:val="ru-RU"/>
        </w:rPr>
        <w:t>Термохимия, закон Гесса и его сущность</w:t>
      </w:r>
      <w:r w:rsidR="000966FF" w:rsidRPr="00952418">
        <w:rPr>
          <w:rFonts w:ascii="Times New Roman" w:eastAsia="Times New Roman" w:hAnsi="Times New Roman" w:cs="Times New Roman"/>
          <w:sz w:val="28"/>
          <w:szCs w:val="28"/>
          <w:lang w:val="ru-RU" w:eastAsia="ru-RU"/>
        </w:rPr>
        <w:t xml:space="preserve"> </w:t>
      </w:r>
    </w:p>
    <w:p w:rsidR="00C04B43" w:rsidRPr="00952418" w:rsidRDefault="00C04B43" w:rsidP="00952418">
      <w:pPr>
        <w:spacing w:after="0" w:line="240" w:lineRule="auto"/>
        <w:ind w:firstLine="567"/>
        <w:jc w:val="both"/>
        <w:outlineLvl w:val="6"/>
        <w:rPr>
          <w:rFonts w:ascii="Times New Roman" w:eastAsia="Times New Roman" w:hAnsi="Times New Roman" w:cs="Times New Roman"/>
          <w:sz w:val="28"/>
          <w:szCs w:val="28"/>
          <w:lang w:val="ru-RU" w:eastAsia="ru-RU"/>
        </w:rPr>
      </w:pPr>
      <w:r w:rsidRPr="00952418">
        <w:rPr>
          <w:rFonts w:ascii="Times New Roman" w:eastAsia="Times New Roman" w:hAnsi="Times New Roman" w:cs="Times New Roman"/>
          <w:sz w:val="28"/>
          <w:szCs w:val="28"/>
          <w:lang w:val="ru-RU" w:eastAsia="ru-RU"/>
        </w:rPr>
        <w:t>Тема 1.</w:t>
      </w:r>
      <w:r w:rsidR="000966FF" w:rsidRPr="00952418">
        <w:rPr>
          <w:rFonts w:ascii="Times New Roman" w:eastAsia="Times New Roman" w:hAnsi="Times New Roman" w:cs="Times New Roman"/>
          <w:sz w:val="28"/>
          <w:szCs w:val="28"/>
          <w:lang w:val="ru-RU" w:eastAsia="ru-RU"/>
        </w:rPr>
        <w:t>3</w:t>
      </w:r>
      <w:r w:rsidRPr="00952418">
        <w:rPr>
          <w:rFonts w:ascii="Times New Roman" w:eastAsia="Times New Roman" w:hAnsi="Times New Roman" w:cs="Times New Roman"/>
          <w:sz w:val="28"/>
          <w:szCs w:val="28"/>
          <w:lang w:val="ru-RU" w:eastAsia="ru-RU"/>
        </w:rPr>
        <w:t xml:space="preserve"> </w:t>
      </w:r>
      <w:r w:rsidR="000966FF" w:rsidRPr="00952418">
        <w:rPr>
          <w:rFonts w:ascii="Times New Roman" w:hAnsi="Times New Roman" w:cs="Times New Roman"/>
          <w:sz w:val="28"/>
          <w:szCs w:val="28"/>
          <w:lang w:val="ru-RU"/>
        </w:rPr>
        <w:t>Понятие об энтропии</w:t>
      </w:r>
    </w:p>
    <w:p w:rsidR="00C04B43" w:rsidRPr="00952418" w:rsidRDefault="00C04B43" w:rsidP="00952418">
      <w:pPr>
        <w:widowControl w:val="0"/>
        <w:spacing w:after="0" w:line="240" w:lineRule="auto"/>
        <w:ind w:firstLine="567"/>
        <w:jc w:val="both"/>
        <w:rPr>
          <w:rFonts w:ascii="Times New Roman" w:eastAsia="Times New Roman" w:hAnsi="Times New Roman" w:cs="Times New Roman"/>
          <w:b/>
          <w:snapToGrid w:val="0"/>
          <w:sz w:val="28"/>
          <w:szCs w:val="28"/>
          <w:lang w:val="ru-RU" w:eastAsia="ru-RU"/>
        </w:rPr>
      </w:pPr>
      <w:r w:rsidRPr="00952418">
        <w:rPr>
          <w:rFonts w:ascii="Times New Roman" w:eastAsia="Times New Roman" w:hAnsi="Times New Roman" w:cs="Times New Roman"/>
          <w:b/>
          <w:snapToGrid w:val="0"/>
          <w:sz w:val="28"/>
          <w:szCs w:val="28"/>
          <w:lang w:val="ru-RU" w:eastAsia="ru-RU"/>
        </w:rPr>
        <w:t>Раздел 2 Химическая кинетика и катализ</w:t>
      </w:r>
    </w:p>
    <w:p w:rsidR="00952418" w:rsidRPr="00952418" w:rsidRDefault="00C04B43" w:rsidP="005B311C">
      <w:pPr>
        <w:spacing w:after="0" w:line="240" w:lineRule="auto"/>
        <w:ind w:firstLine="567"/>
        <w:jc w:val="both"/>
        <w:rPr>
          <w:rFonts w:ascii="Times New Roman" w:hAnsi="Times New Roman" w:cs="Times New Roman"/>
          <w:sz w:val="28"/>
          <w:szCs w:val="28"/>
          <w:lang w:val="ru-RU"/>
        </w:rPr>
      </w:pPr>
      <w:r w:rsidRPr="00952418">
        <w:rPr>
          <w:rFonts w:ascii="Times New Roman" w:eastAsia="Times New Roman" w:hAnsi="Times New Roman" w:cs="Times New Roman"/>
          <w:noProof/>
          <w:sz w:val="28"/>
          <w:szCs w:val="28"/>
          <w:lang w:val="ru-RU" w:eastAsia="ru-RU"/>
        </w:rPr>
        <w:t xml:space="preserve">Тема 2.1 </w:t>
      </w:r>
      <w:r w:rsidR="00952418" w:rsidRPr="00952418">
        <w:rPr>
          <w:rFonts w:ascii="Times New Roman" w:hAnsi="Times New Roman" w:cs="Times New Roman"/>
          <w:sz w:val="28"/>
          <w:szCs w:val="28"/>
          <w:lang w:val="ru-RU"/>
        </w:rPr>
        <w:t>Кинетические особенности протекания простых необратимых реакций</w:t>
      </w:r>
    </w:p>
    <w:p w:rsidR="00C04B43" w:rsidRPr="00952418" w:rsidRDefault="00C04B43" w:rsidP="00952418">
      <w:pPr>
        <w:spacing w:after="0" w:line="240" w:lineRule="auto"/>
        <w:ind w:firstLine="567"/>
        <w:jc w:val="both"/>
        <w:outlineLvl w:val="6"/>
        <w:rPr>
          <w:rFonts w:ascii="Times New Roman" w:eastAsia="Times New Roman" w:hAnsi="Times New Roman" w:cs="Times New Roman"/>
          <w:b/>
          <w:snapToGrid w:val="0"/>
          <w:sz w:val="28"/>
          <w:szCs w:val="28"/>
          <w:lang w:val="ru-RU" w:eastAsia="ru-RU"/>
        </w:rPr>
      </w:pPr>
      <w:r w:rsidRPr="00952418">
        <w:rPr>
          <w:rFonts w:ascii="Times New Roman" w:eastAsia="Times New Roman" w:hAnsi="Times New Roman" w:cs="Times New Roman"/>
          <w:b/>
          <w:snapToGrid w:val="0"/>
          <w:sz w:val="28"/>
          <w:szCs w:val="28"/>
          <w:lang w:val="ru-RU" w:eastAsia="ru-RU"/>
        </w:rPr>
        <w:t>Раздел 3 Электрохимия</w:t>
      </w:r>
    </w:p>
    <w:p w:rsidR="00C04B43" w:rsidRPr="00952418" w:rsidRDefault="00C04B43" w:rsidP="00952418">
      <w:pPr>
        <w:spacing w:after="0" w:line="240" w:lineRule="auto"/>
        <w:ind w:firstLine="567"/>
        <w:jc w:val="both"/>
        <w:rPr>
          <w:rFonts w:ascii="Times New Roman" w:eastAsia="Times New Roman" w:hAnsi="Times New Roman" w:cs="Times New Roman"/>
          <w:sz w:val="28"/>
          <w:szCs w:val="28"/>
          <w:lang w:val="ru-RU" w:eastAsia="ru-RU"/>
        </w:rPr>
      </w:pPr>
      <w:r w:rsidRPr="00952418">
        <w:rPr>
          <w:rFonts w:ascii="Times New Roman" w:eastAsia="Times New Roman" w:hAnsi="Times New Roman" w:cs="Times New Roman"/>
          <w:noProof/>
          <w:sz w:val="28"/>
          <w:szCs w:val="28"/>
          <w:lang w:val="ru-RU" w:eastAsia="ru-RU"/>
        </w:rPr>
        <w:t xml:space="preserve">Тема 3.1 </w:t>
      </w:r>
      <w:r w:rsidR="00952418" w:rsidRPr="00952418">
        <w:rPr>
          <w:rFonts w:ascii="Times New Roman" w:eastAsia="Times New Roman" w:hAnsi="Times New Roman" w:cs="Times New Roman"/>
          <w:sz w:val="28"/>
          <w:szCs w:val="28"/>
          <w:lang w:val="ru-RU" w:eastAsia="ru-RU"/>
        </w:rPr>
        <w:t>Электропроводность растворов электролитов</w:t>
      </w:r>
    </w:p>
    <w:p w:rsidR="00C04B43" w:rsidRDefault="00C04B43" w:rsidP="00952418">
      <w:pPr>
        <w:spacing w:after="0" w:line="240" w:lineRule="auto"/>
        <w:ind w:firstLine="567"/>
        <w:jc w:val="both"/>
        <w:rPr>
          <w:rFonts w:ascii="Times New Roman" w:hAnsi="Times New Roman" w:cs="Times New Roman"/>
          <w:sz w:val="28"/>
          <w:szCs w:val="28"/>
          <w:lang w:val="ru-RU"/>
        </w:rPr>
      </w:pPr>
      <w:r w:rsidRPr="00952418">
        <w:rPr>
          <w:rFonts w:ascii="Times New Roman" w:eastAsia="Times New Roman" w:hAnsi="Times New Roman" w:cs="Times New Roman"/>
          <w:noProof/>
          <w:sz w:val="28"/>
          <w:szCs w:val="28"/>
          <w:lang w:val="ru-RU" w:eastAsia="ru-RU"/>
        </w:rPr>
        <w:t xml:space="preserve">Тема 3.2 </w:t>
      </w:r>
      <w:r w:rsidRPr="00952418">
        <w:rPr>
          <w:rFonts w:ascii="Times New Roman" w:hAnsi="Times New Roman" w:cs="Times New Roman"/>
          <w:sz w:val="28"/>
          <w:szCs w:val="28"/>
          <w:lang w:val="ru-RU"/>
        </w:rPr>
        <w:t>Электро</w:t>
      </w:r>
      <w:r w:rsidR="00952418" w:rsidRPr="00952418">
        <w:rPr>
          <w:rFonts w:ascii="Times New Roman" w:hAnsi="Times New Roman" w:cs="Times New Roman"/>
          <w:sz w:val="28"/>
          <w:szCs w:val="28"/>
          <w:lang w:val="ru-RU"/>
        </w:rPr>
        <w:t>химическое равновесие на границе раздела фаз</w:t>
      </w:r>
    </w:p>
    <w:p w:rsidR="005B311C" w:rsidRPr="00B44666" w:rsidRDefault="005B311C" w:rsidP="005B311C">
      <w:pPr>
        <w:pStyle w:val="12"/>
        <w:spacing w:before="0" w:line="240" w:lineRule="auto"/>
        <w:ind w:firstLine="567"/>
        <w:rPr>
          <w:b/>
          <w:szCs w:val="24"/>
        </w:rPr>
      </w:pPr>
      <w:r w:rsidRPr="00B44666">
        <w:rPr>
          <w:b/>
          <w:szCs w:val="24"/>
        </w:rPr>
        <w:t>Раздел 4 Коллоидная химия</w:t>
      </w:r>
    </w:p>
    <w:p w:rsidR="005B311C" w:rsidRPr="00952418" w:rsidRDefault="005B311C" w:rsidP="005B311C">
      <w:pPr>
        <w:tabs>
          <w:tab w:val="left" w:pos="540"/>
        </w:tabs>
        <w:spacing w:after="0" w:line="240" w:lineRule="auto"/>
        <w:ind w:firstLine="567"/>
        <w:jc w:val="both"/>
        <w:rPr>
          <w:rFonts w:ascii="Times New Roman" w:hAnsi="Times New Roman" w:cs="Times New Roman"/>
          <w:sz w:val="32"/>
          <w:szCs w:val="28"/>
          <w:lang w:val="ru-RU"/>
        </w:rPr>
      </w:pPr>
      <w:r w:rsidRPr="00952418">
        <w:rPr>
          <w:rFonts w:ascii="Times New Roman" w:hAnsi="Times New Roman" w:cs="Times New Roman"/>
          <w:noProof/>
          <w:sz w:val="28"/>
          <w:szCs w:val="28"/>
          <w:lang w:val="ru-RU"/>
        </w:rPr>
        <w:t>Тема 4.1</w:t>
      </w:r>
      <w:r w:rsidRPr="00952418">
        <w:rPr>
          <w:rFonts w:ascii="Times New Roman" w:hAnsi="Times New Roman" w:cs="Times New Roman"/>
          <w:sz w:val="28"/>
          <w:szCs w:val="28"/>
          <w:lang w:val="ru-RU"/>
        </w:rPr>
        <w:t xml:space="preserve"> Общая характеристика и классификация дисперсных систем, поверхностные явления</w:t>
      </w:r>
    </w:p>
    <w:p w:rsidR="005B311C" w:rsidRPr="00952418" w:rsidRDefault="005B311C" w:rsidP="005B311C">
      <w:pPr>
        <w:tabs>
          <w:tab w:val="left" w:pos="540"/>
        </w:tabs>
        <w:spacing w:after="0" w:line="240" w:lineRule="auto"/>
        <w:ind w:firstLine="567"/>
        <w:jc w:val="both"/>
        <w:rPr>
          <w:rFonts w:ascii="Times New Roman" w:hAnsi="Times New Roman" w:cs="Times New Roman"/>
          <w:sz w:val="28"/>
          <w:szCs w:val="28"/>
          <w:lang w:val="ru-RU"/>
        </w:rPr>
      </w:pPr>
      <w:r w:rsidRPr="00952418">
        <w:rPr>
          <w:rFonts w:ascii="Times New Roman" w:hAnsi="Times New Roman" w:cs="Times New Roman"/>
          <w:noProof/>
          <w:sz w:val="28"/>
          <w:szCs w:val="28"/>
          <w:lang w:val="ru-RU"/>
        </w:rPr>
        <w:t xml:space="preserve">Тема 4.2 </w:t>
      </w:r>
      <w:r w:rsidRPr="00952418">
        <w:rPr>
          <w:rFonts w:ascii="Times New Roman" w:hAnsi="Times New Roman" w:cs="Times New Roman"/>
          <w:sz w:val="28"/>
          <w:szCs w:val="28"/>
          <w:lang w:val="ru-RU"/>
        </w:rPr>
        <w:t>Строение мицелл гидрофобных золей</w:t>
      </w:r>
      <w:r>
        <w:rPr>
          <w:rFonts w:ascii="Times New Roman" w:hAnsi="Times New Roman" w:cs="Times New Roman"/>
          <w:sz w:val="28"/>
          <w:szCs w:val="28"/>
          <w:lang w:val="ru-RU"/>
        </w:rPr>
        <w:t>.</w:t>
      </w:r>
      <w:r w:rsidRPr="005B311C">
        <w:rPr>
          <w:rFonts w:ascii="Times New Roman" w:hAnsi="Times New Roman" w:cs="Times New Roman"/>
          <w:sz w:val="28"/>
          <w:szCs w:val="28"/>
          <w:lang w:val="ru-RU"/>
        </w:rPr>
        <w:t xml:space="preserve"> </w:t>
      </w:r>
      <w:r w:rsidRPr="00952418">
        <w:rPr>
          <w:rFonts w:ascii="Times New Roman" w:hAnsi="Times New Roman" w:cs="Times New Roman"/>
          <w:sz w:val="28"/>
          <w:szCs w:val="28"/>
          <w:lang w:val="ru-RU"/>
        </w:rPr>
        <w:t>Методы получения дисперсных систем</w:t>
      </w:r>
    </w:p>
    <w:p w:rsidR="00C04B43" w:rsidRPr="00952418" w:rsidRDefault="00C04B43" w:rsidP="00952418">
      <w:pPr>
        <w:widowControl w:val="0"/>
        <w:spacing w:after="0" w:line="240" w:lineRule="auto"/>
        <w:ind w:firstLine="567"/>
        <w:jc w:val="both"/>
        <w:rPr>
          <w:rFonts w:ascii="Times New Roman" w:eastAsia="Times New Roman" w:hAnsi="Times New Roman" w:cs="Times New Roman"/>
          <w:b/>
          <w:snapToGrid w:val="0"/>
          <w:sz w:val="28"/>
          <w:szCs w:val="28"/>
          <w:lang w:val="ru-RU" w:eastAsia="ru-RU"/>
        </w:rPr>
      </w:pPr>
      <w:r w:rsidRPr="00952418">
        <w:rPr>
          <w:rFonts w:ascii="Times New Roman" w:eastAsia="Times New Roman" w:hAnsi="Times New Roman" w:cs="Times New Roman"/>
          <w:b/>
          <w:snapToGrid w:val="0"/>
          <w:sz w:val="28"/>
          <w:szCs w:val="28"/>
          <w:lang w:val="ru-RU" w:eastAsia="ru-RU"/>
        </w:rPr>
        <w:t xml:space="preserve">Раздел </w:t>
      </w:r>
      <w:r w:rsidR="005B311C">
        <w:rPr>
          <w:rFonts w:ascii="Times New Roman" w:eastAsia="Times New Roman" w:hAnsi="Times New Roman" w:cs="Times New Roman"/>
          <w:b/>
          <w:snapToGrid w:val="0"/>
          <w:sz w:val="28"/>
          <w:szCs w:val="28"/>
          <w:lang w:val="ru-RU" w:eastAsia="ru-RU"/>
        </w:rPr>
        <w:t>5</w:t>
      </w:r>
      <w:r w:rsidRPr="00952418">
        <w:rPr>
          <w:rFonts w:ascii="Times New Roman" w:eastAsia="Times New Roman" w:hAnsi="Times New Roman" w:cs="Times New Roman"/>
          <w:b/>
          <w:snapToGrid w:val="0"/>
          <w:sz w:val="28"/>
          <w:szCs w:val="28"/>
          <w:lang w:val="ru-RU" w:eastAsia="ru-RU"/>
        </w:rPr>
        <w:t xml:space="preserve"> Поверхностные явления</w:t>
      </w:r>
    </w:p>
    <w:p w:rsidR="00C04B43" w:rsidRPr="00952418" w:rsidRDefault="00C04B43" w:rsidP="00952418">
      <w:pPr>
        <w:tabs>
          <w:tab w:val="left" w:pos="540"/>
        </w:tabs>
        <w:spacing w:after="0" w:line="240" w:lineRule="auto"/>
        <w:ind w:firstLine="567"/>
        <w:jc w:val="both"/>
        <w:rPr>
          <w:rFonts w:ascii="Times New Roman" w:eastAsia="Times New Roman" w:hAnsi="Times New Roman" w:cs="Times New Roman"/>
          <w:sz w:val="28"/>
          <w:szCs w:val="28"/>
          <w:lang w:val="ru-RU" w:eastAsia="ru-RU"/>
        </w:rPr>
      </w:pPr>
      <w:r w:rsidRPr="00952418">
        <w:rPr>
          <w:rFonts w:ascii="Times New Roman" w:eastAsia="Times New Roman" w:hAnsi="Times New Roman" w:cs="Times New Roman"/>
          <w:noProof/>
          <w:sz w:val="28"/>
          <w:szCs w:val="28"/>
          <w:lang w:val="ru-RU" w:eastAsia="ru-RU"/>
        </w:rPr>
        <w:t xml:space="preserve">Тема </w:t>
      </w:r>
      <w:r w:rsidR="005B311C">
        <w:rPr>
          <w:rFonts w:ascii="Times New Roman" w:eastAsia="Times New Roman" w:hAnsi="Times New Roman" w:cs="Times New Roman"/>
          <w:noProof/>
          <w:sz w:val="28"/>
          <w:szCs w:val="28"/>
          <w:lang w:val="ru-RU" w:eastAsia="ru-RU"/>
        </w:rPr>
        <w:t>5</w:t>
      </w:r>
      <w:r w:rsidRPr="00952418">
        <w:rPr>
          <w:rFonts w:ascii="Times New Roman" w:eastAsia="Times New Roman" w:hAnsi="Times New Roman" w:cs="Times New Roman"/>
          <w:noProof/>
          <w:sz w:val="28"/>
          <w:szCs w:val="28"/>
          <w:lang w:val="ru-RU" w:eastAsia="ru-RU"/>
        </w:rPr>
        <w:t>.1</w:t>
      </w:r>
      <w:r w:rsidRPr="00952418">
        <w:rPr>
          <w:rFonts w:ascii="Times New Roman" w:eastAsia="Times New Roman" w:hAnsi="Times New Roman" w:cs="Times New Roman"/>
          <w:sz w:val="28"/>
          <w:szCs w:val="28"/>
          <w:lang w:val="ru-RU"/>
        </w:rPr>
        <w:t>.</w:t>
      </w:r>
      <w:r w:rsidRPr="00952418">
        <w:rPr>
          <w:rFonts w:ascii="Times New Roman" w:hAnsi="Times New Roman" w:cs="Times New Roman"/>
          <w:sz w:val="28"/>
          <w:szCs w:val="28"/>
          <w:lang w:val="ru-RU"/>
        </w:rPr>
        <w:t xml:space="preserve"> Адсорбция на границе раздела </w:t>
      </w:r>
      <w:r w:rsidR="005B311C">
        <w:rPr>
          <w:rFonts w:ascii="Times New Roman" w:hAnsi="Times New Roman" w:cs="Times New Roman"/>
          <w:sz w:val="28"/>
          <w:szCs w:val="28"/>
          <w:lang w:val="ru-RU"/>
        </w:rPr>
        <w:t>фаз</w:t>
      </w: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C04B43" w:rsidRPr="00BF5CB3" w:rsidRDefault="00C04B43" w:rsidP="00C04B43">
      <w:pPr>
        <w:spacing w:after="0" w:line="240" w:lineRule="auto"/>
        <w:ind w:firstLine="567"/>
        <w:jc w:val="both"/>
        <w:rPr>
          <w:rFonts w:ascii="Times New Roman" w:eastAsia="Times New Roman" w:hAnsi="Times New Roman" w:cs="Times New Roman"/>
          <w:sz w:val="28"/>
          <w:szCs w:val="28"/>
          <w:lang w:val="ru-RU" w:eastAsia="ru-RU"/>
        </w:rPr>
      </w:pPr>
    </w:p>
    <w:p w:rsidR="00BB64FD" w:rsidRPr="00BF5CB3" w:rsidRDefault="00BB64FD">
      <w:pPr>
        <w:rPr>
          <w:rFonts w:ascii="Times New Roman" w:hAnsi="Times New Roman" w:cs="Times New Roman"/>
          <w:lang w:val="ru-RU"/>
        </w:rPr>
      </w:pPr>
    </w:p>
    <w:p w:rsidR="00BF5CB3" w:rsidRPr="00BF5CB3" w:rsidRDefault="00BF5CB3" w:rsidP="00086FC3">
      <w:pPr>
        <w:spacing w:after="0" w:line="240" w:lineRule="auto"/>
        <w:ind w:firstLine="567"/>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lastRenderedPageBreak/>
        <w:t>Лекция 1. Основные понятия и постулаты термодинамики. Первый закон термодинамики. Понятие об энтальпии</w:t>
      </w:r>
    </w:p>
    <w:p w:rsidR="00BF5CB3" w:rsidRPr="00BF5CB3" w:rsidRDefault="00BF5CB3" w:rsidP="00086FC3">
      <w:pPr>
        <w:spacing w:after="0" w:line="240" w:lineRule="auto"/>
        <w:ind w:firstLine="567"/>
        <w:jc w:val="center"/>
        <w:rPr>
          <w:rFonts w:ascii="Times New Roman" w:hAnsi="Times New Roman" w:cs="Times New Roman"/>
          <w:b/>
          <w:sz w:val="28"/>
          <w:szCs w:val="28"/>
          <w:lang w:val="ru-RU"/>
        </w:rPr>
      </w:pP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1.1 Основные понятия и определения химической термодинамики  </w:t>
      </w: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1.2 Формулировки, математическое выражение первого закона термодинамики </w:t>
      </w:r>
    </w:p>
    <w:p w:rsidR="00BF5CB3" w:rsidRPr="00BF5CB3" w:rsidRDefault="00BF5CB3" w:rsidP="00BD4F0A">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1.3 Тепловые эффекты изохорного и изобарного процессов, их взаимосвязь.</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Понятие об энтальпии</w:t>
      </w:r>
    </w:p>
    <w:p w:rsidR="00BF5CB3" w:rsidRPr="00BF5CB3" w:rsidRDefault="00BF5CB3" w:rsidP="00086748">
      <w:pPr>
        <w:spacing w:after="0" w:line="240" w:lineRule="auto"/>
        <w:ind w:firstLine="567"/>
        <w:jc w:val="both"/>
        <w:rPr>
          <w:rFonts w:ascii="Times New Roman" w:hAnsi="Times New Roman" w:cs="Times New Roman"/>
          <w:b/>
          <w:sz w:val="28"/>
          <w:szCs w:val="28"/>
          <w:lang w:val="ru-RU"/>
        </w:rPr>
      </w:pPr>
    </w:p>
    <w:p w:rsidR="00BF5CB3" w:rsidRPr="00BF5CB3" w:rsidRDefault="00BF5CB3" w:rsidP="00086748">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1.1 Основные понятия и определения химической термодинамики</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Физическая химия – наука, изучающая взаимосвязь химических и фи</w:t>
      </w:r>
      <w:r w:rsidRPr="00BF5CB3">
        <w:rPr>
          <w:rFonts w:ascii="Times New Roman" w:hAnsi="Times New Roman" w:cs="Times New Roman"/>
          <w:sz w:val="28"/>
          <w:lang w:val="ru-RU"/>
        </w:rPr>
        <w:softHyphen/>
        <w:t>зических явлений, теоретическая основа всех химических и многих естест</w:t>
      </w:r>
      <w:r w:rsidRPr="00BF5CB3">
        <w:rPr>
          <w:rFonts w:ascii="Times New Roman" w:hAnsi="Times New Roman" w:cs="Times New Roman"/>
          <w:sz w:val="28"/>
          <w:lang w:val="ru-RU"/>
        </w:rPr>
        <w:softHyphen/>
        <w:t xml:space="preserve">венных наук. Химия изучает химические вещества и их превращения, физика – в основном энергию и ее превращения. Физическая химия – промежуточная область между химией и физикой.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Современный курс физической химии содержит следующие основные разделы: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1) строение вещества,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2) химическая термодинамика,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3) учение о растворах неэлектролитов и электролитов,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4) гетерогенные равновесия,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5) электрохимия, </w:t>
      </w:r>
    </w:p>
    <w:p w:rsidR="00BF5CB3" w:rsidRPr="00BF5CB3" w:rsidRDefault="00BF5CB3" w:rsidP="00086748">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lang w:val="ru-RU"/>
        </w:rPr>
        <w:t xml:space="preserve">6) химическая кинетика и катализ. </w:t>
      </w:r>
      <w:r w:rsidRPr="00BF5CB3">
        <w:rPr>
          <w:rFonts w:ascii="Times New Roman" w:hAnsi="Times New Roman" w:cs="Times New Roman"/>
          <w:b/>
          <w:sz w:val="28"/>
          <w:szCs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Все процессы в живом организме связаны с превращением вещества и энергии – их изучает физическая химия. Отдельные направления физической химии в </w:t>
      </w:r>
      <w:r w:rsidRPr="00BF5CB3">
        <w:rPr>
          <w:rFonts w:ascii="Times New Roman" w:hAnsi="Times New Roman" w:cs="Times New Roman"/>
          <w:sz w:val="28"/>
        </w:rPr>
        <w:t>XVIII</w:t>
      </w:r>
      <w:r w:rsidRPr="00BF5CB3">
        <w:rPr>
          <w:rFonts w:ascii="Times New Roman" w:hAnsi="Times New Roman" w:cs="Times New Roman"/>
          <w:sz w:val="28"/>
          <w:lang w:val="ru-RU"/>
        </w:rPr>
        <w:t xml:space="preserve"> – </w:t>
      </w:r>
      <w:r w:rsidRPr="00BF5CB3">
        <w:rPr>
          <w:rFonts w:ascii="Times New Roman" w:hAnsi="Times New Roman" w:cs="Times New Roman"/>
          <w:sz w:val="28"/>
        </w:rPr>
        <w:t>XIX</w:t>
      </w:r>
      <w:r w:rsidRPr="00BF5CB3">
        <w:rPr>
          <w:rFonts w:ascii="Times New Roman" w:hAnsi="Times New Roman" w:cs="Times New Roman"/>
          <w:sz w:val="28"/>
          <w:lang w:val="ru-RU"/>
        </w:rPr>
        <w:t xml:space="preserve"> вв. развивались параллельно и самостоятельно. Основой для превращения этих направлений в единую физико-химическую науку стало успешное применение законов и представлений термодинамики к химии. Как самостоятельная наука физическая химия появилась в конце </w:t>
      </w:r>
      <w:r w:rsidRPr="00BF5CB3">
        <w:rPr>
          <w:rFonts w:ascii="Times New Roman" w:hAnsi="Times New Roman" w:cs="Times New Roman"/>
          <w:sz w:val="28"/>
        </w:rPr>
        <w:t>XIX</w:t>
      </w:r>
      <w:r w:rsidRPr="00BF5CB3">
        <w:rPr>
          <w:rFonts w:ascii="Times New Roman" w:hAnsi="Times New Roman" w:cs="Times New Roman"/>
          <w:sz w:val="28"/>
          <w:lang w:val="ru-RU"/>
        </w:rPr>
        <w:t xml:space="preserve"> века благодаря работам зарубежных ученых Я.В. Вант-Гоффа, Дж. Гиббса, В. Оствальда, С. Аррениуса, русских ученых Д.И. Менделеева, А.И. Каблукова, Г.И. Гесса, Д.П. Коновалова и др.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Термодинамика исторически возникла при рассмотрении превращений теплоты в механическую работу. </w:t>
      </w:r>
    </w:p>
    <w:p w:rsidR="00BF5CB3" w:rsidRPr="00BF5CB3" w:rsidRDefault="00BF5CB3" w:rsidP="00086748">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i/>
          <w:sz w:val="28"/>
          <w:lang w:val="ru-RU"/>
        </w:rPr>
        <w:t>Термодинамика – это наука, изучающая взаимопревращения теплоты, работы и различных видов энергии.</w:t>
      </w:r>
      <w:r w:rsidRPr="00BF5CB3">
        <w:rPr>
          <w:rFonts w:ascii="Times New Roman" w:hAnsi="Times New Roman" w:cs="Times New Roman"/>
          <w:sz w:val="28"/>
          <w:lang w:val="ru-RU"/>
        </w:rPr>
        <w:t xml:space="preserve"> Она базируется на четырех постулатах (нулевой, первый, второй и третий законы термодинамики), которые вытекают из более общих законов природы. Применение этих постулатов к химическим и фазовым превращениям составляет содержание химической термодинамики.</w:t>
      </w:r>
      <w:r w:rsidRPr="00BF5CB3">
        <w:rPr>
          <w:rFonts w:ascii="Times New Roman" w:hAnsi="Times New Roman" w:cs="Times New Roman"/>
          <w:b/>
          <w:sz w:val="28"/>
          <w:szCs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Термодинамика не рассматривает «внутренний мир», т.е. атомную и молекулярную структуру вещества. Ее уравнения справедливы только для описания макроскопических свойств систем</w:t>
      </w:r>
      <w:r w:rsidRPr="00BF5CB3">
        <w:rPr>
          <w:rFonts w:ascii="Times New Roman" w:hAnsi="Times New Roman" w:cs="Times New Roman"/>
          <w:sz w:val="28"/>
          <w:lang w:val="ru-RU"/>
        </w:rPr>
        <w:t xml:space="preserve">. Сопоставляя эти свойства в исходном и конечном состояниях, термодинамика количественно описывает </w:t>
      </w:r>
      <w:r w:rsidRPr="00BF5CB3">
        <w:rPr>
          <w:rFonts w:ascii="Times New Roman" w:hAnsi="Times New Roman" w:cs="Times New Roman"/>
          <w:sz w:val="28"/>
          <w:lang w:val="ru-RU"/>
        </w:rPr>
        <w:lastRenderedPageBreak/>
        <w:t xml:space="preserve">происходящие в системе процессы. Следует отметить, что механизм и скорость протекания реакций термодинамика не рассматривает.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Остановимся на некоторых основных термодинамических понятиях и определениях.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1. </w:t>
      </w:r>
      <w:r w:rsidRPr="00BF5CB3">
        <w:rPr>
          <w:rFonts w:ascii="Times New Roman" w:hAnsi="Times New Roman" w:cs="Times New Roman"/>
          <w:i/>
          <w:sz w:val="28"/>
          <w:lang w:val="ru-RU"/>
        </w:rPr>
        <w:t>Термодинамическая система</w:t>
      </w:r>
      <w:r w:rsidRPr="00BF5CB3">
        <w:rPr>
          <w:rFonts w:ascii="Times New Roman" w:hAnsi="Times New Roman" w:cs="Times New Roman"/>
          <w:sz w:val="28"/>
          <w:lang w:val="ru-RU"/>
        </w:rPr>
        <w:t xml:space="preserve"> – это отдельное тело или группа тел, выделяемых (реально или мысленно) для рассмотрения из окружающей среды. Все, что не входит в термодинамическую систему, называется окружающей средой. Система должна обязательно содержать большое число частиц (атомов, молекул и др.) так как системы с малым числом частиц в термодинамике не рассматриваются.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Изолированная система</w:t>
      </w:r>
      <w:r w:rsidRPr="00BF5CB3">
        <w:rPr>
          <w:rFonts w:ascii="Times New Roman" w:hAnsi="Times New Roman" w:cs="Times New Roman"/>
          <w:sz w:val="28"/>
          <w:lang w:val="ru-RU"/>
        </w:rPr>
        <w:t xml:space="preserve"> – это система, которая лишена возможности обмена и веществом, и энергией с окружающей средой.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Закрытая (замкнутая) система</w:t>
      </w:r>
      <w:r w:rsidRPr="00BF5CB3">
        <w:rPr>
          <w:rFonts w:ascii="Times New Roman" w:hAnsi="Times New Roman" w:cs="Times New Roman"/>
          <w:sz w:val="28"/>
          <w:lang w:val="ru-RU"/>
        </w:rPr>
        <w:t xml:space="preserve"> – система, которая в ходе химического процесса обменивается с окружающей средой только энергией (например, закрытый сосуд с химическим веществом, баллон с газом).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Открытая система</w:t>
      </w:r>
      <w:r w:rsidRPr="00BF5CB3">
        <w:rPr>
          <w:rFonts w:ascii="Times New Roman" w:hAnsi="Times New Roman" w:cs="Times New Roman"/>
          <w:sz w:val="28"/>
          <w:lang w:val="ru-RU"/>
        </w:rPr>
        <w:t xml:space="preserve"> – это система, которая может обмениваться с ок</w:t>
      </w:r>
      <w:r w:rsidRPr="00BF5CB3">
        <w:rPr>
          <w:rFonts w:ascii="Times New Roman" w:hAnsi="Times New Roman" w:cs="Times New Roman"/>
          <w:sz w:val="28"/>
          <w:lang w:val="ru-RU"/>
        </w:rPr>
        <w:softHyphen/>
        <w:t xml:space="preserve">ружающей средой и веществом, и энергией (например, живой организм).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2. </w:t>
      </w:r>
      <w:r w:rsidRPr="00BF5CB3">
        <w:rPr>
          <w:rFonts w:ascii="Times New Roman" w:hAnsi="Times New Roman" w:cs="Times New Roman"/>
          <w:i/>
          <w:sz w:val="28"/>
          <w:lang w:val="ru-RU"/>
        </w:rPr>
        <w:t>Термодинамические свойства системы</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Состояние системы характеризуется совокупностью физических и химических свойств, например объем </w:t>
      </w:r>
      <w:r w:rsidRPr="00BF5CB3">
        <w:rPr>
          <w:rFonts w:ascii="Times New Roman" w:hAnsi="Times New Roman" w:cs="Times New Roman"/>
          <w:b/>
          <w:sz w:val="28"/>
        </w:rPr>
        <w:t>V</w:t>
      </w:r>
      <w:r w:rsidRPr="00BF5CB3">
        <w:rPr>
          <w:rFonts w:ascii="Times New Roman" w:hAnsi="Times New Roman" w:cs="Times New Roman"/>
          <w:sz w:val="28"/>
          <w:lang w:val="ru-RU"/>
        </w:rPr>
        <w:t>, температура</w:t>
      </w:r>
      <w:proofErr w:type="gramStart"/>
      <w:r w:rsidRPr="00BF5CB3">
        <w:rPr>
          <w:rFonts w:ascii="Times New Roman" w:hAnsi="Times New Roman" w:cs="Times New Roman"/>
          <w:sz w:val="28"/>
          <w:lang w:val="ru-RU"/>
        </w:rPr>
        <w:t xml:space="preserve"> </w:t>
      </w:r>
      <w:r w:rsidRPr="00BF5CB3">
        <w:rPr>
          <w:rFonts w:ascii="Times New Roman" w:hAnsi="Times New Roman" w:cs="Times New Roman"/>
          <w:b/>
          <w:sz w:val="28"/>
          <w:lang w:val="ru-RU"/>
        </w:rPr>
        <w:t>Т</w:t>
      </w:r>
      <w:proofErr w:type="gramEnd"/>
      <w:r w:rsidRPr="00BF5CB3">
        <w:rPr>
          <w:rFonts w:ascii="Times New Roman" w:hAnsi="Times New Roman" w:cs="Times New Roman"/>
          <w:sz w:val="28"/>
          <w:lang w:val="ru-RU"/>
        </w:rPr>
        <w:t xml:space="preserve">, энергия </w:t>
      </w:r>
      <w:r w:rsidRPr="00BF5CB3">
        <w:rPr>
          <w:rFonts w:ascii="Times New Roman" w:hAnsi="Times New Roman" w:cs="Times New Roman"/>
          <w:b/>
          <w:sz w:val="28"/>
        </w:rPr>
        <w:t>Q</w:t>
      </w:r>
      <w:r w:rsidRPr="00BF5CB3">
        <w:rPr>
          <w:rFonts w:ascii="Times New Roman" w:hAnsi="Times New Roman" w:cs="Times New Roman"/>
          <w:sz w:val="28"/>
          <w:lang w:val="ru-RU"/>
        </w:rPr>
        <w:t xml:space="preserve">, число молей </w:t>
      </w:r>
      <w:r w:rsidRPr="00BF5CB3">
        <w:rPr>
          <w:rFonts w:ascii="Times New Roman" w:hAnsi="Times New Roman" w:cs="Times New Roman"/>
          <w:b/>
          <w:sz w:val="28"/>
        </w:rPr>
        <w:t>n</w:t>
      </w:r>
      <w:r w:rsidRPr="00BF5CB3">
        <w:rPr>
          <w:rFonts w:ascii="Times New Roman" w:hAnsi="Times New Roman" w:cs="Times New Roman"/>
          <w:sz w:val="28"/>
          <w:lang w:val="ru-RU"/>
        </w:rPr>
        <w:t xml:space="preserve">, а также плотность, концентрация, теплоемкость и др.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3. </w:t>
      </w:r>
      <w:r w:rsidRPr="00BF5CB3">
        <w:rPr>
          <w:rFonts w:ascii="Times New Roman" w:hAnsi="Times New Roman" w:cs="Times New Roman"/>
          <w:i/>
          <w:sz w:val="28"/>
          <w:lang w:val="ru-RU"/>
        </w:rPr>
        <w:t>Параметры состояния</w:t>
      </w:r>
      <w:r w:rsidRPr="00BF5CB3">
        <w:rPr>
          <w:rFonts w:ascii="Times New Roman" w:hAnsi="Times New Roman" w:cs="Times New Roman"/>
          <w:sz w:val="28"/>
          <w:lang w:val="ru-RU"/>
        </w:rPr>
        <w:t xml:space="preserve"> – независимые переменные, выбираемые для однозначной характеристики термодинамической системы. Например, для характеристики газа из трех параметров (давление </w:t>
      </w:r>
      <w:r w:rsidRPr="00BF5CB3">
        <w:rPr>
          <w:rFonts w:ascii="Times New Roman" w:hAnsi="Times New Roman" w:cs="Times New Roman"/>
          <w:b/>
          <w:sz w:val="28"/>
          <w:lang w:val="ru-RU"/>
        </w:rPr>
        <w:t>р</w:t>
      </w:r>
      <w:r w:rsidRPr="00BF5CB3">
        <w:rPr>
          <w:rFonts w:ascii="Times New Roman" w:hAnsi="Times New Roman" w:cs="Times New Roman"/>
          <w:sz w:val="28"/>
          <w:lang w:val="ru-RU"/>
        </w:rPr>
        <w:t xml:space="preserve">, объем </w:t>
      </w:r>
      <w:r w:rsidRPr="00BF5CB3">
        <w:rPr>
          <w:rFonts w:ascii="Times New Roman" w:hAnsi="Times New Roman" w:cs="Times New Roman"/>
          <w:b/>
          <w:sz w:val="28"/>
        </w:rPr>
        <w:t>V</w:t>
      </w:r>
      <w:r w:rsidRPr="00BF5CB3">
        <w:rPr>
          <w:rFonts w:ascii="Times New Roman" w:hAnsi="Times New Roman" w:cs="Times New Roman"/>
          <w:sz w:val="28"/>
          <w:lang w:val="ru-RU"/>
        </w:rPr>
        <w:t xml:space="preserve">, температура </w:t>
      </w:r>
      <w:r w:rsidRPr="00BF5CB3">
        <w:rPr>
          <w:rFonts w:ascii="Times New Roman" w:hAnsi="Times New Roman" w:cs="Times New Roman"/>
          <w:b/>
          <w:sz w:val="28"/>
          <w:lang w:val="ru-RU"/>
        </w:rPr>
        <w:t>Т</w:t>
      </w:r>
      <w:r w:rsidRPr="00BF5CB3">
        <w:rPr>
          <w:rFonts w:ascii="Times New Roman" w:hAnsi="Times New Roman" w:cs="Times New Roman"/>
          <w:sz w:val="28"/>
          <w:lang w:val="ru-RU"/>
        </w:rPr>
        <w:t>) выбирают два.</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Интенсивные параметры состояния</w:t>
      </w:r>
      <w:r w:rsidRPr="00BF5CB3">
        <w:rPr>
          <w:rFonts w:ascii="Times New Roman" w:hAnsi="Times New Roman" w:cs="Times New Roman"/>
          <w:sz w:val="28"/>
          <w:lang w:val="ru-RU"/>
        </w:rPr>
        <w:t xml:space="preserve"> – не зависят от количества веще</w:t>
      </w:r>
      <w:r w:rsidRPr="00BF5CB3">
        <w:rPr>
          <w:rFonts w:ascii="Times New Roman" w:hAnsi="Times New Roman" w:cs="Times New Roman"/>
          <w:sz w:val="28"/>
          <w:lang w:val="ru-RU"/>
        </w:rPr>
        <w:softHyphen/>
        <w:t xml:space="preserve">ства (температура, давление, концентрация и др.), при взаимодействии систем они выравниваются.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Экстенсивные параметры состояния</w:t>
      </w:r>
      <w:r w:rsidRPr="00BF5CB3">
        <w:rPr>
          <w:rFonts w:ascii="Times New Roman" w:hAnsi="Times New Roman" w:cs="Times New Roman"/>
          <w:sz w:val="28"/>
          <w:lang w:val="ru-RU"/>
        </w:rPr>
        <w:t xml:space="preserve"> – пропорциональны количеству вещества системы (объем, масса, количество электричества и др.), при взаимо</w:t>
      </w:r>
      <w:r w:rsidRPr="00BF5CB3">
        <w:rPr>
          <w:rFonts w:ascii="Times New Roman" w:hAnsi="Times New Roman" w:cs="Times New Roman"/>
          <w:sz w:val="28"/>
          <w:lang w:val="ru-RU"/>
        </w:rPr>
        <w:softHyphen/>
        <w:t xml:space="preserve">действии систем они суммируются.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Важнейшие параметры состояния – </w:t>
      </w:r>
      <w:r w:rsidRPr="00BF5CB3">
        <w:rPr>
          <w:rFonts w:ascii="Times New Roman" w:hAnsi="Times New Roman" w:cs="Times New Roman"/>
          <w:b/>
          <w:sz w:val="28"/>
          <w:lang w:val="ru-RU"/>
        </w:rPr>
        <w:t>р</w:t>
      </w:r>
      <w:r w:rsidRPr="00BF5CB3">
        <w:rPr>
          <w:rFonts w:ascii="Times New Roman" w:hAnsi="Times New Roman" w:cs="Times New Roman"/>
          <w:sz w:val="28"/>
          <w:lang w:val="ru-RU"/>
        </w:rPr>
        <w:t xml:space="preserve"> (давление), </w:t>
      </w:r>
      <w:r w:rsidRPr="00BF5CB3">
        <w:rPr>
          <w:rFonts w:ascii="Times New Roman" w:hAnsi="Times New Roman" w:cs="Times New Roman"/>
          <w:b/>
          <w:sz w:val="28"/>
        </w:rPr>
        <w:t>V</w:t>
      </w:r>
      <w:r w:rsidRPr="00BF5CB3">
        <w:rPr>
          <w:rFonts w:ascii="Times New Roman" w:hAnsi="Times New Roman" w:cs="Times New Roman"/>
          <w:sz w:val="28"/>
          <w:lang w:val="ru-RU"/>
        </w:rPr>
        <w:t xml:space="preserve"> (объем), </w:t>
      </w:r>
      <w:r w:rsidRPr="00BF5CB3">
        <w:rPr>
          <w:rFonts w:ascii="Times New Roman" w:hAnsi="Times New Roman" w:cs="Times New Roman"/>
          <w:b/>
          <w:sz w:val="28"/>
          <w:lang w:val="ru-RU"/>
        </w:rPr>
        <w:t xml:space="preserve">Т </w:t>
      </w:r>
      <w:r w:rsidRPr="00BF5CB3">
        <w:rPr>
          <w:rFonts w:ascii="Times New Roman" w:hAnsi="Times New Roman" w:cs="Times New Roman"/>
          <w:sz w:val="28"/>
          <w:lang w:val="ru-RU"/>
        </w:rPr>
        <w:t xml:space="preserve">(температура).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4. </w:t>
      </w:r>
      <w:r w:rsidRPr="00BF5CB3">
        <w:rPr>
          <w:rFonts w:ascii="Times New Roman" w:hAnsi="Times New Roman" w:cs="Times New Roman"/>
          <w:i/>
          <w:sz w:val="28"/>
          <w:lang w:val="ru-RU"/>
        </w:rPr>
        <w:t xml:space="preserve">Термодинамический процесс </w:t>
      </w:r>
      <w:r w:rsidRPr="00BF5CB3">
        <w:rPr>
          <w:rFonts w:ascii="Times New Roman" w:hAnsi="Times New Roman" w:cs="Times New Roman"/>
          <w:sz w:val="28"/>
          <w:lang w:val="ru-RU"/>
        </w:rPr>
        <w:t>–</w:t>
      </w:r>
      <w:r w:rsidRPr="00BF5CB3">
        <w:rPr>
          <w:rFonts w:ascii="Times New Roman" w:hAnsi="Times New Roman" w:cs="Times New Roman"/>
          <w:i/>
          <w:sz w:val="28"/>
          <w:lang w:val="ru-RU"/>
        </w:rPr>
        <w:t xml:space="preserve"> </w:t>
      </w:r>
      <w:r w:rsidRPr="00BF5CB3">
        <w:rPr>
          <w:rFonts w:ascii="Times New Roman" w:hAnsi="Times New Roman" w:cs="Times New Roman"/>
          <w:sz w:val="28"/>
          <w:lang w:val="ru-RU"/>
        </w:rPr>
        <w:t>всякое изменение параметров состояния:</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а) изотермический процесс, </w:t>
      </w:r>
      <w:r w:rsidRPr="00BF5CB3">
        <w:rPr>
          <w:rFonts w:ascii="Times New Roman" w:hAnsi="Times New Roman" w:cs="Times New Roman"/>
          <w:b/>
          <w:sz w:val="28"/>
          <w:lang w:val="ru-RU"/>
        </w:rPr>
        <w:t>Т</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б) изобарный процесс, </w:t>
      </w:r>
      <w:r w:rsidRPr="00BF5CB3">
        <w:rPr>
          <w:rFonts w:ascii="Times New Roman" w:hAnsi="Times New Roman" w:cs="Times New Roman"/>
          <w:b/>
          <w:sz w:val="28"/>
          <w:lang w:val="ru-RU"/>
        </w:rPr>
        <w:t>р</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 изохорный процесс, </w:t>
      </w:r>
      <w:r w:rsidRPr="00BF5CB3">
        <w:rPr>
          <w:rFonts w:ascii="Times New Roman" w:hAnsi="Times New Roman" w:cs="Times New Roman"/>
          <w:b/>
          <w:sz w:val="28"/>
        </w:rPr>
        <w:t>V</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г) адиабатический процесс (</w:t>
      </w:r>
      <w:r w:rsidRPr="00BF5CB3">
        <w:rPr>
          <w:rFonts w:ascii="Times New Roman" w:hAnsi="Times New Roman" w:cs="Times New Roman"/>
          <w:b/>
          <w:sz w:val="28"/>
        </w:rPr>
        <w:t>Q</w:t>
      </w:r>
      <w:r w:rsidRPr="00BF5CB3">
        <w:rPr>
          <w:rFonts w:ascii="Times New Roman" w:hAnsi="Times New Roman" w:cs="Times New Roman"/>
          <w:sz w:val="28"/>
          <w:lang w:val="ru-RU"/>
        </w:rPr>
        <w:t xml:space="preserve">=0), в котором нет обмена теплотой между системой и окружающей средой;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д) изобарно-изотермический процесс, </w:t>
      </w:r>
      <w:r w:rsidRPr="00BF5CB3">
        <w:rPr>
          <w:rFonts w:ascii="Times New Roman" w:hAnsi="Times New Roman" w:cs="Times New Roman"/>
          <w:b/>
          <w:sz w:val="28"/>
          <w:lang w:val="ru-RU"/>
        </w:rPr>
        <w:t>р</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r w:rsidRPr="00BF5CB3">
        <w:rPr>
          <w:rFonts w:ascii="Times New Roman" w:hAnsi="Times New Roman" w:cs="Times New Roman"/>
          <w:b/>
          <w:sz w:val="28"/>
          <w:lang w:val="ru-RU"/>
        </w:rPr>
        <w:t>Т</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е) изохорно-изотермический процесс, </w:t>
      </w:r>
      <w:r w:rsidRPr="00BF5CB3">
        <w:rPr>
          <w:rFonts w:ascii="Times New Roman" w:hAnsi="Times New Roman" w:cs="Times New Roman"/>
          <w:b/>
          <w:sz w:val="28"/>
        </w:rPr>
        <w:t>V</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r w:rsidRPr="00BF5CB3">
        <w:rPr>
          <w:rFonts w:ascii="Times New Roman" w:hAnsi="Times New Roman" w:cs="Times New Roman"/>
          <w:b/>
          <w:sz w:val="28"/>
          <w:lang w:val="ru-RU"/>
        </w:rPr>
        <w:t>Т</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Круговым</w:t>
      </w:r>
      <w:r w:rsidRPr="00BF5CB3">
        <w:rPr>
          <w:rFonts w:ascii="Times New Roman" w:hAnsi="Times New Roman" w:cs="Times New Roman"/>
          <w:sz w:val="28"/>
          <w:lang w:val="ru-RU"/>
        </w:rPr>
        <w:t xml:space="preserve"> называется процесс, в результате которого параметры со</w:t>
      </w:r>
      <w:r w:rsidRPr="00BF5CB3">
        <w:rPr>
          <w:rFonts w:ascii="Times New Roman" w:hAnsi="Times New Roman" w:cs="Times New Roman"/>
          <w:sz w:val="28"/>
          <w:lang w:val="ru-RU"/>
        </w:rPr>
        <w:softHyphen/>
        <w:t xml:space="preserve">стояния системы возвращаются к своим первоначальным значениям.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lastRenderedPageBreak/>
        <w:t>Равновесным</w:t>
      </w:r>
      <w:r w:rsidRPr="00BF5CB3">
        <w:rPr>
          <w:rFonts w:ascii="Times New Roman" w:hAnsi="Times New Roman" w:cs="Times New Roman"/>
          <w:sz w:val="28"/>
          <w:lang w:val="ru-RU"/>
        </w:rPr>
        <w:t xml:space="preserve"> называется процесс, при котором система непрерывно проходит последовательный ряд равновесных состояний.  </w:t>
      </w:r>
    </w:p>
    <w:p w:rsidR="00BF5CB3" w:rsidRPr="00BF5CB3" w:rsidRDefault="00BF5CB3" w:rsidP="00086748">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i/>
          <w:sz w:val="28"/>
          <w:lang w:val="ru-RU"/>
        </w:rPr>
        <w:t>Обратимым</w:t>
      </w:r>
      <w:r w:rsidRPr="00BF5CB3">
        <w:rPr>
          <w:rFonts w:ascii="Times New Roman" w:hAnsi="Times New Roman" w:cs="Times New Roman"/>
          <w:sz w:val="28"/>
          <w:lang w:val="ru-RU"/>
        </w:rPr>
        <w:t xml:space="preserve"> называется процесс, при котором имеется возможность возвращения системы из любого промежуточного или конечного состояния в исходное состояние таким образом, чтобы во внешней среде не осталось никаких изменений.  </w:t>
      </w: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Все реальные процессы протекают с конечной скоростью и не являются равновесными или обратимыми. Почему? При обратимом процессе работа, совершаемая системой при переходе из начального состояния в конечное – максимальна, а работа, затрачиваемая на обратный перевод – минимальна. </w:t>
      </w: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химической термодинамике важное значение имеет внутренняя энергия. </w:t>
      </w:r>
    </w:p>
    <w:p w:rsidR="00BF5CB3" w:rsidRPr="00BF5CB3" w:rsidRDefault="00BF5CB3" w:rsidP="00086748">
      <w:pPr>
        <w:spacing w:line="240" w:lineRule="auto"/>
        <w:ind w:firstLine="567"/>
        <w:jc w:val="both"/>
        <w:rPr>
          <w:rFonts w:ascii="Times New Roman" w:hAnsi="Times New Roman" w:cs="Times New Roman"/>
          <w:lang w:val="be-BY"/>
        </w:rPr>
      </w:pPr>
      <w:r w:rsidRPr="00BF5CB3">
        <w:rPr>
          <w:rFonts w:ascii="Times New Roman" w:hAnsi="Times New Roman" w:cs="Times New Roman"/>
          <w:sz w:val="28"/>
          <w:szCs w:val="28"/>
          <w:lang w:val="ru-RU"/>
        </w:rPr>
        <w:t xml:space="preserve">5. </w:t>
      </w:r>
      <w:r w:rsidRPr="00BF5CB3">
        <w:rPr>
          <w:rFonts w:ascii="Times New Roman" w:hAnsi="Times New Roman" w:cs="Times New Roman"/>
          <w:i/>
          <w:sz w:val="28"/>
          <w:szCs w:val="28"/>
          <w:lang w:val="ru-RU"/>
        </w:rPr>
        <w:t>Внутренняя энергия</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rPr>
        <w:t>U</w:t>
      </w:r>
      <w:r w:rsidRPr="00BF5CB3">
        <w:rPr>
          <w:rFonts w:ascii="Times New Roman" w:hAnsi="Times New Roman" w:cs="Times New Roman"/>
          <w:sz w:val="28"/>
          <w:szCs w:val="28"/>
          <w:lang w:val="be-BY"/>
        </w:rPr>
        <w:t xml:space="preserve"> – характеризует общий запас энергии термодинамической системы. Включает все виды кинетической энергии движения всех частиц системы (электронов, колебательной, вращательной и поступательной энергии ядер, атомов и молекул) и потенциальную энергию межмолекулярного взаимодействия атомов, ядер, электронов, молекул.  </w:t>
      </w:r>
      <w:r w:rsidR="00547E4D" w:rsidRPr="00BF5CB3">
        <w:rPr>
          <w:rFonts w:ascii="Times New Roman" w:hAnsi="Times New Roman" w:cs="Times New Roman"/>
          <w:lang w:val="be-BY"/>
        </w:rPr>
        <w:fldChar w:fldCharType="begin"/>
      </w:r>
      <w:r w:rsidRPr="00BF5CB3">
        <w:rPr>
          <w:rFonts w:ascii="Times New Roman" w:hAnsi="Times New Roman" w:cs="Times New Roman"/>
          <w:lang w:val="be-BY"/>
        </w:rPr>
        <w:instrText xml:space="preserve"> QUOTE </w:instrText>
      </w:r>
      <w:r w:rsidR="00547E4D" w:rsidRPr="00BF5CB3">
        <w:rPr>
          <w:rFonts w:ascii="Times New Roman" w:hAnsi="Times New Roman" w:cs="Times New Roman"/>
          <w:lang w:val="be-BY"/>
        </w:rPr>
        <w:fldChar w:fldCharType="begin"/>
      </w:r>
      <w:r w:rsidRPr="00BF5CB3">
        <w:rPr>
          <w:rFonts w:ascii="Times New Roman" w:hAnsi="Times New Roman" w:cs="Times New Roman"/>
          <w:lang w:val="be-BY"/>
        </w:rPr>
        <w:instrText xml:space="preserve"> QUOTE </w:instrText>
      </w:r>
      <w:r w:rsidR="00B6271C" w:rsidRPr="00547E4D">
        <w:rPr>
          <w:rFonts w:ascii="Times New Roman" w:hAnsi="Times New Roman" w:cs="Times New Roman"/>
          <w:position w:val="-1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237pt;height:19pt" equationxml="&lt;">
            <v:imagedata r:id="rId6" o:title="" chromakey="white"/>
          </v:shape>
        </w:pict>
      </w:r>
      <w:r w:rsidRPr="00BF5CB3">
        <w:rPr>
          <w:rFonts w:ascii="Times New Roman" w:hAnsi="Times New Roman" w:cs="Times New Roman"/>
          <w:lang w:val="be-BY"/>
        </w:rPr>
        <w:instrText xml:space="preserve"> </w:instrText>
      </w:r>
      <w:r w:rsidR="00547E4D" w:rsidRPr="00BF5CB3">
        <w:rPr>
          <w:rFonts w:ascii="Times New Roman" w:hAnsi="Times New Roman" w:cs="Times New Roman"/>
          <w:lang w:val="be-BY"/>
        </w:rPr>
        <w:fldChar w:fldCharType="separate"/>
      </w:r>
      <w:r w:rsidR="00B6271C" w:rsidRPr="00547E4D">
        <w:rPr>
          <w:rFonts w:ascii="Times New Roman" w:hAnsi="Times New Roman" w:cs="Times New Roman"/>
          <w:position w:val="-11"/>
        </w:rPr>
        <w:pict>
          <v:shape id="_x0000_i1034" type="#_x0000_t75" style="width:237pt;height:19pt" equationxml="&lt;">
            <v:imagedata r:id="rId6" o:title="" chromakey="white"/>
          </v:shape>
        </w:pict>
      </w:r>
      <w:r w:rsidR="00547E4D" w:rsidRPr="00BF5CB3">
        <w:rPr>
          <w:rFonts w:ascii="Times New Roman" w:hAnsi="Times New Roman" w:cs="Times New Roman"/>
          <w:lang w:val="be-BY"/>
        </w:rPr>
        <w:fldChar w:fldCharType="end"/>
      </w:r>
      <w:r w:rsidRPr="00BF5CB3">
        <w:rPr>
          <w:rFonts w:ascii="Times New Roman" w:hAnsi="Times New Roman" w:cs="Times New Roman"/>
          <w:lang w:val="be-BY"/>
        </w:rPr>
        <w:instrText xml:space="preserve"> </w:instrText>
      </w:r>
      <w:r w:rsidR="00547E4D" w:rsidRPr="00BF5CB3">
        <w:rPr>
          <w:rFonts w:ascii="Times New Roman" w:hAnsi="Times New Roman" w:cs="Times New Roman"/>
          <w:lang w:val="be-BY"/>
        </w:rPr>
        <w:fldChar w:fldCharType="separate"/>
      </w:r>
      <w:r w:rsidRPr="00BF5CB3">
        <w:rPr>
          <w:rFonts w:ascii="Times New Roman" w:hAnsi="Times New Roman" w:cs="Times New Roman"/>
          <w:position w:val="-11"/>
          <w:lang w:val="ru-RU"/>
        </w:rPr>
        <w:t xml:space="preserve"> </w:t>
      </w:r>
      <w:r w:rsidR="00547E4D" w:rsidRPr="00BF5CB3">
        <w:rPr>
          <w:rFonts w:ascii="Times New Roman" w:hAnsi="Times New Roman" w:cs="Times New Roman"/>
          <w:lang w:val="be-BY"/>
        </w:rPr>
        <w:fldChar w:fldCharType="end"/>
      </w:r>
      <w:r w:rsidRPr="00BF5CB3">
        <w:rPr>
          <w:rFonts w:ascii="Times New Roman" w:hAnsi="Times New Roman" w:cs="Times New Roman"/>
          <w:lang w:val="be-BY"/>
        </w:rPr>
        <w:t xml:space="preserve"> </w:t>
      </w:r>
    </w:p>
    <w:p w:rsidR="00BF5CB3" w:rsidRPr="00BF5CB3" w:rsidRDefault="00BF5CB3" w:rsidP="00086748">
      <w:pPr>
        <w:spacing w:line="240" w:lineRule="auto"/>
        <w:ind w:left="2124"/>
        <w:jc w:val="center"/>
        <w:rPr>
          <w:rFonts w:ascii="Times New Roman" w:hAnsi="Times New Roman" w:cs="Times New Roman"/>
          <w:i/>
          <w:lang w:val="be-BY"/>
        </w:rPr>
      </w:pPr>
      <m:oMath>
        <m:r>
          <w:rPr>
            <w:rFonts w:ascii="Cambria Math" w:hAnsi="Cambria Math" w:cs="Times New Roman"/>
            <w:sz w:val="28"/>
            <w:szCs w:val="28"/>
            <w:lang w:val="be-BY"/>
          </w:rPr>
          <m:t>U</m:t>
        </m:r>
        <m:r>
          <w:rPr>
            <w:rFonts w:ascii="Cambria Math" w:hAnsi="Times New Roman" w:cs="Times New Roman"/>
            <w:sz w:val="28"/>
            <w:szCs w:val="28"/>
            <w:lang w:val="be-BY"/>
          </w:rPr>
          <m:t xml:space="preserve">= </m:t>
        </m:r>
        <m:sSub>
          <m:sSubPr>
            <m:ctrlPr>
              <w:rPr>
                <w:rFonts w:ascii="Cambria Math" w:hAnsi="Times New Roman" w:cs="Times New Roman"/>
                <w:i/>
                <w:sz w:val="28"/>
                <w:szCs w:val="28"/>
                <w:lang w:val="be-BY"/>
              </w:rPr>
            </m:ctrlPr>
          </m:sSubPr>
          <m:e>
            <m:r>
              <w:rPr>
                <w:rFonts w:ascii="Cambria Math" w:hAnsi="Cambria Math" w:cs="Times New Roman"/>
                <w:sz w:val="28"/>
                <w:szCs w:val="28"/>
                <w:lang w:val="be-BY"/>
              </w:rPr>
              <m:t>E</m:t>
            </m:r>
          </m:e>
          <m:sub>
            <m:r>
              <w:rPr>
                <w:rFonts w:ascii="Cambria Math" w:hAnsi="Times New Roman" w:cs="Times New Roman"/>
                <w:sz w:val="28"/>
                <w:szCs w:val="28"/>
                <w:lang w:val="be-BY"/>
              </w:rPr>
              <m:t>эл</m:t>
            </m:r>
          </m:sub>
        </m:sSub>
        <m:r>
          <w:rPr>
            <w:rFonts w:ascii="Cambria Math" w:hAnsi="Times New Roman" w:cs="Times New Roman"/>
            <w:sz w:val="28"/>
            <w:szCs w:val="28"/>
            <w:lang w:val="be-BY"/>
          </w:rPr>
          <m:t>+</m:t>
        </m:r>
        <m:sSub>
          <m:sSubPr>
            <m:ctrlPr>
              <w:rPr>
                <w:rFonts w:ascii="Cambria Math" w:hAnsi="Times New Roman" w:cs="Times New Roman"/>
                <w:i/>
                <w:sz w:val="28"/>
                <w:szCs w:val="28"/>
                <w:lang w:val="be-BY"/>
              </w:rPr>
            </m:ctrlPr>
          </m:sSubPr>
          <m:e>
            <m:r>
              <w:rPr>
                <w:rFonts w:ascii="Cambria Math" w:hAnsi="Cambria Math" w:cs="Times New Roman"/>
                <w:sz w:val="28"/>
                <w:szCs w:val="28"/>
                <w:lang w:val="be-BY"/>
              </w:rPr>
              <m:t>E</m:t>
            </m:r>
          </m:e>
          <m:sub>
            <m:r>
              <w:rPr>
                <w:rFonts w:ascii="Cambria Math" w:hAnsi="Times New Roman" w:cs="Times New Roman"/>
                <w:sz w:val="28"/>
                <w:szCs w:val="28"/>
                <w:lang w:val="be-BY"/>
              </w:rPr>
              <m:t>кол</m:t>
            </m:r>
          </m:sub>
        </m:sSub>
        <m:r>
          <w:rPr>
            <w:rFonts w:ascii="Cambria Math" w:hAnsi="Times New Roman" w:cs="Times New Roman"/>
            <w:sz w:val="28"/>
            <w:szCs w:val="28"/>
            <w:lang w:val="be-BY"/>
          </w:rPr>
          <m:t>+</m:t>
        </m:r>
        <m:sSub>
          <m:sSubPr>
            <m:ctrlPr>
              <w:rPr>
                <w:rFonts w:ascii="Cambria Math" w:hAnsi="Times New Roman" w:cs="Times New Roman"/>
                <w:i/>
                <w:sz w:val="28"/>
                <w:szCs w:val="28"/>
                <w:lang w:val="be-BY"/>
              </w:rPr>
            </m:ctrlPr>
          </m:sSubPr>
          <m:e>
            <m:r>
              <w:rPr>
                <w:rFonts w:ascii="Cambria Math" w:hAnsi="Cambria Math" w:cs="Times New Roman"/>
                <w:sz w:val="28"/>
                <w:szCs w:val="28"/>
                <w:lang w:val="be-BY"/>
              </w:rPr>
              <m:t>E</m:t>
            </m:r>
          </m:e>
          <m:sub>
            <m:r>
              <w:rPr>
                <w:rFonts w:ascii="Cambria Math" w:hAnsi="Times New Roman" w:cs="Times New Roman"/>
                <w:sz w:val="28"/>
                <w:szCs w:val="28"/>
                <w:lang w:val="be-BY"/>
              </w:rPr>
              <m:t>пост</m:t>
            </m:r>
          </m:sub>
        </m:sSub>
        <m:r>
          <w:rPr>
            <w:rFonts w:ascii="Cambria Math" w:hAnsi="Times New Roman" w:cs="Times New Roman"/>
            <w:sz w:val="28"/>
            <w:szCs w:val="28"/>
            <w:lang w:val="be-BY"/>
          </w:rPr>
          <m:t>+</m:t>
        </m:r>
        <m:sSub>
          <m:sSubPr>
            <m:ctrlPr>
              <w:rPr>
                <w:rFonts w:ascii="Cambria Math" w:hAnsi="Times New Roman" w:cs="Times New Roman"/>
                <w:i/>
                <w:sz w:val="28"/>
                <w:szCs w:val="28"/>
                <w:lang w:val="be-BY"/>
              </w:rPr>
            </m:ctrlPr>
          </m:sSubPr>
          <m:e>
            <m:r>
              <w:rPr>
                <w:rFonts w:ascii="Cambria Math" w:hAnsi="Cambria Math" w:cs="Times New Roman"/>
                <w:sz w:val="28"/>
                <w:szCs w:val="28"/>
                <w:lang w:val="be-BY"/>
              </w:rPr>
              <m:t>E</m:t>
            </m:r>
          </m:e>
          <m:sub>
            <m:r>
              <w:rPr>
                <w:rFonts w:ascii="Cambria Math" w:hAnsi="Times New Roman" w:cs="Times New Roman"/>
                <w:sz w:val="28"/>
                <w:szCs w:val="28"/>
                <w:lang w:val="be-BY"/>
              </w:rPr>
              <m:t>вр</m:t>
            </m:r>
          </m:sub>
        </m:sSub>
        <m:r>
          <w:rPr>
            <w:rFonts w:ascii="Cambria Math" w:hAnsi="Times New Roman" w:cs="Times New Roman"/>
            <w:sz w:val="28"/>
            <w:szCs w:val="28"/>
            <w:lang w:val="be-BY"/>
          </w:rPr>
          <m:t>+</m:t>
        </m:r>
        <m:sSub>
          <m:sSubPr>
            <m:ctrlPr>
              <w:rPr>
                <w:rFonts w:ascii="Cambria Math" w:hAnsi="Times New Roman" w:cs="Times New Roman"/>
                <w:i/>
                <w:sz w:val="28"/>
                <w:szCs w:val="28"/>
                <w:lang w:val="be-BY"/>
              </w:rPr>
            </m:ctrlPr>
          </m:sSubPr>
          <m:e>
            <m:r>
              <w:rPr>
                <w:rFonts w:ascii="Cambria Math" w:hAnsi="Cambria Math" w:cs="Times New Roman"/>
                <w:sz w:val="28"/>
                <w:szCs w:val="28"/>
                <w:lang w:val="be-BY"/>
              </w:rPr>
              <m:t>E</m:t>
            </m:r>
          </m:e>
          <m:sub>
            <m:r>
              <w:rPr>
                <w:rFonts w:ascii="Cambria Math" w:hAnsi="Times New Roman" w:cs="Times New Roman"/>
                <w:sz w:val="28"/>
                <w:szCs w:val="28"/>
                <w:lang w:val="be-BY"/>
              </w:rPr>
              <m:t>ммол</m:t>
            </m:r>
            <m:r>
              <w:rPr>
                <w:rFonts w:ascii="Cambria Math" w:hAnsi="Times New Roman" w:cs="Times New Roman"/>
                <w:sz w:val="28"/>
                <w:szCs w:val="28"/>
                <w:lang w:val="be-BY"/>
              </w:rPr>
              <m:t>.</m:t>
            </m:r>
            <m:r>
              <w:rPr>
                <w:rFonts w:ascii="Cambria Math" w:hAnsi="Times New Roman" w:cs="Times New Roman"/>
                <w:sz w:val="28"/>
                <w:szCs w:val="28"/>
                <w:lang w:val="be-BY"/>
              </w:rPr>
              <m:t>вз</m:t>
            </m:r>
            <m:r>
              <w:rPr>
                <w:rFonts w:ascii="Cambria Math" w:hAnsi="Times New Roman" w:cs="Times New Roman"/>
                <w:sz w:val="28"/>
                <w:szCs w:val="28"/>
                <w:lang w:val="be-BY"/>
              </w:rPr>
              <m:t>.</m:t>
            </m:r>
          </m:sub>
        </m:sSub>
      </m:oMath>
      <w:r w:rsidRPr="00BF5CB3">
        <w:rPr>
          <w:rFonts w:ascii="Times New Roman" w:hAnsi="Times New Roman" w:cs="Times New Roman"/>
          <w:i/>
          <w:sz w:val="28"/>
          <w:szCs w:val="28"/>
          <w:lang w:val="be-BY"/>
        </w:rPr>
        <w:t xml:space="preserve">                           </w:t>
      </w:r>
      <w:r w:rsidRPr="00BF5CB3">
        <w:rPr>
          <w:rFonts w:ascii="Times New Roman" w:hAnsi="Times New Roman" w:cs="Times New Roman"/>
          <w:sz w:val="28"/>
          <w:szCs w:val="28"/>
          <w:lang w:val="be-BY"/>
        </w:rPr>
        <w:t>(1.1)</w:t>
      </w:r>
    </w:p>
    <w:p w:rsidR="00BF5CB3" w:rsidRPr="00BF5CB3" w:rsidRDefault="00BF5CB3" w:rsidP="00086748">
      <w:pPr>
        <w:spacing w:after="0" w:line="240" w:lineRule="auto"/>
        <w:ind w:firstLine="567"/>
        <w:jc w:val="both"/>
        <w:rPr>
          <w:rFonts w:ascii="Times New Roman" w:hAnsi="Times New Roman" w:cs="Times New Roman"/>
          <w:i/>
          <w:sz w:val="28"/>
          <w:szCs w:val="28"/>
          <w:lang w:val="be-BY"/>
        </w:rPr>
      </w:pPr>
      <w:r w:rsidRPr="00BF5CB3">
        <w:rPr>
          <w:rFonts w:ascii="Times New Roman" w:hAnsi="Times New Roman" w:cs="Times New Roman"/>
          <w:i/>
          <w:sz w:val="28"/>
          <w:szCs w:val="28"/>
          <w:lang w:val="be-BY"/>
        </w:rPr>
        <w:t xml:space="preserve">В состав внутренней энергии не входят – кинетическая энергия системы (в целом) и потенциальная энергия в поле внешних сил. </w:t>
      </w:r>
    </w:p>
    <w:p w:rsidR="00BF5CB3" w:rsidRPr="00BF5CB3" w:rsidRDefault="00BF5CB3" w:rsidP="00086748">
      <w:pPr>
        <w:spacing w:after="0" w:line="240" w:lineRule="auto"/>
        <w:ind w:firstLine="567"/>
        <w:jc w:val="both"/>
        <w:rPr>
          <w:rFonts w:ascii="Times New Roman" w:hAnsi="Times New Roman" w:cs="Times New Roman"/>
          <w:lang w:val="ru-RU"/>
        </w:rPr>
      </w:pPr>
      <w:r w:rsidRPr="00BF5CB3">
        <w:rPr>
          <w:rFonts w:ascii="Times New Roman" w:hAnsi="Times New Roman" w:cs="Times New Roman"/>
          <w:i/>
          <w:sz w:val="28"/>
          <w:szCs w:val="28"/>
          <w:lang w:val="be-BY"/>
        </w:rPr>
        <w:t>А</w:t>
      </w:r>
      <w:r w:rsidRPr="00BF5CB3">
        <w:rPr>
          <w:rFonts w:ascii="Times New Roman" w:hAnsi="Times New Roman" w:cs="Times New Roman"/>
          <w:i/>
          <w:sz w:val="28"/>
          <w:szCs w:val="28"/>
          <w:lang w:val="ru-RU"/>
        </w:rPr>
        <w:t>бсолютное значение внутренней энергии определить невозможно, однако для термодинамики это не требуется</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Изменение внутренней энергии </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 xml:space="preserve"> равно разности энергий в конечном и начальном состояниях системы: </w:t>
      </w:r>
      <w:r w:rsidR="00547E4D" w:rsidRPr="00BF5CB3">
        <w:rPr>
          <w:rFonts w:ascii="Times New Roman" w:hAnsi="Times New Roman" w:cs="Times New Roman"/>
        </w:rPr>
        <w:fldChar w:fldCharType="begin"/>
      </w:r>
      <w:r w:rsidRPr="00BF5CB3">
        <w:rPr>
          <w:rFonts w:ascii="Times New Roman" w:hAnsi="Times New Roman" w:cs="Times New Roman"/>
          <w:lang w:val="ru-RU"/>
        </w:rPr>
        <w:instrText xml:space="preserve"> </w:instrText>
      </w:r>
      <w:r w:rsidRPr="00BF5CB3">
        <w:rPr>
          <w:rFonts w:ascii="Times New Roman" w:hAnsi="Times New Roman" w:cs="Times New Roman"/>
        </w:rPr>
        <w:instrText>QUOTE</w:instrText>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begin"/>
      </w:r>
      <w:r w:rsidRPr="00BF5CB3">
        <w:rPr>
          <w:rFonts w:ascii="Times New Roman" w:hAnsi="Times New Roman" w:cs="Times New Roman"/>
          <w:lang w:val="ru-RU"/>
        </w:rPr>
        <w:instrText xml:space="preserve"> </w:instrText>
      </w:r>
      <w:r w:rsidRPr="00BF5CB3">
        <w:rPr>
          <w:rFonts w:ascii="Times New Roman" w:hAnsi="Times New Roman" w:cs="Times New Roman"/>
        </w:rPr>
        <w:instrText>QUOTE</w:instrText>
      </w:r>
      <w:r w:rsidRPr="00BF5CB3">
        <w:rPr>
          <w:rFonts w:ascii="Times New Roman" w:hAnsi="Times New Roman" w:cs="Times New Roman"/>
          <w:lang w:val="ru-RU"/>
        </w:rPr>
        <w:instrText xml:space="preserve"> </w:instrText>
      </w:r>
      <w:r w:rsidR="00B6271C" w:rsidRPr="00547E4D">
        <w:rPr>
          <w:rFonts w:ascii="Times New Roman" w:hAnsi="Times New Roman" w:cs="Times New Roman"/>
          <w:position w:val="-6"/>
        </w:rPr>
        <w:pict>
          <v:shape id="_x0000_i1035" type="#_x0000_t75" style="width:86.5pt;height:16pt" equationxml="&lt;">
            <v:imagedata r:id="rId7" o:title="" chromakey="white"/>
          </v:shape>
        </w:pict>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separate"/>
      </w:r>
      <w:r w:rsidR="00B6271C" w:rsidRPr="00547E4D">
        <w:rPr>
          <w:rFonts w:ascii="Times New Roman" w:hAnsi="Times New Roman" w:cs="Times New Roman"/>
          <w:position w:val="-6"/>
        </w:rPr>
        <w:pict>
          <v:shape id="_x0000_i1036" type="#_x0000_t75" style="width:86.5pt;height:16pt" equationxml="&lt;">
            <v:imagedata r:id="rId7" o:title="" chromakey="white"/>
          </v:shape>
        </w:pict>
      </w:r>
      <w:r w:rsidR="00547E4D" w:rsidRPr="00BF5CB3">
        <w:rPr>
          <w:rFonts w:ascii="Times New Roman" w:hAnsi="Times New Roman" w:cs="Times New Roman"/>
        </w:rPr>
        <w:fldChar w:fldCharType="end"/>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separate"/>
      </w:r>
      <w:r w:rsidRPr="00BF5CB3">
        <w:rPr>
          <w:rFonts w:ascii="Times New Roman" w:hAnsi="Times New Roman" w:cs="Times New Roman"/>
          <w:position w:val="-6"/>
          <w:lang w:val="ru-RU"/>
        </w:rPr>
        <w:t xml:space="preserve"> </w:t>
      </w:r>
      <w:r w:rsidR="00547E4D" w:rsidRPr="00BF5CB3">
        <w:rPr>
          <w:rFonts w:ascii="Times New Roman" w:hAnsi="Times New Roman" w:cs="Times New Roman"/>
        </w:rPr>
        <w:fldChar w:fldCharType="end"/>
      </w:r>
      <w:r w:rsidRPr="00BF5CB3">
        <w:rPr>
          <w:rFonts w:ascii="Times New Roman" w:hAnsi="Times New Roman" w:cs="Times New Roman"/>
          <w:lang w:val="ru-RU"/>
        </w:rPr>
        <w:t xml:space="preserve"> </w:t>
      </w:r>
    </w:p>
    <w:p w:rsidR="00BF5CB3" w:rsidRPr="00BF5CB3" w:rsidRDefault="00BF5CB3" w:rsidP="00086748">
      <w:pPr>
        <w:spacing w:line="240" w:lineRule="auto"/>
        <w:ind w:left="2124"/>
        <w:jc w:val="center"/>
        <w:rPr>
          <w:rFonts w:ascii="Times New Roman" w:hAnsi="Times New Roman" w:cs="Times New Roman"/>
          <w:lang w:val="ru-RU"/>
        </w:rPr>
      </w:pPr>
      <m:oMath>
        <m:r>
          <w:rPr>
            <w:rFonts w:ascii="Cambria Math" w:hAnsi="Times New Roman" w:cs="Times New Roman"/>
            <w:sz w:val="30"/>
            <w:szCs w:val="30"/>
            <w:lang w:val="ru-RU"/>
          </w:rPr>
          <m:t xml:space="preserve">       </m:t>
        </m:r>
        <m:r>
          <w:rPr>
            <w:rFonts w:ascii="Cambria Math" w:hAnsi="Times New Roman" w:cs="Times New Roman"/>
            <w:sz w:val="30"/>
            <w:szCs w:val="30"/>
            <w:lang w:val="ru-RU"/>
          </w:rPr>
          <m:t>∆</m:t>
        </m:r>
        <m:r>
          <w:rPr>
            <w:rFonts w:ascii="Cambria Math" w:hAnsi="Cambria Math" w:cs="Times New Roman"/>
            <w:sz w:val="30"/>
            <w:szCs w:val="30"/>
          </w:rPr>
          <m:t>U</m:t>
        </m:r>
        <m:r>
          <w:rPr>
            <w:rFonts w:ascii="Cambria Math" w:hAnsi="Times New Roman" w:cs="Times New Roman"/>
            <w:sz w:val="30"/>
            <w:szCs w:val="30"/>
            <w:lang w:val="ru-RU"/>
          </w:rPr>
          <m:t xml:space="preserve">= </m:t>
        </m:r>
        <m:sSub>
          <m:sSubPr>
            <m:ctrlPr>
              <w:rPr>
                <w:rFonts w:ascii="Cambria Math" w:hAnsi="Times New Roman" w:cs="Times New Roman"/>
                <w:i/>
                <w:sz w:val="30"/>
                <w:szCs w:val="30"/>
              </w:rPr>
            </m:ctrlPr>
          </m:sSubPr>
          <m:e>
            <m:r>
              <w:rPr>
                <w:rFonts w:ascii="Cambria Math" w:hAnsi="Cambria Math" w:cs="Times New Roman"/>
                <w:sz w:val="30"/>
                <w:szCs w:val="30"/>
              </w:rPr>
              <m:t>U</m:t>
            </m:r>
          </m:e>
          <m:sub>
            <m:r>
              <w:rPr>
                <w:rFonts w:ascii="Cambria Math" w:hAnsi="Times New Roman" w:cs="Times New Roman"/>
                <w:sz w:val="30"/>
                <w:szCs w:val="30"/>
                <w:lang w:val="ru-RU"/>
              </w:rPr>
              <m:t>2</m:t>
            </m:r>
          </m:sub>
        </m:sSub>
        <m:r>
          <w:rPr>
            <w:rFonts w:ascii="Cambria Math" w:hAnsi="Cambria Math"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U</m:t>
            </m:r>
          </m:e>
          <m:sub>
            <m:r>
              <w:rPr>
                <w:rFonts w:ascii="Cambria Math" w:hAnsi="Times New Roman" w:cs="Times New Roman"/>
                <w:sz w:val="30"/>
                <w:szCs w:val="30"/>
                <w:lang w:val="ru-RU"/>
              </w:rPr>
              <m:t>1.</m:t>
            </m:r>
          </m:sub>
        </m:sSub>
      </m:oMath>
      <w:r w:rsidRPr="00BF5CB3">
        <w:rPr>
          <w:rFonts w:ascii="Times New Roman" w:hAnsi="Times New Roman" w:cs="Times New Roman"/>
          <w:lang w:val="ru-RU"/>
        </w:rPr>
        <w:t xml:space="preserve">                                                                           </w:t>
      </w:r>
      <w:r w:rsidRPr="00BF5CB3">
        <w:rPr>
          <w:rFonts w:ascii="Times New Roman" w:hAnsi="Times New Roman" w:cs="Times New Roman"/>
          <w:sz w:val="28"/>
          <w:lang w:val="ru-RU"/>
        </w:rPr>
        <w:t>(1.2)</w:t>
      </w: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Изменение внутренней энергии </w:t>
      </w:r>
      <w:r w:rsidRPr="00BF5CB3">
        <w:rPr>
          <w:rFonts w:ascii="Times New Roman" w:hAnsi="Times New Roman" w:cs="Times New Roman"/>
          <w:sz w:val="28"/>
          <w:szCs w:val="28"/>
        </w:rPr>
        <w:t>ΔU</w:t>
      </w:r>
      <w:r w:rsidRPr="00BF5CB3">
        <w:rPr>
          <w:rFonts w:ascii="Times New Roman" w:hAnsi="Times New Roman" w:cs="Times New Roman"/>
          <w:sz w:val="28"/>
          <w:szCs w:val="28"/>
          <w:lang w:val="ru-RU"/>
        </w:rPr>
        <w:t xml:space="preserve"> не зависит от пути проведения процесса, а определяется только начальным и конечным состоянием системы. </w:t>
      </w:r>
    </w:p>
    <w:p w:rsidR="00BF5CB3" w:rsidRPr="00BF5CB3" w:rsidRDefault="00BF5CB3" w:rsidP="00086748">
      <w:pPr>
        <w:spacing w:after="0" w:line="240" w:lineRule="auto"/>
        <w:ind w:firstLine="567"/>
        <w:jc w:val="both"/>
        <w:rPr>
          <w:rFonts w:ascii="Times New Roman" w:hAnsi="Times New Roman" w:cs="Times New Roman"/>
          <w:i/>
          <w:lang w:val="ru-RU"/>
        </w:rPr>
      </w:pPr>
      <w:r w:rsidRPr="00BF5CB3">
        <w:rPr>
          <w:rFonts w:ascii="Times New Roman" w:hAnsi="Times New Roman" w:cs="Times New Roman"/>
          <w:i/>
          <w:sz w:val="28"/>
          <w:szCs w:val="28"/>
          <w:lang w:val="ru-RU"/>
        </w:rPr>
        <w:t xml:space="preserve">Внутренняя энергия – это функция состояния, т.к. она удовлетворяет двум условиям: 1) </w:t>
      </w:r>
      <m:oMath>
        <m:r>
          <w:rPr>
            <w:rFonts w:ascii="Cambria Math" w:hAnsi="Cambria Math" w:cs="Times New Roman"/>
            <w:sz w:val="30"/>
            <w:szCs w:val="30"/>
            <w:lang w:val="ru-RU"/>
          </w:rPr>
          <m:t>∆</m:t>
        </m:r>
        <m:r>
          <w:rPr>
            <w:rFonts w:ascii="Cambria Math" w:hAnsi="Cambria Math" w:cs="Times New Roman"/>
            <w:sz w:val="30"/>
            <w:szCs w:val="30"/>
          </w:rPr>
          <m:t>U</m:t>
        </m:r>
        <m:r>
          <w:rPr>
            <w:rFonts w:ascii="Cambria Math" w:hAnsi="Times New Roman" w:cs="Times New Roman"/>
            <w:sz w:val="30"/>
            <w:szCs w:val="30"/>
            <w:lang w:val="ru-RU"/>
          </w:rPr>
          <m:t xml:space="preserve">= </m:t>
        </m:r>
        <m:sSub>
          <m:sSubPr>
            <m:ctrlPr>
              <w:rPr>
                <w:rFonts w:ascii="Cambria Math" w:hAnsi="Times New Roman" w:cs="Times New Roman"/>
                <w:i/>
                <w:sz w:val="30"/>
                <w:szCs w:val="30"/>
              </w:rPr>
            </m:ctrlPr>
          </m:sSubPr>
          <m:e>
            <m:r>
              <w:rPr>
                <w:rFonts w:ascii="Cambria Math" w:hAnsi="Cambria Math" w:cs="Times New Roman"/>
                <w:sz w:val="30"/>
                <w:szCs w:val="30"/>
              </w:rPr>
              <m:t>U</m:t>
            </m:r>
          </m:e>
          <m:sub>
            <m:r>
              <w:rPr>
                <w:rFonts w:ascii="Cambria Math" w:hAnsi="Times New Roman" w:cs="Times New Roman"/>
                <w:sz w:val="30"/>
                <w:szCs w:val="30"/>
                <w:lang w:val="ru-RU"/>
              </w:rPr>
              <m:t>2</m:t>
            </m:r>
          </m:sub>
        </m:sSub>
        <m:r>
          <w:rPr>
            <w:rFonts w:ascii="Cambria Math" w:hAnsi="Cambria Math"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U</m:t>
            </m:r>
          </m:e>
          <m:sub>
            <m:r>
              <w:rPr>
                <w:rFonts w:ascii="Cambria Math" w:hAnsi="Times New Roman" w:cs="Times New Roman"/>
                <w:sz w:val="30"/>
                <w:szCs w:val="30"/>
                <w:lang w:val="ru-RU"/>
              </w:rPr>
              <m:t>1</m:t>
            </m:r>
          </m:sub>
        </m:sSub>
      </m:oMath>
      <w:r w:rsidRPr="00BF5CB3">
        <w:rPr>
          <w:rFonts w:ascii="Times New Roman" w:hAnsi="Times New Roman" w:cs="Times New Roman"/>
          <w:i/>
          <w:sz w:val="30"/>
          <w:szCs w:val="30"/>
          <w:lang w:val="ru-RU"/>
        </w:rPr>
        <w:t>,</w:t>
      </w:r>
      <w:r w:rsidRPr="00BF5CB3">
        <w:rPr>
          <w:rFonts w:ascii="Times New Roman" w:hAnsi="Times New Roman" w:cs="Times New Roman"/>
          <w:i/>
          <w:sz w:val="28"/>
          <w:szCs w:val="28"/>
          <w:lang w:val="ru-RU"/>
        </w:rPr>
        <w:t xml:space="preserve"> 2) в круговом процессе ее изменение равно нулю </w:t>
      </w:r>
      <m:oMath>
        <m:r>
          <w:rPr>
            <w:rFonts w:ascii="Cambria Math" w:hAnsi="Cambria Math" w:cs="Times New Roman"/>
            <w:sz w:val="30"/>
            <w:szCs w:val="30"/>
            <w:lang w:val="ru-RU"/>
          </w:rPr>
          <m:t>∮</m:t>
        </m:r>
        <m:r>
          <w:rPr>
            <w:rFonts w:ascii="Cambria Math" w:hAnsi="Cambria Math" w:cs="Times New Roman"/>
            <w:sz w:val="30"/>
            <w:szCs w:val="30"/>
          </w:rPr>
          <m:t>dU</m:t>
        </m:r>
        <m:r>
          <w:rPr>
            <w:rFonts w:ascii="Cambria Math" w:hAnsi="Times New Roman" w:cs="Times New Roman"/>
            <w:sz w:val="30"/>
            <w:szCs w:val="30"/>
            <w:lang w:val="ru-RU"/>
          </w:rPr>
          <m:t>=0.</m:t>
        </m:r>
      </m:oMath>
    </w:p>
    <w:p w:rsidR="00BF5CB3" w:rsidRPr="00BF5CB3" w:rsidRDefault="00BF5CB3" w:rsidP="00086748">
      <w:pPr>
        <w:spacing w:after="0" w:line="240" w:lineRule="auto"/>
        <w:ind w:firstLine="567"/>
        <w:jc w:val="both"/>
        <w:rPr>
          <w:rFonts w:ascii="Times New Roman" w:hAnsi="Times New Roman" w:cs="Times New Roman"/>
          <w:lang w:val="ru-RU"/>
        </w:rPr>
      </w:pPr>
      <w:r w:rsidRPr="00BF5CB3">
        <w:rPr>
          <w:rFonts w:ascii="Times New Roman" w:hAnsi="Times New Roman" w:cs="Times New Roman"/>
          <w:sz w:val="28"/>
          <w:szCs w:val="28"/>
          <w:lang w:val="ru-RU"/>
        </w:rPr>
        <w:t xml:space="preserve">Для расчетов теплоты и работы необходимо знать температуру системы и окружающей среды. Для этого используется </w:t>
      </w:r>
      <w:r w:rsidRPr="00BF5CB3">
        <w:rPr>
          <w:rFonts w:ascii="Times New Roman" w:hAnsi="Times New Roman" w:cs="Times New Roman"/>
          <w:i/>
          <w:sz w:val="28"/>
          <w:szCs w:val="28"/>
          <w:lang w:val="ru-RU"/>
        </w:rPr>
        <w:t>закон транзитивности теплового равновесия или Нулевой закон термодинамики:</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Если системы А и В находятся в тепловом равновесии с системой С, то можно утверждать, что они находятся в тепловом равновесии друг с другом (1931 г, Р. Фаулер, закон транзитивности теплового равновесия). Это один из основных законов природы.  </w:t>
      </w:r>
    </w:p>
    <w:p w:rsidR="00BF5CB3" w:rsidRPr="00BF5CB3" w:rsidRDefault="00547E4D" w:rsidP="00BF5CB3">
      <w:pPr>
        <w:spacing w:line="240" w:lineRule="auto"/>
        <w:ind w:firstLine="567"/>
        <w:jc w:val="center"/>
        <w:rPr>
          <w:rFonts w:ascii="Times New Roman" w:hAnsi="Times New Roman" w:cs="Times New Roman"/>
          <w:sz w:val="30"/>
          <w:szCs w:val="30"/>
          <w:lang w:val="ru-RU"/>
        </w:rPr>
      </w:pPr>
      <m:oMath>
        <m:sSub>
          <m:sSubPr>
            <m:ctrlPr>
              <w:rPr>
                <w:rFonts w:ascii="Cambria Math" w:hAnsi="Times New Roman" w:cs="Times New Roman"/>
                <w:i/>
                <w:sz w:val="30"/>
                <w:szCs w:val="30"/>
              </w:rPr>
            </m:ctrlPr>
          </m:sSubPr>
          <m:e>
            <m:r>
              <w:rPr>
                <w:rFonts w:ascii="Cambria Math" w:hAnsi="Times New Roman" w:cs="Times New Roman"/>
                <w:sz w:val="30"/>
                <w:szCs w:val="30"/>
                <w:lang w:val="ru-RU"/>
              </w:rPr>
              <m:t xml:space="preserve">          </m:t>
            </m:r>
            <m:r>
              <w:rPr>
                <w:rFonts w:ascii="Cambria Math" w:hAnsi="Cambria Math" w:cs="Times New Roman"/>
                <w:sz w:val="30"/>
                <w:szCs w:val="30"/>
              </w:rPr>
              <m:t>f</m:t>
            </m:r>
          </m:e>
          <m:sub>
            <m:r>
              <w:rPr>
                <w:rFonts w:ascii="Cambria Math" w:hAnsi="Cambria Math" w:cs="Times New Roman"/>
                <w:sz w:val="30"/>
                <w:szCs w:val="30"/>
                <w:vertAlign w:val="subscript"/>
              </w:rPr>
              <m:t>A</m:t>
            </m:r>
          </m:sub>
        </m:sSub>
        <m:d>
          <m:dPr>
            <m:ctrlPr>
              <w:rPr>
                <w:rFonts w:ascii="Cambria Math" w:hAnsi="Times New Roman" w:cs="Times New Roman"/>
                <w:i/>
                <w:sz w:val="30"/>
                <w:szCs w:val="30"/>
              </w:rPr>
            </m:ctrlPr>
          </m:dPr>
          <m:e>
            <m:sSub>
              <m:sSubPr>
                <m:ctrlPr>
                  <w:rPr>
                    <w:rFonts w:ascii="Cambria Math" w:hAnsi="Times New Roman" w:cs="Times New Roman"/>
                    <w:i/>
                    <w:sz w:val="30"/>
                    <w:szCs w:val="30"/>
                  </w:rPr>
                </m:ctrlPr>
              </m:sSubPr>
              <m:e>
                <m:r>
                  <w:rPr>
                    <w:rFonts w:ascii="Cambria Math" w:hAnsi="Cambria Math" w:cs="Times New Roman"/>
                    <w:sz w:val="30"/>
                    <w:szCs w:val="30"/>
                  </w:rPr>
                  <m:t>p</m:t>
                </m:r>
              </m:e>
              <m:sub>
                <m:r>
                  <w:rPr>
                    <w:rFonts w:ascii="Cambria Math" w:hAnsi="Cambria Math" w:cs="Times New Roman"/>
                    <w:sz w:val="30"/>
                    <w:szCs w:val="30"/>
                    <w:vertAlign w:val="subscript"/>
                  </w:rPr>
                  <m:t>A</m:t>
                </m:r>
              </m:sub>
            </m:sSub>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V</m:t>
                </m:r>
              </m:e>
              <m:sub>
                <m:r>
                  <w:rPr>
                    <w:rFonts w:ascii="Cambria Math" w:hAnsi="Cambria Math" w:cs="Times New Roman"/>
                    <w:sz w:val="30"/>
                    <w:szCs w:val="30"/>
                    <w:vertAlign w:val="subscript"/>
                  </w:rPr>
                  <m:t>A</m:t>
                </m:r>
              </m:sub>
            </m:sSub>
          </m:e>
        </m:d>
        <m:r>
          <w:rPr>
            <w:rFonts w:ascii="Cambria Math" w:hAnsi="Times New Roman" w:cs="Times New Roman"/>
            <w:sz w:val="30"/>
            <w:szCs w:val="30"/>
            <w:lang w:val="ru-RU"/>
          </w:rPr>
          <m:t xml:space="preserve">= </m:t>
        </m:r>
        <m:sSub>
          <m:sSubPr>
            <m:ctrlPr>
              <w:rPr>
                <w:rFonts w:ascii="Cambria Math" w:hAnsi="Times New Roman" w:cs="Times New Roman"/>
                <w:i/>
                <w:sz w:val="30"/>
                <w:szCs w:val="30"/>
              </w:rPr>
            </m:ctrlPr>
          </m:sSubPr>
          <m:e>
            <m:r>
              <w:rPr>
                <w:rFonts w:ascii="Cambria Math" w:hAnsi="Cambria Math" w:cs="Times New Roman"/>
                <w:sz w:val="30"/>
                <w:szCs w:val="30"/>
              </w:rPr>
              <m:t>f</m:t>
            </m:r>
          </m:e>
          <m:sub>
            <m:r>
              <w:rPr>
                <w:rFonts w:ascii="Cambria Math" w:hAnsi="Cambria Math" w:cs="Times New Roman"/>
                <w:sz w:val="30"/>
                <w:szCs w:val="30"/>
                <w:vertAlign w:val="subscript"/>
              </w:rPr>
              <m:t>B</m:t>
            </m:r>
          </m:sub>
        </m:sSub>
        <m:d>
          <m:dPr>
            <m:ctrlPr>
              <w:rPr>
                <w:rFonts w:ascii="Cambria Math" w:hAnsi="Times New Roman" w:cs="Times New Roman"/>
                <w:i/>
                <w:sz w:val="30"/>
                <w:szCs w:val="30"/>
              </w:rPr>
            </m:ctrlPr>
          </m:dPr>
          <m:e>
            <m:sSub>
              <m:sSubPr>
                <m:ctrlPr>
                  <w:rPr>
                    <w:rFonts w:ascii="Cambria Math" w:hAnsi="Times New Roman" w:cs="Times New Roman"/>
                    <w:i/>
                    <w:sz w:val="30"/>
                    <w:szCs w:val="30"/>
                  </w:rPr>
                </m:ctrlPr>
              </m:sSubPr>
              <m:e>
                <m:r>
                  <w:rPr>
                    <w:rFonts w:ascii="Cambria Math" w:hAnsi="Cambria Math" w:cs="Times New Roman"/>
                    <w:sz w:val="30"/>
                    <w:szCs w:val="30"/>
                  </w:rPr>
                  <m:t>p</m:t>
                </m:r>
              </m:e>
              <m:sub>
                <m:r>
                  <w:rPr>
                    <w:rFonts w:ascii="Cambria Math" w:hAnsi="Cambria Math" w:cs="Times New Roman"/>
                    <w:sz w:val="30"/>
                    <w:szCs w:val="30"/>
                    <w:vertAlign w:val="subscript"/>
                  </w:rPr>
                  <m:t>B</m:t>
                </m:r>
              </m:sub>
            </m:sSub>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V</m:t>
                </m:r>
              </m:e>
              <m:sub>
                <m:r>
                  <w:rPr>
                    <w:rFonts w:ascii="Cambria Math" w:hAnsi="Cambria Math" w:cs="Times New Roman"/>
                    <w:sz w:val="30"/>
                    <w:szCs w:val="30"/>
                    <w:vertAlign w:val="subscript"/>
                  </w:rPr>
                  <m:t>B</m:t>
                </m:r>
              </m:sub>
            </m:sSub>
          </m:e>
        </m:d>
        <m:r>
          <w:rPr>
            <w:rFonts w:ascii="Cambria Math" w:hAnsi="Times New Roman" w:cs="Times New Roman"/>
            <w:sz w:val="30"/>
            <w:szCs w:val="30"/>
            <w:lang w:val="ru-RU"/>
          </w:rPr>
          <m:t xml:space="preserve">= </m:t>
        </m:r>
        <m:sSub>
          <m:sSubPr>
            <m:ctrlPr>
              <w:rPr>
                <w:rFonts w:ascii="Cambria Math" w:hAnsi="Times New Roman" w:cs="Times New Roman"/>
                <w:i/>
                <w:sz w:val="30"/>
                <w:szCs w:val="30"/>
              </w:rPr>
            </m:ctrlPr>
          </m:sSubPr>
          <m:e>
            <m:r>
              <w:rPr>
                <w:rFonts w:ascii="Cambria Math" w:hAnsi="Cambria Math" w:cs="Times New Roman"/>
                <w:sz w:val="30"/>
                <w:szCs w:val="30"/>
              </w:rPr>
              <m:t>f</m:t>
            </m:r>
          </m:e>
          <m:sub>
            <m:r>
              <w:rPr>
                <w:rFonts w:ascii="Cambria Math" w:hAnsi="Cambria Math" w:cs="Times New Roman"/>
                <w:sz w:val="30"/>
                <w:szCs w:val="30"/>
                <w:vertAlign w:val="subscript"/>
              </w:rPr>
              <m:t>C</m:t>
            </m:r>
          </m:sub>
        </m:sSub>
        <m:d>
          <m:dPr>
            <m:ctrlPr>
              <w:rPr>
                <w:rFonts w:ascii="Cambria Math" w:hAnsi="Times New Roman" w:cs="Times New Roman"/>
                <w:i/>
                <w:sz w:val="30"/>
                <w:szCs w:val="30"/>
              </w:rPr>
            </m:ctrlPr>
          </m:dPr>
          <m:e>
            <m:sSub>
              <m:sSubPr>
                <m:ctrlPr>
                  <w:rPr>
                    <w:rFonts w:ascii="Cambria Math" w:hAnsi="Times New Roman" w:cs="Times New Roman"/>
                    <w:i/>
                    <w:sz w:val="30"/>
                    <w:szCs w:val="30"/>
                  </w:rPr>
                </m:ctrlPr>
              </m:sSubPr>
              <m:e>
                <m:r>
                  <w:rPr>
                    <w:rFonts w:ascii="Cambria Math" w:hAnsi="Cambria Math" w:cs="Times New Roman"/>
                    <w:sz w:val="30"/>
                    <w:szCs w:val="30"/>
                  </w:rPr>
                  <m:t>p</m:t>
                </m:r>
              </m:e>
              <m:sub>
                <m:r>
                  <w:rPr>
                    <w:rFonts w:ascii="Cambria Math" w:hAnsi="Cambria Math" w:cs="Times New Roman"/>
                    <w:sz w:val="30"/>
                    <w:szCs w:val="30"/>
                    <w:vertAlign w:val="subscript"/>
                  </w:rPr>
                  <m:t>C</m:t>
                </m:r>
              </m:sub>
            </m:sSub>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V</m:t>
                </m:r>
              </m:e>
              <m:sub>
                <m:r>
                  <w:rPr>
                    <w:rFonts w:ascii="Cambria Math" w:hAnsi="Cambria Math" w:cs="Times New Roman"/>
                    <w:sz w:val="30"/>
                    <w:szCs w:val="30"/>
                    <w:vertAlign w:val="subscript"/>
                  </w:rPr>
                  <m:t>C</m:t>
                </m:r>
              </m:sub>
            </m:sSub>
          </m:e>
        </m:d>
        <m:r>
          <w:rPr>
            <w:rFonts w:ascii="Cambria Math" w:hAnsi="Times New Roman" w:cs="Times New Roman"/>
            <w:sz w:val="30"/>
            <w:szCs w:val="30"/>
            <w:lang w:val="ru-RU"/>
          </w:rPr>
          <m:t xml:space="preserve">= </m:t>
        </m:r>
        <m:r>
          <w:rPr>
            <w:rFonts w:ascii="Cambria Math" w:hAnsi="Cambria Math" w:cs="Times New Roman"/>
            <w:sz w:val="30"/>
            <w:szCs w:val="30"/>
          </w:rPr>
          <m:t>F</m:t>
        </m:r>
        <m:r>
          <w:rPr>
            <w:rFonts w:ascii="Cambria Math" w:hAnsi="Times New Roman" w:cs="Times New Roman"/>
            <w:sz w:val="30"/>
            <w:szCs w:val="30"/>
            <w:lang w:val="ru-RU"/>
          </w:rPr>
          <m:t>,</m:t>
        </m:r>
      </m:oMath>
      <w:r w:rsidR="00BF5CB3" w:rsidRPr="00BF5CB3">
        <w:rPr>
          <w:rFonts w:ascii="Times New Roman" w:hAnsi="Times New Roman" w:cs="Times New Roman"/>
          <w:sz w:val="30"/>
          <w:szCs w:val="30"/>
          <w:lang w:val="ru-RU"/>
        </w:rPr>
        <w:t xml:space="preserve">                             (1.3)</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8"/>
        </w:rPr>
        <w:pict>
          <v:shape id="_x0000_i1037" type="#_x0000_t75" style="width:45pt;height:16pt" equationxml="&lt;">
            <v:imagedata r:id="rId8"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w:r w:rsidR="00B6271C" w:rsidRPr="00547E4D">
        <w:rPr>
          <w:rFonts w:ascii="Times New Roman" w:hAnsi="Times New Roman" w:cs="Times New Roman"/>
          <w:position w:val="-8"/>
        </w:rPr>
        <w:pict>
          <v:shape id="_x0000_i1038" type="#_x0000_t75" style="width:45pt;height:16pt" equationxml="&lt;">
            <v:imagedata r:id="rId8" o:title="" chromakey="white"/>
          </v:shape>
        </w:pic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 эмпирическая температура. </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Нулевой закон термодинамики</w:t>
      </w:r>
      <w:r w:rsidRPr="00BF5CB3">
        <w:rPr>
          <w:rFonts w:ascii="Times New Roman" w:hAnsi="Times New Roman" w:cs="Times New Roman"/>
          <w:sz w:val="28"/>
          <w:szCs w:val="28"/>
          <w:lang w:val="ru-RU"/>
        </w:rPr>
        <w:t xml:space="preserve"> лежит в основе измерения температуры тел с помощью термометра. Из нулевого закона термодинамики следует, что  </w:t>
      </w:r>
    </w:p>
    <w:p w:rsidR="00BF5CB3" w:rsidRPr="00BF5CB3" w:rsidRDefault="00BF5CB3" w:rsidP="00BF5CB3">
      <w:pPr>
        <w:spacing w:line="240" w:lineRule="auto"/>
        <w:ind w:left="2832" w:firstLine="567"/>
        <w:jc w:val="both"/>
        <w:rPr>
          <w:oMath/>
          <w:rFonts w:ascii="Cambria Math" w:hAnsi="Times New Roman" w:cs="Times New Roman"/>
          <w:sz w:val="30"/>
          <w:szCs w:val="30"/>
          <w:lang w:val="ru-RU"/>
        </w:rPr>
      </w:pPr>
      <m:oMath>
        <m:r>
          <w:rPr>
            <w:rFonts w:ascii="Cambria Math" w:hAnsi="Cambria Math" w:cs="Times New Roman"/>
            <w:sz w:val="30"/>
            <w:szCs w:val="30"/>
          </w:rPr>
          <w:lastRenderedPageBreak/>
          <m:t>F</m:t>
        </m:r>
        <m:r>
          <w:rPr>
            <w:rFonts w:ascii="Cambria Math" w:hAnsi="Times New Roman" w:cs="Times New Roman"/>
            <w:sz w:val="30"/>
            <w:szCs w:val="30"/>
            <w:lang w:val="ru-RU"/>
          </w:rPr>
          <m:t xml:space="preserve"> (</m:t>
        </m:r>
        <m:r>
          <w:rPr>
            <w:rFonts w:ascii="Cambria Math" w:hAnsi="Cambria Math" w:cs="Times New Roman"/>
            <w:sz w:val="30"/>
            <w:szCs w:val="30"/>
          </w:rPr>
          <m:t>p</m:t>
        </m:r>
        <m:r>
          <w:rPr>
            <w:rFonts w:ascii="Cambria Math" w:hAnsi="Times New Roman" w:cs="Times New Roman"/>
            <w:sz w:val="30"/>
            <w:szCs w:val="30"/>
            <w:lang w:val="ru-RU"/>
          </w:rPr>
          <m:t xml:space="preserve">, </m:t>
        </m:r>
        <m:r>
          <w:rPr>
            <w:rFonts w:ascii="Cambria Math" w:hAnsi="Cambria Math" w:cs="Times New Roman"/>
            <w:sz w:val="30"/>
            <w:szCs w:val="30"/>
          </w:rPr>
          <m:t>V</m:t>
        </m:r>
        <m:r>
          <w:rPr>
            <w:rFonts w:ascii="Cambria Math" w:hAnsi="Times New Roman" w:cs="Times New Roman"/>
            <w:sz w:val="30"/>
            <w:szCs w:val="30"/>
            <w:lang w:val="ru-RU"/>
          </w:rPr>
          <m:t>,</m:t>
        </m:r>
        <m:r>
          <w:rPr>
            <w:rFonts w:ascii="Cambria Math" w:hAnsi="Cambria Math" w:cs="Times New Roman"/>
            <w:sz w:val="30"/>
            <w:szCs w:val="30"/>
          </w:rPr>
          <m:t>T</m:t>
        </m:r>
        <m:r>
          <w:rPr>
            <w:rFonts w:ascii="Cambria Math" w:hAnsi="Times New Roman" w:cs="Times New Roman"/>
            <w:sz w:val="30"/>
            <w:szCs w:val="30"/>
            <w:lang w:val="ru-RU"/>
          </w:rPr>
          <m:t>) = 0.</m:t>
        </m:r>
      </m:oMath>
      <w:r w:rsidRPr="00BF5CB3">
        <w:rPr>
          <w:rFonts w:ascii="Times New Roman" w:hAnsi="Times New Roman" w:cs="Times New Roman"/>
          <w:sz w:val="30"/>
          <w:szCs w:val="30"/>
          <w:lang w:val="ru-RU"/>
        </w:rPr>
        <w:t xml:space="preserve">                                            (1.4)</w:t>
      </w:r>
    </w:p>
    <w:p w:rsidR="00086748"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Это уравнение состояния для каждой из контактирующих систем.</w:t>
      </w: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p>
    <w:p w:rsidR="00BF5CB3" w:rsidRPr="00BF5CB3" w:rsidRDefault="00BF5CB3" w:rsidP="0008674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1.2 Формулировки, математическое выражение первого закона термодинамики</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i/>
          <w:sz w:val="28"/>
          <w:szCs w:val="28"/>
          <w:lang w:val="ru-RU"/>
        </w:rPr>
        <w:t>Первый закон (начало) термодинамики – это закон сохранения и превращения энергии (ЗСПЭ) в применении к тепловым процессам, т.е. процессам, связанным с превращением теплоты в работу</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ЗСПЭ, открытый Г. Лейбницем и М.В. Ломоносовым – это универсальный закон природы, применимый к явлениям в макросистемах и системах с малым числом молекул. Первоначально был установлен в механике, затем распространен в теории электричества. </w:t>
      </w:r>
    </w:p>
    <w:p w:rsidR="00BF5CB3" w:rsidRPr="00BF5CB3" w:rsidRDefault="00BF5CB3" w:rsidP="004E41D1">
      <w:pPr>
        <w:spacing w:line="240" w:lineRule="auto"/>
        <w:ind w:firstLine="567"/>
        <w:jc w:val="both"/>
        <w:rPr>
          <w:rFonts w:ascii="Times New Roman" w:hAnsi="Times New Roman" w:cs="Times New Roman"/>
          <w:lang w:val="ru-RU"/>
        </w:rPr>
      </w:pPr>
      <w:r w:rsidRPr="00BF5CB3">
        <w:rPr>
          <w:rFonts w:ascii="Times New Roman" w:hAnsi="Times New Roman" w:cs="Times New Roman"/>
          <w:sz w:val="28"/>
          <w:szCs w:val="28"/>
          <w:lang w:val="be-BY"/>
        </w:rPr>
        <w:t>Пусть к закрытой термодинамической системе подведено некоторое количество теплоты</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rPr>
        <w:t>Q</w:t>
      </w:r>
      <w:r w:rsidRPr="00BF5CB3">
        <w:rPr>
          <w:rFonts w:ascii="Times New Roman" w:hAnsi="Times New Roman" w:cs="Times New Roman"/>
          <w:sz w:val="28"/>
          <w:szCs w:val="28"/>
          <w:lang w:val="ru-RU"/>
        </w:rPr>
        <w:t xml:space="preserve">, которая идет на увеличение внутренней энергии </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 xml:space="preserve"> и на совершение системой работы расширения А. Тогда первый закон может формулироваться так: в любом термодинамическом процессе приращение внутренней энергии системы </w:t>
      </w:r>
      <w:r w:rsidRPr="00BF5CB3">
        <w:rPr>
          <w:rFonts w:ascii="Times New Roman" w:hAnsi="Times New Roman" w:cs="Times New Roman"/>
          <w:b/>
          <w:sz w:val="28"/>
          <w:szCs w:val="28"/>
        </w:rPr>
        <w:t>ΔU</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U</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U</w:t>
      </w:r>
      <w:r w:rsidRPr="00BF5CB3">
        <w:rPr>
          <w:rFonts w:ascii="Times New Roman" w:hAnsi="Times New Roman" w:cs="Times New Roman"/>
          <w:sz w:val="28"/>
          <w:szCs w:val="28"/>
          <w:vertAlign w:val="subscript"/>
          <w:lang w:val="ru-RU"/>
        </w:rPr>
        <w:t>1</w:t>
      </w:r>
      <w:r w:rsidRPr="00BF5CB3">
        <w:rPr>
          <w:rFonts w:ascii="Times New Roman" w:hAnsi="Times New Roman" w:cs="Times New Roman"/>
          <w:sz w:val="28"/>
          <w:szCs w:val="28"/>
          <w:lang w:val="ru-RU"/>
        </w:rPr>
        <w:t xml:space="preserve"> равно количеству сообщаемой системе теплоты минус количество работы</w:t>
      </w:r>
      <w:proofErr w:type="gramStart"/>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А</w:t>
      </w:r>
      <w:proofErr w:type="gramEnd"/>
      <w:r w:rsidRPr="00BF5CB3">
        <w:rPr>
          <w:rFonts w:ascii="Times New Roman" w:hAnsi="Times New Roman" w:cs="Times New Roman"/>
          <w:sz w:val="28"/>
          <w:szCs w:val="28"/>
          <w:lang w:val="ru-RU"/>
        </w:rPr>
        <w:t xml:space="preserve">, совершаемой системой: </w:t>
      </w:r>
      <w:r w:rsidR="00547E4D" w:rsidRPr="00BF5CB3">
        <w:rPr>
          <w:rFonts w:ascii="Times New Roman" w:hAnsi="Times New Roman" w:cs="Times New Roman"/>
        </w:rPr>
        <w:fldChar w:fldCharType="begin"/>
      </w:r>
      <w:r w:rsidRPr="00BF5CB3">
        <w:rPr>
          <w:rFonts w:ascii="Times New Roman" w:hAnsi="Times New Roman" w:cs="Times New Roman"/>
          <w:lang w:val="ru-RU"/>
        </w:rPr>
        <w:instrText xml:space="preserve"> </w:instrText>
      </w:r>
      <w:r w:rsidRPr="00BF5CB3">
        <w:rPr>
          <w:rFonts w:ascii="Times New Roman" w:hAnsi="Times New Roman" w:cs="Times New Roman"/>
        </w:rPr>
        <w:instrText>QUOTE</w:instrText>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begin"/>
      </w:r>
      <w:r w:rsidRPr="00BF5CB3">
        <w:rPr>
          <w:rFonts w:ascii="Times New Roman" w:hAnsi="Times New Roman" w:cs="Times New Roman"/>
          <w:lang w:val="ru-RU"/>
        </w:rPr>
        <w:instrText xml:space="preserve"> </w:instrText>
      </w:r>
      <w:r w:rsidRPr="00BF5CB3">
        <w:rPr>
          <w:rFonts w:ascii="Times New Roman" w:hAnsi="Times New Roman" w:cs="Times New Roman"/>
        </w:rPr>
        <w:instrText>QUOTE</w:instrText>
      </w:r>
      <w:r w:rsidRPr="00BF5CB3">
        <w:rPr>
          <w:rFonts w:ascii="Times New Roman" w:hAnsi="Times New Roman" w:cs="Times New Roman"/>
          <w:lang w:val="ru-RU"/>
        </w:rPr>
        <w:instrText xml:space="preserve"> </w:instrText>
      </w:r>
      <w:r w:rsidR="00B6271C" w:rsidRPr="00547E4D">
        <w:rPr>
          <w:rFonts w:ascii="Times New Roman" w:hAnsi="Times New Roman" w:cs="Times New Roman"/>
          <w:position w:val="-6"/>
        </w:rPr>
        <w:pict>
          <v:shape id="_x0000_i1039" type="#_x0000_t75" style="width:1in;height:16pt" equationxml="&lt;">
            <v:imagedata r:id="rId9" o:title="" chromakey="white"/>
          </v:shape>
        </w:pict>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separate"/>
      </w:r>
      <w:r w:rsidR="00B6271C" w:rsidRPr="00547E4D">
        <w:rPr>
          <w:rFonts w:ascii="Times New Roman" w:hAnsi="Times New Roman" w:cs="Times New Roman"/>
          <w:position w:val="-6"/>
        </w:rPr>
        <w:pict>
          <v:shape id="_x0000_i1040" type="#_x0000_t75" style="width:1in;height:16pt" equationxml="&lt;">
            <v:imagedata r:id="rId9" o:title="" chromakey="white"/>
          </v:shape>
        </w:pict>
      </w:r>
      <w:r w:rsidR="00547E4D" w:rsidRPr="00BF5CB3">
        <w:rPr>
          <w:rFonts w:ascii="Times New Roman" w:hAnsi="Times New Roman" w:cs="Times New Roman"/>
        </w:rPr>
        <w:fldChar w:fldCharType="end"/>
      </w:r>
      <w:r w:rsidRPr="00BF5CB3">
        <w:rPr>
          <w:rFonts w:ascii="Times New Roman" w:hAnsi="Times New Roman" w:cs="Times New Roman"/>
          <w:lang w:val="ru-RU"/>
        </w:rPr>
        <w:instrText xml:space="preserve"> </w:instrText>
      </w:r>
      <w:r w:rsidR="00547E4D" w:rsidRPr="00BF5CB3">
        <w:rPr>
          <w:rFonts w:ascii="Times New Roman" w:hAnsi="Times New Roman" w:cs="Times New Roman"/>
        </w:rPr>
        <w:fldChar w:fldCharType="separate"/>
      </w:r>
      <w:r w:rsidRPr="00BF5CB3">
        <w:rPr>
          <w:rFonts w:ascii="Times New Roman" w:hAnsi="Times New Roman" w:cs="Times New Roman"/>
          <w:position w:val="-6"/>
          <w:lang w:val="ru-RU"/>
        </w:rPr>
        <w:t xml:space="preserve"> </w:t>
      </w:r>
      <w:r w:rsidR="00547E4D" w:rsidRPr="00BF5CB3">
        <w:rPr>
          <w:rFonts w:ascii="Times New Roman" w:hAnsi="Times New Roman" w:cs="Times New Roman"/>
        </w:rPr>
        <w:fldChar w:fldCharType="end"/>
      </w:r>
      <w:r w:rsidRPr="00BF5CB3">
        <w:rPr>
          <w:rFonts w:ascii="Times New Roman" w:hAnsi="Times New Roman" w:cs="Times New Roman"/>
          <w:lang w:val="ru-RU"/>
        </w:rPr>
        <w:t xml:space="preserve"> </w:t>
      </w:r>
    </w:p>
    <w:p w:rsidR="00BF5CB3" w:rsidRPr="00BF5CB3" w:rsidRDefault="00FF463D" w:rsidP="00FF463D">
      <w:pPr>
        <w:spacing w:line="240" w:lineRule="auto"/>
        <w:ind w:left="2832" w:right="-143"/>
        <w:jc w:val="center"/>
        <w:rPr>
          <w:rFonts w:ascii="Times New Roman" w:hAnsi="Times New Roman" w:cs="Times New Roman"/>
          <w:lang w:val="ru-RU"/>
        </w:rPr>
      </w:pPr>
      <w:r>
        <w:rPr>
          <w:rFonts w:ascii="Times New Roman" w:eastAsiaTheme="minorEastAsia" w:hAnsi="Times New Roman" w:cs="Times New Roman"/>
          <w:sz w:val="30"/>
          <w:szCs w:val="30"/>
          <w:lang w:val="ru-RU"/>
        </w:rPr>
        <w:t xml:space="preserve">       </w:t>
      </w:r>
      <m:oMath>
        <m:r>
          <w:rPr>
            <w:rFonts w:ascii="Cambria Math" w:hAnsi="Cambria Math" w:cs="Times New Roman"/>
            <w:sz w:val="30"/>
            <w:szCs w:val="30"/>
            <w:lang w:val="ru-RU"/>
          </w:rPr>
          <m:t>∆</m:t>
        </m:r>
        <m:r>
          <w:rPr>
            <w:rFonts w:ascii="Cambria Math" w:hAnsi="Cambria Math" w:cs="Times New Roman"/>
            <w:sz w:val="30"/>
            <w:szCs w:val="30"/>
          </w:rPr>
          <m:t>U</m:t>
        </m:r>
        <m:r>
          <w:rPr>
            <w:rFonts w:ascii="Cambria Math" w:hAnsi="Times New Roman" w:cs="Times New Roman"/>
            <w:sz w:val="30"/>
            <w:szCs w:val="30"/>
            <w:lang w:val="ru-RU"/>
          </w:rPr>
          <m:t>=</m:t>
        </m:r>
        <m:r>
          <w:rPr>
            <w:rFonts w:ascii="Cambria Math" w:hAnsi="Cambria Math" w:cs="Times New Roman"/>
            <w:sz w:val="30"/>
            <w:szCs w:val="30"/>
          </w:rPr>
          <m:t>Q</m:t>
        </m:r>
        <m:r>
          <w:rPr>
            <w:rFonts w:ascii="Cambria Math" w:hAnsi="Cambria Math" w:cs="Times New Roman"/>
            <w:sz w:val="30"/>
            <w:szCs w:val="30"/>
            <w:lang w:val="ru-RU"/>
          </w:rPr>
          <m:t>-</m:t>
        </m:r>
        <m:r>
          <w:rPr>
            <w:rFonts w:ascii="Cambria Math" w:hAnsi="Cambria Math" w:cs="Times New Roman"/>
            <w:sz w:val="30"/>
            <w:szCs w:val="30"/>
          </w:rPr>
          <m:t>A</m:t>
        </m:r>
        <m:r>
          <w:rPr>
            <w:rFonts w:ascii="Cambria Math" w:hAnsi="Times New Roman" w:cs="Times New Roman"/>
            <w:sz w:val="30"/>
            <w:szCs w:val="30"/>
            <w:lang w:val="ru-RU"/>
          </w:rPr>
          <m:t>.</m:t>
        </m:r>
      </m:oMath>
      <w:r>
        <w:rPr>
          <w:rFonts w:ascii="Times New Roman" w:hAnsi="Times New Roman" w:cs="Times New Roman"/>
          <w:lang w:val="ru-RU"/>
        </w:rPr>
        <w:t xml:space="preserve"> </w:t>
      </w:r>
      <w:r>
        <w:rPr>
          <w:rFonts w:ascii="Times New Roman" w:hAnsi="Times New Roman" w:cs="Times New Roman"/>
          <w:lang w:val="ru-RU"/>
        </w:rPr>
        <w:tab/>
      </w:r>
      <w:r>
        <w:rPr>
          <w:rFonts w:ascii="Times New Roman" w:hAnsi="Times New Roman" w:cs="Times New Roman"/>
          <w:lang w:val="ru-RU"/>
        </w:rPr>
        <w:tab/>
      </w:r>
      <w:r>
        <w:rPr>
          <w:rFonts w:ascii="Times New Roman" w:hAnsi="Times New Roman" w:cs="Times New Roman"/>
          <w:lang w:val="ru-RU"/>
        </w:rPr>
        <w:tab/>
        <w:t xml:space="preserve">             </w:t>
      </w:r>
      <w:r w:rsidR="00BF5CB3" w:rsidRPr="00BF5CB3">
        <w:rPr>
          <w:rFonts w:ascii="Times New Roman" w:hAnsi="Times New Roman" w:cs="Times New Roman"/>
          <w:lang w:val="ru-RU"/>
        </w:rPr>
        <w:t xml:space="preserve">   </w:t>
      </w:r>
      <w:r w:rsidR="00BF5CB3" w:rsidRPr="00BF5CB3">
        <w:rPr>
          <w:rFonts w:ascii="Times New Roman" w:hAnsi="Times New Roman" w:cs="Times New Roman"/>
          <w:lang w:val="ru-RU"/>
        </w:rPr>
        <w:tab/>
      </w:r>
      <w:r w:rsidR="00BF5CB3" w:rsidRPr="00BF5CB3">
        <w:rPr>
          <w:rFonts w:ascii="Times New Roman" w:hAnsi="Times New Roman" w:cs="Times New Roman"/>
          <w:sz w:val="28"/>
          <w:lang w:val="ru-RU"/>
        </w:rPr>
        <w:t>(1.5)</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Математическая запись первого закона термодинамики в дифференци</w:t>
      </w:r>
      <w:r w:rsidRPr="00BF5CB3">
        <w:rPr>
          <w:rFonts w:ascii="Times New Roman" w:hAnsi="Times New Roman" w:cs="Times New Roman"/>
          <w:sz w:val="28"/>
          <w:szCs w:val="28"/>
          <w:lang w:val="ru-RU"/>
        </w:rPr>
        <w:softHyphen/>
        <w:t>альной форме для элементарного процесса имеет вид:</w:t>
      </w:r>
    </w:p>
    <w:p w:rsidR="00BF5CB3" w:rsidRPr="00BF5CB3" w:rsidRDefault="00FF463D" w:rsidP="004E41D1">
      <w:pPr>
        <w:spacing w:line="240" w:lineRule="auto"/>
        <w:ind w:left="2832"/>
        <w:jc w:val="center"/>
        <w:rPr>
          <w:rFonts w:ascii="Times New Roman" w:hAnsi="Times New Roman" w:cs="Times New Roman"/>
          <w:lang w:val="ru-RU"/>
        </w:rPr>
      </w:pPr>
      <w:r>
        <w:rPr>
          <w:rFonts w:ascii="Times New Roman" w:eastAsiaTheme="minorEastAsia" w:hAnsi="Times New Roman" w:cs="Times New Roman"/>
          <w:sz w:val="30"/>
          <w:szCs w:val="30"/>
          <w:lang w:val="ru-RU"/>
        </w:rPr>
        <w:t xml:space="preserve">  </w:t>
      </w:r>
      <m:oMath>
        <m:r>
          <w:rPr>
            <w:rFonts w:ascii="Cambria Math" w:hAnsi="Cambria Math" w:cs="Times New Roman"/>
            <w:sz w:val="30"/>
            <w:szCs w:val="30"/>
          </w:rPr>
          <m:t>dU</m:t>
        </m:r>
        <m:r>
          <w:rPr>
            <w:rFonts w:ascii="Cambria Math" w:hAnsi="Times New Roman" w:cs="Times New Roman"/>
            <w:sz w:val="30"/>
            <w:szCs w:val="30"/>
            <w:lang w:val="ru-RU"/>
          </w:rPr>
          <m:t>=</m:t>
        </m:r>
        <m:r>
          <w:rPr>
            <w:rFonts w:ascii="Cambria Math" w:hAnsi="Cambria Math" w:cs="Times New Roman"/>
            <w:sz w:val="30"/>
            <w:szCs w:val="30"/>
          </w:rPr>
          <m:t>δQ</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r>
          <w:rPr>
            <w:rFonts w:ascii="Cambria Math" w:hAnsi="Cambria Math" w:cs="Times New Roman"/>
            <w:sz w:val="30"/>
            <w:szCs w:val="30"/>
          </w:rPr>
          <m:t>δA</m:t>
        </m:r>
        <m:r>
          <w:rPr>
            <w:rFonts w:ascii="Cambria Math" w:hAnsi="Times New Roman" w:cs="Times New Roman"/>
            <w:sz w:val="30"/>
            <w:szCs w:val="30"/>
            <w:lang w:val="ru-RU"/>
          </w:rPr>
          <m:t>.</m:t>
        </m:r>
      </m:oMath>
      <w:r w:rsidR="00BF5CB3" w:rsidRPr="00BF5CB3">
        <w:rPr>
          <w:rFonts w:ascii="Times New Roman" w:hAnsi="Times New Roman" w:cs="Times New Roman"/>
          <w:lang w:val="ru-RU"/>
        </w:rPr>
        <w:tab/>
      </w:r>
      <w:r w:rsidR="00BF5CB3" w:rsidRPr="00BF5CB3">
        <w:rPr>
          <w:rFonts w:ascii="Times New Roman" w:hAnsi="Times New Roman" w:cs="Times New Roman"/>
          <w:lang w:val="ru-RU"/>
        </w:rPr>
        <w:tab/>
      </w:r>
      <w:r w:rsidR="00BF5CB3" w:rsidRPr="00BF5CB3">
        <w:rPr>
          <w:rFonts w:ascii="Times New Roman" w:hAnsi="Times New Roman" w:cs="Times New Roman"/>
          <w:lang w:val="ru-RU"/>
        </w:rPr>
        <w:tab/>
      </w:r>
      <w:r w:rsidR="00BF5CB3" w:rsidRPr="00BF5CB3">
        <w:rPr>
          <w:rFonts w:ascii="Times New Roman" w:hAnsi="Times New Roman" w:cs="Times New Roman"/>
          <w:lang w:val="ru-RU"/>
        </w:rPr>
        <w:tab/>
      </w:r>
      <w:r w:rsidR="00BF5CB3" w:rsidRPr="00BF5CB3">
        <w:rPr>
          <w:rFonts w:ascii="Times New Roman" w:hAnsi="Times New Roman" w:cs="Times New Roman"/>
          <w:lang w:val="ru-RU"/>
        </w:rPr>
        <w:tab/>
        <w:t xml:space="preserve">      </w:t>
      </w:r>
      <w:r w:rsidR="00BD4F0A">
        <w:rPr>
          <w:rFonts w:ascii="Times New Roman" w:hAnsi="Times New Roman" w:cs="Times New Roman"/>
          <w:lang w:val="ru-RU"/>
        </w:rPr>
        <w:t xml:space="preserve">            </w:t>
      </w:r>
      <w:r w:rsidR="00BF5CB3" w:rsidRPr="00BF5CB3">
        <w:rPr>
          <w:rFonts w:ascii="Times New Roman" w:hAnsi="Times New Roman" w:cs="Times New Roman"/>
          <w:sz w:val="28"/>
          <w:lang w:val="ru-RU"/>
        </w:rPr>
        <w:t>(1.6)</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Другие формулировки первого закона термодинамики гласят: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1. В любой изолированной термодинамической системе общее количе</w:t>
      </w:r>
      <w:r w:rsidRPr="00BF5CB3">
        <w:rPr>
          <w:rFonts w:ascii="Times New Roman" w:hAnsi="Times New Roman" w:cs="Times New Roman"/>
          <w:sz w:val="28"/>
          <w:szCs w:val="28"/>
          <w:lang w:val="ru-RU"/>
        </w:rPr>
        <w:softHyphen/>
        <w:t xml:space="preserve">ство энергии постоянно. Для изолированных термодинамических систем </w:t>
      </w:r>
      <w:r w:rsidRPr="00BF5CB3">
        <w:rPr>
          <w:rFonts w:ascii="Times New Roman" w:hAnsi="Times New Roman" w:cs="Times New Roman"/>
          <w:b/>
          <w:sz w:val="28"/>
          <w:szCs w:val="28"/>
        </w:rPr>
        <w:t>δQ</w:t>
      </w:r>
      <w:r w:rsidRPr="00BF5CB3">
        <w:rPr>
          <w:rFonts w:ascii="Times New Roman" w:hAnsi="Times New Roman" w:cs="Times New Roman"/>
          <w:sz w:val="28"/>
          <w:szCs w:val="28"/>
          <w:lang w:val="ru-RU"/>
        </w:rPr>
        <w:t xml:space="preserve">=0 и </w:t>
      </w:r>
      <w:r w:rsidRPr="00BF5CB3">
        <w:rPr>
          <w:rFonts w:ascii="Times New Roman" w:hAnsi="Times New Roman" w:cs="Times New Roman"/>
          <w:b/>
          <w:sz w:val="28"/>
          <w:szCs w:val="28"/>
        </w:rPr>
        <w:t>δA</w:t>
      </w:r>
      <w:r w:rsidRPr="00BF5CB3">
        <w:rPr>
          <w:rFonts w:ascii="Times New Roman" w:hAnsi="Times New Roman" w:cs="Times New Roman"/>
          <w:sz w:val="28"/>
          <w:szCs w:val="28"/>
          <w:lang w:val="ru-RU"/>
        </w:rPr>
        <w:t xml:space="preserve">=0, тогда </w:t>
      </w:r>
      <w:r w:rsidRPr="00BF5CB3">
        <w:rPr>
          <w:rFonts w:ascii="Times New Roman" w:hAnsi="Times New Roman" w:cs="Times New Roman"/>
          <w:b/>
          <w:sz w:val="28"/>
          <w:szCs w:val="28"/>
        </w:rPr>
        <w:t>dU</w:t>
      </w:r>
      <w:r w:rsidRPr="00BF5CB3">
        <w:rPr>
          <w:rFonts w:ascii="Times New Roman" w:hAnsi="Times New Roman" w:cs="Times New Roman"/>
          <w:sz w:val="28"/>
          <w:szCs w:val="28"/>
          <w:lang w:val="ru-RU"/>
        </w:rPr>
        <w:t xml:space="preserve">=0 и </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т.е. внутренняя энергия в изолированной системе величина постоянная.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2. Разные формы энергии переходят друг в друга в строго эквивалентных количествах. </w:t>
      </w:r>
    </w:p>
    <w:p w:rsidR="00BF5CB3" w:rsidRPr="00BF5CB3" w:rsidRDefault="00BF5CB3" w:rsidP="004E41D1">
      <w:pPr>
        <w:spacing w:after="0" w:line="240" w:lineRule="auto"/>
        <w:ind w:firstLine="567"/>
        <w:jc w:val="both"/>
        <w:rPr>
          <w:rFonts w:ascii="Times New Roman" w:hAnsi="Times New Roman" w:cs="Times New Roman"/>
          <w:b/>
          <w:i/>
          <w:sz w:val="28"/>
          <w:szCs w:val="28"/>
          <w:lang w:val="ru-RU"/>
        </w:rPr>
      </w:pPr>
      <w:r w:rsidRPr="00BF5CB3">
        <w:rPr>
          <w:rFonts w:ascii="Times New Roman" w:hAnsi="Times New Roman" w:cs="Times New Roman"/>
          <w:sz w:val="28"/>
          <w:szCs w:val="28"/>
          <w:lang w:val="ru-RU"/>
        </w:rPr>
        <w:t xml:space="preserve">3. Вечный двигатель первого рода невозможен </w:t>
      </w:r>
      <w:r w:rsidRPr="00BF5CB3">
        <w:rPr>
          <w:rFonts w:ascii="Times New Roman" w:hAnsi="Times New Roman" w:cs="Times New Roman"/>
          <w:b/>
          <w:i/>
          <w:sz w:val="28"/>
          <w:szCs w:val="28"/>
          <w:lang w:val="ru-RU"/>
        </w:rPr>
        <w:t xml:space="preserve">(нельзя создать машину, которая производила бы механическую работу без затраты энергии).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4. В любом процессе тепло, сообщаемое системе, идет на увеличение внутренней энергии и работу, совершаемую системой.</w:t>
      </w:r>
    </w:p>
    <w:p w:rsidR="00BF5CB3" w:rsidRPr="004E41D1"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Первый закон термодинамики был сформулирован в середине </w:t>
      </w:r>
      <w:r w:rsidRPr="00BF5CB3">
        <w:rPr>
          <w:rFonts w:ascii="Times New Roman" w:hAnsi="Times New Roman" w:cs="Times New Roman"/>
          <w:sz w:val="28"/>
          <w:szCs w:val="28"/>
        </w:rPr>
        <w:t>XIX</w:t>
      </w:r>
      <w:r w:rsidRPr="00BF5CB3">
        <w:rPr>
          <w:rFonts w:ascii="Times New Roman" w:hAnsi="Times New Roman" w:cs="Times New Roman"/>
          <w:sz w:val="28"/>
          <w:szCs w:val="28"/>
          <w:lang w:val="ru-RU"/>
        </w:rPr>
        <w:t xml:space="preserve"> в. Р. Майером и независимо от него Д. Джоулем. Позже Г. Гельмгольц включил в уравнение первого закона наряду с механической работой другие виды работ. Если в термодинамической системе имеет место только работа расширения </w:t>
      </w:r>
      <w:r w:rsidRPr="004E41D1">
        <w:rPr>
          <w:rFonts w:ascii="Times New Roman" w:hAnsi="Times New Roman" w:cs="Times New Roman"/>
          <w:sz w:val="28"/>
          <w:szCs w:val="28"/>
          <w:lang w:val="ru-RU"/>
        </w:rPr>
        <w:t>(</w:t>
      </w:r>
      <w:r w:rsidRPr="004E41D1">
        <w:rPr>
          <w:rFonts w:ascii="Times New Roman" w:hAnsi="Times New Roman" w:cs="Times New Roman"/>
          <w:b/>
          <w:sz w:val="28"/>
          <w:szCs w:val="28"/>
          <w:lang w:val="ru-RU"/>
        </w:rPr>
        <w:t>р</w:t>
      </w:r>
      <m:oMath>
        <m:r>
          <m:rPr>
            <m:sty m:val="b"/>
          </m:rPr>
          <w:rPr>
            <w:rFonts w:ascii="Cambria Math" w:hAnsi="Cambria Math" w:cs="Times New Roman"/>
            <w:sz w:val="28"/>
            <w:szCs w:val="28"/>
          </w:rPr>
          <m:t>Δ</m:t>
        </m:r>
        <m:r>
          <m:rPr>
            <m:sty m:val="bi"/>
          </m:rPr>
          <w:rPr>
            <w:rFonts w:ascii="Cambria Math" w:hAnsi="Cambria Math" w:cs="Times New Roman"/>
            <w:sz w:val="28"/>
            <w:szCs w:val="28"/>
          </w:rPr>
          <m:t>V</m:t>
        </m:r>
      </m:oMath>
      <w:r w:rsidRPr="004E41D1">
        <w:rPr>
          <w:rFonts w:ascii="Times New Roman" w:hAnsi="Times New Roman" w:cs="Times New Roman"/>
          <w:sz w:val="28"/>
          <w:szCs w:val="28"/>
          <w:lang w:val="ru-RU"/>
        </w:rPr>
        <w:t>), тогда</w:t>
      </w:r>
    </w:p>
    <w:p w:rsidR="00BF5CB3" w:rsidRPr="00BF5CB3" w:rsidRDefault="00BF5CB3" w:rsidP="00BF5CB3">
      <w:pPr>
        <w:spacing w:line="240" w:lineRule="auto"/>
        <w:ind w:left="708" w:firstLine="567"/>
        <w:jc w:val="center"/>
        <w:rPr>
          <w:oMath/>
          <w:rFonts w:ascii="Cambria Math" w:hAnsi="Times New Roman" w:cs="Times New Roman"/>
          <w:sz w:val="30"/>
          <w:szCs w:val="30"/>
          <w:lang w:val="ru-RU"/>
        </w:rPr>
      </w:pPr>
      <m:oMath>
        <m:r>
          <w:rPr>
            <w:rFonts w:ascii="Cambria Math" w:hAnsi="Times New Roman" w:cs="Times New Roman"/>
            <w:sz w:val="30"/>
            <w:szCs w:val="30"/>
            <w:lang w:val="ru-RU"/>
          </w:rPr>
          <m:t xml:space="preserve">                           </m:t>
        </m:r>
        <m:r>
          <w:rPr>
            <w:rFonts w:ascii="Cambria Math" w:hAnsi="Cambria Math" w:cs="Times New Roman"/>
            <w:sz w:val="30"/>
            <w:szCs w:val="30"/>
          </w:rPr>
          <m:t>δA</m:t>
        </m:r>
        <m:r>
          <w:rPr>
            <w:rFonts w:ascii="Cambria Math" w:hAnsi="Times New Roman" w:cs="Times New Roman"/>
            <w:sz w:val="30"/>
            <w:szCs w:val="30"/>
            <w:lang w:val="ru-RU"/>
          </w:rPr>
          <m:t>=</m:t>
        </m:r>
        <m:r>
          <w:rPr>
            <w:rFonts w:ascii="Cambria Math" w:hAnsi="Cambria Math" w:cs="Times New Roman"/>
            <w:sz w:val="30"/>
            <w:szCs w:val="30"/>
          </w:rPr>
          <m:t>pdV</m:t>
        </m:r>
        <m:r>
          <w:rPr>
            <w:rFonts w:ascii="Cambria Math" w:hAnsi="Times New Roman" w:cs="Times New Roman"/>
            <w:sz w:val="30"/>
            <w:szCs w:val="30"/>
            <w:lang w:val="ru-RU"/>
          </w:rPr>
          <m:t xml:space="preserve">     </m:t>
        </m:r>
        <m:r>
          <w:rPr>
            <w:rFonts w:ascii="Cambria Math" w:hAnsi="Cambria Math" w:cs="Times New Roman"/>
            <w:sz w:val="30"/>
            <w:szCs w:val="30"/>
            <w:lang w:val="ru-RU"/>
          </w:rPr>
          <m:t>и</m:t>
        </m:r>
        <m:r>
          <w:rPr>
            <w:rFonts w:ascii="Cambria Math" w:hAnsi="Times New Roman" w:cs="Times New Roman"/>
            <w:sz w:val="30"/>
            <w:szCs w:val="30"/>
            <w:lang w:val="ru-RU"/>
          </w:rPr>
          <m:t xml:space="preserve">     </m:t>
        </m:r>
        <m:r>
          <w:rPr>
            <w:rFonts w:ascii="Cambria Math" w:hAnsi="Cambria Math" w:cs="Times New Roman"/>
            <w:sz w:val="30"/>
            <w:szCs w:val="30"/>
          </w:rPr>
          <m:t>A</m:t>
        </m:r>
        <m:r>
          <w:rPr>
            <w:rFonts w:ascii="Cambria Math" w:hAnsi="Times New Roman" w:cs="Times New Roman"/>
            <w:sz w:val="30"/>
            <w:szCs w:val="30"/>
            <w:lang w:val="ru-RU"/>
          </w:rPr>
          <m:t xml:space="preserve">= </m:t>
        </m:r>
        <m:nary>
          <m:naryPr>
            <m:limLoc m:val="subSup"/>
            <m:ctrlPr>
              <w:rPr>
                <w:rFonts w:ascii="Cambria Math" w:hAnsi="Times New Roman" w:cs="Times New Roman"/>
                <w:i/>
                <w:sz w:val="30"/>
                <w:szCs w:val="30"/>
              </w:rPr>
            </m:ctrlPr>
          </m:naryPr>
          <m:sub>
            <m:r>
              <w:rPr>
                <w:rFonts w:ascii="Cambria Math" w:hAnsi="Times New Roman" w:cs="Times New Roman"/>
                <w:sz w:val="30"/>
                <w:szCs w:val="30"/>
                <w:lang w:val="ru-RU"/>
              </w:rPr>
              <m:t>1</m:t>
            </m:r>
          </m:sub>
          <m:sup>
            <m:r>
              <w:rPr>
                <w:rFonts w:ascii="Cambria Math" w:hAnsi="Times New Roman" w:cs="Times New Roman"/>
                <w:sz w:val="30"/>
                <w:szCs w:val="30"/>
                <w:lang w:val="ru-RU"/>
              </w:rPr>
              <m:t>2</m:t>
            </m:r>
          </m:sup>
          <m:e>
            <m:r>
              <w:rPr>
                <w:rFonts w:ascii="Cambria Math" w:hAnsi="Cambria Math" w:cs="Times New Roman"/>
                <w:sz w:val="30"/>
                <w:szCs w:val="30"/>
              </w:rPr>
              <m:t>pdV</m:t>
            </m:r>
            <m:r>
              <w:rPr>
                <w:rFonts w:ascii="Cambria Math" w:hAnsi="Times New Roman" w:cs="Times New Roman"/>
                <w:sz w:val="30"/>
                <w:szCs w:val="30"/>
                <w:lang w:val="ru-RU"/>
              </w:rPr>
              <m:t>,</m:t>
            </m:r>
          </m:e>
        </m:nary>
      </m:oMath>
      <w:r w:rsidRPr="00BF5CB3">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30"/>
          <w:lang w:val="ru-RU"/>
        </w:rPr>
        <w:t xml:space="preserve"> (1.7)</w:t>
      </w:r>
    </w:p>
    <w:p w:rsidR="00BF5CB3" w:rsidRPr="00BF5CB3" w:rsidRDefault="00BF5CB3" w:rsidP="00BF5CB3">
      <w:pPr>
        <w:spacing w:line="240" w:lineRule="auto"/>
        <w:ind w:firstLine="567"/>
        <w:jc w:val="center"/>
        <w:rPr>
          <w:oMath/>
          <w:rFonts w:ascii="Cambria Math" w:hAnsi="Times New Roman" w:cs="Times New Roman"/>
          <w:sz w:val="30"/>
          <w:szCs w:val="30"/>
          <w:lang w:val="ru-RU"/>
        </w:rPr>
      </w:pPr>
      <m:oMath>
        <m:r>
          <w:rPr>
            <w:rFonts w:ascii="Cambria Math" w:hAnsi="Times New Roman" w:cs="Times New Roman"/>
            <w:sz w:val="30"/>
            <w:szCs w:val="30"/>
            <w:lang w:val="ru-RU"/>
          </w:rPr>
          <m:t xml:space="preserve">                                   </m:t>
        </m:r>
        <m:r>
          <w:rPr>
            <w:rFonts w:ascii="Cambria Math" w:hAnsi="Cambria Math" w:cs="Times New Roman"/>
            <w:sz w:val="30"/>
            <w:szCs w:val="30"/>
          </w:rPr>
          <m:t>dU</m:t>
        </m:r>
        <m:r>
          <w:rPr>
            <w:rFonts w:ascii="Cambria Math" w:hAnsi="Times New Roman" w:cs="Times New Roman"/>
            <w:sz w:val="30"/>
            <w:szCs w:val="30"/>
            <w:lang w:val="ru-RU"/>
          </w:rPr>
          <m:t>=</m:t>
        </m:r>
        <m:r>
          <w:rPr>
            <w:rFonts w:ascii="Cambria Math" w:hAnsi="Cambria Math" w:cs="Times New Roman"/>
            <w:sz w:val="30"/>
            <w:szCs w:val="30"/>
          </w:rPr>
          <m:t>δQ</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r>
          <w:rPr>
            <w:rFonts w:ascii="Cambria Math" w:hAnsi="Cambria Math" w:cs="Times New Roman"/>
            <w:sz w:val="30"/>
            <w:szCs w:val="30"/>
          </w:rPr>
          <m:t>p</m:t>
        </m:r>
        <m:r>
          <w:rPr>
            <w:rFonts w:ascii="Cambria Math" w:hAnsi="Cambria Math" w:cs="Times New Roman"/>
            <w:sz w:val="30"/>
            <w:szCs w:val="30"/>
          </w:rPr>
          <m:t>dV</m:t>
        </m:r>
        <m:r>
          <w:rPr>
            <w:rFonts w:ascii="Cambria Math" w:hAnsi="Times New Roman" w:cs="Times New Roman"/>
            <w:sz w:val="30"/>
            <w:szCs w:val="30"/>
            <w:lang w:val="ru-RU"/>
          </w:rPr>
          <m:t>,</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30"/>
          <w:lang w:val="ru-RU"/>
        </w:rPr>
        <w:t>(1.8)</w:t>
      </w:r>
    </w:p>
    <w:p w:rsidR="00BF5CB3" w:rsidRPr="00BF5CB3" w:rsidRDefault="00BF5CB3" w:rsidP="00BF5CB3">
      <w:pPr>
        <w:spacing w:line="240" w:lineRule="auto"/>
        <w:ind w:firstLine="567"/>
        <w:jc w:val="center"/>
        <w:rPr>
          <w:rFonts w:ascii="Times New Roman" w:hAnsi="Times New Roman" w:cs="Times New Roman"/>
          <w:sz w:val="30"/>
          <w:szCs w:val="30"/>
          <w:lang w:val="ru-RU"/>
        </w:rPr>
      </w:pPr>
      <m:oMath>
        <m:r>
          <w:rPr>
            <w:rFonts w:ascii="Cambria Math" w:hAnsi="Times New Roman" w:cs="Times New Roman"/>
            <w:sz w:val="30"/>
            <w:szCs w:val="30"/>
            <w:lang w:val="ru-RU"/>
          </w:rPr>
          <w:lastRenderedPageBreak/>
          <m:t xml:space="preserve">                                     </m:t>
        </m:r>
        <m:r>
          <w:rPr>
            <w:rFonts w:ascii="Cambria Math" w:hAnsi="Cambria Math" w:cs="Times New Roman"/>
            <w:sz w:val="30"/>
            <w:szCs w:val="30"/>
          </w:rPr>
          <m:t>ΔU</m:t>
        </m:r>
        <m:r>
          <w:rPr>
            <w:rFonts w:ascii="Cambria Math" w:hAnsi="Times New Roman" w:cs="Times New Roman"/>
            <w:sz w:val="30"/>
            <w:szCs w:val="30"/>
            <w:lang w:val="ru-RU"/>
          </w:rPr>
          <m:t>=</m:t>
        </m:r>
        <m:r>
          <w:rPr>
            <w:rFonts w:ascii="Cambria Math" w:hAnsi="Cambria Math" w:cs="Times New Roman"/>
            <w:sz w:val="30"/>
            <w:szCs w:val="30"/>
          </w:rPr>
          <m:t>Q</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nary>
          <m:naryPr>
            <m:limLoc m:val="subSup"/>
            <m:ctrlPr>
              <w:rPr>
                <w:rFonts w:ascii="Cambria Math" w:hAnsi="Times New Roman" w:cs="Times New Roman"/>
                <w:i/>
                <w:sz w:val="30"/>
                <w:szCs w:val="30"/>
              </w:rPr>
            </m:ctrlPr>
          </m:naryPr>
          <m:sub>
            <m:r>
              <w:rPr>
                <w:rFonts w:ascii="Cambria Math" w:hAnsi="Times New Roman" w:cs="Times New Roman"/>
                <w:sz w:val="30"/>
                <w:szCs w:val="30"/>
                <w:lang w:val="ru-RU"/>
              </w:rPr>
              <m:t>1</m:t>
            </m:r>
          </m:sub>
          <m:sup>
            <m:r>
              <w:rPr>
                <w:rFonts w:ascii="Cambria Math" w:hAnsi="Times New Roman" w:cs="Times New Roman"/>
                <w:sz w:val="30"/>
                <w:szCs w:val="30"/>
                <w:lang w:val="ru-RU"/>
              </w:rPr>
              <m:t>2</m:t>
            </m:r>
          </m:sup>
          <m:e>
            <m:r>
              <w:rPr>
                <w:rFonts w:ascii="Cambria Math" w:hAnsi="Cambria Math" w:cs="Times New Roman"/>
                <w:sz w:val="30"/>
                <w:szCs w:val="30"/>
              </w:rPr>
              <m:t>pdV</m:t>
            </m:r>
            <m:r>
              <w:rPr>
                <w:rFonts w:ascii="Cambria Math" w:hAnsi="Times New Roman" w:cs="Times New Roman"/>
                <w:sz w:val="30"/>
                <w:szCs w:val="30"/>
                <w:lang w:val="ru-RU"/>
              </w:rPr>
              <m:t>.</m:t>
            </m:r>
          </m:e>
        </m:nary>
      </m:oMath>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00FF463D">
        <w:rPr>
          <w:rFonts w:ascii="Times New Roman" w:hAnsi="Times New Roman" w:cs="Times New Roman"/>
          <w:sz w:val="30"/>
          <w:szCs w:val="30"/>
          <w:lang w:val="ru-RU"/>
        </w:rPr>
        <w:t xml:space="preserve">  </w:t>
      </w:r>
      <w:r w:rsidRPr="00BF5CB3">
        <w:rPr>
          <w:rFonts w:ascii="Times New Roman" w:hAnsi="Times New Roman" w:cs="Times New Roman"/>
          <w:sz w:val="28"/>
          <w:szCs w:val="30"/>
          <w:lang w:val="ru-RU"/>
        </w:rPr>
        <w:t>(1.9)</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Математическое выражение первого закона термодинамики в диффе</w:t>
      </w:r>
      <w:r w:rsidRPr="00BF5CB3">
        <w:rPr>
          <w:rFonts w:ascii="Times New Roman" w:hAnsi="Times New Roman" w:cs="Times New Roman"/>
          <w:sz w:val="28"/>
          <w:szCs w:val="28"/>
          <w:lang w:val="ru-RU"/>
        </w:rPr>
        <w:softHyphen/>
        <w:t>ренциальной форме иногда представляют так:</w:t>
      </w:r>
    </w:p>
    <w:p w:rsidR="00BF5CB3" w:rsidRPr="00BF5CB3" w:rsidRDefault="00BF5CB3" w:rsidP="00BF5CB3">
      <w:pPr>
        <w:spacing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m:oMath>
        <m:r>
          <w:rPr>
            <w:rFonts w:ascii="Cambria Math" w:hAnsi="Cambria Math" w:cs="Times New Roman"/>
            <w:sz w:val="30"/>
            <w:szCs w:val="30"/>
          </w:rPr>
          <m:t>dU</m:t>
        </m:r>
        <m:r>
          <w:rPr>
            <w:rFonts w:ascii="Cambria Math" w:hAnsi="Times New Roman" w:cs="Times New Roman"/>
            <w:sz w:val="30"/>
            <w:szCs w:val="30"/>
            <w:lang w:val="ru-RU"/>
          </w:rPr>
          <m:t>=</m:t>
        </m:r>
        <m:r>
          <w:rPr>
            <w:rFonts w:ascii="Cambria Math" w:hAnsi="Cambria Math" w:cs="Times New Roman"/>
            <w:sz w:val="30"/>
            <w:szCs w:val="30"/>
          </w:rPr>
          <m:t>δQ</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r>
          <w:rPr>
            <w:rFonts w:ascii="Cambria Math" w:hAnsi="Cambria Math" w:cs="Times New Roman"/>
            <w:sz w:val="30"/>
            <w:szCs w:val="30"/>
          </w:rPr>
          <m:t>pdV</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r>
          <w:rPr>
            <w:rFonts w:ascii="Cambria Math" w:hAnsi="Cambria Math" w:cs="Times New Roman"/>
            <w:sz w:val="30"/>
            <w:szCs w:val="30"/>
          </w:rPr>
          <m:t>δ</m:t>
        </m:r>
        <m:sSup>
          <m:sSupPr>
            <m:ctrlPr>
              <w:rPr>
                <w:rFonts w:ascii="Cambria Math" w:hAnsi="Times New Roman" w:cs="Times New Roman"/>
                <w:i/>
                <w:sz w:val="30"/>
                <w:szCs w:val="30"/>
              </w:rPr>
            </m:ctrlPr>
          </m:sSupPr>
          <m:e>
            <m:r>
              <w:rPr>
                <w:rFonts w:ascii="Cambria Math" w:hAnsi="Cambria Math" w:cs="Times New Roman"/>
                <w:sz w:val="30"/>
                <w:szCs w:val="30"/>
              </w:rPr>
              <m:t>A</m:t>
            </m:r>
          </m:e>
          <m:sup>
            <m:r>
              <w:rPr>
                <w:rFonts w:ascii="Cambria Math" w:hAnsi="Cambria Math" w:cs="Times New Roman"/>
                <w:sz w:val="30"/>
                <w:szCs w:val="30"/>
                <w:lang w:val="ru-RU"/>
              </w:rPr>
              <m:t>'</m:t>
            </m:r>
          </m:sup>
        </m:sSup>
        <m:r>
          <w:rPr>
            <w:rFonts w:ascii="Cambria Math" w:hAnsi="Times New Roman" w:cs="Times New Roman"/>
            <w:sz w:val="30"/>
            <w:szCs w:val="30"/>
            <w:lang w:val="ru-RU"/>
          </w:rPr>
          <m:t xml:space="preserve">.  </m:t>
        </m:r>
      </m:oMath>
      <w:r w:rsidRPr="00BF5CB3">
        <w:rPr>
          <w:rFonts w:ascii="Times New Roman" w:hAnsi="Times New Roman" w:cs="Times New Roman"/>
          <w:lang w:val="ru-RU"/>
        </w:rPr>
        <w:t xml:space="preserve"> </w:t>
      </w:r>
      <w:r w:rsidRPr="00BF5CB3">
        <w:rPr>
          <w:rFonts w:ascii="Times New Roman" w:hAnsi="Times New Roman" w:cs="Times New Roman"/>
          <w:lang w:val="ru-RU"/>
        </w:rPr>
        <w:tab/>
      </w:r>
      <w:r w:rsidRPr="00BF5CB3">
        <w:rPr>
          <w:rFonts w:ascii="Times New Roman" w:hAnsi="Times New Roman" w:cs="Times New Roman"/>
          <w:lang w:val="ru-RU"/>
        </w:rPr>
        <w:tab/>
      </w:r>
      <w:r w:rsidRPr="00BF5CB3">
        <w:rPr>
          <w:rFonts w:ascii="Times New Roman" w:hAnsi="Times New Roman" w:cs="Times New Roman"/>
          <w:lang w:val="ru-RU"/>
        </w:rPr>
        <w:tab/>
      </w:r>
      <w:r w:rsidRPr="00BF5CB3">
        <w:rPr>
          <w:rFonts w:ascii="Times New Roman" w:hAnsi="Times New Roman" w:cs="Times New Roman"/>
          <w:lang w:val="ru-RU"/>
        </w:rPr>
        <w:tab/>
        <w:t xml:space="preserve">   </w:t>
      </w:r>
      <w:r w:rsidRPr="00BF5CB3">
        <w:rPr>
          <w:rFonts w:ascii="Times New Roman" w:hAnsi="Times New Roman" w:cs="Times New Roman"/>
          <w:sz w:val="28"/>
          <w:szCs w:val="28"/>
          <w:lang w:val="ru-RU"/>
        </w:rPr>
        <w:t>(1.10)</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Последнее выражение включает </w:t>
      </w:r>
      <w:r w:rsidRPr="00BF5CB3">
        <w:rPr>
          <w:rFonts w:ascii="Times New Roman" w:hAnsi="Times New Roman" w:cs="Times New Roman"/>
          <w:b/>
          <w:sz w:val="28"/>
          <w:szCs w:val="28"/>
        </w:rPr>
        <w:t>A</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 «полезную» работу, т.е. все виды работы, не связанные с изменением объема. Например, «полезная» работа за счет электрических сил, химических превращений и т.д.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открытых термодинамических систем математическое выражение первого закона имеет вид   </w:t>
      </w:r>
    </w:p>
    <w:p w:rsidR="00BF5CB3" w:rsidRPr="00BF5CB3" w:rsidRDefault="00BF5CB3" w:rsidP="00BF5CB3">
      <w:pPr>
        <w:spacing w:line="240" w:lineRule="auto"/>
        <w:ind w:firstLine="567"/>
        <w:jc w:val="center"/>
        <w:rPr>
          <w:rFonts w:ascii="Times New Roman" w:hAnsi="Times New Roman" w:cs="Times New Roman"/>
          <w:sz w:val="30"/>
          <w:szCs w:val="30"/>
        </w:rPr>
      </w:pPr>
      <m:oMathPara>
        <m:oMath>
          <m:r>
            <w:rPr>
              <w:rFonts w:ascii="Cambria Math" w:hAnsi="Cambria Math" w:cs="Times New Roman"/>
              <w:sz w:val="30"/>
              <w:szCs w:val="30"/>
            </w:rPr>
            <m:t>ΔU</m:t>
          </m:r>
          <m:r>
            <w:rPr>
              <w:rFonts w:ascii="Cambria Math" w:hAnsi="Times New Roman" w:cs="Times New Roman"/>
              <w:sz w:val="30"/>
              <w:szCs w:val="30"/>
            </w:rPr>
            <m:t>=</m:t>
          </m:r>
          <m:r>
            <w:rPr>
              <w:rFonts w:ascii="Cambria Math" w:hAnsi="Cambria Math" w:cs="Times New Roman"/>
              <w:sz w:val="30"/>
              <w:szCs w:val="30"/>
            </w:rPr>
            <m:t>Q</m:t>
          </m:r>
          <m:r>
            <w:rPr>
              <w:rFonts w:ascii="Cambria Math" w:hAnsi="Times New Roman" w:cs="Times New Roman"/>
              <w:sz w:val="30"/>
              <w:szCs w:val="30"/>
            </w:rPr>
            <m:t xml:space="preserve"> </m:t>
          </m:r>
          <m:r>
            <w:rPr>
              <w:rFonts w:ascii="Cambria Math" w:hAnsi="Cambria Math" w:cs="Times New Roman"/>
              <w:sz w:val="30"/>
              <w:szCs w:val="30"/>
            </w:rPr>
            <m:t>–</m:t>
          </m:r>
          <m:r>
            <w:rPr>
              <w:rFonts w:ascii="Cambria Math" w:hAnsi="Times New Roman" w:cs="Times New Roman"/>
              <w:sz w:val="30"/>
              <w:szCs w:val="30"/>
            </w:rPr>
            <m:t xml:space="preserve"> </m:t>
          </m:r>
          <m:r>
            <w:rPr>
              <w:rFonts w:ascii="Cambria Math" w:hAnsi="Cambria Math" w:cs="Times New Roman"/>
              <w:sz w:val="30"/>
              <w:szCs w:val="30"/>
            </w:rPr>
            <m:t>A</m:t>
          </m:r>
          <m:r>
            <w:rPr>
              <w:rFonts w:ascii="Cambria Math" w:hAnsi="Times New Roman" w:cs="Times New Roman"/>
              <w:sz w:val="30"/>
              <w:szCs w:val="30"/>
            </w:rPr>
            <m:t xml:space="preserve">+ </m:t>
          </m:r>
          <m:sSub>
            <m:sSubPr>
              <m:ctrlPr>
                <w:rPr>
                  <w:rFonts w:ascii="Cambria Math" w:hAnsi="Times New Roman" w:cs="Times New Roman"/>
                  <w:i/>
                  <w:sz w:val="30"/>
                  <w:szCs w:val="30"/>
                </w:rPr>
              </m:ctrlPr>
            </m:sSubPr>
            <m:e>
              <m:r>
                <w:rPr>
                  <w:rFonts w:ascii="Cambria Math" w:hAnsi="Cambria Math" w:cs="Times New Roman"/>
                  <w:sz w:val="30"/>
                  <w:szCs w:val="30"/>
                </w:rPr>
                <m:t>E</m:t>
              </m:r>
            </m:e>
            <m:sub>
              <m:r>
                <w:rPr>
                  <w:rFonts w:ascii="Cambria Math" w:hAnsi="Cambria Math" w:cs="Times New Roman"/>
                  <w:sz w:val="30"/>
                  <w:szCs w:val="30"/>
                  <w:vertAlign w:val="subscript"/>
                </w:rPr>
                <m:t>m</m:t>
              </m:r>
            </m:sub>
          </m:sSub>
          <m:r>
            <w:rPr>
              <w:rFonts w:ascii="Cambria Math" w:hAnsi="Times New Roman" w:cs="Times New Roman"/>
              <w:sz w:val="30"/>
              <w:szCs w:val="30"/>
              <w:vertAlign w:val="subscript"/>
            </w:rPr>
            <m:t>,</m:t>
          </m:r>
        </m:oMath>
      </m:oMathPara>
    </w:p>
    <w:p w:rsidR="00BF5CB3" w:rsidRPr="00BF5CB3" w:rsidRDefault="00BF5CB3" w:rsidP="00BF5CB3">
      <w:pPr>
        <w:spacing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30"/>
            <w:szCs w:val="30"/>
          </w:rPr>
          <m:t>dU</m:t>
        </m:r>
        <m:r>
          <w:rPr>
            <w:rFonts w:ascii="Cambria Math" w:hAnsi="Times New Roman" w:cs="Times New Roman"/>
            <w:sz w:val="30"/>
            <w:szCs w:val="30"/>
            <w:lang w:val="ru-RU"/>
          </w:rPr>
          <m:t>=</m:t>
        </m:r>
        <m:r>
          <w:rPr>
            <w:rFonts w:ascii="Cambria Math" w:hAnsi="Cambria Math" w:cs="Times New Roman"/>
            <w:sz w:val="30"/>
            <w:szCs w:val="30"/>
          </w:rPr>
          <m:t>δQ</m:t>
        </m:r>
        <m:r>
          <w:rPr>
            <w:rFonts w:ascii="Cambria Math" w:hAnsi="Times New Roman" w:cs="Times New Roman"/>
            <w:sz w:val="30"/>
            <w:szCs w:val="30"/>
            <w:lang w:val="ru-RU"/>
          </w:rPr>
          <m:t xml:space="preserve"> </m:t>
        </m:r>
        <m:r>
          <w:rPr>
            <w:rFonts w:ascii="Cambria Math" w:hAnsi="Cambria Math" w:cs="Times New Roman"/>
            <w:sz w:val="30"/>
            <w:szCs w:val="30"/>
            <w:lang w:val="ru-RU"/>
          </w:rPr>
          <m:t>–</m:t>
        </m:r>
        <m:r>
          <w:rPr>
            <w:rFonts w:ascii="Cambria Math" w:hAnsi="Times New Roman" w:cs="Times New Roman"/>
            <w:sz w:val="30"/>
            <w:szCs w:val="30"/>
            <w:lang w:val="ru-RU"/>
          </w:rPr>
          <m:t xml:space="preserve"> </m:t>
        </m:r>
        <m:r>
          <w:rPr>
            <w:rFonts w:ascii="Cambria Math" w:hAnsi="Cambria Math" w:cs="Times New Roman"/>
            <w:sz w:val="30"/>
            <w:szCs w:val="30"/>
          </w:rPr>
          <m:t>δA</m:t>
        </m:r>
        <m:r>
          <w:rPr>
            <w:rFonts w:ascii="Cambria Math" w:hAnsi="Times New Roman" w:cs="Times New Roman"/>
            <w:sz w:val="30"/>
            <w:szCs w:val="30"/>
            <w:lang w:val="ru-RU"/>
          </w:rPr>
          <m:t>+</m:t>
        </m:r>
        <m:r>
          <w:rPr>
            <w:rFonts w:ascii="Cambria Math" w:hAnsi="Cambria Math" w:cs="Times New Roman"/>
            <w:sz w:val="30"/>
            <w:szCs w:val="30"/>
          </w:rPr>
          <m:t>d</m:t>
        </m:r>
        <m:sSub>
          <m:sSubPr>
            <m:ctrlPr>
              <w:rPr>
                <w:rFonts w:ascii="Cambria Math" w:hAnsi="Times New Roman" w:cs="Times New Roman"/>
                <w:i/>
                <w:sz w:val="30"/>
                <w:szCs w:val="30"/>
              </w:rPr>
            </m:ctrlPr>
          </m:sSubPr>
          <m:e>
            <m:r>
              <w:rPr>
                <w:rFonts w:ascii="Cambria Math" w:hAnsi="Cambria Math" w:cs="Times New Roman"/>
                <w:sz w:val="30"/>
                <w:szCs w:val="30"/>
              </w:rPr>
              <m:t>E</m:t>
            </m:r>
          </m:e>
          <m:sub>
            <m:r>
              <w:rPr>
                <w:rFonts w:ascii="Cambria Math" w:hAnsi="Cambria Math" w:cs="Times New Roman"/>
                <w:sz w:val="30"/>
                <w:szCs w:val="30"/>
                <w:vertAlign w:val="subscript"/>
              </w:rPr>
              <m:t>m</m:t>
            </m:r>
          </m:sub>
        </m:sSub>
        <m:r>
          <w:rPr>
            <w:rFonts w:ascii="Cambria Math" w:hAnsi="Times New Roman" w:cs="Times New Roman"/>
            <w:sz w:val="30"/>
            <w:szCs w:val="30"/>
            <w:lang w:val="ru-RU"/>
          </w:rPr>
          <m:t>,</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vertAlign w:val="subscript"/>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t xml:space="preserve">  (1.11)</w:t>
      </w:r>
    </w:p>
    <w:p w:rsidR="00BF5CB3" w:rsidRDefault="00BF5CB3" w:rsidP="004E41D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sz w:val="28"/>
          <w:szCs w:val="28"/>
        </w:rPr>
        <w:t>E</w:t>
      </w:r>
      <w:r w:rsidRPr="00BF5CB3">
        <w:rPr>
          <w:rFonts w:ascii="Times New Roman" w:hAnsi="Times New Roman" w:cs="Times New Roman"/>
          <w:sz w:val="28"/>
          <w:szCs w:val="28"/>
          <w:vertAlign w:val="subscript"/>
        </w:rPr>
        <w:t>m</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 xml:space="preserve">– энергия, связанная с изменением массы термодинамической системы. </w:t>
      </w:r>
      <w:r w:rsidRPr="00BF5CB3">
        <w:rPr>
          <w:rFonts w:ascii="Times New Roman" w:hAnsi="Times New Roman" w:cs="Times New Roman"/>
          <w:b/>
          <w:sz w:val="28"/>
          <w:szCs w:val="28"/>
          <w:lang w:val="ru-RU"/>
        </w:rPr>
        <w:t xml:space="preserve"> </w:t>
      </w:r>
    </w:p>
    <w:p w:rsidR="004E41D1" w:rsidRPr="00BF5CB3" w:rsidRDefault="004E41D1" w:rsidP="004E41D1">
      <w:pPr>
        <w:spacing w:after="0" w:line="240" w:lineRule="auto"/>
        <w:ind w:firstLine="567"/>
        <w:jc w:val="both"/>
        <w:rPr>
          <w:rFonts w:ascii="Times New Roman" w:hAnsi="Times New Roman" w:cs="Times New Roman"/>
          <w:b/>
          <w:sz w:val="28"/>
          <w:szCs w:val="28"/>
          <w:lang w:val="ru-RU"/>
        </w:rPr>
      </w:pPr>
    </w:p>
    <w:p w:rsidR="00BF5CB3" w:rsidRPr="00BF5CB3" w:rsidRDefault="00BF5CB3" w:rsidP="004E41D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1.3 Тепловые эффекты изохорного и изобарного процессов, их взаимосвязь. Понятие об энтальпии</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Тепловой эффект (теплота) химической реакции – это максимальное количество теплоты, выделившейся либо поглотившейся в ходе необратимой реакции, проводимой при</w:t>
      </w:r>
      <w:r w:rsidRPr="00BF5CB3">
        <w:rPr>
          <w:rFonts w:ascii="Times New Roman" w:hAnsi="Times New Roman" w:cs="Times New Roman"/>
          <w:b/>
          <w:sz w:val="28"/>
          <w:szCs w:val="28"/>
          <w:lang w:val="ru-RU"/>
        </w:rPr>
        <w:t xml:space="preserve"> </w:t>
      </w:r>
      <w:r w:rsidRPr="00BF5CB3">
        <w:rPr>
          <w:rFonts w:ascii="Times New Roman" w:hAnsi="Times New Roman" w:cs="Times New Roman"/>
          <w:b/>
          <w:sz w:val="28"/>
          <w:szCs w:val="28"/>
        </w:rPr>
        <w:t>p</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или </w:t>
      </w:r>
      <w:r w:rsidRPr="00BF5CB3">
        <w:rPr>
          <w:rFonts w:ascii="Times New Roman" w:hAnsi="Times New Roman" w:cs="Times New Roman"/>
          <w:b/>
          <w:sz w:val="28"/>
          <w:szCs w:val="28"/>
        </w:rPr>
        <w:t>V</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 Обычно тепловые эффекты приводят в расчете на один пробег реакции. Это означает, что в реакцию вступило такое количество молей каждого из веществ, которое соответствует их стехиометрическим коэффициентам в уравнении реакции. </w:t>
      </w:r>
    </w:p>
    <w:p w:rsidR="00BF5CB3" w:rsidRPr="00BF5CB3" w:rsidRDefault="00BF5CB3" w:rsidP="004E41D1">
      <w:pPr>
        <w:spacing w:after="0" w:line="240" w:lineRule="auto"/>
        <w:ind w:firstLine="567"/>
        <w:jc w:val="both"/>
        <w:rPr>
          <w:rFonts w:ascii="Times New Roman" w:hAnsi="Times New Roman" w:cs="Times New Roman"/>
          <w:b/>
          <w:i/>
          <w:sz w:val="28"/>
          <w:szCs w:val="28"/>
          <w:lang w:val="ru-RU"/>
        </w:rPr>
      </w:pPr>
      <w:r w:rsidRPr="00BF5CB3">
        <w:rPr>
          <w:rFonts w:ascii="Times New Roman" w:hAnsi="Times New Roman" w:cs="Times New Roman"/>
          <w:b/>
          <w:i/>
          <w:sz w:val="28"/>
          <w:szCs w:val="28"/>
          <w:lang w:val="ru-RU"/>
        </w:rPr>
        <w:t>Изучением теплоты химических реакций занимается термохимия – один из важнейших разделов химической термодинамики.</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термодинамике под энергией понимают меру способности системы совершать работу. Способ передачи энергии, связанный с изменением внешних параметров системы называется работой. Способ передачи без изменения внешних параметров называется теплотой, а процесс передачи ‒ теплообменом. Количество энергии, переданное системой с изменением внешних параметров, называется работой </w:t>
      </w:r>
      <w:r w:rsidRPr="00BF5CB3">
        <w:rPr>
          <w:rFonts w:ascii="Times New Roman" w:hAnsi="Times New Roman" w:cs="Times New Roman"/>
          <w:b/>
          <w:sz w:val="28"/>
          <w:szCs w:val="28"/>
          <w:lang w:val="ru-RU"/>
        </w:rPr>
        <w:t>А</w:t>
      </w:r>
      <w:r w:rsidRPr="00BF5CB3">
        <w:rPr>
          <w:rFonts w:ascii="Times New Roman" w:hAnsi="Times New Roman" w:cs="Times New Roman"/>
          <w:sz w:val="28"/>
          <w:szCs w:val="28"/>
          <w:lang w:val="ru-RU"/>
        </w:rPr>
        <w:t xml:space="preserve">. Работа – способ передачи упорядоченного движения.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С</w:t>
      </w:r>
      <w:r w:rsidRPr="00BF5CB3">
        <w:rPr>
          <w:rFonts w:ascii="Times New Roman" w:hAnsi="Times New Roman" w:cs="Times New Roman"/>
          <w:sz w:val="28"/>
          <w:szCs w:val="28"/>
          <w:lang w:val="ru-RU"/>
        </w:rPr>
        <w:t xml:space="preserve">остоянию системы не соответствует какое-либо значение работы </w:t>
      </w:r>
      <w:r w:rsidRPr="00BF5CB3">
        <w:rPr>
          <w:rFonts w:ascii="Times New Roman" w:hAnsi="Times New Roman" w:cs="Times New Roman"/>
          <w:b/>
          <w:sz w:val="28"/>
          <w:szCs w:val="28"/>
          <w:lang w:val="ru-RU"/>
        </w:rPr>
        <w:t>А</w:t>
      </w:r>
      <w:r w:rsidRPr="00BF5CB3">
        <w:rPr>
          <w:rFonts w:ascii="Times New Roman" w:hAnsi="Times New Roman" w:cs="Times New Roman"/>
          <w:sz w:val="28"/>
          <w:szCs w:val="28"/>
          <w:lang w:val="ru-RU"/>
        </w:rPr>
        <w:t xml:space="preserve"> или теплоты </w:t>
      </w:r>
      <w:r w:rsidRPr="00BF5CB3">
        <w:rPr>
          <w:rFonts w:ascii="Times New Roman" w:hAnsi="Times New Roman" w:cs="Times New Roman"/>
          <w:b/>
          <w:sz w:val="28"/>
          <w:szCs w:val="28"/>
        </w:rPr>
        <w:t>Q</w:t>
      </w:r>
      <w:r w:rsidRPr="00BF5CB3">
        <w:rPr>
          <w:rFonts w:ascii="Times New Roman" w:hAnsi="Times New Roman" w:cs="Times New Roman"/>
          <w:sz w:val="28"/>
          <w:szCs w:val="28"/>
          <w:lang w:val="ru-RU"/>
        </w:rPr>
        <w:t xml:space="preserve">. Работа </w:t>
      </w:r>
      <w:r w:rsidRPr="00BF5CB3">
        <w:rPr>
          <w:rFonts w:ascii="Times New Roman" w:hAnsi="Times New Roman" w:cs="Times New Roman"/>
          <w:b/>
          <w:sz w:val="28"/>
          <w:szCs w:val="28"/>
          <w:lang w:val="ru-RU"/>
        </w:rPr>
        <w:t>А</w:t>
      </w:r>
      <w:r w:rsidRPr="00BF5CB3">
        <w:rPr>
          <w:rFonts w:ascii="Times New Roman" w:hAnsi="Times New Roman" w:cs="Times New Roman"/>
          <w:sz w:val="28"/>
          <w:szCs w:val="28"/>
          <w:lang w:val="ru-RU"/>
        </w:rPr>
        <w:t xml:space="preserve"> и теплота </w:t>
      </w:r>
      <w:r w:rsidRPr="00BF5CB3">
        <w:rPr>
          <w:rFonts w:ascii="Times New Roman" w:hAnsi="Times New Roman" w:cs="Times New Roman"/>
          <w:b/>
          <w:sz w:val="28"/>
          <w:szCs w:val="28"/>
        </w:rPr>
        <w:t>Q</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не являются видами энергии, а характеризуют лишь способ передачи энергии, т.е. процесс и являются функциями процесса. </w:t>
      </w:r>
      <w:r w:rsidRPr="00BF5CB3">
        <w:rPr>
          <w:rFonts w:ascii="Times New Roman" w:hAnsi="Times New Roman" w:cs="Times New Roman"/>
          <w:i/>
          <w:sz w:val="28"/>
          <w:szCs w:val="28"/>
          <w:lang w:val="ru-RU"/>
        </w:rPr>
        <w:t xml:space="preserve">Работа А и теплота </w:t>
      </w:r>
      <w:r w:rsidRPr="00BF5CB3">
        <w:rPr>
          <w:rFonts w:ascii="Times New Roman" w:hAnsi="Times New Roman" w:cs="Times New Roman"/>
          <w:i/>
          <w:sz w:val="28"/>
          <w:szCs w:val="28"/>
        </w:rPr>
        <w:t>Q</w:t>
      </w:r>
      <w:r w:rsidRPr="00BF5CB3">
        <w:rPr>
          <w:rFonts w:ascii="Times New Roman" w:hAnsi="Times New Roman" w:cs="Times New Roman"/>
          <w:i/>
          <w:sz w:val="28"/>
          <w:szCs w:val="28"/>
          <w:lang w:val="be-BY"/>
        </w:rPr>
        <w:t xml:space="preserve"> – это две возможные формы передачи энергии от одной системы к другой. </w:t>
      </w:r>
      <w:r w:rsidRPr="00BF5CB3">
        <w:rPr>
          <w:rFonts w:ascii="Times New Roman" w:hAnsi="Times New Roman" w:cs="Times New Roman"/>
          <w:i/>
          <w:sz w:val="28"/>
          <w:szCs w:val="28"/>
          <w:lang w:val="ru-RU"/>
        </w:rPr>
        <w:t xml:space="preserve">В отличие от внутренней энергии </w:t>
      </w:r>
      <w:r w:rsidRPr="00BF5CB3">
        <w:rPr>
          <w:rFonts w:ascii="Times New Roman" w:hAnsi="Times New Roman" w:cs="Times New Roman"/>
          <w:i/>
          <w:sz w:val="28"/>
          <w:szCs w:val="28"/>
        </w:rPr>
        <w:t>U</w:t>
      </w:r>
      <w:r w:rsidRPr="00BF5CB3">
        <w:rPr>
          <w:rFonts w:ascii="Times New Roman" w:hAnsi="Times New Roman" w:cs="Times New Roman"/>
          <w:i/>
          <w:sz w:val="28"/>
          <w:szCs w:val="28"/>
          <w:lang w:val="ru-RU"/>
        </w:rPr>
        <w:t xml:space="preserve"> теплота и работа не являются свойствами системы,</w:t>
      </w:r>
      <w:r w:rsidRPr="00BF5CB3">
        <w:rPr>
          <w:rFonts w:ascii="Times New Roman" w:hAnsi="Times New Roman" w:cs="Times New Roman"/>
          <w:sz w:val="28"/>
          <w:szCs w:val="28"/>
          <w:lang w:val="ru-RU"/>
        </w:rPr>
        <w:t xml:space="preserve"> т.к. передача теплоты или совершение работы осуществляется лишь при взаимодействии системы с внешней средой или другой системой.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 xml:space="preserve">Работу считают положительной </w:t>
      </w:r>
      <w:r w:rsidRPr="00BF5CB3">
        <w:rPr>
          <w:rFonts w:ascii="Times New Roman" w:hAnsi="Times New Roman" w:cs="Times New Roman"/>
          <w:b/>
          <w:sz w:val="28"/>
          <w:szCs w:val="28"/>
        </w:rPr>
        <w:t>A</w:t>
      </w:r>
      <w:r w:rsidRPr="00BF5CB3">
        <w:rPr>
          <w:rFonts w:ascii="Times New Roman" w:hAnsi="Times New Roman" w:cs="Times New Roman"/>
          <w:sz w:val="28"/>
          <w:szCs w:val="28"/>
          <w:lang w:val="ru-RU"/>
        </w:rPr>
        <w:t xml:space="preserve">&gt;0, если система совершает работу против сил сопротивления внешней среды, и отрицательной </w:t>
      </w:r>
      <w:r w:rsidRPr="00BF5CB3">
        <w:rPr>
          <w:rFonts w:ascii="Times New Roman" w:hAnsi="Times New Roman" w:cs="Times New Roman"/>
          <w:b/>
          <w:sz w:val="28"/>
          <w:szCs w:val="28"/>
        </w:rPr>
        <w:t>A</w:t>
      </w:r>
      <w:r w:rsidRPr="00BF5CB3">
        <w:rPr>
          <w:rFonts w:ascii="Times New Roman" w:hAnsi="Times New Roman" w:cs="Times New Roman"/>
          <w:sz w:val="28"/>
          <w:szCs w:val="28"/>
          <w:lang w:val="ru-RU"/>
        </w:rPr>
        <w:t xml:space="preserve">&lt;0 если она производится над системой. </w:t>
      </w:r>
    </w:p>
    <w:p w:rsidR="00BF5CB3" w:rsidRPr="00BF5CB3" w:rsidRDefault="00BF5CB3" w:rsidP="004E41D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 xml:space="preserve">Теплоту и работу измеряют в Дж (кал), причем </w:t>
      </w:r>
      <w:r w:rsidRPr="00BF5CB3">
        <w:rPr>
          <w:rFonts w:ascii="Times New Roman" w:hAnsi="Times New Roman" w:cs="Times New Roman"/>
          <w:b/>
          <w:sz w:val="28"/>
          <w:szCs w:val="28"/>
          <w:lang w:val="ru-RU"/>
        </w:rPr>
        <w:t>1 кал = 4,184 Дж.</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Химические реакции протекают с выделением или поглощением тепла, т.е. характеризуются определенным тепловым эффектом. Тепловой эффект химической реакции зависит не только от природы и количества веществ, их агрегатных состояний, степени кристалличности, но и от условий протекания процесса (</w:t>
      </w:r>
      <w:r w:rsidRPr="00BF5CB3">
        <w:rPr>
          <w:rFonts w:ascii="Times New Roman" w:hAnsi="Times New Roman" w:cs="Times New Roman"/>
          <w:b/>
          <w:sz w:val="28"/>
          <w:szCs w:val="28"/>
          <w:lang w:val="ru-RU"/>
        </w:rPr>
        <w:t xml:space="preserve">Р, </w:t>
      </w:r>
      <w:r w:rsidRPr="00BF5CB3">
        <w:rPr>
          <w:rFonts w:ascii="Times New Roman" w:hAnsi="Times New Roman" w:cs="Times New Roman"/>
          <w:b/>
          <w:sz w:val="28"/>
          <w:szCs w:val="28"/>
        </w:rPr>
        <w:t>V</w:t>
      </w:r>
      <w:r w:rsidRPr="00BF5CB3">
        <w:rPr>
          <w:rFonts w:ascii="Times New Roman" w:hAnsi="Times New Roman" w:cs="Times New Roman"/>
          <w:b/>
          <w:sz w:val="28"/>
          <w:szCs w:val="28"/>
          <w:lang w:val="ru-RU"/>
        </w:rPr>
        <w:t>, Т</w:t>
      </w:r>
      <w:r w:rsidRPr="00BF5CB3">
        <w:rPr>
          <w:rFonts w:ascii="Times New Roman" w:hAnsi="Times New Roman" w:cs="Times New Roman"/>
          <w:sz w:val="28"/>
          <w:szCs w:val="28"/>
          <w:lang w:val="ru-RU"/>
        </w:rPr>
        <w:t xml:space="preserve">). Поэтому недостаточно говорить, что тепловой эффект – это количество теплоты, выделяемое (поглощаемое) при необратимом протекании реакции. Для корректности формулировки необходимо соблюдать определенные условия: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 Или давление, или объем должны быть постоянными (или </w:t>
      </w:r>
      <w:r w:rsidRPr="00BF5CB3">
        <w:rPr>
          <w:rFonts w:ascii="Times New Roman" w:hAnsi="Times New Roman" w:cs="Times New Roman"/>
          <w:b/>
          <w:sz w:val="28"/>
          <w:szCs w:val="28"/>
        </w:rPr>
        <w:t>V</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или </w:t>
      </w:r>
      <w:r w:rsidRPr="00BF5CB3">
        <w:rPr>
          <w:rFonts w:ascii="Times New Roman" w:hAnsi="Times New Roman" w:cs="Times New Roman"/>
          <w:b/>
          <w:sz w:val="28"/>
          <w:szCs w:val="28"/>
          <w:lang w:val="ru-RU"/>
        </w:rPr>
        <w:t>р</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2. Единственной работой, совершаемой системой, является работа расширения.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3. Температура должна быть постоянной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p>
    <w:p w:rsidR="00BF5CB3" w:rsidRPr="00BF5CB3" w:rsidRDefault="00BF5CB3" w:rsidP="004E41D1">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Расчет можно проводить, используя теплоты образования или теплоты сгорания. </w:t>
      </w:r>
    </w:p>
    <w:p w:rsidR="00BF5CB3" w:rsidRPr="00BF5CB3" w:rsidRDefault="00BF5CB3" w:rsidP="004E41D1">
      <w:pPr>
        <w:spacing w:after="0" w:line="240" w:lineRule="auto"/>
        <w:ind w:firstLine="708"/>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Теплота образования − </w:t>
      </w:r>
      <w:r w:rsidRPr="00BF5CB3">
        <w:rPr>
          <w:rFonts w:ascii="Times New Roman" w:hAnsi="Times New Roman" w:cs="Times New Roman"/>
          <w:sz w:val="28"/>
          <w:szCs w:val="28"/>
          <w:lang w:val="ru-RU"/>
        </w:rPr>
        <w:t>это тепловой эффект реакции образования 1 моля сложного вещества из простых веществ</w:t>
      </w:r>
      <w:r w:rsidRPr="00BF5CB3">
        <w:rPr>
          <w:rFonts w:ascii="Times New Roman" w:hAnsi="Times New Roman" w:cs="Times New Roman"/>
          <w:i/>
          <w:sz w:val="28"/>
          <w:szCs w:val="28"/>
          <w:lang w:val="ru-RU"/>
        </w:rPr>
        <w:t xml:space="preserve"> </w:t>
      </w:r>
      <w:r w:rsidRPr="00BF5CB3">
        <w:rPr>
          <w:rFonts w:ascii="Times New Roman" w:hAnsi="Times New Roman" w:cs="Times New Roman"/>
          <w:b/>
          <w:sz w:val="28"/>
          <w:szCs w:val="28"/>
        </w:rPr>
        <w:t>Q</w:t>
      </w:r>
      <w:r w:rsidRPr="00BF5CB3">
        <w:rPr>
          <w:rFonts w:ascii="Times New Roman" w:hAnsi="Times New Roman" w:cs="Times New Roman"/>
          <w:b/>
          <w:i/>
          <w:sz w:val="28"/>
          <w:szCs w:val="28"/>
          <w:vertAlign w:val="subscript"/>
        </w:rPr>
        <w:t>f</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Для простых веществ теплота образования равна нулю.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Теплота сгорания </w:t>
      </w:r>
      <w:r w:rsidRPr="00BF5CB3">
        <w:rPr>
          <w:rFonts w:ascii="Times New Roman" w:hAnsi="Times New Roman" w:cs="Times New Roman"/>
          <w:sz w:val="28"/>
          <w:szCs w:val="28"/>
          <w:lang w:val="ru-RU"/>
        </w:rPr>
        <w:t xml:space="preserve">– это тепловой эффект реакции окисления данного соединения кислородом с образованием высших оксидов. Также за </w:t>
      </w:r>
      <w:r w:rsidRPr="00BF5CB3">
        <w:rPr>
          <w:rFonts w:ascii="Times New Roman" w:hAnsi="Times New Roman" w:cs="Times New Roman"/>
          <w:i/>
          <w:sz w:val="28"/>
          <w:szCs w:val="28"/>
          <w:lang w:val="ru-RU"/>
        </w:rPr>
        <w:t>теплоту сгорания</w:t>
      </w:r>
      <w:r w:rsidRPr="00BF5CB3">
        <w:rPr>
          <w:rFonts w:ascii="Times New Roman" w:hAnsi="Times New Roman" w:cs="Times New Roman"/>
          <w:sz w:val="28"/>
          <w:szCs w:val="28"/>
          <w:lang w:val="ru-RU"/>
        </w:rPr>
        <w:t xml:space="preserve"> принимают количество теплоты, которое выделяется при полном сгорании одного моля вещества в потоке кислорода </w:t>
      </w:r>
      <w:r w:rsidRPr="00BF5CB3">
        <w:rPr>
          <w:rFonts w:ascii="Times New Roman" w:hAnsi="Times New Roman" w:cs="Times New Roman"/>
          <w:b/>
          <w:sz w:val="28"/>
          <w:szCs w:val="28"/>
        </w:rPr>
        <w:t>Q</w:t>
      </w:r>
      <w:r w:rsidRPr="00BF5CB3">
        <w:rPr>
          <w:rFonts w:ascii="Times New Roman" w:hAnsi="Times New Roman" w:cs="Times New Roman"/>
          <w:b/>
          <w:i/>
          <w:sz w:val="28"/>
          <w:szCs w:val="28"/>
          <w:vertAlign w:val="subscript"/>
          <w:lang w:val="ru-RU"/>
        </w:rPr>
        <w:t>сг</w:t>
      </w:r>
      <w:r w:rsidRPr="00BF5CB3">
        <w:rPr>
          <w:rFonts w:ascii="Times New Roman" w:hAnsi="Times New Roman" w:cs="Times New Roman"/>
          <w:sz w:val="28"/>
          <w:szCs w:val="28"/>
          <w:lang w:val="ru-RU"/>
        </w:rPr>
        <w:t xml:space="preserve">. </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За нуль принимаются теплоты сгорания кислорода и продуктов сгорания в их устойчивом состоянии при стандартных условиях, т. е. считают нулевой энергию сгорания газообразных веществ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(ж) и др. негорючих веществ.</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термохимии различают тепловые эффекты реакций при изохорно-изотермическом процессе </w:t>
      </w:r>
      <w:r w:rsidRPr="00BF5CB3">
        <w:rPr>
          <w:rFonts w:ascii="Times New Roman" w:hAnsi="Times New Roman" w:cs="Times New Roman"/>
          <w:b/>
          <w:sz w:val="28"/>
          <w:szCs w:val="28"/>
        </w:rPr>
        <w:t>Q</w:t>
      </w:r>
      <w:r w:rsidRPr="00BF5CB3">
        <w:rPr>
          <w:rFonts w:ascii="Times New Roman" w:hAnsi="Times New Roman" w:cs="Times New Roman"/>
          <w:b/>
          <w:sz w:val="28"/>
          <w:szCs w:val="28"/>
          <w:vertAlign w:val="subscript"/>
        </w:rPr>
        <w:t>v</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 xml:space="preserve">и изобарно-изотермическом процессе </w:t>
      </w:r>
      <w:r w:rsidRPr="00BF5CB3">
        <w:rPr>
          <w:rFonts w:ascii="Times New Roman" w:hAnsi="Times New Roman" w:cs="Times New Roman"/>
          <w:b/>
          <w:sz w:val="28"/>
          <w:szCs w:val="28"/>
        </w:rPr>
        <w:t>Q</w:t>
      </w:r>
      <w:r w:rsidRPr="00BF5CB3">
        <w:rPr>
          <w:rFonts w:ascii="Times New Roman" w:hAnsi="Times New Roman" w:cs="Times New Roman"/>
          <w:b/>
          <w:sz w:val="28"/>
          <w:szCs w:val="28"/>
          <w:vertAlign w:val="subscript"/>
        </w:rPr>
        <w:t>p</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Формулы для расчета тепловых эффектов различных процессов выводят из формулы первого закона термодинамики:</w:t>
      </w:r>
    </w:p>
    <w:p w:rsidR="00BF5CB3" w:rsidRPr="00BF5CB3" w:rsidRDefault="00BF5CB3" w:rsidP="00862C3A">
      <w:pPr>
        <w:spacing w:before="240" w:after="240" w:line="240" w:lineRule="auto"/>
        <w:ind w:firstLine="720"/>
        <w:jc w:val="right"/>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lang w:val="ru-RU"/>
        </w:rPr>
        <w:tab/>
      </w:r>
      <w:r w:rsidRPr="00BF5CB3">
        <w:rPr>
          <w:rFonts w:ascii="Times New Roman" w:hAnsi="Times New Roman" w:cs="Times New Roman"/>
          <w:i/>
          <w:sz w:val="28"/>
          <w:szCs w:val="28"/>
          <w:lang w:val="ru-RU"/>
        </w:rPr>
        <w:tab/>
      </w:r>
      <w:r w:rsidRPr="00BF5CB3">
        <w:rPr>
          <w:rFonts w:ascii="Times New Roman" w:hAnsi="Times New Roman" w:cs="Times New Roman"/>
          <w:i/>
          <w:sz w:val="28"/>
          <w:szCs w:val="28"/>
          <w:lang w:val="ru-RU"/>
        </w:rPr>
        <w:tab/>
      </w:r>
      <w:r w:rsidRPr="00BF5CB3">
        <w:rPr>
          <w:rFonts w:ascii="Times New Roman" w:hAnsi="Times New Roman" w:cs="Times New Roman"/>
          <w:i/>
          <w:sz w:val="28"/>
          <w:szCs w:val="28"/>
        </w:rPr>
        <w:t>dQ</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dU</w:t>
      </w:r>
      <w:r w:rsidRPr="00BF5CB3">
        <w:rPr>
          <w:rFonts w:ascii="Times New Roman" w:hAnsi="Times New Roman" w:cs="Times New Roman"/>
          <w:i/>
          <w:sz w:val="28"/>
          <w:szCs w:val="28"/>
          <w:lang w:val="ru-RU"/>
        </w:rPr>
        <w:t xml:space="preserve"> + А</w:t>
      </w:r>
      <w:r w:rsidRPr="00BF5CB3">
        <w:rPr>
          <w:rFonts w:ascii="Times New Roman" w:hAnsi="Times New Roman" w:cs="Times New Roman"/>
          <w:sz w:val="28"/>
          <w:szCs w:val="28"/>
          <w:lang w:val="ru-RU"/>
        </w:rPr>
        <w:t>,                                                            (1.12)</w:t>
      </w:r>
    </w:p>
    <w:p w:rsidR="00BF5CB3" w:rsidRPr="00BF5CB3" w:rsidRDefault="00BF5CB3" w:rsidP="00862C3A">
      <w:pPr>
        <w:spacing w:before="240" w:after="0" w:line="240" w:lineRule="auto"/>
        <w:ind w:firstLine="72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rPr>
        <w:t>Q</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тепло, сообщаемое системе, Дж;</w:t>
      </w:r>
    </w:p>
    <w:p w:rsidR="00BF5CB3" w:rsidRPr="00BF5CB3" w:rsidRDefault="00BF5CB3" w:rsidP="004E41D1">
      <w:pPr>
        <w:spacing w:after="0" w:line="240" w:lineRule="auto"/>
        <w:ind w:firstLine="720"/>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dU</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уизменение внутренней энергии, Дж;</w:t>
      </w:r>
    </w:p>
    <w:p w:rsidR="00BF5CB3" w:rsidRPr="00BF5CB3" w:rsidRDefault="00BF5CB3" w:rsidP="004E41D1">
      <w:pPr>
        <w:spacing w:line="240" w:lineRule="auto"/>
        <w:ind w:firstLine="72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А </w:t>
      </w:r>
      <w:r w:rsidRPr="00BF5CB3">
        <w:rPr>
          <w:rFonts w:ascii="Times New Roman" w:hAnsi="Times New Roman" w:cs="Times New Roman"/>
          <w:sz w:val="28"/>
          <w:szCs w:val="28"/>
          <w:lang w:val="ru-RU"/>
        </w:rPr>
        <w:t>‒ общая работа, Дж.</w:t>
      </w:r>
    </w:p>
    <w:p w:rsidR="00BF5CB3" w:rsidRPr="00BF5CB3" w:rsidRDefault="00BF5CB3" w:rsidP="004E41D1">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Изохорно-изотермический режим</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V</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w:t>
      </w:r>
    </w:p>
    <w:p w:rsidR="00BF5CB3" w:rsidRPr="00BF5CB3" w:rsidRDefault="00BF5CB3" w:rsidP="00BF5CB3">
      <w:pPr>
        <w:spacing w:after="240" w:line="240" w:lineRule="auto"/>
        <w:jc w:val="right"/>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ΔU</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A</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ΔU</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pΔV</w:t>
      </w:r>
      <w:r w:rsidRPr="00BF5CB3">
        <w:rPr>
          <w:rFonts w:ascii="Times New Roman" w:hAnsi="Times New Roman" w:cs="Times New Roman"/>
          <w:sz w:val="28"/>
          <w:szCs w:val="28"/>
          <w:lang w:val="ru-RU"/>
        </w:rPr>
        <w:t xml:space="preserve">  (для макропроцесса),                  (1.13)</w:t>
      </w:r>
    </w:p>
    <w:p w:rsidR="00BF5CB3" w:rsidRPr="00BF5CB3" w:rsidRDefault="00BF5CB3" w:rsidP="00BF5CB3">
      <w:pPr>
        <w:spacing w:after="24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rPr>
        <w:t>pΔV</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работа расширения.</w:t>
      </w:r>
    </w:p>
    <w:p w:rsidR="00BF5CB3" w:rsidRPr="00BF5CB3" w:rsidRDefault="00BF5CB3" w:rsidP="00BF5CB3">
      <w:pPr>
        <w:spacing w:line="240" w:lineRule="auto"/>
        <w:ind w:firstLine="709"/>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 xml:space="preserve">Так как при данных условиях система не совершает работу то </w:t>
      </w:r>
      <w:r w:rsidRPr="00BF5CB3">
        <w:rPr>
          <w:rFonts w:ascii="Times New Roman" w:hAnsi="Times New Roman" w:cs="Times New Roman"/>
          <w:i/>
          <w:sz w:val="28"/>
          <w:szCs w:val="28"/>
        </w:rPr>
        <w:t>A</w:t>
      </w:r>
      <w:r w:rsidRPr="00BF5CB3">
        <w:rPr>
          <w:rFonts w:ascii="Times New Roman" w:hAnsi="Times New Roman" w:cs="Times New Roman"/>
          <w:i/>
          <w:sz w:val="28"/>
          <w:szCs w:val="28"/>
          <w:lang w:val="ru-RU"/>
        </w:rPr>
        <w:t xml:space="preserve">=0,  </w:t>
      </w:r>
    </w:p>
    <w:p w:rsidR="00BF5CB3" w:rsidRPr="00BF5CB3" w:rsidRDefault="00BF5CB3" w:rsidP="00BF5CB3">
      <w:pPr>
        <w:spacing w:after="240" w:line="240" w:lineRule="auto"/>
        <w:jc w:val="both"/>
        <w:outlineLvl w:val="0"/>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U</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(1.14)</w:t>
      </w:r>
    </w:p>
    <w:p w:rsidR="00BF5CB3" w:rsidRPr="00BF5CB3" w:rsidRDefault="00BF5CB3" w:rsidP="00BF5CB3">
      <w:pPr>
        <w:tabs>
          <w:tab w:val="center" w:pos="4677"/>
          <w:tab w:val="left" w:pos="8010"/>
        </w:tabs>
        <w:spacing w:after="240" w:line="240" w:lineRule="auto"/>
        <w:jc w:val="right"/>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δQ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dU</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(для элементарного процесса).                      (1.15)</w:t>
      </w:r>
    </w:p>
    <w:p w:rsidR="00BF5CB3" w:rsidRPr="00BF5CB3" w:rsidRDefault="00BF5CB3" w:rsidP="004E41D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Таким образом, тепловой эффект изохорно-изотермичесого процесса равен изменению внутренней энергии термодинамической системы.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Изобарно-изотермический режим</w:t>
      </w:r>
      <w:r w:rsidRPr="00BF5CB3">
        <w:rPr>
          <w:rFonts w:ascii="Times New Roman" w:hAnsi="Times New Roman" w:cs="Times New Roman"/>
          <w:sz w:val="28"/>
          <w:szCs w:val="28"/>
          <w:lang w:val="ru-RU"/>
        </w:rPr>
        <w:t xml:space="preserve">, </w:t>
      </w:r>
      <w:r w:rsidRPr="00BF5CB3">
        <w:rPr>
          <w:rFonts w:ascii="Times New Roman" w:hAnsi="Times New Roman" w:cs="Times New Roman"/>
          <w:b/>
          <w:i/>
          <w:sz w:val="28"/>
          <w:szCs w:val="28"/>
          <w:lang w:val="ru-RU"/>
        </w:rPr>
        <w:t>р</w:t>
      </w:r>
      <w:r w:rsidRPr="00BF5CB3">
        <w:rPr>
          <w:rFonts w:ascii="Times New Roman" w:hAnsi="Times New Roman" w:cs="Times New Roman"/>
          <w:b/>
          <w:sz w:val="28"/>
          <w:szCs w:val="28"/>
          <w:lang w:val="ru-RU"/>
        </w:rPr>
        <w:t>,</w:t>
      </w:r>
      <w:r w:rsidRPr="00BF5CB3">
        <w:rPr>
          <w:rFonts w:ascii="Times New Roman" w:hAnsi="Times New Roman" w:cs="Times New Roman"/>
          <w:b/>
          <w:i/>
          <w:sz w:val="28"/>
          <w:szCs w:val="28"/>
          <w:lang w:val="ru-RU"/>
        </w:rPr>
        <w:t xml:space="preserve"> Т</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этом случае система производит работу расширения:</w:t>
      </w:r>
    </w:p>
    <w:p w:rsidR="00BF5CB3" w:rsidRPr="00BF5CB3" w:rsidRDefault="00BF5CB3" w:rsidP="00862C3A">
      <w:pPr>
        <w:spacing w:before="240" w:after="240" w:line="240" w:lineRule="auto"/>
        <w:jc w:val="center"/>
        <w:outlineLvl w:val="0"/>
        <w:rPr>
          <w:rFonts w:ascii="Times New Roman" w:hAnsi="Times New Roman" w:cs="Times New Roman"/>
          <w:i/>
          <w:sz w:val="28"/>
          <w:szCs w:val="28"/>
        </w:rPr>
      </w:pP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rPr>
        <w:t xml:space="preserve"> =ΔU+pΔV</w:t>
      </w:r>
    </w:p>
    <w:p w:rsidR="00BF5CB3" w:rsidRPr="00BF5CB3" w:rsidRDefault="00547E4D" w:rsidP="00862C3A">
      <w:pPr>
        <w:spacing w:before="240" w:after="240" w:line="240" w:lineRule="auto"/>
        <w:jc w:val="center"/>
        <w:rPr>
          <w:rFonts w:ascii="Times New Roman" w:hAnsi="Times New Roman" w:cs="Times New Roman"/>
          <w:sz w:val="28"/>
          <w:szCs w:val="28"/>
        </w:rPr>
      </w:pPr>
      <m:oMathPara>
        <m:oMathParaPr>
          <m:jc m:val="center"/>
        </m:oMathParaPr>
        <m:oMath>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vertAlign w:val="subscript"/>
                </w:rPr>
                <m:t>p</m:t>
              </m:r>
            </m:sub>
          </m:sSub>
          <m:r>
            <w:rPr>
              <w:rFonts w:ascii="Cambria Math" w:hAnsi="Times New Roman" w:cs="Times New Roman"/>
              <w:sz w:val="28"/>
              <w:szCs w:val="28"/>
            </w:rPr>
            <m:t>=</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2</m:t>
                  </m:r>
                </m:sub>
              </m:sSub>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1</m:t>
                  </m:r>
                </m:sub>
              </m:sSub>
            </m:e>
          </m:d>
          <m:r>
            <w:rPr>
              <w:rFonts w:ascii="Cambria Math" w:hAnsi="Times New Roman" w:cs="Times New Roman"/>
              <w:sz w:val="28"/>
              <w:szCs w:val="28"/>
            </w:rPr>
            <m:t>+</m:t>
          </m:r>
          <m:r>
            <w:rPr>
              <w:rFonts w:ascii="Cambria Math" w:hAnsi="Cambria Math" w:cs="Times New Roman"/>
              <w:sz w:val="28"/>
              <w:szCs w:val="28"/>
            </w:rPr>
            <m:t>p</m:t>
          </m:r>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e>
          </m:d>
          <m:r>
            <w:rPr>
              <w:rFonts w:ascii="Cambria Math" w:hAnsi="Times New Roman" w:cs="Times New Roman"/>
              <w:sz w:val="28"/>
              <w:szCs w:val="28"/>
            </w:rPr>
            <m:t>=</m:t>
          </m:r>
        </m:oMath>
      </m:oMathPara>
    </w:p>
    <w:p w:rsidR="00BF5CB3" w:rsidRPr="00BF5CB3" w:rsidRDefault="00BF5CB3" w:rsidP="00BF5CB3">
      <w:pPr>
        <w:spacing w:after="240" w:line="240" w:lineRule="auto"/>
        <w:ind w:left="708"/>
        <w:jc w:val="both"/>
        <w:rPr>
          <w:oMath/>
          <w:rFonts w:ascii="Cambria Math" w:hAnsi="Times New Roman" w:cs="Times New Roman"/>
          <w:sz w:val="28"/>
          <w:szCs w:val="28"/>
        </w:rPr>
      </w:pPr>
      <w:r w:rsidRPr="00BF5CB3">
        <w:rPr>
          <w:rFonts w:ascii="Times New Roman" w:eastAsiaTheme="minorEastAsia" w:hAnsi="Times New Roman" w:cs="Times New Roman"/>
          <w:sz w:val="28"/>
          <w:szCs w:val="28"/>
        </w:rPr>
        <w:t xml:space="preserve">   </w:t>
      </w:r>
      <w:r w:rsidR="00BD4F0A" w:rsidRPr="00BD4F0A">
        <w:rPr>
          <w:rFonts w:ascii="Times New Roman" w:eastAsiaTheme="minorEastAsia" w:hAnsi="Times New Roman" w:cs="Times New Roman"/>
          <w:sz w:val="28"/>
          <w:szCs w:val="28"/>
        </w:rPr>
        <w:t xml:space="preserve">            </w:t>
      </w:r>
      <w:r w:rsidRPr="00BF5CB3">
        <w:rPr>
          <w:rFonts w:ascii="Times New Roman" w:eastAsiaTheme="minorEastAsia" w:hAnsi="Times New Roman" w:cs="Times New Roman"/>
          <w:sz w:val="28"/>
          <w:szCs w:val="28"/>
        </w:rPr>
        <w:t xml:space="preserve">   </w:t>
      </w:r>
      <m:oMath>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2</m:t>
                </m:r>
              </m:sub>
            </m:sSub>
            <m:r>
              <w:rPr>
                <w:rFonts w:ascii="Cambria Math" w:hAnsi="Times New Roman" w:cs="Times New Roman"/>
                <w:sz w:val="28"/>
                <w:szCs w:val="28"/>
              </w:rPr>
              <m:t>+</m:t>
            </m:r>
            <m:r>
              <w:rPr>
                <w:rFonts w:ascii="Cambria Math" w:hAnsi="Cambria Math" w:cs="Times New Roman"/>
                <w:sz w:val="28"/>
                <w:szCs w:val="28"/>
              </w:rPr>
              <m:t>p</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2</m:t>
                </m:r>
              </m:sub>
            </m:sSub>
          </m:e>
        </m:d>
        <m:r>
          <w:rPr>
            <w:rFonts w:ascii="Cambria Math" w:hAnsi="Times New Roman" w:cs="Times New Roman"/>
            <w:sz w:val="28"/>
            <w:szCs w:val="28"/>
          </w:rPr>
          <m:t xml:space="preserve"> </m:t>
        </m:r>
        <m:r>
          <w:rPr>
            <w:rFonts w:ascii="Cambria Math" w:hAnsi="Times New Roman" w:cs="Times New Roman"/>
            <w:sz w:val="28"/>
            <w:szCs w:val="28"/>
          </w:rPr>
          <m:t>–</m:t>
        </m:r>
        <m:r>
          <w:rPr>
            <w:rFonts w:ascii="Cambria Math" w:hAnsi="Times New Roman" w:cs="Times New Roman"/>
            <w:sz w:val="28"/>
            <w:szCs w:val="28"/>
          </w:rPr>
          <m:t xml:space="preserve"> </m:t>
        </m:r>
        <m:d>
          <m:dPr>
            <m:ctrlPr>
              <w:rPr>
                <w:rFonts w:ascii="Cambria Math" w:hAnsi="Times New Roman" w:cs="Times New Roman"/>
                <w:i/>
                <w:sz w:val="28"/>
                <w:szCs w:val="28"/>
              </w:rPr>
            </m:ctrlPr>
          </m:dPr>
          <m:e>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p</m:t>
            </m:r>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Times New Roman" w:cs="Times New Roman"/>
                    <w:sz w:val="28"/>
                    <w:szCs w:val="28"/>
                  </w:rPr>
                  <m:t>1</m:t>
                </m:r>
              </m:sub>
            </m:sSub>
          </m:e>
        </m:d>
        <m:r>
          <w:rPr>
            <w:rFonts w:ascii="Cambria Math" w:hAnsi="Times New Roman" w:cs="Times New Roman"/>
            <w:sz w:val="28"/>
            <w:szCs w:val="28"/>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H</m:t>
            </m:r>
          </m:e>
          <m:sub>
            <m:r>
              <w:rPr>
                <w:rFonts w:ascii="Cambria Math" w:hAnsi="Times New Roman" w:cs="Times New Roman"/>
                <w:sz w:val="28"/>
                <w:szCs w:val="28"/>
              </w:rPr>
              <m:t>2</m:t>
            </m:r>
          </m:sub>
        </m:sSub>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H</m:t>
            </m:r>
          </m:e>
          <m:sub>
            <m:r>
              <w:rPr>
                <w:rFonts w:ascii="Cambria Math" w:hAnsi="Times New Roman" w:cs="Times New Roman"/>
                <w:sz w:val="28"/>
                <w:szCs w:val="28"/>
              </w:rPr>
              <m:t>1</m:t>
            </m:r>
          </m:sub>
        </m:sSub>
        <m:r>
          <w:rPr>
            <w:rFonts w:ascii="Cambria Math" w:hAnsi="Times New Roman" w:cs="Times New Roman"/>
            <w:sz w:val="28"/>
            <w:szCs w:val="28"/>
          </w:rPr>
          <m:t>=</m:t>
        </m:r>
        <m:r>
          <w:rPr>
            <w:rFonts w:ascii="Cambria Math" w:hAnsi="Cambria Math" w:cs="Times New Roman"/>
            <w:sz w:val="28"/>
            <w:szCs w:val="28"/>
          </w:rPr>
          <m:t>ΔH</m:t>
        </m:r>
        <m:r>
          <w:rPr>
            <w:rFonts w:ascii="Cambria Math" w:hAnsi="Times New Roman" w:cs="Times New Roman"/>
            <w:sz w:val="28"/>
            <w:szCs w:val="28"/>
          </w:rPr>
          <m:t xml:space="preserve">,                  </m:t>
        </m:r>
      </m:oMath>
      <w:r w:rsidRPr="00BF5CB3">
        <w:rPr>
          <w:rFonts w:ascii="Times New Roman" w:hAnsi="Times New Roman" w:cs="Times New Roman"/>
          <w:sz w:val="28"/>
          <w:szCs w:val="28"/>
        </w:rPr>
        <w:t xml:space="preserve"> (1.16)</w:t>
      </w:r>
    </w:p>
    <w:p w:rsidR="00BF5CB3" w:rsidRPr="00BF5CB3" w:rsidRDefault="0027318A" w:rsidP="00BF5CB3">
      <w:pPr>
        <w:spacing w:after="240" w:line="240" w:lineRule="auto"/>
        <w:ind w:right="-2"/>
        <w:jc w:val="center"/>
        <w:rPr>
          <w:rFonts w:ascii="Times New Roman" w:hAnsi="Times New Roman" w:cs="Times New Roman"/>
          <w:sz w:val="28"/>
          <w:szCs w:val="28"/>
          <w:lang w:val="ru-RU"/>
        </w:rPr>
      </w:pPr>
      <w:r>
        <w:rPr>
          <w:rFonts w:ascii="Times New Roman" w:hAnsi="Times New Roman" w:cs="Times New Roman"/>
          <w:sz w:val="28"/>
          <w:szCs w:val="28"/>
        </w:rPr>
        <w:t xml:space="preserve">          </w:t>
      </w:r>
      <w:r w:rsidR="00BF5CB3" w:rsidRPr="00BF5CB3">
        <w:rPr>
          <w:rFonts w:ascii="Times New Roman" w:hAnsi="Times New Roman" w:cs="Times New Roman"/>
          <w:sz w:val="28"/>
          <w:szCs w:val="28"/>
        </w:rPr>
        <w:t xml:space="preserve">              </w:t>
      </w:r>
      <w:r w:rsidR="00FF463D" w:rsidRPr="000966FF">
        <w:rPr>
          <w:rFonts w:ascii="Times New Roman" w:hAnsi="Times New Roman" w:cs="Times New Roman"/>
          <w:sz w:val="28"/>
          <w:szCs w:val="28"/>
        </w:rPr>
        <w:t xml:space="preserve">                </w:t>
      </w:r>
      <w:r w:rsidR="00BF5CB3" w:rsidRPr="00BF5CB3">
        <w:rPr>
          <w:rFonts w:ascii="Times New Roman" w:hAnsi="Times New Roman" w:cs="Times New Roman"/>
          <w:sz w:val="28"/>
          <w:szCs w:val="28"/>
        </w:rPr>
        <w:t xml:space="preserve"> </w:t>
      </w:r>
      <w:r w:rsidR="00FF463D" w:rsidRPr="000966FF">
        <w:rPr>
          <w:rFonts w:ascii="Times New Roman" w:hAnsi="Times New Roman" w:cs="Times New Roman"/>
          <w:sz w:val="28"/>
          <w:szCs w:val="28"/>
        </w:rPr>
        <w:t xml:space="preserve">           </w:t>
      </w:r>
      <w:r w:rsidR="00BF5CB3" w:rsidRPr="00BF5CB3">
        <w:rPr>
          <w:rFonts w:ascii="Times New Roman" w:hAnsi="Times New Roman" w:cs="Times New Roman"/>
          <w:sz w:val="28"/>
          <w:szCs w:val="28"/>
        </w:rPr>
        <w:t xml:space="preserve">    </w:t>
      </w:r>
      <m:oMath>
        <m:r>
          <w:rPr>
            <w:rFonts w:ascii="Cambria Math" w:hAnsi="Cambria Math" w:cs="Times New Roman"/>
            <w:sz w:val="28"/>
            <w:szCs w:val="28"/>
          </w:rPr>
          <m:t>U</m:t>
        </m:r>
        <m:r>
          <w:rPr>
            <w:rFonts w:ascii="Cambria Math" w:hAnsi="Times New Roman" w:cs="Times New Roman"/>
            <w:sz w:val="28"/>
            <w:szCs w:val="28"/>
            <w:lang w:val="ru-RU"/>
          </w:rPr>
          <m:t xml:space="preserve"> + </m:t>
        </m:r>
        <m:r>
          <w:rPr>
            <w:rFonts w:ascii="Cambria Math" w:hAnsi="Cambria Math" w:cs="Times New Roman"/>
            <w:sz w:val="28"/>
            <w:szCs w:val="28"/>
          </w:rPr>
          <m:t>pV</m:t>
        </m:r>
        <m:r>
          <w:rPr>
            <w:rFonts w:ascii="Cambria Math" w:hAnsi="Times New Roman" w:cs="Times New Roman"/>
            <w:sz w:val="28"/>
            <w:szCs w:val="28"/>
            <w:lang w:val="ru-RU"/>
          </w:rPr>
          <m:t xml:space="preserve"> = </m:t>
        </m:r>
        <m:r>
          <w:rPr>
            <w:rFonts w:ascii="Cambria Math" w:hAnsi="Cambria Math" w:cs="Times New Roman"/>
            <w:sz w:val="28"/>
            <w:szCs w:val="28"/>
          </w:rPr>
          <m:t>H</m:t>
        </m:r>
        <m:r>
          <w:rPr>
            <w:rFonts w:ascii="Cambria Math" w:hAnsi="Times New Roman" w:cs="Times New Roman"/>
            <w:sz w:val="28"/>
            <w:szCs w:val="28"/>
            <w:lang w:val="ru-RU"/>
          </w:rPr>
          <m:t>,</m:t>
        </m:r>
      </m:oMath>
      <w:r w:rsidR="00BF5CB3" w:rsidRPr="00BF5CB3">
        <w:rPr>
          <w:rFonts w:ascii="Times New Roman" w:hAnsi="Times New Roman" w:cs="Times New Roman"/>
          <w:sz w:val="28"/>
          <w:szCs w:val="28"/>
          <w:lang w:val="ru-RU"/>
        </w:rPr>
        <w:t xml:space="preserve">        </w:t>
      </w:r>
      <w:r w:rsidR="00FF463D">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 xml:space="preserve">                                (1.17)</w:t>
      </w:r>
    </w:p>
    <w:p w:rsidR="00BF5CB3" w:rsidRPr="00BF5CB3" w:rsidRDefault="00BF5CB3" w:rsidP="00BF5CB3">
      <w:pPr>
        <w:spacing w:line="240" w:lineRule="auto"/>
        <w:ind w:firstLine="708"/>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Н – энтальпия термодинамической системы.   </w:t>
      </w:r>
    </w:p>
    <w:p w:rsidR="00BF5CB3" w:rsidRPr="00BF5CB3" w:rsidRDefault="00BF5CB3" w:rsidP="00BF5CB3">
      <w:pPr>
        <w:spacing w:after="240" w:line="240" w:lineRule="auto"/>
        <w:ind w:left="2124"/>
        <w:jc w:val="both"/>
        <w:outlineLvl w:val="0"/>
        <w:rPr>
          <w:rFonts w:ascii="Times New Roman" w:hAnsi="Times New Roman" w:cs="Times New Roman"/>
          <w:sz w:val="28"/>
          <w:szCs w:val="28"/>
          <w:lang w:val="ru-RU"/>
        </w:rPr>
      </w:pP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vertAlign w:val="subscript"/>
          <w:lang w:val="ru-RU"/>
        </w:rPr>
        <w:t xml:space="preserve"> </w:t>
      </w:r>
      <w:r w:rsidRPr="00BF5CB3">
        <w:rPr>
          <w:rFonts w:ascii="Times New Roman" w:hAnsi="Times New Roman" w:cs="Times New Roman"/>
          <w:i/>
          <w:sz w:val="28"/>
          <w:szCs w:val="28"/>
          <w:lang w:val="ru-RU"/>
        </w:rPr>
        <w:t>= ∆</w:t>
      </w:r>
      <w:r w:rsidRPr="00BF5CB3">
        <w:rPr>
          <w:rFonts w:ascii="Times New Roman" w:hAnsi="Times New Roman" w:cs="Times New Roman"/>
          <w:i/>
          <w:sz w:val="28"/>
          <w:szCs w:val="28"/>
        </w:rPr>
        <w:t>H</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xml:space="preserve">(для макропроцесса),               </w:t>
      </w:r>
      <w:r w:rsidR="00FF463D">
        <w:rPr>
          <w:rFonts w:ascii="Times New Roman" w:hAnsi="Times New Roman" w:cs="Times New Roman"/>
          <w:sz w:val="28"/>
          <w:szCs w:val="28"/>
          <w:lang w:val="ru-RU"/>
        </w:rPr>
        <w:t xml:space="preserve">                           (1.18</w:t>
      </w:r>
      <w:r w:rsidRPr="00BF5CB3">
        <w:rPr>
          <w:rFonts w:ascii="Times New Roman" w:hAnsi="Times New Roman" w:cs="Times New Roman"/>
          <w:sz w:val="28"/>
          <w:szCs w:val="28"/>
          <w:lang w:val="ru-RU"/>
        </w:rPr>
        <w:t>)</w:t>
      </w:r>
    </w:p>
    <w:p w:rsidR="00BF5CB3" w:rsidRPr="00BF5CB3" w:rsidRDefault="00BF5CB3" w:rsidP="00BF5CB3">
      <w:pPr>
        <w:tabs>
          <w:tab w:val="center" w:pos="4677"/>
          <w:tab w:val="left" w:pos="8055"/>
          <w:tab w:val="right" w:pos="9072"/>
        </w:tabs>
        <w:spacing w:after="240" w:line="240" w:lineRule="auto"/>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ab/>
        <w:t xml:space="preserve">                     </w:t>
      </w:r>
      <w:r w:rsidRPr="00BF5CB3">
        <w:rPr>
          <w:rFonts w:ascii="Times New Roman" w:hAnsi="Times New Roman" w:cs="Times New Roman"/>
          <w:i/>
          <w:sz w:val="28"/>
          <w:szCs w:val="28"/>
        </w:rPr>
        <w:t>δQ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dH</w:t>
      </w:r>
      <w:r w:rsidRPr="00BF5CB3">
        <w:rPr>
          <w:rFonts w:ascii="Times New Roman" w:hAnsi="Times New Roman" w:cs="Times New Roman"/>
          <w:sz w:val="28"/>
          <w:szCs w:val="28"/>
          <w:lang w:val="ru-RU"/>
        </w:rPr>
        <w:t xml:space="preserve"> для (элементарного процесса)</w:t>
      </w:r>
      <w:r w:rsidRPr="00BF5CB3">
        <w:rPr>
          <w:rFonts w:ascii="Times New Roman" w:hAnsi="Times New Roman" w:cs="Times New Roman"/>
          <w:i/>
          <w:sz w:val="28"/>
          <w:szCs w:val="28"/>
          <w:lang w:val="ru-RU"/>
        </w:rPr>
        <w:t>.</w:t>
      </w:r>
      <w:r w:rsidRPr="00BF5CB3">
        <w:rPr>
          <w:rFonts w:ascii="Times New Roman" w:hAnsi="Times New Roman" w:cs="Times New Roman"/>
          <w:sz w:val="28"/>
          <w:szCs w:val="28"/>
          <w:lang w:val="ru-RU"/>
        </w:rPr>
        <w:t xml:space="preserve">      </w:t>
      </w:r>
      <w:r w:rsidR="00FF463D">
        <w:rPr>
          <w:rFonts w:ascii="Times New Roman" w:hAnsi="Times New Roman" w:cs="Times New Roman"/>
          <w:sz w:val="28"/>
          <w:szCs w:val="28"/>
          <w:lang w:val="ru-RU"/>
        </w:rPr>
        <w:t xml:space="preserve">                           (1.19</w:t>
      </w:r>
      <w:r w:rsidRPr="00BF5CB3">
        <w:rPr>
          <w:rFonts w:ascii="Times New Roman" w:hAnsi="Times New Roman" w:cs="Times New Roman"/>
          <w:sz w:val="28"/>
          <w:szCs w:val="28"/>
          <w:lang w:val="ru-RU"/>
        </w:rPr>
        <w:t>)</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Таким образом, тепловой эффект изобарно-изотермического процесса равен изменению энтальпии термодинамической системы.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Энтальпия </w:t>
      </w:r>
      <w:r w:rsidRPr="00BF5CB3">
        <w:rPr>
          <w:rFonts w:ascii="Times New Roman" w:hAnsi="Times New Roman" w:cs="Times New Roman"/>
          <w:b/>
          <w:sz w:val="28"/>
          <w:szCs w:val="28"/>
          <w:lang w:val="ru-RU"/>
        </w:rPr>
        <w:t>Н</w:t>
      </w:r>
      <w:r w:rsidR="00BD4F0A">
        <w:rPr>
          <w:rFonts w:ascii="Times New Roman" w:hAnsi="Times New Roman" w:cs="Times New Roman"/>
          <w:sz w:val="28"/>
          <w:szCs w:val="28"/>
          <w:lang w:val="ru-RU"/>
        </w:rPr>
        <w:t xml:space="preserve"> – свойство вещества</w:t>
      </w:r>
      <w:r w:rsidRPr="00BF5CB3">
        <w:rPr>
          <w:rFonts w:ascii="Times New Roman" w:hAnsi="Times New Roman" w:cs="Times New Roman"/>
          <w:sz w:val="28"/>
          <w:szCs w:val="28"/>
          <w:lang w:val="ru-RU"/>
        </w:rPr>
        <w:t xml:space="preserve"> так</w:t>
      </w:r>
      <w:r w:rsidR="00BD4F0A">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же</w:t>
      </w:r>
      <w:r w:rsidR="00BD4F0A">
        <w:rPr>
          <w:rFonts w:ascii="Times New Roman" w:hAnsi="Times New Roman" w:cs="Times New Roman"/>
          <w:sz w:val="28"/>
          <w:szCs w:val="28"/>
          <w:lang w:val="ru-RU"/>
        </w:rPr>
        <w:t>,</w:t>
      </w:r>
      <w:r w:rsidRPr="00BF5CB3">
        <w:rPr>
          <w:rFonts w:ascii="Times New Roman" w:hAnsi="Times New Roman" w:cs="Times New Roman"/>
          <w:sz w:val="28"/>
          <w:szCs w:val="28"/>
          <w:lang w:val="ru-RU"/>
        </w:rPr>
        <w:t xml:space="preserve"> как и внутренняя энергия </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 xml:space="preserve">, зависит от природы и массы вещества, от условий его существования, является функцией состояния системы, так как: </w:t>
      </w:r>
    </w:p>
    <w:p w:rsidR="00BF5CB3" w:rsidRPr="00BF5CB3" w:rsidRDefault="00BF5CB3" w:rsidP="0027318A">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1) </w:t>
      </w:r>
      <m:oMath>
        <m:sSub>
          <m:sSubPr>
            <m:ctrlPr>
              <w:rPr>
                <w:rFonts w:ascii="Cambria Math" w:hAnsi="Times New Roman" w:cs="Times New Roman"/>
                <w:i/>
                <w:sz w:val="28"/>
                <w:szCs w:val="28"/>
              </w:rPr>
            </m:ctrlPr>
          </m:sSubPr>
          <m:e>
            <m:r>
              <w:rPr>
                <w:rFonts w:ascii="Cambria Math" w:hAnsi="Cambria Math" w:cs="Times New Roman"/>
                <w:sz w:val="28"/>
                <w:szCs w:val="28"/>
              </w:rPr>
              <m:t>ΔH</m:t>
            </m:r>
            <m:r>
              <w:rPr>
                <w:rFonts w:ascii="Cambria Math" w:hAnsi="Times New Roman" w:cs="Times New Roman"/>
                <w:sz w:val="28"/>
                <w:szCs w:val="28"/>
                <w:lang w:val="ru-RU"/>
              </w:rPr>
              <m:t>=</m:t>
            </m:r>
            <m:r>
              <w:rPr>
                <w:rFonts w:ascii="Cambria Math" w:hAnsi="Cambria Math" w:cs="Times New Roman"/>
                <w:sz w:val="28"/>
                <w:szCs w:val="28"/>
              </w:rPr>
              <m:t>H</m:t>
            </m:r>
          </m:e>
          <m:sub>
            <m:r>
              <w:rPr>
                <w:rFonts w:ascii="Cambria Math" w:hAnsi="Times New Roman" w:cs="Times New Roman"/>
                <w:sz w:val="28"/>
                <w:szCs w:val="28"/>
                <w:lang w:val="ru-RU"/>
              </w:rPr>
              <m:t>2</m:t>
            </m:r>
          </m:sub>
        </m:sSub>
        <m:r>
          <w:rPr>
            <w:rFonts w:ascii="Cambria Math" w:hAnsi="Cambria Math"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rPr>
              <m:t>H</m:t>
            </m:r>
          </m:e>
          <m:sub>
            <m:r>
              <w:rPr>
                <w:rFonts w:ascii="Cambria Math" w:hAnsi="Times New Roman" w:cs="Times New Roman"/>
                <w:sz w:val="28"/>
                <w:szCs w:val="28"/>
                <w:lang w:val="ru-RU"/>
              </w:rPr>
              <m:t>1</m:t>
            </m:r>
          </m:sub>
        </m:sSub>
        <m:r>
          <w:rPr>
            <w:rFonts w:ascii="Cambria Math" w:hAnsi="Times New Roman" w:cs="Times New Roman"/>
            <w:sz w:val="28"/>
            <w:szCs w:val="28"/>
            <w:lang w:val="ru-RU"/>
          </w:rPr>
          <m:t xml:space="preserve"> ,</m:t>
        </m:r>
      </m:oMath>
    </w:p>
    <w:p w:rsidR="00BF5CB3" w:rsidRPr="00BF5CB3" w:rsidRDefault="00BF5CB3" w:rsidP="0027318A">
      <w:pPr>
        <w:spacing w:after="0" w:line="240" w:lineRule="auto"/>
        <w:ind w:firstLine="567"/>
        <w:jc w:val="both"/>
        <w:rPr>
          <w:rFonts w:ascii="Times New Roman" w:hAnsi="Times New Roman" w:cs="Times New Roman"/>
          <w:sz w:val="28"/>
          <w:szCs w:val="28"/>
          <w:lang w:val="ru-RU"/>
        </w:rPr>
      </w:pPr>
      <m:oMath>
        <m:r>
          <w:rPr>
            <w:rFonts w:ascii="Cambria Math" w:hAnsi="Times New Roman" w:cs="Times New Roman"/>
            <w:sz w:val="28"/>
            <w:szCs w:val="28"/>
            <w:lang w:val="ru-RU"/>
          </w:rPr>
          <m:t xml:space="preserve">2) </m:t>
        </m:r>
        <m:r>
          <w:rPr>
            <w:rFonts w:ascii="Cambria Math" w:hAnsi="Cambria Math" w:cs="Times New Roman"/>
            <w:sz w:val="28"/>
            <w:szCs w:val="28"/>
            <w:lang w:val="ru-RU"/>
          </w:rPr>
          <m:t>∮</m:t>
        </m:r>
        <m:r>
          <w:rPr>
            <w:rFonts w:ascii="Cambria Math" w:hAnsi="Cambria Math" w:cs="Times New Roman"/>
            <w:sz w:val="28"/>
            <w:szCs w:val="28"/>
          </w:rPr>
          <m:t>dH</m:t>
        </m:r>
        <m:r>
          <w:rPr>
            <w:rFonts w:ascii="Cambria Math" w:hAnsi="Times New Roman" w:cs="Times New Roman"/>
            <w:sz w:val="28"/>
            <w:szCs w:val="28"/>
            <w:lang w:val="ru-RU"/>
          </w:rPr>
          <m:t>=0.</m:t>
        </m:r>
      </m:oMath>
      <w:r w:rsidRPr="00BF5CB3">
        <w:rPr>
          <w:rFonts w:ascii="Times New Roman" w:hAnsi="Times New Roman" w:cs="Times New Roman"/>
          <w:sz w:val="28"/>
          <w:szCs w:val="28"/>
          <w:lang w:val="ru-RU"/>
        </w:rPr>
        <w:t xml:space="preserve"> В круговом процессе ее значение равно нулю.</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Физический смысл энтальпии можно объяснить и следующим образом. Если нагревать газ при постоянном давлении, для сохранения постоянства давления газ будет расширяться, расходуя часть поглощенной теплоты. </w:t>
      </w:r>
    </w:p>
    <w:p w:rsidR="00BF5CB3" w:rsidRPr="00BF5CB3" w:rsidRDefault="00BF5CB3" w:rsidP="0027318A">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Следовательно, изменение энтальпии ‒ это совокупность изменения внутренней энергии и количества теплоты, которое расходуется на расширение системы.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Изменение энтальпии во многих случаях может быть легко измерено, вследствие чего эта функция находит широкое при термодинамических исследованиях, особенно для процессов, протекающих при постоянном давлении. Абсолютное значение энтальпии не может быть вычислено с помощью уравнений термодинамики, так как оно включает в себя абсолютную величину внутренней энергии.</w:t>
      </w:r>
    </w:p>
    <w:p w:rsidR="00BF5CB3" w:rsidRPr="00BF5CB3" w:rsidRDefault="00BF5CB3" w:rsidP="0027318A">
      <w:pPr>
        <w:spacing w:after="0" w:line="240" w:lineRule="auto"/>
        <w:ind w:firstLine="567"/>
        <w:jc w:val="both"/>
        <w:rPr>
          <w:rFonts w:ascii="Times New Roman" w:hAnsi="Times New Roman" w:cs="Times New Roman"/>
          <w:sz w:val="28"/>
          <w:szCs w:val="28"/>
        </w:rPr>
      </w:pPr>
      <w:r w:rsidRPr="00BF5CB3">
        <w:rPr>
          <w:rFonts w:ascii="Times New Roman" w:hAnsi="Times New Roman" w:cs="Times New Roman"/>
          <w:sz w:val="28"/>
          <w:szCs w:val="28"/>
          <w:lang w:val="ru-RU"/>
        </w:rPr>
        <w:t xml:space="preserve">Для химической термодинамики наиболее интересны химические реакции, протекающие с участием газообразных веществ. </w:t>
      </w:r>
      <w:r w:rsidRPr="00BF5CB3">
        <w:rPr>
          <w:rFonts w:ascii="Times New Roman" w:hAnsi="Times New Roman" w:cs="Times New Roman"/>
          <w:sz w:val="28"/>
          <w:szCs w:val="28"/>
        </w:rPr>
        <w:t>В этом случае</w:t>
      </w:r>
    </w:p>
    <w:p w:rsidR="00BF5CB3" w:rsidRPr="00BF5CB3" w:rsidRDefault="00547E4D" w:rsidP="00862C3A">
      <w:pPr>
        <w:spacing w:before="240" w:after="240" w:line="240" w:lineRule="auto"/>
        <w:jc w:val="center"/>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vertAlign w:val="subscript"/>
                </w:rPr>
                <m:t>p</m:t>
              </m:r>
            </m:sub>
          </m:sSub>
          <m:r>
            <w:rPr>
              <w:rFonts w:ascii="Cambria Math" w:hAnsi="Times New Roman" w:cs="Times New Roman"/>
              <w:sz w:val="28"/>
              <w:szCs w:val="28"/>
            </w:rPr>
            <m:t xml:space="preserve"> =</m:t>
          </m:r>
          <m:r>
            <w:rPr>
              <w:rFonts w:ascii="Cambria Math" w:hAnsi="Cambria Math" w:cs="Times New Roman"/>
              <w:sz w:val="28"/>
              <w:szCs w:val="28"/>
            </w:rPr>
            <m:t>ΔH</m:t>
          </m:r>
          <m:r>
            <w:rPr>
              <w:rFonts w:ascii="Cambria Math" w:hAnsi="Times New Roman" w:cs="Times New Roman"/>
              <w:sz w:val="28"/>
              <w:szCs w:val="28"/>
            </w:rPr>
            <m:t>=</m:t>
          </m:r>
          <m:r>
            <w:rPr>
              <w:rFonts w:ascii="Cambria Math" w:hAnsi="Cambria Math" w:cs="Times New Roman"/>
              <w:sz w:val="28"/>
              <w:szCs w:val="28"/>
            </w:rPr>
            <m:t>ΔU</m:t>
          </m:r>
          <m:r>
            <w:rPr>
              <w:rFonts w:ascii="Cambria Math" w:hAnsi="Times New Roman" w:cs="Times New Roman"/>
              <w:sz w:val="28"/>
              <w:szCs w:val="28"/>
            </w:rPr>
            <m:t>+</m:t>
          </m:r>
          <m:r>
            <w:rPr>
              <w:rFonts w:ascii="Cambria Math" w:hAnsi="Cambria Math" w:cs="Times New Roman"/>
              <w:sz w:val="28"/>
              <w:szCs w:val="28"/>
            </w:rPr>
            <m:t>pΔV</m:t>
          </m:r>
          <m:r>
            <w:rPr>
              <w:rFonts w:ascii="Cambria Math" w:hAnsi="Times New Roman" w:cs="Times New Roman"/>
              <w:sz w:val="28"/>
              <w:szCs w:val="28"/>
            </w:rPr>
            <m:t xml:space="preserve">, </m:t>
          </m:r>
        </m:oMath>
      </m:oMathPara>
    </w:p>
    <w:p w:rsidR="00BF5CB3" w:rsidRPr="00BF5CB3" w:rsidRDefault="00BF5CB3" w:rsidP="00862C3A">
      <w:pPr>
        <w:spacing w:before="240" w:after="240" w:line="240" w:lineRule="auto"/>
        <w:jc w:val="center"/>
        <w:rPr>
          <w:rFonts w:ascii="Times New Roman" w:hAnsi="Times New Roman" w:cs="Times New Roman"/>
          <w:sz w:val="28"/>
          <w:szCs w:val="28"/>
          <w:lang w:val="ru-RU"/>
        </w:rPr>
      </w:pPr>
      <m:oMath>
        <m:r>
          <w:rPr>
            <w:rFonts w:ascii="Cambria Math" w:hAnsi="Times New Roman" w:cs="Times New Roman"/>
            <w:sz w:val="28"/>
            <w:szCs w:val="28"/>
            <w:lang w:val="ru-RU"/>
          </w:rPr>
          <w:lastRenderedPageBreak/>
          <m:t xml:space="preserve"> </m:t>
        </m:r>
        <m:r>
          <w:rPr>
            <w:rFonts w:ascii="Cambria Math" w:hAnsi="Cambria Math" w:cs="Times New Roman"/>
            <w:sz w:val="28"/>
            <w:szCs w:val="28"/>
          </w:rPr>
          <m:t>pV</m:t>
        </m:r>
        <m:r>
          <w:rPr>
            <w:rFonts w:ascii="Cambria Math" w:hAnsi="Times New Roman" w:cs="Times New Roman"/>
            <w:sz w:val="28"/>
            <w:szCs w:val="28"/>
            <w:lang w:val="ru-RU"/>
          </w:rPr>
          <m:t xml:space="preserve"> = </m:t>
        </m:r>
        <m:r>
          <w:rPr>
            <w:rFonts w:ascii="Cambria Math" w:hAnsi="Cambria Math" w:cs="Times New Roman"/>
            <w:sz w:val="28"/>
            <w:szCs w:val="28"/>
          </w:rPr>
          <m:t>nRT</m:t>
        </m:r>
        <m:r>
          <w:rPr>
            <w:rFonts w:ascii="Cambria Math" w:hAnsi="Times New Roman" w:cs="Times New Roman"/>
            <w:sz w:val="28"/>
            <w:szCs w:val="28"/>
            <w:lang w:val="ru-RU"/>
          </w:rPr>
          <m:t>,</m:t>
        </m:r>
      </m:oMath>
      <w:r w:rsidRPr="00BF5CB3">
        <w:rPr>
          <w:rFonts w:ascii="Times New Roman" w:hAnsi="Times New Roman" w:cs="Times New Roman"/>
          <w:sz w:val="28"/>
          <w:szCs w:val="28"/>
          <w:lang w:val="ru-RU"/>
        </w:rPr>
        <w:t xml:space="preserve">  (уравнение состояния идеального газа), тогда</w:t>
      </w:r>
    </w:p>
    <w:p w:rsidR="00BF5CB3" w:rsidRPr="00BF5CB3" w:rsidRDefault="00547E4D" w:rsidP="00BF5CB3">
      <w:pPr>
        <w:spacing w:line="240" w:lineRule="auto"/>
        <w:jc w:val="right"/>
        <w:rPr>
          <w:rFonts w:ascii="Times New Roman" w:hAnsi="Times New Roman" w:cs="Times New Roman"/>
          <w:sz w:val="28"/>
          <w:szCs w:val="28"/>
          <w:lang w:val="ru-RU"/>
        </w:rPr>
      </w:pPr>
      <m:oMath>
        <m:sSub>
          <m:sSubPr>
            <m:ctrlPr>
              <w:rPr>
                <w:rFonts w:ascii="Cambria Math" w:hAnsi="Times New Roman" w:cs="Times New Roman"/>
                <w:i/>
                <w:sz w:val="28"/>
                <w:szCs w:val="28"/>
              </w:rPr>
            </m:ctrlPr>
          </m:sSubPr>
          <m:e>
            <m:r>
              <w:rPr>
                <w:rFonts w:ascii="Cambria Math" w:hAnsi="Times New Roman" w:cs="Times New Roman"/>
                <w:sz w:val="28"/>
                <w:szCs w:val="28"/>
                <w:lang w:val="ru-RU"/>
              </w:rPr>
              <m:t xml:space="preserve">                             </m:t>
            </m:r>
            <m:r>
              <w:rPr>
                <w:rFonts w:ascii="Cambria Math" w:hAnsi="Cambria Math" w:cs="Times New Roman"/>
                <w:sz w:val="28"/>
                <w:szCs w:val="28"/>
              </w:rPr>
              <m:t>Q</m:t>
            </m:r>
          </m:e>
          <m:sub>
            <m:r>
              <w:rPr>
                <w:rFonts w:ascii="Cambria Math" w:hAnsi="Cambria Math" w:cs="Times New Roman"/>
                <w:sz w:val="28"/>
                <w:szCs w:val="28"/>
                <w:vertAlign w:val="subscript"/>
              </w:rPr>
              <m:t>p</m:t>
            </m:r>
          </m:sub>
        </m:sSub>
        <m:r>
          <w:rPr>
            <w:rFonts w:ascii="Cambria Math" w:hAnsi="Times New Roman" w:cs="Times New Roman"/>
            <w:sz w:val="28"/>
            <w:szCs w:val="28"/>
            <w:vertAlign w:val="subscript"/>
            <w:lang w:val="ru-RU"/>
          </w:rPr>
          <m:t>=</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Q</m:t>
            </m:r>
          </m:e>
          <m:sub>
            <m:r>
              <w:rPr>
                <w:rFonts w:ascii="Cambria Math" w:hAnsi="Cambria Math" w:cs="Times New Roman"/>
                <w:sz w:val="28"/>
                <w:szCs w:val="28"/>
                <w:vertAlign w:val="subscript"/>
              </w:rPr>
              <m:t>V</m:t>
            </m:r>
          </m:sub>
        </m:sSub>
        <m:r>
          <w:rPr>
            <w:rFonts w:ascii="Cambria Math" w:hAnsi="Times New Roman" w:cs="Times New Roman"/>
            <w:sz w:val="28"/>
            <w:szCs w:val="28"/>
            <w:vertAlign w:val="subscript"/>
            <w:lang w:val="ru-RU"/>
          </w:rPr>
          <m:t xml:space="preserve"> + </m:t>
        </m:r>
        <m:r>
          <w:rPr>
            <w:rFonts w:ascii="Cambria Math" w:hAnsi="Cambria Math" w:cs="Times New Roman"/>
            <w:sz w:val="28"/>
            <w:szCs w:val="28"/>
            <w:vertAlign w:val="subscript"/>
          </w:rPr>
          <m:t>pΔV</m:t>
        </m:r>
        <m:r>
          <w:rPr>
            <w:rFonts w:ascii="Cambria Math" w:hAnsi="Times New Roman" w:cs="Times New Roman"/>
            <w:sz w:val="28"/>
            <w:szCs w:val="28"/>
            <w:vertAlign w:val="subscript"/>
            <w:lang w:val="ru-RU"/>
          </w:rPr>
          <m:t xml:space="preserve"> =</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Q</m:t>
            </m:r>
          </m:e>
          <m:sub>
            <m:r>
              <w:rPr>
                <w:rFonts w:ascii="Cambria Math" w:hAnsi="Cambria Math" w:cs="Times New Roman"/>
                <w:sz w:val="28"/>
                <w:szCs w:val="28"/>
                <w:vertAlign w:val="subscript"/>
              </w:rPr>
              <m:t>V</m:t>
            </m:r>
          </m:sub>
        </m:sSub>
        <m:r>
          <w:rPr>
            <w:rFonts w:ascii="Cambria Math" w:hAnsi="Times New Roman" w:cs="Times New Roman"/>
            <w:sz w:val="28"/>
            <w:szCs w:val="28"/>
            <w:vertAlign w:val="subscript"/>
            <w:lang w:val="ru-RU"/>
          </w:rPr>
          <m:t>+</m:t>
        </m:r>
        <m:r>
          <w:rPr>
            <w:rFonts w:ascii="Cambria Math" w:hAnsi="Times New Roman" w:cs="Times New Roman"/>
            <w:sz w:val="28"/>
            <w:szCs w:val="28"/>
            <w:vertAlign w:val="subscript"/>
            <w:lang w:val="ru-RU"/>
          </w:rPr>
          <m:t>∆</m:t>
        </m:r>
        <m:r>
          <w:rPr>
            <w:rFonts w:ascii="Cambria Math" w:hAnsi="Times New Roman" w:cs="Times New Roman"/>
            <w:sz w:val="28"/>
            <w:szCs w:val="28"/>
            <w:vertAlign w:val="subscript"/>
            <w:lang w:val="ru-RU"/>
          </w:rPr>
          <m:t xml:space="preserve"> </m:t>
        </m:r>
        <m:r>
          <w:rPr>
            <w:rFonts w:ascii="Cambria Math" w:hAnsi="Cambria Math" w:cs="Times New Roman"/>
            <w:sz w:val="28"/>
            <w:szCs w:val="28"/>
            <w:vertAlign w:val="subscript"/>
          </w:rPr>
          <m:t>nRT</m:t>
        </m:r>
      </m:oMath>
      <w:r w:rsidR="00BF5CB3" w:rsidRPr="00BF5CB3">
        <w:rPr>
          <w:rFonts w:ascii="Times New Roman" w:hAnsi="Times New Roman" w:cs="Times New Roman"/>
          <w:sz w:val="28"/>
          <w:szCs w:val="28"/>
          <w:lang w:val="ru-RU"/>
        </w:rPr>
        <w:t xml:space="preserve">,                             </w:t>
      </w:r>
      <w:r w:rsidR="00FF463D">
        <w:rPr>
          <w:rFonts w:ascii="Times New Roman" w:hAnsi="Times New Roman" w:cs="Times New Roman"/>
          <w:sz w:val="28"/>
          <w:szCs w:val="28"/>
          <w:lang w:val="ru-RU"/>
        </w:rPr>
        <w:t>(1.20</w:t>
      </w:r>
      <w:r w:rsidR="00BF5CB3" w:rsidRPr="00BF5CB3">
        <w:rPr>
          <w:rFonts w:ascii="Times New Roman" w:hAnsi="Times New Roman" w:cs="Times New Roman"/>
          <w:sz w:val="28"/>
          <w:szCs w:val="28"/>
          <w:lang w:val="ru-RU"/>
        </w:rPr>
        <w:t>)</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n</w:t>
      </w:r>
      <w:r w:rsidRPr="00BF5CB3">
        <w:rPr>
          <w:rFonts w:ascii="Times New Roman" w:hAnsi="Times New Roman" w:cs="Times New Roman"/>
          <w:sz w:val="28"/>
          <w:szCs w:val="28"/>
          <w:lang w:val="ru-RU"/>
        </w:rPr>
        <w:t xml:space="preserve"> – изменение числа молей газообразных веществ в процессе реакции;</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Т – температура, К;</w:t>
      </w:r>
    </w:p>
    <w:p w:rsidR="00BF5CB3" w:rsidRPr="00BF5CB3" w:rsidRDefault="00BF5CB3" w:rsidP="0027318A">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vertAlign w:val="subscript"/>
          </w:rPr>
          <m:t>R</m:t>
        </m:r>
      </m:oMath>
      <w:r w:rsidRPr="00BF5CB3">
        <w:rPr>
          <w:rFonts w:ascii="Times New Roman" w:hAnsi="Times New Roman" w:cs="Times New Roman"/>
          <w:sz w:val="28"/>
          <w:szCs w:val="28"/>
          <w:lang w:val="ru-RU"/>
        </w:rPr>
        <w:t xml:space="preserve"> – универсальная газовая постоянная, Дж/моль ∙К.</w:t>
      </w:r>
    </w:p>
    <w:p w:rsidR="00BF5CB3" w:rsidRPr="00BF5CB3" w:rsidRDefault="00BF5CB3" w:rsidP="0027318A">
      <w:pPr>
        <w:tabs>
          <w:tab w:val="center" w:pos="1700"/>
          <w:tab w:val="left" w:pos="2490"/>
          <w:tab w:val="right" w:pos="3400"/>
        </w:tabs>
        <w:spacing w:line="240" w:lineRule="auto"/>
        <w:jc w:val="right"/>
        <w:rPr>
          <w:rFonts w:ascii="Times New Roman" w:hAnsi="Times New Roman" w:cs="Times New Roman"/>
          <w:sz w:val="28"/>
          <w:szCs w:val="28"/>
        </w:rPr>
      </w:pPr>
      <w:r w:rsidRPr="00BF5CB3">
        <w:rPr>
          <w:rFonts w:ascii="Times New Roman" w:hAnsi="Times New Roman" w:cs="Times New Roman"/>
          <w:sz w:val="28"/>
          <w:szCs w:val="28"/>
          <w:lang w:val="ru-RU"/>
        </w:rPr>
        <w:t xml:space="preserve">  </w:t>
      </w:r>
      <m:oMath>
        <m:r>
          <w:rPr>
            <w:rFonts w:ascii="Cambria Math" w:hAnsi="Times New Roman" w:cs="Times New Roman"/>
            <w:sz w:val="28"/>
            <w:szCs w:val="28"/>
          </w:rPr>
          <m:t xml:space="preserve">   </m:t>
        </m:r>
        <m:r>
          <w:rPr>
            <w:rFonts w:ascii="Cambria Math" w:hAnsi="Cambria Math" w:cs="Times New Roman"/>
            <w:sz w:val="28"/>
            <w:szCs w:val="28"/>
          </w:rPr>
          <m:t>∆H</m:t>
        </m:r>
        <m:r>
          <w:rPr>
            <w:rFonts w:ascii="Cambria Math"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rPr>
          <m:t>U</m:t>
        </m:r>
        <m:r>
          <w:rPr>
            <w:rFonts w:ascii="Cambria Math"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rPr>
          <m:t>nRT</m:t>
        </m:r>
        <m:r>
          <w:rPr>
            <w:rFonts w:ascii="Cambria Math" w:hAnsi="Times New Roman" w:cs="Times New Roman"/>
            <w:sz w:val="28"/>
            <w:szCs w:val="28"/>
          </w:rPr>
          <m:t>.</m:t>
        </m:r>
      </m:oMath>
      <w:r w:rsidRPr="00BF5CB3">
        <w:rPr>
          <w:rFonts w:ascii="Times New Roman" w:hAnsi="Times New Roman" w:cs="Times New Roman"/>
          <w:sz w:val="28"/>
          <w:szCs w:val="28"/>
        </w:rPr>
        <w:t xml:space="preserve">                                                             (1.2</w:t>
      </w:r>
      <w:r w:rsidR="00FF463D" w:rsidRPr="00141ED6">
        <w:rPr>
          <w:rFonts w:ascii="Times New Roman" w:hAnsi="Times New Roman" w:cs="Times New Roman"/>
          <w:sz w:val="28"/>
          <w:szCs w:val="28"/>
        </w:rPr>
        <w:t>1</w:t>
      </w:r>
      <w:r w:rsidRPr="00BF5CB3">
        <w:rPr>
          <w:rFonts w:ascii="Times New Roman" w:hAnsi="Times New Roman" w:cs="Times New Roman"/>
          <w:sz w:val="28"/>
          <w:szCs w:val="28"/>
        </w:rPr>
        <w:t>)</w:t>
      </w:r>
    </w:p>
    <w:p w:rsidR="00BF5CB3" w:rsidRPr="00BF5CB3" w:rsidRDefault="00BF5CB3" w:rsidP="00BF5CB3">
      <w:pPr>
        <w:tabs>
          <w:tab w:val="left" w:pos="709"/>
          <w:tab w:val="center" w:pos="1700"/>
        </w:tabs>
        <w:spacing w:line="240" w:lineRule="auto"/>
        <w:ind w:firstLine="567"/>
        <w:jc w:val="both"/>
        <w:rPr>
          <w:rFonts w:ascii="Times New Roman" w:hAnsi="Times New Roman" w:cs="Times New Roman"/>
          <w:sz w:val="28"/>
          <w:szCs w:val="28"/>
        </w:rPr>
      </w:pPr>
      <w:r w:rsidRPr="00BF5CB3">
        <w:rPr>
          <w:rFonts w:ascii="Times New Roman" w:hAnsi="Times New Roman" w:cs="Times New Roman"/>
          <w:sz w:val="28"/>
          <w:szCs w:val="28"/>
        </w:rPr>
        <w:t>Например:</w:t>
      </w:r>
    </w:p>
    <w:p w:rsidR="00BF5CB3" w:rsidRPr="00BF5CB3" w:rsidRDefault="00BF5CB3" w:rsidP="00BF5CB3">
      <w:pPr>
        <w:spacing w:after="240" w:line="240" w:lineRule="auto"/>
        <w:jc w:val="center"/>
        <w:rPr>
          <w:rFonts w:ascii="Times New Roman" w:hAnsi="Times New Roman" w:cs="Times New Roman"/>
          <w:i/>
          <w:sz w:val="28"/>
          <w:szCs w:val="28"/>
        </w:rPr>
      </w:pPr>
      <w:r w:rsidRPr="00BF5CB3">
        <w:rPr>
          <w:rFonts w:ascii="Times New Roman" w:hAnsi="Times New Roman" w:cs="Times New Roman"/>
          <w:i/>
          <w:sz w:val="28"/>
          <w:szCs w:val="28"/>
        </w:rPr>
        <w:t>CO + H</w:t>
      </w:r>
      <w:r w:rsidRPr="00BF5CB3">
        <w:rPr>
          <w:rFonts w:ascii="Times New Roman" w:hAnsi="Times New Roman" w:cs="Times New Roman"/>
          <w:i/>
          <w:sz w:val="28"/>
          <w:szCs w:val="28"/>
          <w:vertAlign w:val="subscript"/>
        </w:rPr>
        <w:t>2</w:t>
      </w:r>
      <w:r w:rsidRPr="00BF5CB3">
        <w:rPr>
          <w:rFonts w:ascii="Times New Roman" w:hAnsi="Times New Roman" w:cs="Times New Roman"/>
          <w:i/>
          <w:sz w:val="28"/>
          <w:szCs w:val="28"/>
        </w:rPr>
        <w:t>O = CO</w:t>
      </w:r>
      <w:r w:rsidRPr="00BF5CB3">
        <w:rPr>
          <w:rFonts w:ascii="Times New Roman" w:hAnsi="Times New Roman" w:cs="Times New Roman"/>
          <w:i/>
          <w:sz w:val="28"/>
          <w:szCs w:val="28"/>
          <w:vertAlign w:val="subscript"/>
        </w:rPr>
        <w:t>2</w:t>
      </w:r>
      <w:r w:rsidRPr="00BF5CB3">
        <w:rPr>
          <w:rFonts w:ascii="Times New Roman" w:hAnsi="Times New Roman" w:cs="Times New Roman"/>
          <w:i/>
          <w:sz w:val="28"/>
          <w:szCs w:val="28"/>
        </w:rPr>
        <w:t xml:space="preserve"> + H</w:t>
      </w:r>
      <w:r w:rsidRPr="00BF5CB3">
        <w:rPr>
          <w:rFonts w:ascii="Times New Roman" w:hAnsi="Times New Roman" w:cs="Times New Roman"/>
          <w:i/>
          <w:sz w:val="28"/>
          <w:szCs w:val="28"/>
          <w:vertAlign w:val="subscript"/>
        </w:rPr>
        <w:t>2</w:t>
      </w:r>
      <w:r w:rsidRPr="00BF5CB3">
        <w:rPr>
          <w:rFonts w:ascii="Times New Roman" w:hAnsi="Times New Roman" w:cs="Times New Roman"/>
          <w:sz w:val="28"/>
          <w:szCs w:val="28"/>
        </w:rPr>
        <w:t xml:space="preserve">              Δ</w:t>
      </w:r>
      <w:r w:rsidRPr="00BF5CB3">
        <w:rPr>
          <w:rFonts w:ascii="Times New Roman" w:hAnsi="Times New Roman" w:cs="Times New Roman"/>
          <w:i/>
          <w:sz w:val="28"/>
          <w:szCs w:val="28"/>
        </w:rPr>
        <w:t>n</w:t>
      </w:r>
      <w:r w:rsidRPr="00BF5CB3">
        <w:rPr>
          <w:rFonts w:ascii="Times New Roman" w:hAnsi="Times New Roman" w:cs="Times New Roman"/>
          <w:sz w:val="28"/>
          <w:szCs w:val="28"/>
        </w:rPr>
        <w:t xml:space="preserve"> = 0               </w:t>
      </w: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rPr>
        <w:t xml:space="preserve"> = 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rPr>
        <w:t>,</w:t>
      </w:r>
    </w:p>
    <w:p w:rsidR="00BF5CB3" w:rsidRPr="00BF5CB3" w:rsidRDefault="00BF5CB3" w:rsidP="00BF5CB3">
      <w:pPr>
        <w:spacing w:after="240" w:line="240" w:lineRule="auto"/>
        <w:jc w:val="center"/>
        <w:rPr>
          <w:rFonts w:ascii="Times New Roman" w:hAnsi="Times New Roman" w:cs="Times New Roman"/>
          <w:i/>
          <w:sz w:val="28"/>
          <w:szCs w:val="28"/>
        </w:rPr>
      </w:pPr>
      <w:r w:rsidRPr="00BF5CB3">
        <w:rPr>
          <w:rFonts w:ascii="Times New Roman" w:hAnsi="Times New Roman" w:cs="Times New Roman"/>
          <w:i/>
          <w:sz w:val="28"/>
          <w:szCs w:val="28"/>
        </w:rPr>
        <w:t>N</w:t>
      </w:r>
      <w:r w:rsidRPr="00BF5CB3">
        <w:rPr>
          <w:rFonts w:ascii="Times New Roman" w:hAnsi="Times New Roman" w:cs="Times New Roman"/>
          <w:i/>
          <w:sz w:val="28"/>
          <w:szCs w:val="28"/>
          <w:vertAlign w:val="subscript"/>
        </w:rPr>
        <w:t>2</w:t>
      </w:r>
      <w:r w:rsidRPr="00BF5CB3">
        <w:rPr>
          <w:rFonts w:ascii="Times New Roman" w:hAnsi="Times New Roman" w:cs="Times New Roman"/>
          <w:i/>
          <w:sz w:val="28"/>
          <w:szCs w:val="28"/>
        </w:rPr>
        <w:t xml:space="preserve"> + 3H</w:t>
      </w:r>
      <w:r w:rsidRPr="00BF5CB3">
        <w:rPr>
          <w:rFonts w:ascii="Times New Roman" w:hAnsi="Times New Roman" w:cs="Times New Roman"/>
          <w:i/>
          <w:sz w:val="28"/>
          <w:szCs w:val="28"/>
          <w:vertAlign w:val="subscript"/>
        </w:rPr>
        <w:t>2</w:t>
      </w:r>
      <w:r w:rsidRPr="00BF5CB3">
        <w:rPr>
          <w:rFonts w:ascii="Times New Roman" w:hAnsi="Times New Roman" w:cs="Times New Roman"/>
          <w:i/>
          <w:sz w:val="28"/>
          <w:szCs w:val="28"/>
        </w:rPr>
        <w:t xml:space="preserve"> = 2NH</w:t>
      </w:r>
      <w:r w:rsidRPr="00BF5CB3">
        <w:rPr>
          <w:rFonts w:ascii="Times New Roman" w:hAnsi="Times New Roman" w:cs="Times New Roman"/>
          <w:i/>
          <w:sz w:val="28"/>
          <w:szCs w:val="28"/>
          <w:vertAlign w:val="subscript"/>
        </w:rPr>
        <w:t>3</w:t>
      </w:r>
      <w:r w:rsidRPr="00BF5CB3">
        <w:rPr>
          <w:rFonts w:ascii="Times New Roman" w:hAnsi="Times New Roman" w:cs="Times New Roman"/>
          <w:sz w:val="28"/>
          <w:szCs w:val="28"/>
        </w:rPr>
        <w:t xml:space="preserve">                       Δ</w:t>
      </w:r>
      <w:r w:rsidRPr="00BF5CB3">
        <w:rPr>
          <w:rFonts w:ascii="Times New Roman" w:hAnsi="Times New Roman" w:cs="Times New Roman"/>
          <w:i/>
          <w:sz w:val="28"/>
          <w:szCs w:val="28"/>
        </w:rPr>
        <w:t>n</w:t>
      </w:r>
      <w:r w:rsidRPr="00BF5CB3">
        <w:rPr>
          <w:rFonts w:ascii="Times New Roman" w:hAnsi="Times New Roman" w:cs="Times New Roman"/>
          <w:sz w:val="28"/>
          <w:szCs w:val="28"/>
        </w:rPr>
        <w:t xml:space="preserve"> = ‒2              </w:t>
      </w: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rPr>
        <w:t xml:space="preserve"> &lt; 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rPr>
        <w:t>,</w:t>
      </w:r>
    </w:p>
    <w:p w:rsidR="00BF5CB3" w:rsidRPr="00BF5CB3" w:rsidRDefault="00BF5CB3" w:rsidP="00BF5CB3">
      <w:pPr>
        <w:spacing w:line="240" w:lineRule="auto"/>
        <w:jc w:val="center"/>
        <w:rPr>
          <w:rFonts w:ascii="Times New Roman" w:hAnsi="Times New Roman" w:cs="Times New Roman"/>
          <w:i/>
          <w:sz w:val="28"/>
          <w:szCs w:val="28"/>
        </w:rPr>
      </w:pPr>
      <w:r w:rsidRPr="00BF5CB3">
        <w:rPr>
          <w:rFonts w:ascii="Times New Roman" w:hAnsi="Times New Roman" w:cs="Times New Roman"/>
          <w:i/>
          <w:sz w:val="28"/>
          <w:szCs w:val="28"/>
        </w:rPr>
        <w:t>Zn</w:t>
      </w:r>
      <w:r w:rsidRPr="00BF5CB3">
        <w:rPr>
          <w:rFonts w:ascii="Times New Roman" w:hAnsi="Times New Roman" w:cs="Times New Roman"/>
          <w:sz w:val="28"/>
          <w:szCs w:val="28"/>
        </w:rPr>
        <w:t xml:space="preserve"> (</w:t>
      </w:r>
      <w:r w:rsidRPr="00BF5CB3">
        <w:rPr>
          <w:rFonts w:ascii="Times New Roman" w:hAnsi="Times New Roman" w:cs="Times New Roman"/>
          <w:i/>
          <w:sz w:val="28"/>
          <w:szCs w:val="28"/>
        </w:rPr>
        <w:t>тв</w:t>
      </w:r>
      <w:r w:rsidRPr="00BF5CB3">
        <w:rPr>
          <w:rFonts w:ascii="Times New Roman" w:hAnsi="Times New Roman" w:cs="Times New Roman"/>
          <w:sz w:val="28"/>
          <w:szCs w:val="28"/>
        </w:rPr>
        <w:t xml:space="preserve">) + </w:t>
      </w:r>
      <w:r w:rsidRPr="00BF5CB3">
        <w:rPr>
          <w:rFonts w:ascii="Times New Roman" w:hAnsi="Times New Roman" w:cs="Times New Roman"/>
          <w:i/>
          <w:sz w:val="28"/>
          <w:szCs w:val="28"/>
        </w:rPr>
        <w:t>H</w:t>
      </w:r>
      <w:r w:rsidRPr="00BF5CB3">
        <w:rPr>
          <w:rFonts w:ascii="Times New Roman" w:hAnsi="Times New Roman" w:cs="Times New Roman"/>
          <w:i/>
          <w:sz w:val="28"/>
          <w:szCs w:val="28"/>
          <w:vertAlign w:val="subscript"/>
        </w:rPr>
        <w:t>2</w:t>
      </w:r>
      <w:r w:rsidRPr="00BF5CB3">
        <w:rPr>
          <w:rFonts w:ascii="Times New Roman" w:hAnsi="Times New Roman" w:cs="Times New Roman"/>
          <w:i/>
          <w:sz w:val="28"/>
          <w:szCs w:val="28"/>
        </w:rPr>
        <w:t>SO</w:t>
      </w:r>
      <w:r w:rsidRPr="00BF5CB3">
        <w:rPr>
          <w:rFonts w:ascii="Times New Roman" w:hAnsi="Times New Roman" w:cs="Times New Roman"/>
          <w:i/>
          <w:sz w:val="28"/>
          <w:szCs w:val="28"/>
          <w:vertAlign w:val="subscript"/>
        </w:rPr>
        <w:t>4</w:t>
      </w:r>
      <w:r w:rsidRPr="00BF5CB3">
        <w:rPr>
          <w:rFonts w:ascii="Times New Roman" w:hAnsi="Times New Roman" w:cs="Times New Roman"/>
          <w:sz w:val="28"/>
          <w:szCs w:val="28"/>
        </w:rPr>
        <w:t xml:space="preserve"> (</w:t>
      </w:r>
      <w:r w:rsidRPr="00BF5CB3">
        <w:rPr>
          <w:rFonts w:ascii="Times New Roman" w:hAnsi="Times New Roman" w:cs="Times New Roman"/>
          <w:i/>
          <w:sz w:val="28"/>
          <w:szCs w:val="28"/>
        </w:rPr>
        <w:t>ж</w:t>
      </w:r>
      <w:r w:rsidRPr="00BF5CB3">
        <w:rPr>
          <w:rFonts w:ascii="Times New Roman" w:hAnsi="Times New Roman" w:cs="Times New Roman"/>
          <w:sz w:val="28"/>
          <w:szCs w:val="28"/>
        </w:rPr>
        <w:t xml:space="preserve">) = </w:t>
      </w:r>
      <w:r w:rsidRPr="00BF5CB3">
        <w:rPr>
          <w:rFonts w:ascii="Times New Roman" w:hAnsi="Times New Roman" w:cs="Times New Roman"/>
          <w:i/>
          <w:sz w:val="28"/>
          <w:szCs w:val="28"/>
        </w:rPr>
        <w:t>ZnSO</w:t>
      </w:r>
      <w:r w:rsidRPr="00BF5CB3">
        <w:rPr>
          <w:rFonts w:ascii="Times New Roman" w:hAnsi="Times New Roman" w:cs="Times New Roman"/>
          <w:i/>
          <w:sz w:val="28"/>
          <w:szCs w:val="28"/>
          <w:vertAlign w:val="subscript"/>
        </w:rPr>
        <w:t>4</w:t>
      </w:r>
      <w:r w:rsidRPr="00BF5CB3">
        <w:rPr>
          <w:rFonts w:ascii="Times New Roman" w:hAnsi="Times New Roman" w:cs="Times New Roman"/>
          <w:sz w:val="28"/>
          <w:szCs w:val="28"/>
        </w:rPr>
        <w:t xml:space="preserve"> (</w:t>
      </w:r>
      <w:r w:rsidRPr="00BF5CB3">
        <w:rPr>
          <w:rFonts w:ascii="Times New Roman" w:hAnsi="Times New Roman" w:cs="Times New Roman"/>
          <w:i/>
          <w:sz w:val="28"/>
          <w:szCs w:val="28"/>
        </w:rPr>
        <w:t>p-p</w:t>
      </w:r>
      <w:r w:rsidRPr="00BF5CB3">
        <w:rPr>
          <w:rFonts w:ascii="Times New Roman" w:hAnsi="Times New Roman" w:cs="Times New Roman"/>
          <w:sz w:val="28"/>
          <w:szCs w:val="28"/>
        </w:rPr>
        <w:t xml:space="preserve">) + </w:t>
      </w:r>
      <w:r w:rsidRPr="00BF5CB3">
        <w:rPr>
          <w:rFonts w:ascii="Times New Roman" w:hAnsi="Times New Roman" w:cs="Times New Roman"/>
          <w:i/>
          <w:sz w:val="28"/>
          <w:szCs w:val="28"/>
        </w:rPr>
        <w:t>H</w:t>
      </w:r>
      <w:r w:rsidRPr="00BF5CB3">
        <w:rPr>
          <w:rFonts w:ascii="Times New Roman" w:hAnsi="Times New Roman" w:cs="Times New Roman"/>
          <w:i/>
          <w:sz w:val="28"/>
          <w:szCs w:val="28"/>
          <w:vertAlign w:val="subscript"/>
        </w:rPr>
        <w:t>2</w:t>
      </w:r>
      <w:r w:rsidRPr="00BF5CB3">
        <w:rPr>
          <w:rFonts w:ascii="Times New Roman" w:hAnsi="Times New Roman" w:cs="Times New Roman"/>
          <w:sz w:val="28"/>
          <w:szCs w:val="28"/>
        </w:rPr>
        <w:t xml:space="preserve"> (</w:t>
      </w:r>
      <w:r w:rsidRPr="00BF5CB3">
        <w:rPr>
          <w:rFonts w:ascii="Times New Roman" w:hAnsi="Times New Roman" w:cs="Times New Roman"/>
          <w:i/>
          <w:sz w:val="28"/>
          <w:szCs w:val="28"/>
        </w:rPr>
        <w:t>газ</w:t>
      </w:r>
      <w:r w:rsidRPr="00BF5CB3">
        <w:rPr>
          <w:rFonts w:ascii="Times New Roman" w:hAnsi="Times New Roman" w:cs="Times New Roman"/>
          <w:sz w:val="28"/>
          <w:szCs w:val="28"/>
        </w:rPr>
        <w:t>)       Δ</w:t>
      </w:r>
      <w:r w:rsidRPr="00BF5CB3">
        <w:rPr>
          <w:rFonts w:ascii="Times New Roman" w:hAnsi="Times New Roman" w:cs="Times New Roman"/>
          <w:i/>
          <w:sz w:val="28"/>
          <w:szCs w:val="28"/>
        </w:rPr>
        <w:t>n</w:t>
      </w:r>
      <w:r w:rsidRPr="00BF5CB3">
        <w:rPr>
          <w:rFonts w:ascii="Times New Roman" w:hAnsi="Times New Roman" w:cs="Times New Roman"/>
          <w:sz w:val="28"/>
          <w:szCs w:val="28"/>
        </w:rPr>
        <w:t xml:space="preserve"> = +1        </w:t>
      </w:r>
      <w:r w:rsidRPr="00BF5CB3">
        <w:rPr>
          <w:rFonts w:ascii="Times New Roman" w:hAnsi="Times New Roman" w:cs="Times New Roman"/>
          <w:i/>
          <w:sz w:val="28"/>
          <w:szCs w:val="28"/>
        </w:rPr>
        <w:t>Q</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rPr>
        <w:t xml:space="preserve"> &gt; Q</w:t>
      </w:r>
      <w:r w:rsidRPr="00BF5CB3">
        <w:rPr>
          <w:rFonts w:ascii="Times New Roman" w:hAnsi="Times New Roman" w:cs="Times New Roman"/>
          <w:i/>
          <w:sz w:val="28"/>
          <w:szCs w:val="28"/>
          <w:vertAlign w:val="subscript"/>
        </w:rPr>
        <w:t>v</w:t>
      </w:r>
      <w:r w:rsidRPr="00BF5CB3">
        <w:rPr>
          <w:rFonts w:ascii="Times New Roman" w:hAnsi="Times New Roman" w:cs="Times New Roman"/>
          <w:i/>
          <w:sz w:val="28"/>
          <w:szCs w:val="28"/>
        </w:rPr>
        <w:t>.</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Если все вещества участники реакции находятся в конденсированном состоянии (жидкие или твердые вещества </w:t>
      </w:r>
      <m:oMath>
        <m:r>
          <m:rPr>
            <m:sty m:val="bi"/>
          </m:rPr>
          <w:rPr>
            <w:rFonts w:ascii="Cambria Math" w:hAnsi="Cambria Math" w:cs="Times New Roman"/>
            <w:sz w:val="28"/>
            <w:szCs w:val="28"/>
            <w:vertAlign w:val="subscript"/>
          </w:rPr>
          <m:t>ΔV</m:t>
        </m:r>
        <m:r>
          <m:rPr>
            <m:sty m:val="p"/>
          </m:rPr>
          <w:rPr>
            <w:rFonts w:ascii="Cambria Math" w:hAnsi="Times New Roman" w:cs="Times New Roman"/>
            <w:sz w:val="28"/>
            <w:szCs w:val="28"/>
            <w:lang w:val="ru-RU"/>
          </w:rPr>
          <m:t>≈</m:t>
        </m:r>
        <m:r>
          <w:rPr>
            <w:rFonts w:ascii="Cambria Math" w:hAnsi="Times New Roman" w:cs="Times New Roman"/>
            <w:sz w:val="28"/>
            <w:szCs w:val="28"/>
            <w:vertAlign w:val="subscript"/>
            <w:lang w:val="ru-RU"/>
          </w:rPr>
          <m:t>0</m:t>
        </m:r>
      </m:oMath>
      <w:r w:rsidRPr="00BF5CB3">
        <w:rPr>
          <w:rFonts w:ascii="Times New Roman" w:hAnsi="Times New Roman" w:cs="Times New Roman"/>
          <w:sz w:val="28"/>
          <w:szCs w:val="28"/>
          <w:lang w:val="ru-RU"/>
        </w:rPr>
        <w:t xml:space="preserve">), то </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H</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 xml:space="preserve"> и тепловые эффекты </w:t>
      </w:r>
      <w:r w:rsidRPr="00BF5CB3">
        <w:rPr>
          <w:rFonts w:ascii="Times New Roman" w:hAnsi="Times New Roman" w:cs="Times New Roman"/>
          <w:b/>
          <w:sz w:val="28"/>
          <w:szCs w:val="28"/>
        </w:rPr>
        <w:t>Q</w:t>
      </w:r>
      <w:r w:rsidRPr="00BF5CB3">
        <w:rPr>
          <w:rFonts w:ascii="Times New Roman" w:hAnsi="Times New Roman" w:cs="Times New Roman"/>
          <w:b/>
          <w:sz w:val="28"/>
          <w:szCs w:val="28"/>
          <w:vertAlign w:val="subscript"/>
          <w:lang w:val="ru-RU"/>
        </w:rPr>
        <w:t xml:space="preserve">р </w:t>
      </w:r>
      <w:r w:rsidRPr="00BF5CB3">
        <w:rPr>
          <w:rFonts w:ascii="Times New Roman" w:hAnsi="Times New Roman" w:cs="Times New Roman"/>
          <w:sz w:val="28"/>
          <w:szCs w:val="28"/>
          <w:lang w:val="ru-RU"/>
        </w:rPr>
        <w:t xml:space="preserve">и </w:t>
      </w:r>
      <w:r w:rsidRPr="00BF5CB3">
        <w:rPr>
          <w:rFonts w:ascii="Times New Roman" w:hAnsi="Times New Roman" w:cs="Times New Roman"/>
          <w:b/>
          <w:sz w:val="28"/>
          <w:szCs w:val="28"/>
        </w:rPr>
        <w:t>Q</w:t>
      </w:r>
      <w:r w:rsidRPr="00BF5CB3">
        <w:rPr>
          <w:rFonts w:ascii="Times New Roman" w:hAnsi="Times New Roman" w:cs="Times New Roman"/>
          <w:b/>
          <w:sz w:val="28"/>
          <w:szCs w:val="28"/>
          <w:vertAlign w:val="subscript"/>
        </w:rPr>
        <w:t>v</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примерно равны между собой.</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p>
    <w:p w:rsidR="00BF5CB3" w:rsidRPr="00BF5CB3" w:rsidRDefault="00BF5CB3" w:rsidP="0027318A">
      <w:pPr>
        <w:spacing w:after="0" w:line="240" w:lineRule="auto"/>
        <w:ind w:firstLine="567"/>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t>Лекция 2. Термохимия, закон Гесса и его сущность</w:t>
      </w:r>
    </w:p>
    <w:p w:rsidR="00BF5CB3" w:rsidRPr="00BF5CB3" w:rsidRDefault="00BF5CB3" w:rsidP="0027318A">
      <w:pPr>
        <w:spacing w:after="0" w:line="240" w:lineRule="auto"/>
        <w:ind w:firstLine="567"/>
        <w:jc w:val="both"/>
        <w:rPr>
          <w:rFonts w:ascii="Times New Roman" w:hAnsi="Times New Roman" w:cs="Times New Roman"/>
          <w:b/>
          <w:sz w:val="28"/>
          <w:szCs w:val="28"/>
          <w:lang w:val="ru-RU"/>
        </w:rPr>
      </w:pP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2.1 Термохимия, закон Гесса и его сущность</w:t>
      </w: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2.2 Следствия из закона Гесса, их роль в термохимических расчетах</w:t>
      </w:r>
    </w:p>
    <w:p w:rsidR="00BF5CB3" w:rsidRPr="00BF5CB3" w:rsidRDefault="00BD4F0A" w:rsidP="0027318A">
      <w:pPr>
        <w:spacing w:after="0" w:line="240" w:lineRule="auto"/>
        <w:ind w:firstLine="708"/>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2.3 </w:t>
      </w:r>
      <w:r w:rsidR="00BF5CB3" w:rsidRPr="00BF5CB3">
        <w:rPr>
          <w:rFonts w:ascii="Times New Roman" w:hAnsi="Times New Roman" w:cs="Times New Roman"/>
          <w:sz w:val="28"/>
          <w:szCs w:val="28"/>
          <w:lang w:val="ru-RU"/>
        </w:rPr>
        <w:t>Зависимость тепловых эффектов реакций от температуры. Теплоемкость. Уравнение Кирхгофа</w:t>
      </w: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p>
    <w:p w:rsidR="00BF5CB3" w:rsidRPr="00BF5CB3" w:rsidRDefault="00BF5CB3" w:rsidP="0027318A">
      <w:pPr>
        <w:spacing w:after="0" w:line="240" w:lineRule="auto"/>
        <w:ind w:firstLine="708"/>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2.1 Термохимия, закон Гесса и его сущность</w:t>
      </w:r>
    </w:p>
    <w:p w:rsidR="00BF5CB3" w:rsidRPr="00BF5CB3" w:rsidRDefault="00BF5CB3" w:rsidP="0027318A">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Термохимия – один из важнейших разделов химической термодинамики, который занимается изучением теплот химических реакций.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Существует два способа записи теплот химических реакций и, соответственно, две системы знаков: 1) </w:t>
      </w:r>
      <w:r w:rsidRPr="00BF5CB3">
        <w:rPr>
          <w:rFonts w:ascii="Times New Roman" w:hAnsi="Times New Roman" w:cs="Times New Roman"/>
          <w:i/>
          <w:sz w:val="28"/>
          <w:szCs w:val="28"/>
          <w:lang w:val="ru-RU"/>
        </w:rPr>
        <w:t>термодинамическая</w:t>
      </w:r>
      <w:r w:rsidRPr="00BF5CB3">
        <w:rPr>
          <w:rFonts w:ascii="Times New Roman" w:hAnsi="Times New Roman" w:cs="Times New Roman"/>
          <w:sz w:val="28"/>
          <w:szCs w:val="28"/>
          <w:lang w:val="ru-RU"/>
        </w:rPr>
        <w:t xml:space="preserve"> ‒ теплота считается положительной, если она получена системой (процесс эндотермический), и отрицательной, если она отдана системой (процесс экзотермический); 2) термохимическая ‒ теплота положительная, если она выделяется и отрицательная, если она поглощается.</w:t>
      </w:r>
    </w:p>
    <w:p w:rsidR="00BF5CB3" w:rsidRPr="00BF5CB3" w:rsidRDefault="00BF5CB3" w:rsidP="0027318A">
      <w:pPr>
        <w:spacing w:after="0" w:line="240" w:lineRule="auto"/>
        <w:ind w:firstLine="426"/>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Необходимо помнить, что при </w:t>
      </w:r>
      <m:oMath>
        <m:r>
          <m:rPr>
            <m:sty m:val="bi"/>
          </m:rPr>
          <w:rPr>
            <w:rFonts w:ascii="Cambria Math" w:hAnsi="Cambria Math" w:cs="Times New Roman"/>
            <w:sz w:val="28"/>
            <w:szCs w:val="28"/>
          </w:rPr>
          <m:t>ΔH</m:t>
        </m:r>
        <m:r>
          <w:rPr>
            <w:rFonts w:ascii="Cambria Math" w:hAnsi="Times New Roman" w:cs="Times New Roman"/>
            <w:sz w:val="28"/>
            <w:szCs w:val="28"/>
            <w:lang w:val="ru-RU"/>
          </w:rPr>
          <m:t>&lt;</m:t>
        </m:r>
      </m:oMath>
      <w:r w:rsidRPr="00BF5CB3">
        <w:rPr>
          <w:rFonts w:ascii="Times New Roman" w:hAnsi="Times New Roman" w:cs="Times New Roman"/>
          <w:i/>
          <w:sz w:val="28"/>
          <w:szCs w:val="28"/>
          <w:lang w:val="ru-RU"/>
        </w:rPr>
        <w:t xml:space="preserve"> 0 тепловой эффект (</w:t>
      </w:r>
      <w:r w:rsidRPr="00BF5CB3">
        <w:rPr>
          <w:rFonts w:ascii="Times New Roman" w:hAnsi="Times New Roman" w:cs="Times New Roman"/>
          <w:b/>
          <w:i/>
          <w:sz w:val="28"/>
          <w:szCs w:val="28"/>
        </w:rPr>
        <w:t>Q</w:t>
      </w:r>
      <w:r w:rsidRPr="00BF5CB3">
        <w:rPr>
          <w:rFonts w:ascii="Times New Roman" w:hAnsi="Times New Roman" w:cs="Times New Roman"/>
          <w:b/>
          <w:i/>
          <w:sz w:val="28"/>
          <w:szCs w:val="28"/>
          <w:vertAlign w:val="subscript"/>
        </w:rPr>
        <w:t>P</w:t>
      </w:r>
      <w:r w:rsidRPr="00BF5CB3">
        <w:rPr>
          <w:rFonts w:ascii="Times New Roman" w:hAnsi="Times New Roman" w:cs="Times New Roman"/>
          <w:i/>
          <w:sz w:val="28"/>
          <w:szCs w:val="28"/>
          <w:lang w:val="ru-RU"/>
        </w:rPr>
        <w:t xml:space="preserve">) выделяется, а при </w:t>
      </w:r>
      <m:oMath>
        <m:r>
          <m:rPr>
            <m:sty m:val="bi"/>
          </m:rPr>
          <w:rPr>
            <w:rFonts w:ascii="Cambria Math" w:hAnsi="Cambria Math" w:cs="Times New Roman"/>
            <w:sz w:val="28"/>
            <w:szCs w:val="28"/>
          </w:rPr>
          <m:t>ΔH</m:t>
        </m:r>
        <m:r>
          <w:rPr>
            <w:rFonts w:ascii="Cambria Math" w:hAnsi="Times New Roman" w:cs="Times New Roman"/>
            <w:sz w:val="28"/>
            <w:szCs w:val="28"/>
            <w:lang w:val="ru-RU"/>
          </w:rPr>
          <m:t>&gt;</m:t>
        </m:r>
      </m:oMath>
      <w:r w:rsidRPr="00BF5CB3">
        <w:rPr>
          <w:rFonts w:ascii="Times New Roman" w:hAnsi="Times New Roman" w:cs="Times New Roman"/>
          <w:i/>
          <w:sz w:val="28"/>
          <w:szCs w:val="28"/>
          <w:lang w:val="ru-RU"/>
        </w:rPr>
        <w:t xml:space="preserve"> 0 тепловой эффект (</w:t>
      </w:r>
      <w:r w:rsidRPr="00BF5CB3">
        <w:rPr>
          <w:rFonts w:ascii="Times New Roman" w:hAnsi="Times New Roman" w:cs="Times New Roman"/>
          <w:b/>
          <w:i/>
          <w:sz w:val="28"/>
          <w:szCs w:val="28"/>
        </w:rPr>
        <w:t>Q</w:t>
      </w:r>
      <w:r w:rsidRPr="00BF5CB3">
        <w:rPr>
          <w:rFonts w:ascii="Times New Roman" w:hAnsi="Times New Roman" w:cs="Times New Roman"/>
          <w:b/>
          <w:i/>
          <w:sz w:val="28"/>
          <w:szCs w:val="28"/>
          <w:vertAlign w:val="subscript"/>
        </w:rPr>
        <w:t>P</w:t>
      </w:r>
      <w:r w:rsidRPr="00BF5CB3">
        <w:rPr>
          <w:rFonts w:ascii="Times New Roman" w:hAnsi="Times New Roman" w:cs="Times New Roman"/>
          <w:i/>
          <w:sz w:val="28"/>
          <w:szCs w:val="28"/>
          <w:lang w:val="ru-RU"/>
        </w:rPr>
        <w:t>) поглощается.</w:t>
      </w:r>
    </w:p>
    <w:p w:rsidR="00BF5CB3" w:rsidRPr="00BF5CB3" w:rsidRDefault="00BF5CB3" w:rsidP="0027318A">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При химических превращениях происходит изменение внутренней энергии системы, так как внутренняя энергия продуктов реакции отличается от внутренней энергии прореагировавших веществ. Изучение этих изменений имеет большое значение для термодинамических расчетов, и является одним из путей определения отдельных химических связей в молекуле и количественной оценкой прочности связей.</w:t>
      </w:r>
    </w:p>
    <w:p w:rsidR="00BF5CB3" w:rsidRPr="00BF5CB3" w:rsidRDefault="00BF5CB3" w:rsidP="0027318A">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lastRenderedPageBreak/>
        <w:t xml:space="preserve">Изменение внутренней энергии </w:t>
      </w:r>
      <m:oMath>
        <m:r>
          <m:rPr>
            <m:sty m:val="b"/>
          </m:rPr>
          <w:rPr>
            <w:rFonts w:ascii="Cambria Math" w:hAnsi="Cambria Math" w:cs="Times New Roman"/>
            <w:sz w:val="28"/>
          </w:rPr>
          <m:t>Δ</m:t>
        </m:r>
      </m:oMath>
      <w:r w:rsidRPr="00BF5CB3">
        <w:rPr>
          <w:rFonts w:ascii="Times New Roman" w:hAnsi="Times New Roman" w:cs="Times New Roman"/>
          <w:b/>
          <w:sz w:val="28"/>
        </w:rPr>
        <w:t>U</w:t>
      </w:r>
      <w:r w:rsidRPr="00BF5CB3">
        <w:rPr>
          <w:rFonts w:ascii="Times New Roman" w:hAnsi="Times New Roman" w:cs="Times New Roman"/>
          <w:sz w:val="28"/>
          <w:lang w:val="ru-RU"/>
        </w:rPr>
        <w:t xml:space="preserve"> происходит в химических реакциях путем поглощения или выделения теплоты и совершения работы. Работа </w:t>
      </w:r>
      <w:r w:rsidRPr="00BF5CB3">
        <w:rPr>
          <w:rFonts w:ascii="Times New Roman" w:hAnsi="Times New Roman" w:cs="Times New Roman"/>
          <w:b/>
          <w:sz w:val="28"/>
          <w:lang w:val="ru-RU"/>
        </w:rPr>
        <w:t>А</w:t>
      </w:r>
      <w:r w:rsidRPr="00BF5CB3">
        <w:rPr>
          <w:rFonts w:ascii="Times New Roman" w:hAnsi="Times New Roman" w:cs="Times New Roman"/>
          <w:sz w:val="28"/>
          <w:lang w:val="ru-RU"/>
        </w:rPr>
        <w:t xml:space="preserve"> обычно мала, ею можно пренебречь, но иногда производят ее вычисления. Теплота химической реакции имеет значительную величину, она либо измеряется, либо вычисляется.</w:t>
      </w:r>
    </w:p>
    <w:p w:rsidR="00BF5CB3" w:rsidRPr="00BF5CB3" w:rsidRDefault="00BF5CB3" w:rsidP="0027318A">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Стандартное состояние вещества и стандартные тепловые эффекты. </w:t>
      </w: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удобства сопоставления тепловых эффектов, а также других термодинамических функций, вводится представление о стандартном состоянии вещества. За стандартные условия приняты: температура 25</w:t>
      </w:r>
      <w:r w:rsidRPr="00BF5CB3">
        <w:rPr>
          <w:rFonts w:ascii="Times New Roman" w:hAnsi="Times New Roman" w:cs="Times New Roman"/>
          <w:i/>
          <w:sz w:val="28"/>
          <w:szCs w:val="28"/>
          <w:vertAlign w:val="superscript"/>
          <w:lang w:val="ru-RU"/>
        </w:rPr>
        <w:t>0</w:t>
      </w:r>
      <w:r w:rsidRPr="00BF5CB3">
        <w:rPr>
          <w:rFonts w:ascii="Times New Roman" w:hAnsi="Times New Roman" w:cs="Times New Roman"/>
          <w:i/>
          <w:sz w:val="28"/>
          <w:szCs w:val="28"/>
          <w:lang w:val="ru-RU"/>
        </w:rPr>
        <w:t>С</w:t>
      </w:r>
      <w:r w:rsidRPr="00BF5CB3">
        <w:rPr>
          <w:rFonts w:ascii="Times New Roman" w:hAnsi="Times New Roman" w:cs="Times New Roman"/>
          <w:sz w:val="28"/>
          <w:szCs w:val="28"/>
          <w:lang w:val="ru-RU"/>
        </w:rPr>
        <w:t xml:space="preserve"> (298</w:t>
      </w:r>
      <w:r w:rsidRPr="00BF5CB3">
        <w:rPr>
          <w:rFonts w:ascii="Times New Roman" w:hAnsi="Times New Roman" w:cs="Times New Roman"/>
          <w:i/>
          <w:sz w:val="28"/>
          <w:szCs w:val="28"/>
          <w:lang w:val="ru-RU"/>
        </w:rPr>
        <w:t>К</w:t>
      </w:r>
      <w:r w:rsidRPr="00BF5CB3">
        <w:rPr>
          <w:rFonts w:ascii="Times New Roman" w:hAnsi="Times New Roman" w:cs="Times New Roman"/>
          <w:sz w:val="28"/>
          <w:szCs w:val="28"/>
          <w:lang w:val="ru-RU"/>
        </w:rPr>
        <w:t xml:space="preserve">) и давление 1 </w:t>
      </w:r>
      <w:r w:rsidRPr="00BF5CB3">
        <w:rPr>
          <w:rFonts w:ascii="Times New Roman" w:hAnsi="Times New Roman" w:cs="Times New Roman"/>
          <w:i/>
          <w:sz w:val="28"/>
          <w:szCs w:val="28"/>
          <w:lang w:val="ru-RU"/>
        </w:rPr>
        <w:t xml:space="preserve">атм, </w:t>
      </w:r>
      <w:r w:rsidRPr="00BF5CB3">
        <w:rPr>
          <w:rFonts w:ascii="Times New Roman" w:hAnsi="Times New Roman" w:cs="Times New Roman"/>
          <w:sz w:val="28"/>
          <w:szCs w:val="28"/>
          <w:lang w:val="ru-RU"/>
        </w:rPr>
        <w:t xml:space="preserve">101,3 </w:t>
      </w:r>
      <w:r w:rsidRPr="00BF5CB3">
        <w:rPr>
          <w:rFonts w:ascii="Times New Roman" w:hAnsi="Times New Roman" w:cs="Times New Roman"/>
          <w:i/>
          <w:sz w:val="28"/>
          <w:szCs w:val="28"/>
          <w:lang w:val="ru-RU"/>
        </w:rPr>
        <w:t>кПа,</w:t>
      </w:r>
      <w:r w:rsidRPr="00BF5CB3">
        <w:rPr>
          <w:rFonts w:ascii="Times New Roman" w:hAnsi="Times New Roman" w:cs="Times New Roman"/>
          <w:sz w:val="28"/>
          <w:szCs w:val="28"/>
          <w:lang w:val="ru-RU"/>
        </w:rPr>
        <w:t xml:space="preserve"> 760 </w:t>
      </w:r>
      <w:r w:rsidRPr="00BF5CB3">
        <w:rPr>
          <w:rFonts w:ascii="Times New Roman" w:hAnsi="Times New Roman" w:cs="Times New Roman"/>
          <w:i/>
          <w:sz w:val="28"/>
          <w:szCs w:val="28"/>
          <w:lang w:val="ru-RU"/>
        </w:rPr>
        <w:t>мм.рт.ст</w:t>
      </w:r>
      <w:r w:rsidRPr="00BF5CB3">
        <w:rPr>
          <w:rFonts w:ascii="Times New Roman" w:hAnsi="Times New Roman" w:cs="Times New Roman"/>
          <w:sz w:val="28"/>
          <w:szCs w:val="28"/>
          <w:lang w:val="ru-RU"/>
        </w:rPr>
        <w:t xml:space="preserve">. Для твердых и жидких веществ в качестве стандартных принимаются их устойчивые состояния при внешнем давлении р=1 атм (101,3 кПа). Например, </w:t>
      </w:r>
      <w:r w:rsidRPr="00BF5CB3">
        <w:rPr>
          <w:rFonts w:ascii="Times New Roman" w:hAnsi="Times New Roman" w:cs="Times New Roman"/>
          <w:sz w:val="28"/>
          <w:szCs w:val="28"/>
        </w:rPr>
        <w:t>S</w:t>
      </w:r>
      <w:r w:rsidRPr="00BF5CB3">
        <w:rPr>
          <w:rFonts w:ascii="Times New Roman" w:hAnsi="Times New Roman" w:cs="Times New Roman"/>
          <w:sz w:val="28"/>
          <w:szCs w:val="28"/>
          <w:lang w:val="ru-RU"/>
        </w:rPr>
        <w:t xml:space="preserve"> (ромб.), С (гр.), </w:t>
      </w:r>
      <w:r w:rsidRPr="00BF5CB3">
        <w:rPr>
          <w:rFonts w:ascii="Times New Roman" w:hAnsi="Times New Roman" w:cs="Times New Roman"/>
          <w:sz w:val="28"/>
          <w:szCs w:val="28"/>
        </w:rPr>
        <w:t>J</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(тв.),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 (ж.). Для газов в качестве стандартного принимается состояние идеального газа при давлении р=1 атм. (хотя часто это состояние далеко от реального). В термохимии для каждого элемента в качестве стандартного выбирается состояние простого вещества, устойчивого при стандартных условиях, теплота образования которого условно принимается за нуль (например, газы </w:t>
      </w:r>
      <w:r w:rsidRPr="00BF5CB3">
        <w:rPr>
          <w:rFonts w:ascii="Times New Roman" w:hAnsi="Times New Roman" w:cs="Times New Roman"/>
          <w:i/>
          <w:sz w:val="28"/>
          <w:szCs w:val="28"/>
          <w:lang w:val="ru-RU"/>
        </w:rPr>
        <w:t>Н</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 О</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N</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w:t>
      </w:r>
      <w:r w:rsidRPr="00BF5CB3">
        <w:rPr>
          <w:rFonts w:ascii="Times New Roman" w:hAnsi="Times New Roman" w:cs="Times New Roman"/>
          <w:sz w:val="28"/>
          <w:szCs w:val="28"/>
          <w:lang w:val="ru-RU"/>
        </w:rPr>
        <w:t xml:space="preserve"> графит и ромбическая</w:t>
      </w:r>
      <w:r w:rsidRPr="00BF5CB3">
        <w:rPr>
          <w:rFonts w:ascii="Times New Roman" w:hAnsi="Times New Roman" w:cs="Times New Roman"/>
          <w:sz w:val="28"/>
          <w:szCs w:val="28"/>
        </w:rPr>
        <w:t> </w:t>
      </w:r>
      <w:r w:rsidRPr="00BF5CB3">
        <w:rPr>
          <w:rFonts w:ascii="Times New Roman" w:hAnsi="Times New Roman" w:cs="Times New Roman"/>
          <w:i/>
          <w:sz w:val="28"/>
          <w:szCs w:val="28"/>
        </w:rPr>
        <w:t>S</w:t>
      </w:r>
      <w:r w:rsidRPr="00BF5CB3">
        <w:rPr>
          <w:rFonts w:ascii="Times New Roman" w:hAnsi="Times New Roman" w:cs="Times New Roman"/>
          <w:sz w:val="28"/>
          <w:szCs w:val="28"/>
          <w:lang w:val="ru-RU"/>
        </w:rPr>
        <w:t xml:space="preserve">, белое олово и др.). Теплота образования </w:t>
      </w: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Нº</w:t>
      </w:r>
      <w:r w:rsidRPr="00BF5CB3">
        <w:rPr>
          <w:rFonts w:ascii="Times New Roman" w:hAnsi="Times New Roman" w:cs="Times New Roman"/>
          <w:i/>
          <w:sz w:val="28"/>
          <w:szCs w:val="28"/>
          <w:vertAlign w:val="subscript"/>
          <w:lang w:val="ru-RU"/>
        </w:rPr>
        <w:t>298</w:t>
      </w:r>
      <w:r w:rsidRPr="00BF5CB3">
        <w:rPr>
          <w:rFonts w:ascii="Times New Roman" w:hAnsi="Times New Roman" w:cs="Times New Roman"/>
          <w:sz w:val="28"/>
          <w:szCs w:val="28"/>
          <w:lang w:val="ru-RU"/>
        </w:rPr>
        <w:t xml:space="preserve"> при стандартных условиях имеет размерность кДж/моль, ккал/моль.</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справочниках обычно приводят значения термодинамических функций при 25ºС или Т=298К.</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Стандартной теплотой образования</w:t>
      </w:r>
      <w:r w:rsidRPr="00BF5CB3">
        <w:rPr>
          <w:rFonts w:ascii="Times New Roman" w:hAnsi="Times New Roman" w:cs="Times New Roman"/>
          <w:sz w:val="28"/>
          <w:szCs w:val="28"/>
          <w:lang w:val="ru-RU"/>
        </w:rPr>
        <w:t xml:space="preserve"> называется теплота образования химического соединения из простых веществ, находящихся в стандартных условиях, причем продукты реакции также находятся в стандартных условиях и обозначается </w:t>
      </w:r>
      <w:r w:rsidRPr="00BF5CB3">
        <w:rPr>
          <w:rFonts w:ascii="Times New Roman" w:hAnsi="Times New Roman" w:cs="Times New Roman"/>
          <w:b/>
          <w:i/>
          <w:sz w:val="28"/>
          <w:szCs w:val="28"/>
        </w:rPr>
        <w:t>Δ</w:t>
      </w:r>
      <w:r w:rsidRPr="00BF5CB3">
        <w:rPr>
          <w:rFonts w:ascii="Times New Roman" w:hAnsi="Times New Roman" w:cs="Times New Roman"/>
          <w:b/>
          <w:i/>
          <w:sz w:val="28"/>
          <w:szCs w:val="28"/>
          <w:lang w:val="ru-RU"/>
        </w:rPr>
        <w:t>Нº</w:t>
      </w:r>
      <w:r w:rsidRPr="00BF5CB3">
        <w:rPr>
          <w:rFonts w:ascii="Times New Roman" w:hAnsi="Times New Roman" w:cs="Times New Roman"/>
          <w:b/>
          <w:i/>
          <w:sz w:val="28"/>
          <w:szCs w:val="28"/>
          <w:vertAlign w:val="subscript"/>
        </w:rPr>
        <w:t>f</w:t>
      </w:r>
      <w:r w:rsidRPr="00BF5CB3">
        <w:rPr>
          <w:rFonts w:ascii="Times New Roman" w:hAnsi="Times New Roman" w:cs="Times New Roman"/>
          <w:b/>
          <w:i/>
          <w:sz w:val="28"/>
          <w:szCs w:val="28"/>
          <w:vertAlign w:val="subscript"/>
          <w:lang w:val="ru-RU"/>
        </w:rPr>
        <w:t>, 298</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термохимических уравнениях указывают агрегатные состояния веществ: (г), {ж}, [т] или (г), (ж), (т), могут указываться также давление, если оно отличается от 1 атм., концентрация и др. условия.</w:t>
      </w:r>
    </w:p>
    <w:p w:rsidR="00BF5CB3" w:rsidRPr="00BF5CB3" w:rsidRDefault="00BF5CB3" w:rsidP="0027318A">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Например, для реакции образования воды:</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 ½(О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          </w:t>
      </w:r>
      <w:r w:rsidRPr="00BF5CB3">
        <w:rPr>
          <w:rFonts w:ascii="Times New Roman" w:hAnsi="Times New Roman" w:cs="Times New Roman"/>
          <w:sz w:val="28"/>
          <w:szCs w:val="28"/>
        </w:rPr>
        <w:t>Δ</w:t>
      </w:r>
      <w:r w:rsidRPr="00BF5CB3">
        <w:rPr>
          <w:rFonts w:ascii="Times New Roman" w:hAnsi="Times New Roman" w:cs="Times New Roman"/>
          <w:sz w:val="28"/>
          <w:szCs w:val="28"/>
          <w:lang w:val="ru-RU"/>
        </w:rPr>
        <w:t>Нº</w:t>
      </w:r>
      <w:r w:rsidRPr="00BF5CB3">
        <w:rPr>
          <w:rFonts w:ascii="Times New Roman" w:hAnsi="Times New Roman" w:cs="Times New Roman"/>
          <w:sz w:val="28"/>
          <w:szCs w:val="28"/>
          <w:vertAlign w:val="subscript"/>
          <w:lang w:val="ru-RU"/>
        </w:rPr>
        <w:t>298</w:t>
      </w:r>
      <w:r w:rsidRPr="00BF5CB3">
        <w:rPr>
          <w:rFonts w:ascii="Times New Roman" w:hAnsi="Times New Roman" w:cs="Times New Roman"/>
          <w:sz w:val="28"/>
          <w:szCs w:val="28"/>
          <w:lang w:val="ru-RU"/>
        </w:rPr>
        <w:t xml:space="preserve"> = −68,32 ккал/моль (−285,84 кДж/моль) </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 ½(О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           </w:t>
      </w:r>
      <w:r w:rsidRPr="00BF5CB3">
        <w:rPr>
          <w:rFonts w:ascii="Times New Roman" w:hAnsi="Times New Roman" w:cs="Times New Roman"/>
          <w:sz w:val="28"/>
          <w:szCs w:val="28"/>
        </w:rPr>
        <w:t>Δ</w:t>
      </w:r>
      <w:r w:rsidRPr="00BF5CB3">
        <w:rPr>
          <w:rFonts w:ascii="Times New Roman" w:hAnsi="Times New Roman" w:cs="Times New Roman"/>
          <w:sz w:val="28"/>
          <w:szCs w:val="28"/>
          <w:lang w:val="ru-RU"/>
        </w:rPr>
        <w:t>Нº</w:t>
      </w:r>
      <w:r w:rsidRPr="00BF5CB3">
        <w:rPr>
          <w:rFonts w:ascii="Times New Roman" w:hAnsi="Times New Roman" w:cs="Times New Roman"/>
          <w:sz w:val="28"/>
          <w:szCs w:val="28"/>
          <w:vertAlign w:val="subscript"/>
          <w:lang w:val="ru-RU"/>
        </w:rPr>
        <w:t>298</w:t>
      </w:r>
      <w:r w:rsidRPr="00BF5CB3">
        <w:rPr>
          <w:rFonts w:ascii="Times New Roman" w:hAnsi="Times New Roman" w:cs="Times New Roman"/>
          <w:sz w:val="28"/>
          <w:szCs w:val="28"/>
          <w:lang w:val="ru-RU"/>
        </w:rPr>
        <w:t xml:space="preserve"> = −57,8 ккал/моль (−241,8 кДж/моль)</w:t>
      </w: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Значок</w:t>
      </w:r>
      <w:r w:rsidRPr="00BF5CB3">
        <w:rPr>
          <w:rFonts w:ascii="Times New Roman" w:hAnsi="Times New Roman" w:cs="Times New Roman"/>
          <w:sz w:val="32"/>
          <w:szCs w:val="32"/>
          <w:lang w:val="ru-RU"/>
        </w:rPr>
        <w:t xml:space="preserve"> </w:t>
      </w:r>
      <w:r w:rsidRPr="00BF5CB3">
        <w:rPr>
          <w:rFonts w:ascii="Times New Roman" w:hAnsi="Times New Roman" w:cs="Times New Roman"/>
          <w:b/>
          <w:sz w:val="32"/>
          <w:szCs w:val="32"/>
          <w:lang w:val="ru-RU"/>
        </w:rPr>
        <w:t>º</w:t>
      </w:r>
      <w:r w:rsidRPr="00BF5CB3">
        <w:rPr>
          <w:rFonts w:ascii="Times New Roman" w:hAnsi="Times New Roman" w:cs="Times New Roman"/>
          <w:sz w:val="28"/>
          <w:szCs w:val="28"/>
          <w:lang w:val="ru-RU"/>
        </w:rPr>
        <w:t xml:space="preserve"> (Нº) указывает на стандартные состояния всех участников реакции, индекс </w:t>
      </w:r>
      <w:r w:rsidRPr="00BF5CB3">
        <w:rPr>
          <w:rFonts w:ascii="Times New Roman" w:hAnsi="Times New Roman" w:cs="Times New Roman"/>
          <w:b/>
          <w:sz w:val="28"/>
          <w:szCs w:val="28"/>
          <w:vertAlign w:val="subscript"/>
          <w:lang w:val="ru-RU"/>
        </w:rPr>
        <w:t>298</w:t>
      </w:r>
      <w:r w:rsidRPr="00BF5CB3">
        <w:rPr>
          <w:rFonts w:ascii="Times New Roman" w:hAnsi="Times New Roman" w:cs="Times New Roman"/>
          <w:sz w:val="28"/>
          <w:szCs w:val="28"/>
          <w:lang w:val="ru-RU"/>
        </w:rPr>
        <w:t xml:space="preserve"> (Нº</w:t>
      </w:r>
      <w:r w:rsidRPr="00BF5CB3">
        <w:rPr>
          <w:rFonts w:ascii="Times New Roman" w:hAnsi="Times New Roman" w:cs="Times New Roman"/>
          <w:sz w:val="28"/>
          <w:szCs w:val="28"/>
          <w:vertAlign w:val="subscript"/>
          <w:lang w:val="ru-RU"/>
        </w:rPr>
        <w:t>298</w:t>
      </w:r>
      <w:r w:rsidRPr="00BF5CB3">
        <w:rPr>
          <w:rFonts w:ascii="Times New Roman" w:hAnsi="Times New Roman" w:cs="Times New Roman"/>
          <w:sz w:val="28"/>
          <w:szCs w:val="28"/>
          <w:lang w:val="ru-RU"/>
        </w:rPr>
        <w:t xml:space="preserve">) означает, что величины  </w:t>
      </w:r>
      <w:r w:rsidRPr="00BF5CB3">
        <w:rPr>
          <w:rFonts w:ascii="Times New Roman" w:hAnsi="Times New Roman" w:cs="Times New Roman"/>
          <w:b/>
          <w:sz w:val="28"/>
          <w:szCs w:val="28"/>
        </w:rPr>
        <w:t>Q</w:t>
      </w:r>
      <w:r w:rsidRPr="00BF5CB3">
        <w:rPr>
          <w:rFonts w:ascii="Times New Roman" w:hAnsi="Times New Roman" w:cs="Times New Roman"/>
          <w:b/>
          <w:sz w:val="28"/>
          <w:szCs w:val="28"/>
          <w:vertAlign w:val="subscript"/>
          <w:lang w:val="ru-RU"/>
        </w:rPr>
        <w:t>р</w:t>
      </w:r>
      <w:r w:rsidRPr="00BF5CB3">
        <w:rPr>
          <w:rFonts w:ascii="Times New Roman" w:hAnsi="Times New Roman" w:cs="Times New Roman"/>
          <w:b/>
          <w:lang w:val="ru-RU"/>
        </w:rPr>
        <w:t xml:space="preserve"> </w:t>
      </w:r>
      <w:r w:rsidRPr="00BF5CB3">
        <w:rPr>
          <w:rFonts w:ascii="Times New Roman" w:hAnsi="Times New Roman" w:cs="Times New Roman"/>
          <w:b/>
          <w:sz w:val="28"/>
          <w:szCs w:val="28"/>
          <w:lang w:val="ru-RU"/>
        </w:rPr>
        <w:t>= −</w:t>
      </w:r>
      <w:r w:rsidRPr="00BF5CB3">
        <w:rPr>
          <w:rFonts w:ascii="Times New Roman" w:hAnsi="Times New Roman" w:cs="Times New Roman"/>
          <w:b/>
          <w:sz w:val="28"/>
          <w:szCs w:val="28"/>
        </w:rPr>
        <w:t>Δ</w:t>
      </w:r>
      <w:r w:rsidRPr="00BF5CB3">
        <w:rPr>
          <w:rFonts w:ascii="Times New Roman" w:hAnsi="Times New Roman" w:cs="Times New Roman"/>
          <w:b/>
          <w:sz w:val="28"/>
          <w:szCs w:val="28"/>
          <w:lang w:val="ru-RU"/>
        </w:rPr>
        <w:t>Нº</w:t>
      </w:r>
      <w:r w:rsidRPr="00BF5CB3">
        <w:rPr>
          <w:rFonts w:ascii="Times New Roman" w:hAnsi="Times New Roman" w:cs="Times New Roman"/>
          <w:b/>
          <w:sz w:val="28"/>
          <w:szCs w:val="28"/>
          <w:vertAlign w:val="subscript"/>
          <w:lang w:val="ru-RU"/>
        </w:rPr>
        <w:t>298</w:t>
      </w:r>
      <w:r w:rsidRPr="00BF5CB3">
        <w:rPr>
          <w:rFonts w:ascii="Times New Roman" w:hAnsi="Times New Roman" w:cs="Times New Roman"/>
          <w:sz w:val="28"/>
          <w:szCs w:val="28"/>
          <w:lang w:val="ru-RU"/>
        </w:rPr>
        <w:t xml:space="preserve"> даются для Т=298 ºК.</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Из лекции 1 известно, что при изобарно-изотермическом процессе (</w:t>
      </w:r>
      <w:r w:rsidRPr="00BF5CB3">
        <w:rPr>
          <w:rFonts w:ascii="Times New Roman" w:hAnsi="Times New Roman" w:cs="Times New Roman"/>
          <w:b/>
          <w:sz w:val="28"/>
          <w:szCs w:val="28"/>
          <w:lang w:val="ru-RU"/>
        </w:rPr>
        <w:t>р, Т</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тепловой эффект процесса равен изменению энтальпии термодинамической системы.</w:t>
      </w:r>
    </w:p>
    <w:p w:rsidR="00BF5CB3" w:rsidRPr="00BF5CB3" w:rsidRDefault="00BF5CB3" w:rsidP="00BD4F0A">
      <w:pPr>
        <w:spacing w:after="0" w:line="240" w:lineRule="auto"/>
        <w:ind w:firstLine="567"/>
        <w:jc w:val="center"/>
        <w:outlineLvl w:val="0"/>
        <w:rPr>
          <w:rFonts w:ascii="Times New Roman" w:hAnsi="Times New Roman" w:cs="Times New Roman"/>
          <w:i/>
          <w:sz w:val="30"/>
          <w:szCs w:val="30"/>
          <w:lang w:val="ru-RU"/>
        </w:rPr>
      </w:pPr>
      <w:r w:rsidRPr="00BF5CB3">
        <w:rPr>
          <w:rFonts w:ascii="Times New Roman" w:hAnsi="Times New Roman" w:cs="Times New Roman"/>
          <w:i/>
          <w:sz w:val="30"/>
          <w:szCs w:val="30"/>
        </w:rPr>
        <w:t>Q</w:t>
      </w:r>
      <w:r w:rsidRPr="00BF5CB3">
        <w:rPr>
          <w:rFonts w:ascii="Times New Roman" w:hAnsi="Times New Roman" w:cs="Times New Roman"/>
          <w:i/>
          <w:sz w:val="30"/>
          <w:szCs w:val="30"/>
          <w:vertAlign w:val="subscript"/>
        </w:rPr>
        <w:t>P</w:t>
      </w:r>
      <w:r w:rsidRPr="00BF5CB3">
        <w:rPr>
          <w:rFonts w:ascii="Times New Roman" w:hAnsi="Times New Roman" w:cs="Times New Roman"/>
          <w:i/>
          <w:sz w:val="30"/>
          <w:szCs w:val="30"/>
          <w:vertAlign w:val="subscript"/>
          <w:lang w:val="ru-RU"/>
        </w:rPr>
        <w:t xml:space="preserve"> </w:t>
      </w:r>
      <w:r w:rsidRPr="00BF5CB3">
        <w:rPr>
          <w:rFonts w:ascii="Times New Roman" w:hAnsi="Times New Roman" w:cs="Times New Roman"/>
          <w:i/>
          <w:sz w:val="30"/>
          <w:szCs w:val="30"/>
          <w:lang w:val="ru-RU"/>
        </w:rPr>
        <w:t>= ∆</w:t>
      </w:r>
      <w:r w:rsidRPr="00BF5CB3">
        <w:rPr>
          <w:rFonts w:ascii="Times New Roman" w:hAnsi="Times New Roman" w:cs="Times New Roman"/>
          <w:i/>
          <w:sz w:val="30"/>
          <w:szCs w:val="30"/>
        </w:rPr>
        <w:t>H</w:t>
      </w:r>
      <w:r w:rsidRPr="00BF5CB3">
        <w:rPr>
          <w:rFonts w:ascii="Times New Roman" w:hAnsi="Times New Roman" w:cs="Times New Roman"/>
          <w:i/>
          <w:sz w:val="30"/>
          <w:szCs w:val="30"/>
          <w:lang w:val="ru-RU"/>
        </w:rPr>
        <w:t>,</w:t>
      </w:r>
    </w:p>
    <w:p w:rsidR="00BF5CB3" w:rsidRPr="00BF5CB3" w:rsidRDefault="00BF5CB3" w:rsidP="00BF5CB3">
      <w:pPr>
        <w:spacing w:after="240" w:line="240" w:lineRule="auto"/>
        <w:ind w:firstLine="567"/>
        <w:jc w:val="both"/>
        <w:outlineLvl w:val="0"/>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(для макропроцесса)                               </w:t>
      </w:r>
      <w:r w:rsidR="00BD4F0A">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(2.1)</w:t>
      </w:r>
    </w:p>
    <w:p w:rsidR="00BF5CB3" w:rsidRPr="00BF5CB3" w:rsidRDefault="00BF5CB3" w:rsidP="00BD4F0A">
      <w:pPr>
        <w:tabs>
          <w:tab w:val="center" w:pos="4677"/>
          <w:tab w:val="left" w:pos="8055"/>
          <w:tab w:val="right" w:pos="9072"/>
        </w:tabs>
        <w:spacing w:after="0" w:line="240" w:lineRule="auto"/>
        <w:ind w:firstLine="567"/>
        <w:jc w:val="both"/>
        <w:rPr>
          <w:rFonts w:ascii="Times New Roman" w:hAnsi="Times New Roman" w:cs="Times New Roman"/>
          <w:i/>
          <w:sz w:val="30"/>
          <w:szCs w:val="30"/>
          <w:lang w:val="ru-RU"/>
        </w:rPr>
      </w:pPr>
      <w:r w:rsidRPr="00BF5CB3">
        <w:rPr>
          <w:rFonts w:ascii="Times New Roman" w:hAnsi="Times New Roman" w:cs="Times New Roman"/>
          <w:i/>
          <w:sz w:val="30"/>
          <w:szCs w:val="30"/>
          <w:lang w:val="ru-RU"/>
        </w:rPr>
        <w:tab/>
      </w:r>
      <w:r w:rsidR="00BD4F0A">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δQ</w:t>
      </w:r>
      <w:r w:rsidRPr="00BF5CB3">
        <w:rPr>
          <w:rFonts w:ascii="Times New Roman" w:hAnsi="Times New Roman" w:cs="Times New Roman"/>
          <w:i/>
          <w:sz w:val="30"/>
          <w:szCs w:val="30"/>
          <w:vertAlign w:val="subscript"/>
        </w:rPr>
        <w:t>P</w:t>
      </w:r>
      <w:r w:rsidRPr="00BF5CB3">
        <w:rPr>
          <w:rFonts w:ascii="Times New Roman" w:hAnsi="Times New Roman" w:cs="Times New Roman"/>
          <w:i/>
          <w:sz w:val="30"/>
          <w:szCs w:val="30"/>
          <w:lang w:val="ru-RU"/>
        </w:rPr>
        <w:t xml:space="preserve"> = </w:t>
      </w:r>
      <w:r w:rsidRPr="00BF5CB3">
        <w:rPr>
          <w:rFonts w:ascii="Times New Roman" w:hAnsi="Times New Roman" w:cs="Times New Roman"/>
          <w:i/>
          <w:sz w:val="30"/>
          <w:szCs w:val="30"/>
        </w:rPr>
        <w:t>dH</w:t>
      </w:r>
      <w:r w:rsidRPr="00BF5CB3">
        <w:rPr>
          <w:rFonts w:ascii="Times New Roman" w:hAnsi="Times New Roman" w:cs="Times New Roman"/>
          <w:i/>
          <w:sz w:val="30"/>
          <w:szCs w:val="30"/>
          <w:lang w:val="ru-RU"/>
        </w:rPr>
        <w:t>,</w:t>
      </w:r>
      <w:r w:rsidRPr="00BF5CB3">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t xml:space="preserve">         (2.2)</w:t>
      </w:r>
    </w:p>
    <w:p w:rsidR="00BF5CB3" w:rsidRPr="00BF5CB3" w:rsidRDefault="00BF5CB3" w:rsidP="00BF5CB3">
      <w:pPr>
        <w:tabs>
          <w:tab w:val="center" w:pos="4677"/>
          <w:tab w:val="left" w:pos="8055"/>
          <w:tab w:val="right" w:pos="9355"/>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w:t>
      </w:r>
      <w:r w:rsidR="00BD4F0A">
        <w:rPr>
          <w:rFonts w:ascii="Times New Roman" w:hAnsi="Times New Roman" w:cs="Times New Roman"/>
          <w:sz w:val="30"/>
          <w:szCs w:val="30"/>
          <w:lang w:val="ru-RU"/>
        </w:rPr>
        <w:t xml:space="preserve">   </w:t>
      </w:r>
      <w:r w:rsidR="00547E4D" w:rsidRPr="00BF5CB3">
        <w:rPr>
          <w:rFonts w:ascii="Times New Roman" w:hAnsi="Times New Roman" w:cs="Times New Roman"/>
          <w:sz w:val="30"/>
          <w:szCs w:val="30"/>
        </w:rPr>
        <w:fldChar w:fldCharType="begin"/>
      </w:r>
      <w:r w:rsidRPr="00BF5CB3">
        <w:rPr>
          <w:rFonts w:ascii="Times New Roman" w:hAnsi="Times New Roman" w:cs="Times New Roman"/>
          <w:sz w:val="30"/>
          <w:szCs w:val="30"/>
          <w:lang w:val="ru-RU"/>
        </w:rPr>
        <w:instrText xml:space="preserve"> </w:instrText>
      </w:r>
      <w:r w:rsidRPr="00BF5CB3">
        <w:rPr>
          <w:rFonts w:ascii="Times New Roman" w:hAnsi="Times New Roman" w:cs="Times New Roman"/>
          <w:sz w:val="30"/>
          <w:szCs w:val="30"/>
        </w:rPr>
        <w:instrText>QUOTE</w:instrText>
      </w:r>
      <w:r w:rsidRPr="00BF5CB3">
        <w:rPr>
          <w:rFonts w:ascii="Times New Roman" w:hAnsi="Times New Roman" w:cs="Times New Roman"/>
          <w:sz w:val="30"/>
          <w:szCs w:val="30"/>
          <w:lang w:val="ru-RU"/>
        </w:rPr>
        <w:instrText xml:space="preserve"> </w:instrText>
      </w:r>
      <m:oMath>
        <m:r>
          <m:rPr>
            <m:sty m:val="p"/>
          </m:rPr>
          <w:rPr>
            <w:rFonts w:ascii="Cambria Math" w:hAnsi="Times New Roman" w:cs="Times New Roman"/>
            <w:sz w:val="30"/>
            <w:szCs w:val="30"/>
          </w:rPr>
          <m:t>δ</m:t>
        </m:r>
        <m:sSub>
          <m:sSubPr>
            <m:ctrlPr>
              <w:rPr>
                <w:rFonts w:ascii="Cambria Math" w:hAnsi="Times New Roman" w:cs="Times New Roman"/>
                <w:i/>
                <w:sz w:val="30"/>
                <w:szCs w:val="30"/>
              </w:rPr>
            </m:ctrlPr>
          </m:sSubPr>
          <m:e>
            <m:r>
              <m:rPr>
                <m:sty m:val="p"/>
              </m:rPr>
              <w:rPr>
                <w:rFonts w:ascii="Cambria Math" w:hAnsi="Times New Roman" w:cs="Times New Roman"/>
                <w:sz w:val="30"/>
                <w:szCs w:val="30"/>
              </w:rPr>
              <m:t>Q</m:t>
            </m:r>
          </m:e>
          <m:sub>
            <m:r>
              <m:rPr>
                <m:sty m:val="p"/>
              </m:rPr>
              <w:rPr>
                <w:rFonts w:ascii="Cambria Math" w:hAnsi="Times New Roman" w:cs="Times New Roman"/>
                <w:sz w:val="30"/>
                <w:szCs w:val="30"/>
              </w:rPr>
              <m:t>V</m:t>
            </m:r>
          </m:sub>
        </m:sSub>
        <m:r>
          <m:rPr>
            <m:sty m:val="p"/>
          </m:rPr>
          <w:rPr>
            <w:rFonts w:ascii="Cambria Math" w:hAnsi="Times New Roman" w:cs="Times New Roman"/>
            <w:sz w:val="30"/>
            <w:szCs w:val="30"/>
            <w:lang w:val="ru-RU"/>
          </w:rPr>
          <m:t>=</m:t>
        </m:r>
        <m:r>
          <m:rPr>
            <m:sty m:val="p"/>
          </m:rPr>
          <w:rPr>
            <w:rFonts w:ascii="Cambria Math" w:hAnsi="Times New Roman" w:cs="Times New Roman"/>
            <w:sz w:val="30"/>
            <w:szCs w:val="30"/>
          </w:rPr>
          <m:t>dU</m:t>
        </m:r>
      </m:oMath>
      <w:r w:rsidRPr="00BF5CB3">
        <w:rPr>
          <w:rFonts w:ascii="Times New Roman" w:hAnsi="Times New Roman" w:cs="Times New Roman"/>
          <w:sz w:val="30"/>
          <w:szCs w:val="30"/>
          <w:lang w:val="ru-RU"/>
        </w:rPr>
        <w:instrText xml:space="preserve"> </w:instrText>
      </w:r>
      <w:r w:rsidR="00547E4D" w:rsidRPr="00BF5CB3">
        <w:rPr>
          <w:rFonts w:ascii="Times New Roman" w:hAnsi="Times New Roman" w:cs="Times New Roman"/>
          <w:sz w:val="30"/>
          <w:szCs w:val="30"/>
        </w:rPr>
        <w:fldChar w:fldCharType="end"/>
      </w:r>
      <w:r w:rsidRPr="00BF5CB3">
        <w:rPr>
          <w:rFonts w:ascii="Times New Roman" w:hAnsi="Times New Roman" w:cs="Times New Roman"/>
          <w:sz w:val="30"/>
          <w:szCs w:val="30"/>
          <w:lang w:val="ru-RU"/>
        </w:rPr>
        <w:t>(для элементарного процесса)</w:t>
      </w:r>
    </w:p>
    <w:p w:rsidR="00BF5CB3" w:rsidRPr="00BF5CB3" w:rsidRDefault="00BF5CB3" w:rsidP="0027318A">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lastRenderedPageBreak/>
        <w:t xml:space="preserve">В основе термохимии лежит </w:t>
      </w:r>
      <w:r w:rsidRPr="00BF5CB3">
        <w:rPr>
          <w:rFonts w:ascii="Times New Roman" w:hAnsi="Times New Roman" w:cs="Times New Roman"/>
          <w:i/>
          <w:sz w:val="28"/>
          <w:szCs w:val="28"/>
          <w:lang w:val="ru-RU"/>
        </w:rPr>
        <w:t>закон Гесса</w:t>
      </w:r>
      <w:r w:rsidRPr="00BF5CB3">
        <w:rPr>
          <w:rFonts w:ascii="Times New Roman" w:hAnsi="Times New Roman" w:cs="Times New Roman"/>
          <w:sz w:val="28"/>
          <w:szCs w:val="28"/>
          <w:lang w:val="ru-RU"/>
        </w:rPr>
        <w:t xml:space="preserve"> (закон постоянства сумм теплот реакций), открытый русским ученым, академиком Г.И. Гессом, на основе анализа экспериментальных данных, в 1836‒1840 гг. Закон Гесса гласит: </w:t>
      </w:r>
      <w:r w:rsidRPr="00BF5CB3">
        <w:rPr>
          <w:rFonts w:ascii="Times New Roman" w:hAnsi="Times New Roman" w:cs="Times New Roman"/>
          <w:i/>
          <w:sz w:val="28"/>
          <w:szCs w:val="28"/>
          <w:lang w:val="ru-RU"/>
        </w:rPr>
        <w:t>тепловой эффект химической реакции не зависит от пути и числа промежуточных стадий, а определяется лишь природой и состоянием исходных веществ и конечных продуктов.</w:t>
      </w:r>
    </w:p>
    <w:p w:rsidR="00BF5CB3" w:rsidRPr="00BF5CB3" w:rsidRDefault="00BF5CB3" w:rsidP="0027318A">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Закон Гесса является </w:t>
      </w:r>
      <w:r w:rsidRPr="00BF5CB3">
        <w:rPr>
          <w:rFonts w:ascii="Times New Roman" w:hAnsi="Times New Roman" w:cs="Times New Roman"/>
          <w:b/>
          <w:sz w:val="28"/>
          <w:szCs w:val="28"/>
          <w:lang w:val="ru-RU"/>
        </w:rPr>
        <w:t>следствием первого закона термодинамики</w:t>
      </w:r>
      <w:r w:rsidRPr="00BF5CB3">
        <w:rPr>
          <w:rFonts w:ascii="Times New Roman" w:hAnsi="Times New Roman" w:cs="Times New Roman"/>
          <w:sz w:val="28"/>
          <w:szCs w:val="28"/>
          <w:lang w:val="ru-RU"/>
        </w:rPr>
        <w:t xml:space="preserve"> в применении к химическим процессам, связанными с превращениями работы и теплоты. </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Закон Гесса удобно иллюстрировать термохимическими схемами с использованием замкнутых циклов (рис 2.1).</w:t>
      </w:r>
    </w:p>
    <w:p w:rsidR="00BF5CB3" w:rsidRPr="00BF5CB3" w:rsidRDefault="00BF5CB3" w:rsidP="0027318A">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Процесс получения СО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(из С и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можно изобразить схемой: </w:t>
      </w:r>
    </w:p>
    <w:p w:rsidR="00BF5CB3" w:rsidRPr="00BF5CB3" w:rsidRDefault="00BF5CB3" w:rsidP="00BF5CB3">
      <w:pPr>
        <w:spacing w:line="240" w:lineRule="auto"/>
        <w:ind w:firstLine="567"/>
        <w:jc w:val="both"/>
        <w:rPr>
          <w:rFonts w:ascii="Times New Roman" w:hAnsi="Times New Roman" w:cs="Times New Roman"/>
          <w:sz w:val="28"/>
          <w:szCs w:val="28"/>
          <w:lang w:val="ru-RU"/>
        </w:rPr>
      </w:pPr>
    </w:p>
    <w:p w:rsidR="00BF5CB3" w:rsidRPr="00BF5CB3" w:rsidRDefault="00BF5CB3" w:rsidP="0027318A">
      <w:pPr>
        <w:spacing w:line="240" w:lineRule="auto"/>
        <w:ind w:firstLine="567"/>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drawing>
          <wp:inline distT="0" distB="0" distL="0" distR="0">
            <wp:extent cx="3409950" cy="1714500"/>
            <wp:effectExtent l="0" t="0" r="0" b="0"/>
            <wp:docPr id="2" name="Рисунок 2" descr="цик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цикл"/>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09950" cy="1714500"/>
                    </a:xfrm>
                    <a:prstGeom prst="rect">
                      <a:avLst/>
                    </a:prstGeom>
                    <a:noFill/>
                    <a:ln>
                      <a:noFill/>
                    </a:ln>
                  </pic:spPr>
                </pic:pic>
              </a:graphicData>
            </a:graphic>
          </wp:inline>
        </w:drawing>
      </w:r>
    </w:p>
    <w:p w:rsidR="00BF5CB3" w:rsidRPr="00BF5CB3" w:rsidRDefault="00BF5CB3" w:rsidP="00BF5CB3">
      <w:pPr>
        <w:spacing w:line="240" w:lineRule="auto"/>
        <w:ind w:firstLine="567"/>
        <w:jc w:val="center"/>
        <w:rPr>
          <w:rFonts w:ascii="Times New Roman" w:hAnsi="Times New Roman" w:cs="Times New Roman"/>
          <w:sz w:val="28"/>
          <w:szCs w:val="28"/>
          <w:vertAlign w:val="subscript"/>
          <w:lang w:val="ru-RU"/>
        </w:rPr>
      </w:pPr>
      <w:r w:rsidRPr="00BF5CB3">
        <w:rPr>
          <w:rFonts w:ascii="Times New Roman" w:hAnsi="Times New Roman" w:cs="Times New Roman"/>
          <w:sz w:val="28"/>
          <w:szCs w:val="28"/>
          <w:lang w:val="ru-RU"/>
        </w:rPr>
        <w:t>Рис. 2.1 Схема возможных путей образования СО</w:t>
      </w:r>
      <w:r w:rsidRPr="00BF5CB3">
        <w:rPr>
          <w:rFonts w:ascii="Times New Roman" w:hAnsi="Times New Roman" w:cs="Times New Roman"/>
          <w:sz w:val="28"/>
          <w:szCs w:val="28"/>
          <w:vertAlign w:val="subscript"/>
          <w:lang w:val="ru-RU"/>
        </w:rPr>
        <w:t>2</w:t>
      </w:r>
    </w:p>
    <w:p w:rsidR="00BF5CB3" w:rsidRPr="00BF5CB3" w:rsidRDefault="00BF5CB3" w:rsidP="00BF5CB3">
      <w:pPr>
        <w:spacing w:line="240" w:lineRule="auto"/>
        <w:ind w:firstLine="567"/>
        <w:jc w:val="both"/>
        <w:rPr>
          <w:rFonts w:ascii="Times New Roman" w:hAnsi="Times New Roman" w:cs="Times New Roman"/>
          <w:sz w:val="16"/>
          <w:szCs w:val="16"/>
          <w:lang w:val="ru-RU"/>
        </w:rPr>
      </w:pPr>
    </w:p>
    <w:p w:rsidR="00BF5CB3" w:rsidRPr="00BF5CB3" w:rsidRDefault="00547E4D" w:rsidP="00BF5CB3">
      <w:pPr>
        <w:spacing w:line="240" w:lineRule="auto"/>
        <w:ind w:firstLine="567"/>
        <w:jc w:val="both"/>
        <w:rPr>
          <w:rFonts w:ascii="Times New Roman" w:hAnsi="Times New Roman" w:cs="Times New Roman"/>
          <w:sz w:val="30"/>
          <w:szCs w:val="30"/>
          <w:lang w:val="ru-RU"/>
        </w:rPr>
      </w:pPr>
      <w:r w:rsidRPr="00547E4D">
        <w:rPr>
          <w:rFonts w:ascii="Times New Roman" w:hAnsi="Times New Roman" w:cs="Times New Roman"/>
          <w:noProof/>
        </w:rPr>
        <w:pict>
          <v:shapetype id="_x0000_t202" coordsize="21600,21600" o:spt="202" path="m,l,21600r21600,l21600,xe">
            <v:stroke joinstyle="miter"/>
            <v:path gradientshapeok="t" o:connecttype="rect"/>
          </v:shapetype>
          <v:shape id="Поле 13" o:spid="_x0000_s1036" type="#_x0000_t202" style="position:absolute;left:0;text-align:left;margin-left:32.4pt;margin-top:-.15pt;width:377.05pt;height:123.6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Cv4kgIAABIFAAAOAAAAZHJzL2Uyb0RvYy54bWysVF2O0zAQfkfiDpbfu0m66baJNl3tD0VI&#10;y4+0cADXdhoLxza222RBnIVT8ITEGXokxk7bLQtICJEHx/aMP8/M943PL/pWog23TmhV4ewkxYgr&#10;qplQqwq/e7sYzTBynihGpFa8wvfc4Yv50yfnnSn5WDdaMm4RgChXdqbCjfemTBJHG94Sd6INV2Cs&#10;tW2Jh6VdJcySDtBbmYzT9CzptGXGasqdg92bwYjnEb+uOfWv69pxj2SFITYfRxvHZRiT+TkpV5aY&#10;RtBdGOQfomiJUHDpAeqGeILWVvwC1QpqtdO1P6G6TXRdC8pjDpBNlj7K5q4hhsdcoDjOHMrk/h8s&#10;fbV5Y5FgwN0pRoq0wNH2y/b79tv2K4ItqE9nXAludwYcfX+le/CNuTpzq+l7h5S+boha8Utrdddw&#10;wiC+LJxMjo4OOC6ALLuXmsE9ZO11BOpr24biQTkQoANP9wdueO8Rhc18WuSz2QQjCrbstCgmeWQv&#10;IeX+uLHOP+e6RWFSYQvkR3iyuXU+hEPKvUu4zWkp2EJIGRd2tbyWFm0ICGURv5jBIzepgrPS4diA&#10;OOxAlHBHsIV4I/Gfimycp1fjYrQ4m01H+SKfjIppOhulWXFVnKV5kd8sPocAs7xsBGNc3QrF9yLM&#10;8r8jedcOg3yiDFFX4WIyngwc/THJNH6/S7IVHnpSirbCs4MTKQOzzxSDtEnpiZDDPPk5/FhlqMH+&#10;H6sSdRCoH0Tg+2UPKEEcS83uQRFWA19AOzwkMGm0/YhRB01ZYfdhTSzHSL5QoKoiy4F15OMin0zH&#10;sLDHluWxhSgKUBX2GA3Taz90/tpYsWrgpkHHSl+CEmsRNfIQ1U6/0Hgxmd0jETr7eB29Hp6y+Q8A&#10;AAD//wMAUEsDBBQABgAIAAAAIQCR+QEA3gAAAAgBAAAPAAAAZHJzL2Rvd25yZXYueG1sTI9BT4NA&#10;FITvJv6HzTPxYtoFrLRQlkZNNF5b+wMe7CuQsm8Juy3037ue9DiZycw3xW42vbjS6DrLCuJlBIK4&#10;trrjRsHx+2OxAeE8ssbeMim4kYNdeX9XYK7txHu6HnwjQgm7HBW03g+5lK5uyaBb2oE4eCc7GvRB&#10;jo3UI06h3PQyiaJUGuw4LLQ40HtL9flwMQpOX9PTSzZVn/643q/SN+zWlb0p9fgwv25BeJr9Xxh+&#10;8QM6lIGpshfWTvQK0lUg9woWzyCCvYmzDESlIEmiGGRZyP8Hyh8AAAD//wMAUEsBAi0AFAAGAAgA&#10;AAAhALaDOJL+AAAA4QEAABMAAAAAAAAAAAAAAAAAAAAAAFtDb250ZW50X1R5cGVzXS54bWxQSwEC&#10;LQAUAAYACAAAACEAOP0h/9YAAACUAQAACwAAAAAAAAAAAAAAAAAvAQAAX3JlbHMvLnJlbHNQSwEC&#10;LQAUAAYACAAAACEABsAr+JICAAASBQAADgAAAAAAAAAAAAAAAAAuAgAAZHJzL2Uyb0RvYy54bWxQ&#10;SwECLQAUAAYACAAAACEAkfkBAN4AAAAIAQAADwAAAAAAAAAAAAAAAADsBAAAZHJzL2Rvd25yZXYu&#10;eG1sUEsFBgAAAAAEAAQA8wAAAPcFAAAAAA==&#10;" stroked="f">
            <v:textbox>
              <w:txbxContent>
                <w:p w:rsidR="00E90770" w:rsidRPr="00E02A3B" w:rsidRDefault="00E90770" w:rsidP="00777F42">
                  <w:pPr>
                    <w:spacing w:after="0"/>
                    <w:ind w:firstLine="360"/>
                    <w:jc w:val="center"/>
                    <w:rPr>
                      <w:sz w:val="30"/>
                      <w:szCs w:val="30"/>
                    </w:rPr>
                  </w:pPr>
                  <m:oMath>
                    <m:sSub>
                      <m:sSubPr>
                        <m:ctrlPr>
                          <w:rPr>
                            <w:rFonts w:ascii="Cambria Math" w:hAnsi="Cambria Math"/>
                            <w:i/>
                            <w:sz w:val="30"/>
                            <w:szCs w:val="30"/>
                          </w:rPr>
                        </m:ctrlPr>
                      </m:sSubPr>
                      <m:e>
                        <m:r>
                          <w:rPr>
                            <w:rFonts w:ascii="Cambria Math" w:hAnsi="Cambria Math"/>
                            <w:sz w:val="30"/>
                            <w:szCs w:val="30"/>
                          </w:rPr>
                          <m:t>C</m:t>
                        </m:r>
                      </m:e>
                      <m:sub>
                        <m:r>
                          <w:rPr>
                            <w:rFonts w:ascii="Cambria Math" w:hAnsi="Cambria Math"/>
                            <w:sz w:val="30"/>
                            <w:szCs w:val="30"/>
                          </w:rPr>
                          <m:t>,</m:t>
                        </m:r>
                      </m:sub>
                    </m:sSub>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2</m:t>
                        </m:r>
                      </m:sub>
                    </m:sSub>
                  </m:oMath>
                  <w:r w:rsidRPr="00E02A3B">
                    <w:rPr>
                      <w:sz w:val="30"/>
                      <w:szCs w:val="30"/>
                    </w:rPr>
                    <w:t xml:space="preserve"> </w:t>
                  </w:r>
                  <m:oMath>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w:rPr>
                                <w:rFonts w:ascii="Cambria Math"/>
                                <w:sz w:val="30"/>
                                <w:szCs w:val="30"/>
                              </w:rPr>
                              <m:t xml:space="preserve">   </m:t>
                            </m:r>
                            <m:r>
                              <w:rPr>
                                <w:rFonts w:ascii="Cambria Math" w:hAnsi="Cambria Math"/>
                                <w:sz w:val="30"/>
                                <w:szCs w:val="30"/>
                              </w:rPr>
                              <m:t>C</m:t>
                            </m:r>
                            <m:r>
                              <w:rPr>
                                <w:rFonts w:ascii="Cambria Math"/>
                                <w:sz w:val="30"/>
                                <w:szCs w:val="30"/>
                              </w:rPr>
                              <m:t xml:space="preserve"> + </m:t>
                            </m:r>
                            <m:sSub>
                              <m:sSubPr>
                                <m:ctrlPr>
                                  <w:rPr>
                                    <w:rFonts w:ascii="Cambria Math" w:hAnsi="Cambria Math"/>
                                    <w:i/>
                                    <w:sz w:val="30"/>
                                    <w:szCs w:val="30"/>
                                  </w:rPr>
                                </m:ctrlPr>
                              </m:sSubPr>
                              <m:e>
                                <m:r>
                                  <w:rPr>
                                    <w:rFonts w:ascii="Cambria Math" w:hAnsi="Cambria Math"/>
                                    <w:sz w:val="30"/>
                                    <w:szCs w:val="30"/>
                                  </w:rPr>
                                  <m:t>O</m:t>
                                </m:r>
                              </m:e>
                              <m:sub>
                                <m:r>
                                  <w:rPr>
                                    <w:rFonts w:ascii="Cambria Math"/>
                                    <w:sz w:val="30"/>
                                    <w:szCs w:val="30"/>
                                  </w:rPr>
                                  <m:t>2</m:t>
                                </m:r>
                              </m:sub>
                            </m:sSub>
                            <m:r>
                              <w:rPr>
                                <w:rFonts w:ascii="Cambria Math"/>
                                <w:sz w:val="30"/>
                                <w:szCs w:val="30"/>
                              </w:rPr>
                              <m:t xml:space="preserve">= </m:t>
                            </m:r>
                            <m:sSub>
                              <m:sSubPr>
                                <m:ctrlPr>
                                  <w:rPr>
                                    <w:rFonts w:ascii="Cambria Math" w:hAnsi="Cambria Math"/>
                                    <w:i/>
                                    <w:sz w:val="30"/>
                                    <w:szCs w:val="30"/>
                                  </w:rPr>
                                </m:ctrlPr>
                              </m:sSubPr>
                              <m:e>
                                <m:r>
                                  <w:rPr>
                                    <w:rFonts w:ascii="Cambria Math" w:hAnsi="Cambria Math"/>
                                    <w:sz w:val="30"/>
                                    <w:szCs w:val="30"/>
                                  </w:rPr>
                                  <m:t>CO</m:t>
                                </m:r>
                              </m:e>
                              <m:sub>
                                <m:r>
                                  <w:rPr>
                                    <w:rFonts w:ascii="Cambria Math"/>
                                    <w:sz w:val="30"/>
                                    <w:szCs w:val="30"/>
                                  </w:rPr>
                                  <m:t>2</m:t>
                                </m:r>
                              </m:sub>
                            </m:sSub>
                            <m:r>
                              <w:rPr>
                                <w:rFonts w:ascii="Cambria Math"/>
                                <w:sz w:val="30"/>
                                <w:szCs w:val="30"/>
                              </w:rPr>
                              <m:t xml:space="preserve">   </m:t>
                            </m:r>
                          </m:e>
                        </m:groupChr>
                      </m:e>
                    </m:box>
                  </m:oMath>
                  <w:r w:rsidRPr="00E02A3B">
                    <w:rPr>
                      <w:sz w:val="30"/>
                      <w:szCs w:val="30"/>
                    </w:rPr>
                    <w:t xml:space="preserve"> </w:t>
                  </w:r>
                  <m:oMath>
                    <m:r>
                      <w:rPr>
                        <w:rFonts w:ascii="Cambria Math" w:hAnsi="Cambria Math"/>
                        <w:sz w:val="30"/>
                        <w:szCs w:val="30"/>
                      </w:rPr>
                      <m:t>C</m:t>
                    </m:r>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2</m:t>
                        </m:r>
                      </m:sub>
                    </m:sSub>
                    <m:r>
                      <w:rPr>
                        <w:rFonts w:ascii="Cambria Math" w:hAnsi="Cambria Math"/>
                        <w:sz w:val="30"/>
                        <w:szCs w:val="30"/>
                      </w:rPr>
                      <m:t>.</m:t>
                    </m:r>
                  </m:oMath>
                </w:p>
                <w:p w:rsidR="00E90770" w:rsidRPr="00E02A3B" w:rsidRDefault="00E90770" w:rsidP="00777F42">
                  <w:pPr>
                    <w:spacing w:after="0"/>
                    <w:ind w:firstLine="360"/>
                    <w:jc w:val="center"/>
                    <w:rPr>
                      <w:sz w:val="30"/>
                      <w:szCs w:val="30"/>
                    </w:rPr>
                  </w:pPr>
                  <m:oMathPara>
                    <m:oMath>
                      <m:sSubSup>
                        <m:sSubSupPr>
                          <m:ctrlPr>
                            <w:rPr>
                              <w:rFonts w:ascii="Cambria Math" w:hAnsi="Cambria Math"/>
                              <w:i/>
                              <w:sz w:val="30"/>
                              <w:szCs w:val="30"/>
                            </w:rPr>
                          </m:ctrlPr>
                        </m:sSubSupPr>
                        <m:e>
                          <m:r>
                            <w:rPr>
                              <w:rFonts w:ascii="Cambria Math" w:hAnsi="Cambria Math"/>
                              <w:sz w:val="30"/>
                              <w:szCs w:val="30"/>
                            </w:rPr>
                            <m:t>∆H</m:t>
                          </m:r>
                        </m:e>
                        <m:sub>
                          <m:r>
                            <w:rPr>
                              <w:rFonts w:ascii="Cambria Math"/>
                              <w:sz w:val="30"/>
                              <w:szCs w:val="30"/>
                            </w:rPr>
                            <m:t>1</m:t>
                          </m:r>
                        </m:sub>
                        <m:sup>
                          <m:r>
                            <w:rPr>
                              <w:rFonts w:ascii="Cambria Math"/>
                              <w:sz w:val="30"/>
                              <w:szCs w:val="30"/>
                            </w:rPr>
                            <m:t>0</m:t>
                          </m:r>
                        </m:sup>
                      </m:sSubSup>
                    </m:oMath>
                  </m:oMathPara>
                </w:p>
                <w:p w:rsidR="00E90770" w:rsidRPr="00F311DE" w:rsidRDefault="00E90770" w:rsidP="00777F42">
                  <w:pPr>
                    <w:spacing w:after="0"/>
                    <w:ind w:firstLine="360"/>
                    <w:jc w:val="center"/>
                    <w:rPr>
                      <w:sz w:val="16"/>
                      <w:szCs w:val="16"/>
                    </w:rPr>
                  </w:pPr>
                </w:p>
                <w:p w:rsidR="00E90770" w:rsidRPr="00BD4F0A" w:rsidRDefault="00E90770" w:rsidP="00777F42">
                  <w:pPr>
                    <w:tabs>
                      <w:tab w:val="left" w:pos="3015"/>
                      <w:tab w:val="left" w:pos="6150"/>
                    </w:tabs>
                    <w:spacing w:after="0"/>
                    <w:ind w:firstLine="360"/>
                    <w:jc w:val="center"/>
                    <w:rPr>
                      <w:rFonts w:eastAsiaTheme="minorEastAsia"/>
                      <w:sz w:val="30"/>
                      <w:szCs w:val="30"/>
                    </w:rPr>
                  </w:pPr>
                  <m:oMath>
                    <m:sSub>
                      <m:sSubPr>
                        <m:ctrlPr>
                          <w:rPr>
                            <w:rFonts w:ascii="Cambria Math" w:hAnsi="Cambria Math"/>
                            <w:i/>
                            <w:sz w:val="30"/>
                            <w:szCs w:val="30"/>
                          </w:rPr>
                        </m:ctrlPr>
                      </m:sSubPr>
                      <m:e>
                        <m:r>
                          <w:rPr>
                            <w:rFonts w:ascii="Cambria Math" w:hAnsi="Cambria Math"/>
                            <w:sz w:val="30"/>
                            <w:szCs w:val="30"/>
                          </w:rPr>
                          <m:t>C</m:t>
                        </m:r>
                      </m:e>
                      <m:sub>
                        <m:r>
                          <w:rPr>
                            <w:rFonts w:ascii="Cambria Math" w:hAnsi="Cambria Math"/>
                            <w:sz w:val="30"/>
                            <w:szCs w:val="30"/>
                          </w:rPr>
                          <m:t>,</m:t>
                        </m:r>
                      </m:sub>
                    </m:sSub>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2</m:t>
                        </m:r>
                      </m:sub>
                    </m:sSub>
                  </m:oMath>
                  <w:r w:rsidRPr="00CA6A1E">
                    <w:rPr>
                      <w:sz w:val="30"/>
                      <w:szCs w:val="30"/>
                    </w:rPr>
                    <w:t xml:space="preserve"> </w:t>
                  </w:r>
                  <m:oMath>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w:rPr>
                                <w:rFonts w:ascii="Cambria Math"/>
                                <w:sz w:val="30"/>
                                <w:szCs w:val="30"/>
                              </w:rPr>
                              <m:t xml:space="preserve">   </m:t>
                            </m:r>
                            <m:r>
                              <w:rPr>
                                <w:rFonts w:ascii="Cambria Math" w:hAnsi="Cambria Math"/>
                                <w:sz w:val="30"/>
                                <w:szCs w:val="30"/>
                              </w:rPr>
                              <m:t>C</m:t>
                            </m:r>
                            <m:r>
                              <w:rPr>
                                <w:rFonts w:ascii="Cambria Math"/>
                                <w:sz w:val="30"/>
                                <w:szCs w:val="30"/>
                              </w:rPr>
                              <m:t xml:space="preserve">+ </m:t>
                            </m:r>
                            <m:r>
                              <w:rPr>
                                <w:rFonts w:ascii="Cambria Math"/>
                                <w:sz w:val="30"/>
                                <w:szCs w:val="30"/>
                              </w:rPr>
                              <m:t>½</m:t>
                            </m:r>
                            <m:sSub>
                              <m:sSubPr>
                                <m:ctrlPr>
                                  <w:rPr>
                                    <w:rFonts w:ascii="Cambria Math" w:hAnsi="Cambria Math"/>
                                    <w:i/>
                                    <w:sz w:val="30"/>
                                    <w:szCs w:val="30"/>
                                  </w:rPr>
                                </m:ctrlPr>
                              </m:sSubPr>
                              <m:e>
                                <m:r>
                                  <w:rPr>
                                    <w:rFonts w:ascii="Cambria Math" w:hAnsi="Cambria Math"/>
                                    <w:sz w:val="30"/>
                                    <w:szCs w:val="30"/>
                                  </w:rPr>
                                  <m:t>O</m:t>
                                </m:r>
                              </m:e>
                              <m:sub>
                                <m:r>
                                  <w:rPr>
                                    <w:rFonts w:ascii="Cambria Math"/>
                                    <w:sz w:val="30"/>
                                    <w:szCs w:val="30"/>
                                  </w:rPr>
                                  <m:t>2</m:t>
                                </m:r>
                              </m:sub>
                            </m:sSub>
                            <m:r>
                              <w:rPr>
                                <w:rFonts w:ascii="Cambria Math"/>
                                <w:sz w:val="30"/>
                                <w:szCs w:val="30"/>
                              </w:rPr>
                              <m:t>=</m:t>
                            </m:r>
                            <m:r>
                              <w:rPr>
                                <w:rFonts w:ascii="Cambria Math" w:hAnsi="Cambria Math"/>
                                <w:sz w:val="30"/>
                                <w:szCs w:val="30"/>
                              </w:rPr>
                              <m:t>CO</m:t>
                            </m:r>
                            <m:r>
                              <w:rPr>
                                <w:rFonts w:ascii="Cambria Math"/>
                                <w:sz w:val="30"/>
                                <w:szCs w:val="30"/>
                              </w:rPr>
                              <m:t xml:space="preserve">   </m:t>
                            </m:r>
                          </m:e>
                        </m:groupChr>
                      </m:e>
                    </m:box>
                  </m:oMath>
                  <w:r w:rsidRPr="00CA6A1E">
                    <w:rPr>
                      <w:sz w:val="30"/>
                      <w:szCs w:val="30"/>
                    </w:rPr>
                    <w:t xml:space="preserve"> </w:t>
                  </w:r>
                  <m:oMath>
                    <m:r>
                      <w:rPr>
                        <w:rFonts w:ascii="Cambria Math" w:hAnsi="Cambria Math"/>
                        <w:sz w:val="30"/>
                        <w:szCs w:val="30"/>
                      </w:rPr>
                      <m:t>C</m:t>
                    </m:r>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m:t>
                        </m:r>
                      </m:sub>
                    </m:sSub>
                    <m:box>
                      <m:boxPr>
                        <m:ctrlPr>
                          <w:rPr>
                            <w:rFonts w:ascii="Cambria Math" w:hAnsi="Cambria Math"/>
                            <w:i/>
                            <w:sz w:val="30"/>
                            <w:szCs w:val="30"/>
                          </w:rPr>
                        </m:ctrlPr>
                      </m:boxPr>
                      <m:e>
                        <m:argPr>
                          <m:argSz m:val="-1"/>
                        </m:argPr>
                        <m:f>
                          <m:fPr>
                            <m:ctrlPr>
                              <w:rPr>
                                <w:rFonts w:ascii="Cambria Math" w:hAnsi="Cambria Math"/>
                                <w:i/>
                                <w:sz w:val="30"/>
                                <w:szCs w:val="30"/>
                              </w:rPr>
                            </m:ctrlPr>
                          </m:fPr>
                          <m:num>
                            <m:r>
                              <w:rPr>
                                <w:rFonts w:ascii="Cambria Math" w:hAnsi="Cambria Math"/>
                                <w:sz w:val="30"/>
                                <w:szCs w:val="30"/>
                              </w:rPr>
                              <m:t>1</m:t>
                            </m:r>
                          </m:num>
                          <m:den>
                            <m:r>
                              <w:rPr>
                                <w:rFonts w:ascii="Cambria Math" w:hAnsi="Cambria Math"/>
                                <w:sz w:val="30"/>
                                <w:szCs w:val="30"/>
                              </w:rPr>
                              <m:t>2</m:t>
                            </m:r>
                          </m:den>
                        </m:f>
                      </m:e>
                    </m:box>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2</m:t>
                        </m:r>
                      </m:sub>
                    </m:sSub>
                  </m:oMath>
                  <w:r w:rsidRPr="00CA6A1E">
                    <w:rPr>
                      <w:sz w:val="30"/>
                      <w:szCs w:val="30"/>
                    </w:rPr>
                    <w:t xml:space="preserve"> </w:t>
                  </w:r>
                  <m:oMath>
                    <m:box>
                      <m:boxPr>
                        <m:opEmu m:val="on"/>
                        <m:ctrlPr>
                          <w:rPr>
                            <w:rFonts w:ascii="Cambria Math" w:hAnsi="Cambria Math"/>
                            <w:i/>
                            <w:sz w:val="30"/>
                            <w:szCs w:val="30"/>
                          </w:rPr>
                        </m:ctrlPr>
                      </m:boxPr>
                      <m:e>
                        <m:groupChr>
                          <m:groupChrPr>
                            <m:chr m:val="→"/>
                            <m:vertJc m:val="bot"/>
                            <m:ctrlPr>
                              <w:rPr>
                                <w:rFonts w:ascii="Cambria Math" w:hAnsi="Cambria Math"/>
                                <w:i/>
                                <w:sz w:val="30"/>
                                <w:szCs w:val="30"/>
                              </w:rPr>
                            </m:ctrlPr>
                          </m:groupChrPr>
                          <m:e>
                            <m:r>
                              <w:rPr>
                                <w:rFonts w:ascii="Cambria Math"/>
                                <w:sz w:val="30"/>
                                <w:szCs w:val="30"/>
                              </w:rPr>
                              <m:t xml:space="preserve">    </m:t>
                            </m:r>
                            <m:r>
                              <w:rPr>
                                <w:rFonts w:ascii="Cambria Math" w:hAnsi="Cambria Math"/>
                                <w:sz w:val="30"/>
                                <w:szCs w:val="30"/>
                              </w:rPr>
                              <m:t>CO</m:t>
                            </m:r>
                            <m:r>
                              <w:rPr>
                                <w:rFonts w:ascii="Cambria Math"/>
                                <w:sz w:val="30"/>
                                <w:szCs w:val="30"/>
                              </w:rPr>
                              <m:t xml:space="preserve">+ </m:t>
                            </m:r>
                            <m:r>
                              <w:rPr>
                                <w:rFonts w:ascii="Cambria Math"/>
                                <w:sz w:val="30"/>
                                <w:szCs w:val="30"/>
                              </w:rPr>
                              <m:t>½</m:t>
                            </m:r>
                            <m:sSub>
                              <m:sSubPr>
                                <m:ctrlPr>
                                  <w:rPr>
                                    <w:rFonts w:ascii="Cambria Math" w:hAnsi="Cambria Math"/>
                                    <w:i/>
                                    <w:sz w:val="30"/>
                                    <w:szCs w:val="30"/>
                                  </w:rPr>
                                </m:ctrlPr>
                              </m:sSubPr>
                              <m:e>
                                <m:r>
                                  <w:rPr>
                                    <w:rFonts w:ascii="Cambria Math" w:hAnsi="Cambria Math"/>
                                    <w:sz w:val="30"/>
                                    <w:szCs w:val="30"/>
                                  </w:rPr>
                                  <m:t>O</m:t>
                                </m:r>
                              </m:e>
                              <m:sub>
                                <m:r>
                                  <w:rPr>
                                    <w:rFonts w:ascii="Cambria Math"/>
                                    <w:sz w:val="30"/>
                                    <w:szCs w:val="30"/>
                                  </w:rPr>
                                  <m:t>2</m:t>
                                </m:r>
                              </m:sub>
                            </m:sSub>
                            <m:r>
                              <w:rPr>
                                <w:rFonts w:ascii="Cambria Math"/>
                                <w:sz w:val="30"/>
                                <w:szCs w:val="30"/>
                              </w:rPr>
                              <m:t>=</m:t>
                            </m:r>
                            <m:sSub>
                              <m:sSubPr>
                                <m:ctrlPr>
                                  <w:rPr>
                                    <w:rFonts w:ascii="Cambria Math" w:hAnsi="Cambria Math"/>
                                    <w:i/>
                                    <w:sz w:val="30"/>
                                    <w:szCs w:val="30"/>
                                  </w:rPr>
                                </m:ctrlPr>
                              </m:sSubPr>
                              <m:e>
                                <m:r>
                                  <w:rPr>
                                    <w:rFonts w:ascii="Cambria Math" w:hAnsi="Cambria Math"/>
                                    <w:sz w:val="30"/>
                                    <w:szCs w:val="30"/>
                                  </w:rPr>
                                  <m:t>CO</m:t>
                                </m:r>
                              </m:e>
                              <m:sub>
                                <m:r>
                                  <w:rPr>
                                    <w:rFonts w:ascii="Cambria Math"/>
                                    <w:sz w:val="30"/>
                                    <w:szCs w:val="30"/>
                                  </w:rPr>
                                  <m:t>2</m:t>
                                </m:r>
                              </m:sub>
                            </m:sSub>
                            <m:r>
                              <w:rPr>
                                <w:rFonts w:ascii="Cambria Math"/>
                                <w:sz w:val="30"/>
                                <w:szCs w:val="30"/>
                              </w:rPr>
                              <m:t xml:space="preserve">     </m:t>
                            </m:r>
                          </m:e>
                        </m:groupChr>
                      </m:e>
                    </m:box>
                  </m:oMath>
                  <w:r w:rsidRPr="00CA6A1E">
                    <w:rPr>
                      <w:sz w:val="30"/>
                      <w:szCs w:val="30"/>
                    </w:rPr>
                    <w:t xml:space="preserve"> </w:t>
                  </w:r>
                  <m:oMath>
                    <m:r>
                      <w:rPr>
                        <w:rFonts w:ascii="Cambria Math" w:hAnsi="Cambria Math"/>
                        <w:sz w:val="30"/>
                        <w:szCs w:val="30"/>
                      </w:rPr>
                      <m:t>C</m:t>
                    </m:r>
                    <m:sSub>
                      <m:sSubPr>
                        <m:ctrlPr>
                          <w:rPr>
                            <w:rFonts w:ascii="Cambria Math" w:hAnsi="Cambria Math"/>
                            <w:i/>
                            <w:sz w:val="30"/>
                            <w:szCs w:val="30"/>
                          </w:rPr>
                        </m:ctrlPr>
                      </m:sSubPr>
                      <m:e>
                        <m:r>
                          <w:rPr>
                            <w:rFonts w:ascii="Cambria Math" w:hAnsi="Cambria Math"/>
                            <w:sz w:val="30"/>
                            <w:szCs w:val="30"/>
                          </w:rPr>
                          <m:t>O</m:t>
                        </m:r>
                      </m:e>
                      <m:sub>
                        <m:r>
                          <w:rPr>
                            <w:rFonts w:ascii="Cambria Math" w:hAnsi="Cambria Math"/>
                            <w:sz w:val="30"/>
                            <w:szCs w:val="30"/>
                          </w:rPr>
                          <m:t>2</m:t>
                        </m:r>
                      </m:sub>
                    </m:sSub>
                    <m:r>
                      <w:rPr>
                        <w:rFonts w:ascii="Cambria Math" w:hAnsi="Cambria Math"/>
                        <w:sz w:val="30"/>
                        <w:szCs w:val="30"/>
                      </w:rPr>
                      <m:t>.</m:t>
                    </m:r>
                  </m:oMath>
                </w:p>
                <w:p w:rsidR="00E90770" w:rsidRPr="00E02A3B" w:rsidRDefault="00E90770" w:rsidP="00777F42">
                  <w:pPr>
                    <w:spacing w:after="0"/>
                    <w:ind w:firstLine="360"/>
                    <w:jc w:val="center"/>
                    <w:rPr>
                      <w:sz w:val="30"/>
                      <w:szCs w:val="30"/>
                    </w:rPr>
                  </w:pPr>
                  <m:oMath>
                    <m:sSubSup>
                      <m:sSubSupPr>
                        <m:ctrlPr>
                          <w:rPr>
                            <w:rFonts w:ascii="Cambria Math" w:hAnsi="Cambria Math"/>
                            <w:i/>
                            <w:sz w:val="30"/>
                            <w:szCs w:val="30"/>
                          </w:rPr>
                        </m:ctrlPr>
                      </m:sSubSupPr>
                      <m:e>
                        <m:r>
                          <w:rPr>
                            <w:rFonts w:ascii="Cambria Math" w:hAnsi="Cambria Math"/>
                            <w:sz w:val="30"/>
                            <w:szCs w:val="30"/>
                          </w:rPr>
                          <m:t>∆H</m:t>
                        </m:r>
                      </m:e>
                      <m:sub>
                        <m:r>
                          <w:rPr>
                            <w:rFonts w:ascii="Cambria Math"/>
                            <w:sz w:val="30"/>
                            <w:szCs w:val="30"/>
                          </w:rPr>
                          <m:t>2</m:t>
                        </m:r>
                      </m:sub>
                      <m:sup>
                        <m:r>
                          <w:rPr>
                            <w:rFonts w:ascii="Cambria Math"/>
                            <w:sz w:val="30"/>
                            <w:szCs w:val="30"/>
                          </w:rPr>
                          <m:t>0</m:t>
                        </m:r>
                      </m:sup>
                    </m:sSubSup>
                  </m:oMath>
                  <w:r w:rsidRPr="00E02A3B">
                    <w:rPr>
                      <w:sz w:val="30"/>
                      <w:szCs w:val="30"/>
                    </w:rPr>
                    <w:t xml:space="preserve">                               </w:t>
                  </w:r>
                  <m:oMath>
                    <m:sSubSup>
                      <m:sSubSupPr>
                        <m:ctrlPr>
                          <w:rPr>
                            <w:rFonts w:ascii="Cambria Math" w:hAnsi="Cambria Math"/>
                            <w:i/>
                            <w:sz w:val="30"/>
                            <w:szCs w:val="30"/>
                          </w:rPr>
                        </m:ctrlPr>
                      </m:sSubSupPr>
                      <m:e>
                        <m:r>
                          <w:rPr>
                            <w:rFonts w:ascii="Cambria Math" w:hAnsi="Cambria Math"/>
                            <w:sz w:val="30"/>
                            <w:szCs w:val="30"/>
                          </w:rPr>
                          <m:t>∆H</m:t>
                        </m:r>
                      </m:e>
                      <m:sub>
                        <m:r>
                          <w:rPr>
                            <w:rFonts w:ascii="Cambria Math"/>
                            <w:sz w:val="30"/>
                            <w:szCs w:val="30"/>
                          </w:rPr>
                          <m:t>3</m:t>
                        </m:r>
                      </m:sub>
                      <m:sup>
                        <m:r>
                          <w:rPr>
                            <w:rFonts w:ascii="Cambria Math"/>
                            <w:sz w:val="30"/>
                            <w:szCs w:val="30"/>
                          </w:rPr>
                          <m:t>0</m:t>
                        </m:r>
                      </m:sup>
                    </m:sSubSup>
                  </m:oMath>
                </w:p>
              </w:txbxContent>
            </v:textbox>
          </v:shape>
        </w:pict>
      </w:r>
    </w:p>
    <w:p w:rsidR="00BF5CB3" w:rsidRPr="00BF5CB3" w:rsidRDefault="00BF5CB3" w:rsidP="00BF5CB3">
      <w:pPr>
        <w:spacing w:line="240" w:lineRule="auto"/>
        <w:ind w:firstLine="567"/>
        <w:jc w:val="both"/>
        <w:rPr>
          <w:rFonts w:ascii="Times New Roman" w:hAnsi="Times New Roman" w:cs="Times New Roman"/>
          <w:sz w:val="30"/>
          <w:szCs w:val="30"/>
          <w:lang w:val="ru-RU"/>
        </w:rPr>
      </w:pPr>
    </w:p>
    <w:p w:rsidR="00BF5CB3" w:rsidRPr="00BF5CB3" w:rsidRDefault="00BF5CB3" w:rsidP="00BF5CB3">
      <w:pPr>
        <w:spacing w:line="240" w:lineRule="auto"/>
        <w:ind w:firstLine="567"/>
        <w:jc w:val="both"/>
        <w:rPr>
          <w:rFonts w:ascii="Times New Roman" w:hAnsi="Times New Roman" w:cs="Times New Roman"/>
          <w:sz w:val="30"/>
          <w:szCs w:val="30"/>
          <w:lang w:val="ru-RU"/>
        </w:rPr>
      </w:pPr>
    </w:p>
    <w:p w:rsidR="00BF5CB3" w:rsidRPr="00BF5CB3" w:rsidRDefault="00BF5CB3" w:rsidP="00BF5CB3">
      <w:pPr>
        <w:spacing w:line="240" w:lineRule="auto"/>
        <w:ind w:firstLine="567"/>
        <w:jc w:val="both"/>
        <w:rPr>
          <w:rFonts w:ascii="Times New Roman" w:hAnsi="Times New Roman" w:cs="Times New Roman"/>
          <w:sz w:val="16"/>
          <w:szCs w:val="16"/>
          <w:lang w:val="ru-RU"/>
        </w:rPr>
      </w:pPr>
    </w:p>
    <w:p w:rsidR="00BF5CB3" w:rsidRPr="00BF5CB3" w:rsidRDefault="00547E4D" w:rsidP="00BF5CB3">
      <w:pPr>
        <w:spacing w:line="240" w:lineRule="auto"/>
        <w:ind w:firstLine="567"/>
        <w:jc w:val="center"/>
        <w:rPr>
          <w:rFonts w:ascii="Times New Roman" w:hAnsi="Times New Roman" w:cs="Times New Roman"/>
          <w:sz w:val="24"/>
          <w:szCs w:val="24"/>
          <w:lang w:val="ru-RU"/>
        </w:rPr>
      </w:pPr>
      <m:oMath>
        <m:sSubSup>
          <m:sSubSupPr>
            <m:ctrlPr>
              <w:rPr>
                <w:rFonts w:ascii="Cambria Math" w:hAnsi="Times New Roman" w:cs="Times New Roman"/>
                <w:i/>
                <w:sz w:val="24"/>
                <w:szCs w:val="24"/>
              </w:rPr>
            </m:ctrlPr>
          </m:sSubSupPr>
          <m:e>
            <m:r>
              <w:rPr>
                <w:rFonts w:ascii="Cambria Math" w:hAnsi="Cambria Math" w:cs="Times New Roman"/>
                <w:sz w:val="24"/>
                <w:szCs w:val="24"/>
                <w:lang w:val="ru-RU"/>
              </w:rPr>
              <m:t>∆</m:t>
            </m:r>
            <m:r>
              <w:rPr>
                <w:rFonts w:ascii="Cambria Math" w:hAnsi="Cambria Math" w:cs="Times New Roman"/>
                <w:sz w:val="24"/>
                <w:szCs w:val="24"/>
              </w:rPr>
              <m:t>H</m:t>
            </m:r>
          </m:e>
          <m:sub>
            <m:r>
              <w:rPr>
                <w:rFonts w:ascii="Cambria Math" w:hAnsi="Times New Roman" w:cs="Times New Roman"/>
                <w:sz w:val="24"/>
                <w:szCs w:val="24"/>
                <w:lang w:val="ru-RU"/>
              </w:rPr>
              <m:t>1</m:t>
            </m:r>
          </m:sub>
          <m:sup>
            <m:r>
              <w:rPr>
                <w:rFonts w:ascii="Cambria Math" w:hAnsi="Times New Roman" w:cs="Times New Roman"/>
                <w:sz w:val="24"/>
                <w:szCs w:val="24"/>
                <w:lang w:val="ru-RU"/>
              </w:rPr>
              <m:t>0</m:t>
            </m:r>
          </m:sup>
        </m:sSubSup>
        <m:r>
          <w:rPr>
            <w:rFonts w:ascii="Cambria Math" w:hAnsi="Times New Roman" w:cs="Times New Roman"/>
            <w:sz w:val="24"/>
            <w:szCs w:val="24"/>
            <w:lang w:val="ru-RU"/>
          </w:rPr>
          <m:t>=</m:t>
        </m:r>
        <m:r>
          <w:rPr>
            <w:rFonts w:ascii="Cambria Math" w:hAnsi="Times New Roman" w:cs="Times New Roman"/>
            <w:sz w:val="24"/>
            <w:szCs w:val="24"/>
            <w:lang w:val="ru-RU"/>
          </w:rPr>
          <m:t>-</m:t>
        </m:r>
        <m:r>
          <w:rPr>
            <w:rFonts w:ascii="Cambria Math" w:hAnsi="Times New Roman" w:cs="Times New Roman"/>
            <w:sz w:val="24"/>
            <w:szCs w:val="24"/>
            <w:lang w:val="ru-RU"/>
          </w:rPr>
          <m:t xml:space="preserve"> 94,05</m:t>
        </m:r>
        <m:f>
          <m:fPr>
            <m:ctrlPr>
              <w:rPr>
                <w:rFonts w:ascii="Cambria Math" w:hAnsi="Times New Roman" w:cs="Times New Roman"/>
                <w:i/>
                <w:sz w:val="24"/>
                <w:szCs w:val="24"/>
              </w:rPr>
            </m:ctrlPr>
          </m:fPr>
          <m:num>
            <m:r>
              <w:rPr>
                <w:rFonts w:ascii="Cambria Math" w:hAnsi="Times New Roman" w:cs="Times New Roman"/>
                <w:sz w:val="24"/>
                <w:szCs w:val="24"/>
                <w:lang w:val="ru-RU"/>
              </w:rPr>
              <m:t>ккал</m:t>
            </m:r>
          </m:num>
          <m:den>
            <m:r>
              <w:rPr>
                <w:rFonts w:ascii="Cambria Math" w:hAnsi="Times New Roman" w:cs="Times New Roman"/>
                <w:sz w:val="24"/>
                <w:szCs w:val="24"/>
                <w:lang w:val="ru-RU"/>
              </w:rPr>
              <m:t>моль</m:t>
            </m:r>
          </m:den>
        </m:f>
        <m:r>
          <w:rPr>
            <w:rFonts w:ascii="Cambria Math" w:hAnsi="Times New Roman" w:cs="Times New Roman"/>
            <w:sz w:val="24"/>
            <w:szCs w:val="24"/>
            <w:lang w:val="ru-RU"/>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lang w:val="ru-RU"/>
              </w:rPr>
              <m:t>∆</m:t>
            </m:r>
            <m:r>
              <w:rPr>
                <w:rFonts w:ascii="Cambria Math" w:hAnsi="Cambria Math" w:cs="Times New Roman"/>
                <w:sz w:val="24"/>
                <w:szCs w:val="24"/>
              </w:rPr>
              <m:t>H</m:t>
            </m:r>
          </m:e>
          <m:sub>
            <m:r>
              <w:rPr>
                <w:rFonts w:ascii="Cambria Math" w:hAnsi="Times New Roman" w:cs="Times New Roman"/>
                <w:sz w:val="24"/>
                <w:szCs w:val="24"/>
                <w:lang w:val="ru-RU"/>
              </w:rPr>
              <m:t>1</m:t>
            </m:r>
          </m:sub>
          <m:sup>
            <m:r>
              <w:rPr>
                <w:rFonts w:ascii="Cambria Math" w:hAnsi="Times New Roman" w:cs="Times New Roman"/>
                <w:sz w:val="24"/>
                <w:szCs w:val="24"/>
                <w:lang w:val="ru-RU"/>
              </w:rPr>
              <m:t>0</m:t>
            </m:r>
          </m:sup>
        </m:sSubSup>
        <m:r>
          <w:rPr>
            <w:rFonts w:ascii="Cambria Math" w:hAnsi="Times New Roman" w:cs="Times New Roman"/>
            <w:sz w:val="24"/>
            <w:szCs w:val="24"/>
            <w:lang w:val="ru-RU"/>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lang w:val="ru-RU"/>
              </w:rPr>
              <m:t>∆</m:t>
            </m:r>
            <m:r>
              <w:rPr>
                <w:rFonts w:ascii="Cambria Math" w:hAnsi="Cambria Math" w:cs="Times New Roman"/>
                <w:sz w:val="24"/>
                <w:szCs w:val="24"/>
              </w:rPr>
              <m:t>H</m:t>
            </m:r>
          </m:e>
          <m:sub>
            <m:r>
              <w:rPr>
                <w:rFonts w:ascii="Cambria Math" w:hAnsi="Times New Roman" w:cs="Times New Roman"/>
                <w:sz w:val="24"/>
                <w:szCs w:val="24"/>
                <w:lang w:val="ru-RU"/>
              </w:rPr>
              <m:t>2</m:t>
            </m:r>
          </m:sub>
          <m:sup>
            <m:r>
              <w:rPr>
                <w:rFonts w:ascii="Cambria Math" w:hAnsi="Times New Roman" w:cs="Times New Roman"/>
                <w:sz w:val="24"/>
                <w:szCs w:val="24"/>
                <w:lang w:val="ru-RU"/>
              </w:rPr>
              <m:t>0</m:t>
            </m:r>
          </m:sup>
        </m:sSubSup>
        <m:r>
          <w:rPr>
            <w:rFonts w:ascii="Cambria Math" w:hAnsi="Times New Roman" w:cs="Times New Roman"/>
            <w:sz w:val="24"/>
            <w:szCs w:val="24"/>
            <w:lang w:val="ru-RU"/>
          </w:rPr>
          <m:t>+</m:t>
        </m:r>
        <m:sSubSup>
          <m:sSubSupPr>
            <m:ctrlPr>
              <w:rPr>
                <w:rFonts w:ascii="Cambria Math" w:hAnsi="Times New Roman" w:cs="Times New Roman"/>
                <w:i/>
                <w:sz w:val="24"/>
                <w:szCs w:val="24"/>
              </w:rPr>
            </m:ctrlPr>
          </m:sSubSupPr>
          <m:e>
            <m:r>
              <w:rPr>
                <w:rFonts w:ascii="Cambria Math" w:hAnsi="Cambria Math" w:cs="Times New Roman"/>
                <w:sz w:val="24"/>
                <w:szCs w:val="24"/>
                <w:lang w:val="ru-RU"/>
              </w:rPr>
              <m:t>∆</m:t>
            </m:r>
            <m:r>
              <w:rPr>
                <w:rFonts w:ascii="Cambria Math" w:hAnsi="Cambria Math" w:cs="Times New Roman"/>
                <w:sz w:val="24"/>
                <w:szCs w:val="24"/>
              </w:rPr>
              <m:t>H</m:t>
            </m:r>
          </m:e>
          <m:sub>
            <m:r>
              <w:rPr>
                <w:rFonts w:ascii="Cambria Math" w:hAnsi="Times New Roman" w:cs="Times New Roman"/>
                <w:sz w:val="24"/>
                <w:szCs w:val="24"/>
                <w:lang w:val="ru-RU"/>
              </w:rPr>
              <m:t>3</m:t>
            </m:r>
          </m:sub>
          <m:sup>
            <m:r>
              <w:rPr>
                <w:rFonts w:ascii="Cambria Math" w:hAnsi="Times New Roman" w:cs="Times New Roman"/>
                <w:sz w:val="24"/>
                <w:szCs w:val="24"/>
                <w:lang w:val="ru-RU"/>
              </w:rPr>
              <m:t>0</m:t>
            </m:r>
          </m:sup>
        </m:sSubSup>
      </m:oMath>
      <w:r w:rsidR="00BF5CB3" w:rsidRPr="00BF5CB3">
        <w:rPr>
          <w:rFonts w:ascii="Times New Roman" w:hAnsi="Times New Roman" w:cs="Times New Roman"/>
          <w:sz w:val="24"/>
          <w:szCs w:val="24"/>
          <w:lang w:val="ru-RU"/>
        </w:rPr>
        <w:t>.</w:t>
      </w:r>
    </w:p>
    <w:p w:rsidR="00BF5CB3" w:rsidRPr="00BF5CB3" w:rsidRDefault="00BF5CB3" w:rsidP="00BF5CB3">
      <w:pPr>
        <w:spacing w:line="240" w:lineRule="auto"/>
        <w:ind w:firstLine="567"/>
        <w:jc w:val="both"/>
        <w:rPr>
          <w:rFonts w:ascii="Times New Roman" w:hAnsi="Times New Roman" w:cs="Times New Roman"/>
          <w:sz w:val="16"/>
          <w:szCs w:val="16"/>
          <w:lang w:val="ru-RU"/>
        </w:rPr>
      </w:pPr>
    </w:p>
    <w:p w:rsidR="00BF5CB3" w:rsidRPr="00BF5CB3" w:rsidRDefault="00547E4D" w:rsidP="00BF5CB3">
      <w:pPr>
        <w:spacing w:line="240" w:lineRule="auto"/>
        <w:ind w:left="709" w:firstLine="567"/>
        <w:jc w:val="both"/>
        <w:rPr>
          <w:rFonts w:ascii="Times New Roman" w:hAnsi="Times New Roman" w:cs="Times New Roman"/>
          <w:sz w:val="24"/>
          <w:szCs w:val="24"/>
        </w:rPr>
      </w:pPr>
      <m:oMathPara>
        <m:oMath>
          <m:sSubSup>
            <m:sSubSupPr>
              <m:ctrlPr>
                <w:rPr>
                  <w:rFonts w:ascii="Cambria Math" w:hAnsi="Times New Roman" w:cs="Times New Roman"/>
                  <w:i/>
                  <w:sz w:val="24"/>
                  <w:szCs w:val="24"/>
                </w:rPr>
              </m:ctrlPr>
            </m:sSubSupPr>
            <m:e>
              <m:r>
                <w:rPr>
                  <w:rFonts w:ascii="Cambria Math" w:hAnsi="Cambria Math" w:cs="Times New Roman"/>
                  <w:sz w:val="24"/>
                  <w:szCs w:val="24"/>
                </w:rPr>
                <m:t>∆H</m:t>
              </m:r>
            </m:e>
            <m:sub>
              <m:r>
                <w:rPr>
                  <w:rFonts w:ascii="Cambria Math" w:hAnsi="Times New Roman" w:cs="Times New Roman"/>
                  <w:sz w:val="24"/>
                  <w:szCs w:val="24"/>
                </w:rPr>
                <m:t>2</m:t>
              </m:r>
            </m:sub>
            <m:sup>
              <m:r>
                <w:rPr>
                  <w:rFonts w:ascii="Cambria Math" w:hAnsi="Times New Roman" w:cs="Times New Roman"/>
                  <w:sz w:val="24"/>
                  <w:szCs w:val="24"/>
                </w:rPr>
                <m:t>0</m:t>
              </m:r>
            </m:sup>
          </m:sSubSup>
          <m:r>
            <w:rPr>
              <w:rFonts w:ascii="Cambria Math" w:hAnsi="Times New Roman" w:cs="Times New Roman"/>
              <w:sz w:val="24"/>
              <w:szCs w:val="24"/>
            </w:rPr>
            <m:t>=</m:t>
          </m:r>
          <m:r>
            <w:rPr>
              <w:rFonts w:ascii="Cambria Math" w:hAnsi="Cambria Math" w:cs="Times New Roman"/>
              <w:sz w:val="24"/>
              <w:szCs w:val="24"/>
            </w:rPr>
            <m:t>-</m:t>
          </m:r>
          <m:r>
            <w:rPr>
              <w:rFonts w:ascii="Cambria Math" w:hAnsi="Times New Roman" w:cs="Times New Roman"/>
              <w:sz w:val="24"/>
              <w:szCs w:val="24"/>
            </w:rPr>
            <m:t xml:space="preserve"> 67,64</m:t>
          </m:r>
          <m:f>
            <m:fPr>
              <m:ctrlPr>
                <w:rPr>
                  <w:rFonts w:ascii="Cambria Math" w:hAnsi="Times New Roman" w:cs="Times New Roman"/>
                  <w:i/>
                  <w:sz w:val="24"/>
                  <w:szCs w:val="24"/>
                </w:rPr>
              </m:ctrlPr>
            </m:fPr>
            <m:num>
              <m:r>
                <w:rPr>
                  <w:rFonts w:ascii="Cambria Math" w:hAnsi="Times New Roman" w:cs="Times New Roman"/>
                  <w:sz w:val="24"/>
                  <w:szCs w:val="24"/>
                </w:rPr>
                <m:t>ккал</m:t>
              </m:r>
            </m:num>
            <m:den>
              <m:r>
                <w:rPr>
                  <w:rFonts w:ascii="Cambria Math" w:hAnsi="Times New Roman" w:cs="Times New Roman"/>
                  <w:sz w:val="24"/>
                  <w:szCs w:val="24"/>
                </w:rPr>
                <m:t>моль</m:t>
              </m:r>
            </m:den>
          </m:f>
          <m:r>
            <w:rPr>
              <w:rFonts w:ascii="Cambria Math" w:hAnsi="Times New Roman" w:cs="Times New Roman"/>
              <w:sz w:val="24"/>
              <w:szCs w:val="24"/>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rPr>
                <m:t>∆H</m:t>
              </m:r>
            </m:e>
            <m:sub>
              <m:r>
                <w:rPr>
                  <w:rFonts w:ascii="Cambria Math" w:hAnsi="Times New Roman" w:cs="Times New Roman"/>
                  <w:sz w:val="24"/>
                  <w:szCs w:val="24"/>
                </w:rPr>
                <m:t>3</m:t>
              </m:r>
            </m:sub>
            <m:sup>
              <m:r>
                <w:rPr>
                  <w:rFonts w:ascii="Cambria Math" w:hAnsi="Times New Roman" w:cs="Times New Roman"/>
                  <w:sz w:val="24"/>
                  <w:szCs w:val="24"/>
                </w:rPr>
                <m:t>0</m:t>
              </m:r>
            </m:sup>
          </m:sSubSup>
          <m:r>
            <w:rPr>
              <w:rFonts w:ascii="Cambria Math" w:hAnsi="Times New Roman" w:cs="Times New Roman"/>
              <w:sz w:val="24"/>
              <w:szCs w:val="24"/>
            </w:rPr>
            <m:t>=</m:t>
          </m:r>
          <m:sSubSup>
            <m:sSubSupPr>
              <m:ctrlPr>
                <w:rPr>
                  <w:rFonts w:ascii="Cambria Math" w:hAnsi="Times New Roman" w:cs="Times New Roman"/>
                  <w:i/>
                  <w:sz w:val="24"/>
                  <w:szCs w:val="24"/>
                </w:rPr>
              </m:ctrlPr>
            </m:sSubSupPr>
            <m:e>
              <m:r>
                <w:rPr>
                  <w:rFonts w:ascii="Cambria Math" w:hAnsi="Cambria Math" w:cs="Times New Roman"/>
                  <w:sz w:val="24"/>
                  <w:szCs w:val="24"/>
                </w:rPr>
                <m:t>∆H</m:t>
              </m:r>
            </m:e>
            <m:sub>
              <m:r>
                <w:rPr>
                  <w:rFonts w:ascii="Cambria Math" w:hAnsi="Times New Roman" w:cs="Times New Roman"/>
                  <w:sz w:val="24"/>
                  <w:szCs w:val="24"/>
                </w:rPr>
                <m:t>1</m:t>
              </m:r>
            </m:sub>
            <m:sup>
              <m:r>
                <w:rPr>
                  <w:rFonts w:ascii="Cambria Math" w:hAnsi="Times New Roman" w:cs="Times New Roman"/>
                  <w:sz w:val="24"/>
                  <w:szCs w:val="24"/>
                </w:rPr>
                <m:t>0</m:t>
              </m:r>
            </m:sup>
          </m:sSubSup>
          <m:r>
            <w:rPr>
              <w:rFonts w:ascii="Cambria Math" w:hAnsi="Times New Roman" w:cs="Times New Roman"/>
              <w:sz w:val="24"/>
              <w:szCs w:val="24"/>
            </w:rPr>
            <m:t xml:space="preserve"> </m:t>
          </m:r>
          <m:r>
            <w:rPr>
              <w:rFonts w:ascii="Cambria Math" w:hAnsi="Times New Roman" w:cs="Times New Roman"/>
              <w:sz w:val="24"/>
              <w:szCs w:val="24"/>
            </w:rPr>
            <m:t>–</m:t>
          </m:r>
          <m:r>
            <w:rPr>
              <w:rFonts w:ascii="Cambria Math" w:hAnsi="Times New Roman" w:cs="Times New Roman"/>
              <w:sz w:val="24"/>
              <w:szCs w:val="24"/>
            </w:rPr>
            <m:t xml:space="preserve"> </m:t>
          </m:r>
          <m:sSubSup>
            <m:sSubSupPr>
              <m:ctrlPr>
                <w:rPr>
                  <w:rFonts w:ascii="Cambria Math" w:hAnsi="Times New Roman" w:cs="Times New Roman"/>
                  <w:i/>
                  <w:sz w:val="24"/>
                  <w:szCs w:val="24"/>
                </w:rPr>
              </m:ctrlPr>
            </m:sSubSupPr>
            <m:e>
              <m:r>
                <w:rPr>
                  <w:rFonts w:ascii="Cambria Math" w:hAnsi="Cambria Math" w:cs="Times New Roman"/>
                  <w:sz w:val="24"/>
                  <w:szCs w:val="24"/>
                </w:rPr>
                <m:t>∆H</m:t>
              </m:r>
            </m:e>
            <m:sub>
              <m:r>
                <w:rPr>
                  <w:rFonts w:ascii="Cambria Math" w:hAnsi="Times New Roman" w:cs="Times New Roman"/>
                  <w:sz w:val="24"/>
                  <w:szCs w:val="24"/>
                </w:rPr>
                <m:t>2</m:t>
              </m:r>
            </m:sub>
            <m:sup>
              <m:r>
                <w:rPr>
                  <w:rFonts w:ascii="Cambria Math" w:hAnsi="Times New Roman" w:cs="Times New Roman"/>
                  <w:sz w:val="24"/>
                  <w:szCs w:val="24"/>
                </w:rPr>
                <m:t>0</m:t>
              </m:r>
            </m:sup>
          </m:sSubSup>
          <m:r>
            <w:rPr>
              <w:rFonts w:ascii="Cambria Math" w:hAnsi="Times New Roman" w:cs="Times New Roman"/>
              <w:sz w:val="24"/>
              <w:szCs w:val="24"/>
            </w:rPr>
            <m:t xml:space="preserve">= </m:t>
          </m:r>
          <m:r>
            <w:rPr>
              <w:rFonts w:ascii="Cambria Math" w:hAnsi="Cambria Math" w:cs="Times New Roman"/>
              <w:sz w:val="24"/>
              <w:szCs w:val="24"/>
            </w:rPr>
            <m:t>-</m:t>
          </m:r>
          <m:r>
            <w:rPr>
              <w:rFonts w:ascii="Cambria Math" w:hAnsi="Times New Roman" w:cs="Times New Roman"/>
              <w:sz w:val="24"/>
              <w:szCs w:val="24"/>
            </w:rPr>
            <m:t xml:space="preserve"> 94,05</m:t>
          </m:r>
          <m:r>
            <w:rPr>
              <w:rFonts w:ascii="Cambria Math" w:hAnsi="Cambria Math" w:cs="Times New Roman"/>
              <w:sz w:val="24"/>
              <w:szCs w:val="24"/>
            </w:rPr>
            <m:t>-</m:t>
          </m:r>
          <m:d>
            <m:dPr>
              <m:ctrlPr>
                <w:rPr>
                  <w:rFonts w:ascii="Cambria Math" w:hAnsi="Times New Roman" w:cs="Times New Roman"/>
                  <w:i/>
                  <w:sz w:val="24"/>
                  <w:szCs w:val="24"/>
                </w:rPr>
              </m:ctrlPr>
            </m:dPr>
            <m:e>
              <m:r>
                <w:rPr>
                  <w:rFonts w:ascii="Cambria Math" w:hAnsi="Cambria Math" w:cs="Times New Roman"/>
                  <w:sz w:val="24"/>
                  <w:szCs w:val="24"/>
                </w:rPr>
                <m:t>-</m:t>
              </m:r>
              <m:r>
                <w:rPr>
                  <w:rFonts w:ascii="Cambria Math" w:hAnsi="Times New Roman" w:cs="Times New Roman"/>
                  <w:sz w:val="24"/>
                  <w:szCs w:val="24"/>
                </w:rPr>
                <m:t>67,64</m:t>
              </m:r>
            </m:e>
          </m:d>
          <m:r>
            <w:rPr>
              <w:rFonts w:ascii="Cambria Math" w:hAnsi="Times New Roman" w:cs="Times New Roman"/>
              <w:sz w:val="24"/>
              <w:szCs w:val="24"/>
            </w:rPr>
            <m:t>= =</m:t>
          </m:r>
          <m:r>
            <w:rPr>
              <w:rFonts w:ascii="Cambria Math" w:hAnsi="Cambria Math" w:cs="Times New Roman"/>
              <w:sz w:val="24"/>
              <w:szCs w:val="24"/>
            </w:rPr>
            <m:t>-</m:t>
          </m:r>
          <m:r>
            <w:rPr>
              <w:rFonts w:ascii="Cambria Math" w:hAnsi="Times New Roman" w:cs="Times New Roman"/>
              <w:sz w:val="24"/>
              <w:szCs w:val="24"/>
            </w:rPr>
            <m:t xml:space="preserve"> 26,41</m:t>
          </m:r>
          <m:f>
            <m:fPr>
              <m:ctrlPr>
                <w:rPr>
                  <w:rFonts w:ascii="Cambria Math" w:hAnsi="Times New Roman" w:cs="Times New Roman"/>
                  <w:i/>
                  <w:sz w:val="24"/>
                  <w:szCs w:val="24"/>
                </w:rPr>
              </m:ctrlPr>
            </m:fPr>
            <m:num>
              <m:r>
                <w:rPr>
                  <w:rFonts w:ascii="Cambria Math" w:hAnsi="Times New Roman" w:cs="Times New Roman"/>
                  <w:sz w:val="24"/>
                  <w:szCs w:val="24"/>
                </w:rPr>
                <m:t>ккал</m:t>
              </m:r>
            </m:num>
            <m:den>
              <m:r>
                <w:rPr>
                  <w:rFonts w:ascii="Cambria Math" w:hAnsi="Times New Roman" w:cs="Times New Roman"/>
                  <w:sz w:val="24"/>
                  <w:szCs w:val="24"/>
                </w:rPr>
                <m:t>моль</m:t>
              </m:r>
            </m:den>
          </m:f>
          <m:r>
            <w:rPr>
              <w:rFonts w:ascii="Cambria Math" w:hAnsi="Times New Roman" w:cs="Times New Roman"/>
              <w:sz w:val="24"/>
              <w:szCs w:val="24"/>
            </w:rPr>
            <m:t>.</m:t>
          </m:r>
        </m:oMath>
      </m:oMathPara>
    </w:p>
    <w:p w:rsidR="00BF5CB3" w:rsidRPr="00BF5CB3" w:rsidRDefault="00BF5CB3" w:rsidP="00BF5CB3">
      <w:pPr>
        <w:spacing w:line="240" w:lineRule="auto"/>
        <w:ind w:left="709" w:firstLine="567"/>
        <w:jc w:val="both"/>
        <w:rPr>
          <w:oMath/>
          <w:rFonts w:ascii="Cambria Math" w:hAnsi="Times New Roman" w:cs="Times New Roman"/>
          <w:sz w:val="28"/>
          <w:szCs w:val="28"/>
        </w:rPr>
      </w:pPr>
    </w:p>
    <w:p w:rsidR="00BF5CB3" w:rsidRPr="00BF5CB3" w:rsidRDefault="00BF5CB3" w:rsidP="00777F42">
      <w:pPr>
        <w:spacing w:after="0" w:line="240" w:lineRule="auto"/>
        <w:ind w:firstLine="567"/>
        <w:jc w:val="both"/>
        <w:outlineLvl w:val="0"/>
        <w:rPr>
          <w:rFonts w:ascii="Times New Roman" w:hAnsi="Times New Roman" w:cs="Times New Roman"/>
          <w:b/>
          <w:sz w:val="28"/>
          <w:szCs w:val="28"/>
          <w:lang w:val="ru-RU"/>
        </w:rPr>
      </w:pPr>
      <w:r w:rsidRPr="00BF5CB3">
        <w:rPr>
          <w:rFonts w:ascii="Times New Roman" w:hAnsi="Times New Roman" w:cs="Times New Roman"/>
          <w:b/>
          <w:sz w:val="28"/>
          <w:szCs w:val="28"/>
          <w:lang w:val="ru-RU"/>
        </w:rPr>
        <w:t>2.2 Следствия из закона Гесса, их роль в термохимических расчетах</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Уравнения химических реакций вместе с тепловыми эффектами называются термохимическими уравнениями и с ними можно оперировать как с алгебраическими уравнениями. Практическое значение закона Гесса состоит в том, что с его помощью можно вычислить неизвестную теплоту </w:t>
      </w:r>
      <w:r w:rsidRPr="00BF5CB3">
        <w:rPr>
          <w:rFonts w:ascii="Times New Roman" w:hAnsi="Times New Roman" w:cs="Times New Roman"/>
          <w:sz w:val="28"/>
          <w:szCs w:val="28"/>
          <w:lang w:val="ru-RU"/>
        </w:rPr>
        <w:lastRenderedPageBreak/>
        <w:t>реакции путем комбинирования стехиометрических уравнений и теплот реакций, изученных термохимически.</w:t>
      </w:r>
    </w:p>
    <w:p w:rsidR="00BF5CB3" w:rsidRPr="00BF5CB3" w:rsidRDefault="00BF5CB3" w:rsidP="00777F42">
      <w:pPr>
        <w:spacing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Из закона Гесса вытекает несколько следствий, важнейшее из которых </w:t>
      </w:r>
      <w:r w:rsidRPr="00BF5CB3">
        <w:rPr>
          <w:rFonts w:ascii="Times New Roman" w:hAnsi="Times New Roman" w:cs="Times New Roman"/>
          <w:b/>
          <w:sz w:val="28"/>
          <w:szCs w:val="28"/>
          <w:lang w:val="ru-RU"/>
        </w:rPr>
        <w:t>первое</w:t>
      </w:r>
      <w:r w:rsidRPr="00BF5CB3">
        <w:rPr>
          <w:rFonts w:ascii="Times New Roman" w:hAnsi="Times New Roman" w:cs="Times New Roman"/>
          <w:sz w:val="28"/>
          <w:szCs w:val="28"/>
          <w:lang w:val="ru-RU"/>
        </w:rPr>
        <w:t xml:space="preserve"> следствие, позволяющее определить тепловой эффект реакций через теплоты образования: </w:t>
      </w:r>
      <w:r w:rsidRPr="00BF5CB3">
        <w:rPr>
          <w:rFonts w:ascii="Times New Roman" w:hAnsi="Times New Roman" w:cs="Times New Roman"/>
          <w:i/>
          <w:sz w:val="28"/>
          <w:szCs w:val="28"/>
          <w:lang w:val="ru-RU"/>
        </w:rPr>
        <w:t>тепловой эффект химической реакции равен разности между суммами теплот образования конечных и исходных веществ, умноженных на стехиометрические коэффициенты, стоящие перед</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веществами в химической раекции: </w:t>
      </w:r>
    </w:p>
    <w:p w:rsidR="00BF5CB3" w:rsidRPr="00BF5CB3" w:rsidRDefault="00BD4F0A" w:rsidP="00BF5CB3">
      <w:pPr>
        <w:spacing w:line="240" w:lineRule="auto"/>
        <w:ind w:firstLine="567"/>
        <w:jc w:val="both"/>
        <w:rPr>
          <w:rFonts w:ascii="Times New Roman" w:hAnsi="Times New Roman" w:cs="Times New Roman"/>
          <w:sz w:val="28"/>
          <w:szCs w:val="28"/>
          <w:lang w:val="ru-RU"/>
        </w:rPr>
      </w:pPr>
      <w:r>
        <w:rPr>
          <w:rFonts w:ascii="Times New Roman" w:eastAsiaTheme="minorEastAsia" w:hAnsi="Times New Roman" w:cs="Times New Roman"/>
          <w:i/>
          <w:sz w:val="28"/>
          <w:szCs w:val="28"/>
          <w:lang w:val="ru-RU"/>
        </w:rPr>
        <w:t xml:space="preserve">   </w:t>
      </w:r>
      <m:oMath>
        <m:sSubSup>
          <m:sSubSupPr>
            <m:ctrlPr>
              <w:rPr>
                <w:rFonts w:ascii="Cambria Math" w:hAnsi="Times New Roman" w:cs="Times New Roman"/>
                <w:i/>
                <w:sz w:val="28"/>
                <w:szCs w:val="28"/>
              </w:rPr>
            </m:ctrlPr>
          </m:sSubSupPr>
          <m:e>
            <m:r>
              <w:rPr>
                <w:rFonts w:ascii="Cambria Math" w:hAnsi="Times New Roman" w:cs="Times New Roman"/>
                <w:sz w:val="28"/>
                <w:szCs w:val="28"/>
                <w:lang w:val="ru-RU"/>
              </w:rPr>
              <m:t xml:space="preserve">   </m:t>
            </m:r>
            <m:r>
              <w:rPr>
                <w:rFonts w:ascii="Cambria Math" w:hAnsi="Times New Roman" w:cs="Times New Roman"/>
                <w:sz w:val="28"/>
                <w:szCs w:val="28"/>
                <w:lang w:val="ru-RU"/>
              </w:rPr>
              <m:t>∆Н</m:t>
            </m:r>
          </m:e>
          <m:sub>
            <m:r>
              <w:rPr>
                <w:rFonts w:ascii="Cambria Math" w:hAnsi="Times New Roman" w:cs="Times New Roman"/>
                <w:sz w:val="28"/>
                <w:szCs w:val="28"/>
                <w:lang w:val="ru-RU"/>
              </w:rPr>
              <m:t xml:space="preserve">298, </m:t>
            </m:r>
            <m:r>
              <w:rPr>
                <w:rFonts w:ascii="Cambria Math" w:hAnsi="Times New Roman" w:cs="Times New Roman"/>
                <w:sz w:val="28"/>
                <w:szCs w:val="28"/>
                <w:lang w:val="ru-RU"/>
              </w:rPr>
              <m:t>х</m:t>
            </m:r>
            <m:r>
              <w:rPr>
                <w:rFonts w:ascii="Cambria Math" w:hAnsi="Times New Roman" w:cs="Times New Roman"/>
                <w:sz w:val="28"/>
                <w:szCs w:val="28"/>
                <w:lang w:val="ru-RU"/>
              </w:rPr>
              <m:t>.</m:t>
            </m:r>
            <m:r>
              <w:rPr>
                <w:rFonts w:ascii="Cambria Math" w:hAnsi="Times New Roman" w:cs="Times New Roman"/>
                <w:sz w:val="28"/>
                <w:szCs w:val="28"/>
                <w:lang w:val="ru-RU"/>
              </w:rPr>
              <m:t>р</m:t>
            </m:r>
            <m:r>
              <w:rPr>
                <w:rFonts w:ascii="Cambria Math" w:hAnsi="Times New Roman" w:cs="Times New Roman"/>
                <w:sz w:val="28"/>
                <w:szCs w:val="28"/>
                <w:lang w:val="ru-RU"/>
              </w:rPr>
              <m:t>.</m:t>
            </m:r>
          </m:sub>
          <m:sup>
            <m:r>
              <w:rPr>
                <w:rFonts w:ascii="Cambria Math" w:hAnsi="Times New Roman" w:cs="Times New Roman"/>
                <w:sz w:val="28"/>
                <w:szCs w:val="28"/>
                <w:lang w:val="ru-RU"/>
              </w:rPr>
              <m:t>0</m:t>
            </m:r>
          </m:sup>
        </m:sSubSup>
        <m:r>
          <w:rPr>
            <w:rFonts w:ascii="Cambria Math" w:hAnsi="Times New Roman" w:cs="Times New Roman"/>
            <w:sz w:val="28"/>
            <w:szCs w:val="28"/>
            <w:lang w:val="ru-RU"/>
          </w:rPr>
          <m:t>=</m:t>
        </m:r>
        <m:nary>
          <m:naryPr>
            <m:chr m:val="∑"/>
            <m:limLoc m:val="undOvr"/>
            <m:subHide m:val="on"/>
            <m:supHide m:val="on"/>
            <m:ctrlPr>
              <w:rPr>
                <w:rFonts w:ascii="Cambria Math" w:hAnsi="Times New Roman" w:cs="Times New Roman"/>
                <w:i/>
                <w:sz w:val="28"/>
                <w:szCs w:val="28"/>
              </w:rPr>
            </m:ctrlPr>
          </m:naryPr>
          <m:sub/>
          <m:sup/>
          <m:e>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r>
                      <w:rPr>
                        <w:rFonts w:ascii="Cambria Math" w:hAnsi="Cambria Math" w:cs="Times New Roman"/>
                        <w:sz w:val="28"/>
                        <w:szCs w:val="28"/>
                      </w:rPr>
                      <m:t>n</m:t>
                    </m:r>
                    <m:sSubSup>
                      <m:sSubSupPr>
                        <m:ctrlPr>
                          <w:rPr>
                            <w:rFonts w:ascii="Cambria Math" w:hAnsi="Times New Roman" w:cs="Times New Roman"/>
                            <w:i/>
                            <w:sz w:val="28"/>
                            <w:szCs w:val="28"/>
                          </w:rPr>
                        </m:ctrlPr>
                      </m:sSubSupPr>
                      <m:e>
                        <m:r>
                          <w:rPr>
                            <w:rFonts w:ascii="Cambria Math" w:hAnsi="Cambria Math" w:cs="Times New Roman"/>
                            <w:sz w:val="28"/>
                            <w:szCs w:val="28"/>
                            <w:lang w:val="ru-RU"/>
                          </w:rPr>
                          <m:t>∆</m:t>
                        </m:r>
                        <m:r>
                          <w:rPr>
                            <w:rFonts w:ascii="Cambria Math" w:hAnsi="Times New Roman" w:cs="Times New Roman"/>
                            <w:sz w:val="28"/>
                            <w:szCs w:val="28"/>
                            <w:lang w:val="ru-RU"/>
                          </w:rPr>
                          <m:t>Н</m:t>
                        </m:r>
                      </m:e>
                      <m:sub>
                        <m:r>
                          <w:rPr>
                            <w:rFonts w:ascii="Cambria Math" w:hAnsi="Cambria Math" w:cs="Times New Roman"/>
                            <w:sz w:val="30"/>
                            <w:szCs w:val="30"/>
                          </w:rPr>
                          <m:t>f</m:t>
                        </m:r>
                        <m:r>
                          <w:rPr>
                            <w:rFonts w:ascii="Cambria Math" w:hAnsi="Times New Roman" w:cs="Times New Roman"/>
                            <w:sz w:val="30"/>
                            <w:szCs w:val="30"/>
                            <w:lang w:val="ru-RU"/>
                          </w:rPr>
                          <m:t>,</m:t>
                        </m:r>
                        <m:r>
                          <w:rPr>
                            <w:rFonts w:ascii="Cambria Math" w:hAnsi="Times New Roman" w:cs="Times New Roman"/>
                            <w:sz w:val="28"/>
                            <w:szCs w:val="28"/>
                            <w:lang w:val="ru-RU"/>
                          </w:rPr>
                          <m:t>298</m:t>
                        </m:r>
                      </m:sub>
                      <m:sup>
                        <m:r>
                          <w:rPr>
                            <w:rFonts w:ascii="Cambria Math" w:hAnsi="Times New Roman" w:cs="Times New Roman"/>
                            <w:sz w:val="28"/>
                            <w:szCs w:val="28"/>
                            <w:lang w:val="ru-RU"/>
                          </w:rPr>
                          <m:t>0</m:t>
                        </m:r>
                      </m:sup>
                    </m:sSubSup>
                  </m:e>
                </m:d>
              </m:e>
              <m:sub>
                <m:r>
                  <w:rPr>
                    <w:rFonts w:ascii="Cambria Math" w:hAnsi="Times New Roman" w:cs="Times New Roman"/>
                    <w:sz w:val="28"/>
                    <w:szCs w:val="28"/>
                    <w:lang w:val="ru-RU"/>
                  </w:rPr>
                  <m:t>продуктов</m:t>
                </m:r>
                <m:r>
                  <w:rPr>
                    <w:rFonts w:ascii="Cambria Math" w:hAnsi="Times New Roman" w:cs="Times New Roman"/>
                    <w:sz w:val="28"/>
                    <w:szCs w:val="28"/>
                    <w:lang w:val="ru-RU"/>
                  </w:rPr>
                  <m:t xml:space="preserve"> </m:t>
                </m:r>
                <m:r>
                  <w:rPr>
                    <w:rFonts w:ascii="Cambria Math" w:hAnsi="Times New Roman" w:cs="Times New Roman"/>
                    <w:sz w:val="28"/>
                    <w:szCs w:val="28"/>
                    <w:lang w:val="ru-RU"/>
                  </w:rPr>
                  <m:t>р-ции</m:t>
                </m:r>
              </m:sub>
            </m:sSub>
            <m:r>
              <w:rPr>
                <w:rFonts w:ascii="Cambria Math" w:hAnsi="Cambria Math" w:cs="Times New Roman"/>
                <w:sz w:val="28"/>
                <w:szCs w:val="28"/>
                <w:lang w:val="ru-RU"/>
              </w:rPr>
              <m:t>-</m:t>
            </m:r>
            <m:nary>
              <m:naryPr>
                <m:chr m:val="∑"/>
                <m:limLoc m:val="undOvr"/>
                <m:subHide m:val="on"/>
                <m:supHide m:val="on"/>
                <m:ctrlPr>
                  <w:rPr>
                    <w:rFonts w:ascii="Cambria Math" w:hAnsi="Times New Roman" w:cs="Times New Roman"/>
                    <w:i/>
                    <w:sz w:val="28"/>
                    <w:szCs w:val="28"/>
                  </w:rPr>
                </m:ctrlPr>
              </m:naryPr>
              <m:sub/>
              <m:sup/>
              <m:e>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r>
                          <w:rPr>
                            <w:rFonts w:ascii="Cambria Math" w:hAnsi="Cambria Math" w:cs="Times New Roman"/>
                            <w:sz w:val="28"/>
                            <w:szCs w:val="28"/>
                          </w:rPr>
                          <m:t>n</m:t>
                        </m:r>
                        <m:sSubSup>
                          <m:sSubSupPr>
                            <m:ctrlPr>
                              <w:rPr>
                                <w:rFonts w:ascii="Cambria Math" w:hAnsi="Times New Roman" w:cs="Times New Roman"/>
                                <w:i/>
                                <w:sz w:val="28"/>
                                <w:szCs w:val="28"/>
                              </w:rPr>
                            </m:ctrlPr>
                          </m:sSubSupPr>
                          <m:e>
                            <m:r>
                              <w:rPr>
                                <w:rFonts w:ascii="Cambria Math" w:hAnsi="Cambria Math" w:cs="Times New Roman"/>
                                <w:sz w:val="28"/>
                                <w:szCs w:val="28"/>
                                <w:lang w:val="ru-RU"/>
                              </w:rPr>
                              <m:t>∆</m:t>
                            </m:r>
                            <m:r>
                              <w:rPr>
                                <w:rFonts w:ascii="Cambria Math" w:hAnsi="Times New Roman" w:cs="Times New Roman"/>
                                <w:sz w:val="28"/>
                                <w:szCs w:val="28"/>
                                <w:lang w:val="ru-RU"/>
                              </w:rPr>
                              <m:t>Н</m:t>
                            </m:r>
                          </m:e>
                          <m:sub>
                            <m:r>
                              <w:rPr>
                                <w:rFonts w:ascii="Cambria Math" w:hAnsi="Cambria Math" w:cs="Times New Roman"/>
                                <w:sz w:val="30"/>
                                <w:szCs w:val="30"/>
                              </w:rPr>
                              <m:t>f</m:t>
                            </m:r>
                            <m:r>
                              <w:rPr>
                                <w:rFonts w:ascii="Cambria Math" w:hAnsi="Times New Roman" w:cs="Times New Roman"/>
                                <w:sz w:val="30"/>
                                <w:szCs w:val="30"/>
                                <w:lang w:val="ru-RU"/>
                              </w:rPr>
                              <m:t>,</m:t>
                            </m:r>
                            <m:r>
                              <w:rPr>
                                <w:rFonts w:ascii="Cambria Math" w:hAnsi="Times New Roman" w:cs="Times New Roman"/>
                                <w:sz w:val="28"/>
                                <w:szCs w:val="28"/>
                                <w:lang w:val="ru-RU"/>
                              </w:rPr>
                              <m:t>298</m:t>
                            </m:r>
                          </m:sub>
                          <m:sup>
                            <m:r>
                              <w:rPr>
                                <w:rFonts w:ascii="Cambria Math" w:hAnsi="Times New Roman" w:cs="Times New Roman"/>
                                <w:sz w:val="28"/>
                                <w:szCs w:val="28"/>
                                <w:lang w:val="ru-RU"/>
                              </w:rPr>
                              <m:t>0</m:t>
                            </m:r>
                          </m:sup>
                        </m:sSubSup>
                      </m:e>
                    </m:d>
                  </m:e>
                  <m:sub>
                    <m:r>
                      <w:rPr>
                        <w:rFonts w:ascii="Cambria Math" w:hAnsi="Times New Roman" w:cs="Times New Roman"/>
                        <w:sz w:val="28"/>
                        <w:szCs w:val="28"/>
                        <w:lang w:val="ru-RU"/>
                      </w:rPr>
                      <m:t>исходных</m:t>
                    </m:r>
                    <m:r>
                      <w:rPr>
                        <w:rFonts w:ascii="Cambria Math" w:hAnsi="Times New Roman" w:cs="Times New Roman"/>
                        <w:sz w:val="28"/>
                        <w:szCs w:val="28"/>
                        <w:lang w:val="ru-RU"/>
                      </w:rPr>
                      <m:t xml:space="preserve"> </m:t>
                    </m:r>
                    <m:r>
                      <w:rPr>
                        <w:rFonts w:ascii="Cambria Math" w:hAnsi="Times New Roman" w:cs="Times New Roman"/>
                        <w:sz w:val="28"/>
                        <w:szCs w:val="28"/>
                        <w:lang w:val="ru-RU"/>
                      </w:rPr>
                      <m:t>в-в</m:t>
                    </m:r>
                  </m:sub>
                </m:sSub>
              </m:e>
            </m:nary>
          </m:e>
        </m:nary>
      </m:oMath>
      <w:r w:rsidR="00BF5CB3" w:rsidRPr="00BF5CB3">
        <w:rPr>
          <w:rFonts w:ascii="Times New Roman" w:hAnsi="Times New Roman" w:cs="Times New Roman"/>
          <w:sz w:val="28"/>
          <w:szCs w:val="28"/>
          <w:lang w:val="ru-RU"/>
        </w:rPr>
        <w:t>,     (2.3)</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Например, для реакции горения сероводорода </w:t>
      </w:r>
    </w:p>
    <w:p w:rsidR="00BF5CB3" w:rsidRPr="00BF5CB3" w:rsidRDefault="00BF5CB3" w:rsidP="00BF5CB3">
      <w:pPr>
        <w:spacing w:after="240" w:line="240" w:lineRule="auto"/>
        <w:ind w:firstLine="567"/>
        <w:jc w:val="center"/>
        <w:rPr>
          <w:rFonts w:ascii="Times New Roman" w:hAnsi="Times New Roman" w:cs="Times New Roman"/>
          <w:i/>
          <w:sz w:val="28"/>
          <w:szCs w:val="28"/>
          <w:lang w:val="ru-RU"/>
        </w:rPr>
      </w:pPr>
      <w:r w:rsidRPr="00BF5CB3">
        <w:rPr>
          <w:rFonts w:ascii="Times New Roman" w:hAnsi="Times New Roman" w:cs="Times New Roman"/>
          <w:i/>
          <w:sz w:val="28"/>
          <w:szCs w:val="28"/>
          <w:lang w:val="ru-RU"/>
        </w:rPr>
        <w:t>2Н</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rPr>
        <w:t>S</w:t>
      </w:r>
      <w:r w:rsidRPr="00BF5CB3">
        <w:rPr>
          <w:rFonts w:ascii="Times New Roman" w:hAnsi="Times New Roman" w:cs="Times New Roman"/>
          <w:i/>
          <w:sz w:val="28"/>
          <w:szCs w:val="28"/>
          <w:lang w:val="ru-RU"/>
        </w:rPr>
        <w:t xml:space="preserve"> +3</w:t>
      </w:r>
      <w:r w:rsidRPr="00BF5CB3">
        <w:rPr>
          <w:rFonts w:ascii="Times New Roman" w:hAnsi="Times New Roman" w:cs="Times New Roman"/>
          <w:i/>
          <w:sz w:val="28"/>
          <w:szCs w:val="28"/>
        </w:rPr>
        <w:t>O</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 xml:space="preserve"> = 2</w:t>
      </w:r>
      <w:r w:rsidRPr="00BF5CB3">
        <w:rPr>
          <w:rFonts w:ascii="Times New Roman" w:hAnsi="Times New Roman" w:cs="Times New Roman"/>
          <w:i/>
          <w:sz w:val="28"/>
          <w:szCs w:val="28"/>
        </w:rPr>
        <w:t>SO</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 xml:space="preserve"> + 2</w:t>
      </w:r>
      <w:r w:rsidRPr="00BF5CB3">
        <w:rPr>
          <w:rFonts w:ascii="Times New Roman" w:hAnsi="Times New Roman" w:cs="Times New Roman"/>
          <w:i/>
          <w:sz w:val="28"/>
          <w:szCs w:val="28"/>
        </w:rPr>
        <w:t>H</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rPr>
        <w:t>O</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Расчет </w:t>
      </w:r>
      <w:r w:rsidRPr="00BF5CB3">
        <w:rPr>
          <w:rFonts w:ascii="Times New Roman" w:hAnsi="Times New Roman" w:cs="Times New Roman"/>
          <w:sz w:val="28"/>
          <w:szCs w:val="28"/>
        </w:rPr>
        <w:t>Δ</w:t>
      </w: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х.р</w:t>
      </w:r>
      <w:r w:rsidRPr="00BF5CB3">
        <w:rPr>
          <w:rFonts w:ascii="Times New Roman" w:hAnsi="Times New Roman" w:cs="Times New Roman"/>
          <w:sz w:val="28"/>
          <w:szCs w:val="28"/>
          <w:lang w:val="ru-RU"/>
        </w:rPr>
        <w:t xml:space="preserve"> будет проводиться по следующей формуле:</w:t>
      </w:r>
    </w:p>
    <w:p w:rsidR="00BF5CB3" w:rsidRPr="00BF5CB3" w:rsidRDefault="00BF5CB3" w:rsidP="00BF5CB3">
      <w:pPr>
        <w:spacing w:after="240" w:line="240" w:lineRule="auto"/>
        <w:ind w:firstLine="567"/>
        <w:jc w:val="center"/>
        <w:rPr>
          <w:rFonts w:ascii="Times New Roman" w:hAnsi="Times New Roman" w:cs="Times New Roman"/>
          <w:i/>
          <w:sz w:val="28"/>
          <w:szCs w:val="28"/>
          <w:lang w:val="ru-RU"/>
        </w:rPr>
      </w:pP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w:t>
      </w:r>
      <w:r w:rsidRPr="00BF5CB3">
        <w:rPr>
          <w:rFonts w:ascii="Times New Roman" w:hAnsi="Times New Roman" w:cs="Times New Roman"/>
          <w:i/>
          <w:sz w:val="28"/>
          <w:szCs w:val="28"/>
          <w:vertAlign w:val="subscript"/>
          <w:lang w:val="ru-RU"/>
        </w:rPr>
        <w:t>х.р</w:t>
      </w:r>
      <w:r w:rsidRPr="00BF5CB3">
        <w:rPr>
          <w:rFonts w:ascii="Times New Roman" w:hAnsi="Times New Roman" w:cs="Times New Roman"/>
          <w:i/>
          <w:sz w:val="28"/>
          <w:szCs w:val="28"/>
          <w:lang w:val="ru-RU"/>
        </w:rPr>
        <w:t>=(2</w:t>
      </w: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w:t>
      </w:r>
      <w:r w:rsidRPr="00BF5CB3">
        <w:rPr>
          <w:rFonts w:ascii="Times New Roman" w:hAnsi="Times New Roman" w:cs="Times New Roman"/>
          <w:i/>
          <w:sz w:val="28"/>
          <w:szCs w:val="28"/>
        </w:rPr>
        <w:t>H</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rPr>
        <w:t>O</w:t>
      </w:r>
      <w:r w:rsidRPr="00BF5CB3">
        <w:rPr>
          <w:rFonts w:ascii="Times New Roman" w:hAnsi="Times New Roman" w:cs="Times New Roman"/>
          <w:i/>
          <w:sz w:val="28"/>
          <w:szCs w:val="28"/>
          <w:lang w:val="ru-RU"/>
        </w:rPr>
        <w:t>) + 2</w:t>
      </w: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w:t>
      </w:r>
      <w:r w:rsidRPr="00BF5CB3">
        <w:rPr>
          <w:rFonts w:ascii="Times New Roman" w:hAnsi="Times New Roman" w:cs="Times New Roman"/>
          <w:i/>
          <w:sz w:val="28"/>
          <w:szCs w:val="28"/>
        </w:rPr>
        <w:t>SO</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 ‒ (2</w:t>
      </w: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Н(Н</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rPr>
        <w:t>S</w:t>
      </w:r>
      <w:r w:rsidRPr="00BF5CB3">
        <w:rPr>
          <w:rFonts w:ascii="Times New Roman" w:hAnsi="Times New Roman" w:cs="Times New Roman"/>
          <w:i/>
          <w:sz w:val="28"/>
          <w:szCs w:val="28"/>
          <w:lang w:val="ru-RU"/>
        </w:rPr>
        <w:t>) + 3</w:t>
      </w:r>
      <w:r w:rsidRPr="00BF5CB3">
        <w:rPr>
          <w:rFonts w:ascii="Times New Roman" w:hAnsi="Times New Roman" w:cs="Times New Roman"/>
          <w:i/>
          <w:sz w:val="28"/>
          <w:szCs w:val="28"/>
        </w:rPr>
        <w:t>Δ</w:t>
      </w:r>
      <w:r w:rsidRPr="00BF5CB3">
        <w:rPr>
          <w:rFonts w:ascii="Times New Roman" w:hAnsi="Times New Roman" w:cs="Times New Roman"/>
          <w:i/>
          <w:sz w:val="28"/>
          <w:szCs w:val="28"/>
          <w:lang w:val="ru-RU"/>
        </w:rPr>
        <w:t>Н(</w:t>
      </w:r>
      <w:r w:rsidRPr="00BF5CB3">
        <w:rPr>
          <w:rFonts w:ascii="Times New Roman" w:hAnsi="Times New Roman" w:cs="Times New Roman"/>
          <w:i/>
          <w:sz w:val="28"/>
          <w:szCs w:val="28"/>
        </w:rPr>
        <w:t>O</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i/>
          <w:sz w:val="28"/>
          <w:szCs w:val="28"/>
          <w:lang w:val="ru-RU"/>
        </w:rPr>
        <w:t>))</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Во многих случаях теплоту образования экспериментально определить нельзя. Тогда ее рассчитывают по тепловым эффектам других термохимических реакций.</w:t>
      </w:r>
    </w:p>
    <w:p w:rsidR="00BF5CB3" w:rsidRPr="00BF5CB3" w:rsidRDefault="00BF5CB3" w:rsidP="00777F42">
      <w:pPr>
        <w:spacing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Согласно </w:t>
      </w:r>
      <w:r w:rsidRPr="00BF5CB3">
        <w:rPr>
          <w:rFonts w:ascii="Times New Roman" w:hAnsi="Times New Roman" w:cs="Times New Roman"/>
          <w:b/>
          <w:sz w:val="28"/>
          <w:szCs w:val="28"/>
          <w:lang w:val="ru-RU"/>
        </w:rPr>
        <w:t>второму</w:t>
      </w:r>
      <w:r w:rsidRPr="00BF5CB3">
        <w:rPr>
          <w:rFonts w:ascii="Times New Roman" w:hAnsi="Times New Roman" w:cs="Times New Roman"/>
          <w:sz w:val="28"/>
          <w:szCs w:val="28"/>
          <w:lang w:val="ru-RU"/>
        </w:rPr>
        <w:t xml:space="preserve"> следствию из закона Гесса </w:t>
      </w:r>
      <w:r w:rsidRPr="00BF5CB3">
        <w:rPr>
          <w:rFonts w:ascii="Times New Roman" w:hAnsi="Times New Roman" w:cs="Times New Roman"/>
          <w:i/>
          <w:sz w:val="28"/>
          <w:szCs w:val="28"/>
          <w:lang w:val="ru-RU"/>
        </w:rPr>
        <w:t>тепловой эффект</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любой химической реакции равен разности между суммами теплот сгорания исходных веществ и конечных продуктов, умноженных на соответствующие  стехиометрические коэффициенты:</w:t>
      </w:r>
    </w:p>
    <w:p w:rsidR="00BF5CB3" w:rsidRPr="00BF5CB3" w:rsidRDefault="00547E4D" w:rsidP="00BF5CB3">
      <w:pPr>
        <w:spacing w:line="240" w:lineRule="auto"/>
        <w:jc w:val="right"/>
        <w:rPr>
          <w:rFonts w:ascii="Times New Roman" w:hAnsi="Times New Roman" w:cs="Times New Roman"/>
          <w:lang w:val="ru-RU"/>
        </w:rPr>
      </w:pPr>
      <m:oMath>
        <m:sSubSup>
          <m:sSubSupPr>
            <m:ctrlPr>
              <w:rPr>
                <w:rFonts w:ascii="Cambria Math" w:hAnsi="Times New Roman" w:cs="Times New Roman"/>
                <w:i/>
                <w:sz w:val="28"/>
                <w:szCs w:val="30"/>
              </w:rPr>
            </m:ctrlPr>
          </m:sSubSupPr>
          <m:e>
            <m:r>
              <w:rPr>
                <w:rFonts w:ascii="Cambria Math" w:hAnsi="Times New Roman" w:cs="Times New Roman"/>
                <w:sz w:val="28"/>
                <w:szCs w:val="30"/>
                <w:lang w:val="ru-RU"/>
              </w:rPr>
              <m:t xml:space="preserve"> </m:t>
            </m:r>
            <m:r>
              <w:rPr>
                <w:rFonts w:ascii="Cambria Math" w:hAnsi="Times New Roman" w:cs="Times New Roman"/>
                <w:sz w:val="28"/>
                <w:szCs w:val="30"/>
                <w:lang w:val="ru-RU"/>
              </w:rPr>
              <m:t>∆Н</m:t>
            </m:r>
          </m:e>
          <m:sub>
            <m:r>
              <w:rPr>
                <w:rFonts w:ascii="Cambria Math" w:hAnsi="Times New Roman" w:cs="Times New Roman"/>
                <w:sz w:val="28"/>
                <w:szCs w:val="30"/>
                <w:lang w:val="ru-RU"/>
              </w:rPr>
              <m:t xml:space="preserve">298,  </m:t>
            </m:r>
            <m:r>
              <w:rPr>
                <w:rFonts w:ascii="Cambria Math" w:hAnsi="Times New Roman" w:cs="Times New Roman"/>
                <w:sz w:val="28"/>
                <w:szCs w:val="30"/>
                <w:lang w:val="ru-RU"/>
              </w:rPr>
              <m:t>сг</m:t>
            </m:r>
            <m:r>
              <w:rPr>
                <w:rFonts w:ascii="Cambria Math" w:hAnsi="Times New Roman" w:cs="Times New Roman"/>
                <w:sz w:val="28"/>
                <w:szCs w:val="30"/>
                <w:lang w:val="ru-RU"/>
              </w:rPr>
              <m:t xml:space="preserve">. </m:t>
            </m:r>
            <m:r>
              <w:rPr>
                <w:rFonts w:ascii="Cambria Math" w:hAnsi="Times New Roman" w:cs="Times New Roman"/>
                <w:sz w:val="28"/>
                <w:szCs w:val="30"/>
                <w:lang w:val="ru-RU"/>
              </w:rPr>
              <m:t>х</m:t>
            </m:r>
            <m:r>
              <w:rPr>
                <w:rFonts w:ascii="Cambria Math" w:hAnsi="Times New Roman" w:cs="Times New Roman"/>
                <w:sz w:val="28"/>
                <w:szCs w:val="30"/>
                <w:lang w:val="ru-RU"/>
              </w:rPr>
              <m:t>.</m:t>
            </m:r>
            <m:r>
              <w:rPr>
                <w:rFonts w:ascii="Cambria Math" w:hAnsi="Times New Roman" w:cs="Times New Roman"/>
                <w:sz w:val="28"/>
                <w:szCs w:val="30"/>
                <w:lang w:val="ru-RU"/>
              </w:rPr>
              <m:t>р</m:t>
            </m:r>
            <m:r>
              <w:rPr>
                <w:rFonts w:ascii="Cambria Math" w:hAnsi="Times New Roman" w:cs="Times New Roman"/>
                <w:sz w:val="28"/>
                <w:szCs w:val="30"/>
                <w:lang w:val="ru-RU"/>
              </w:rPr>
              <m:t>.</m:t>
            </m:r>
          </m:sub>
          <m:sup>
            <m:r>
              <w:rPr>
                <w:rFonts w:ascii="Cambria Math" w:hAnsi="Times New Roman" w:cs="Times New Roman"/>
                <w:sz w:val="28"/>
                <w:szCs w:val="30"/>
                <w:lang w:val="ru-RU"/>
              </w:rPr>
              <m:t>0</m:t>
            </m:r>
          </m:sup>
        </m:sSubSup>
        <m:r>
          <w:rPr>
            <w:rFonts w:ascii="Cambria Math" w:hAnsi="Times New Roman" w:cs="Times New Roman"/>
            <w:sz w:val="28"/>
            <w:szCs w:val="30"/>
            <w:lang w:val="ru-RU"/>
          </w:rPr>
          <m:t>=</m:t>
        </m:r>
        <m:nary>
          <m:naryPr>
            <m:chr m:val="∑"/>
            <m:limLoc m:val="undOvr"/>
            <m:subHide m:val="on"/>
            <m:supHide m:val="on"/>
            <m:ctrlPr>
              <w:rPr>
                <w:rFonts w:ascii="Cambria Math" w:hAnsi="Times New Roman" w:cs="Times New Roman"/>
                <w:i/>
                <w:sz w:val="28"/>
                <w:szCs w:val="30"/>
              </w:rPr>
            </m:ctrlPr>
          </m:naryPr>
          <m:sub/>
          <m:sup/>
          <m:e>
            <m:sSub>
              <m:sSubPr>
                <m:ctrlPr>
                  <w:rPr>
                    <w:rFonts w:ascii="Cambria Math" w:hAnsi="Times New Roman" w:cs="Times New Roman"/>
                    <w:i/>
                    <w:sz w:val="28"/>
                    <w:szCs w:val="30"/>
                  </w:rPr>
                </m:ctrlPr>
              </m:sSubPr>
              <m:e>
                <m:d>
                  <m:dPr>
                    <m:ctrlPr>
                      <w:rPr>
                        <w:rFonts w:ascii="Cambria Math" w:hAnsi="Times New Roman" w:cs="Times New Roman"/>
                        <w:i/>
                        <w:sz w:val="28"/>
                        <w:szCs w:val="30"/>
                      </w:rPr>
                    </m:ctrlPr>
                  </m:dPr>
                  <m:e>
                    <m:r>
                      <w:rPr>
                        <w:rFonts w:ascii="Cambria Math" w:hAnsi="Cambria Math" w:cs="Times New Roman"/>
                        <w:sz w:val="28"/>
                        <w:szCs w:val="30"/>
                      </w:rPr>
                      <m:t>n</m:t>
                    </m:r>
                    <m:sSubSup>
                      <m:sSubSupPr>
                        <m:ctrlPr>
                          <w:rPr>
                            <w:rFonts w:ascii="Cambria Math" w:hAnsi="Times New Roman" w:cs="Times New Roman"/>
                            <w:i/>
                            <w:sz w:val="28"/>
                            <w:szCs w:val="30"/>
                          </w:rPr>
                        </m:ctrlPr>
                      </m:sSubSupPr>
                      <m:e>
                        <m:r>
                          <w:rPr>
                            <w:rFonts w:ascii="Cambria Math" w:hAnsi="Cambria Math" w:cs="Times New Roman"/>
                            <w:sz w:val="28"/>
                            <w:szCs w:val="30"/>
                            <w:lang w:val="ru-RU"/>
                          </w:rPr>
                          <m:t>∆</m:t>
                        </m:r>
                        <m:r>
                          <w:rPr>
                            <w:rFonts w:ascii="Cambria Math" w:hAnsi="Times New Roman" w:cs="Times New Roman"/>
                            <w:sz w:val="28"/>
                            <w:szCs w:val="30"/>
                            <w:lang w:val="ru-RU"/>
                          </w:rPr>
                          <m:t>Н</m:t>
                        </m:r>
                      </m:e>
                      <m:sub>
                        <m:r>
                          <w:rPr>
                            <w:rFonts w:ascii="Cambria Math" w:hAnsi="Times New Roman" w:cs="Times New Roman"/>
                            <w:sz w:val="28"/>
                            <w:szCs w:val="30"/>
                            <w:lang w:val="ru-RU"/>
                          </w:rPr>
                          <m:t xml:space="preserve">298, </m:t>
                        </m:r>
                        <m:r>
                          <w:rPr>
                            <w:rFonts w:ascii="Cambria Math" w:hAnsi="Times New Roman" w:cs="Times New Roman"/>
                            <w:sz w:val="28"/>
                            <w:szCs w:val="30"/>
                            <w:lang w:val="ru-RU"/>
                          </w:rPr>
                          <m:t>сг</m:t>
                        </m:r>
                      </m:sub>
                      <m:sup>
                        <m:r>
                          <w:rPr>
                            <w:rFonts w:ascii="Cambria Math" w:hAnsi="Times New Roman" w:cs="Times New Roman"/>
                            <w:sz w:val="28"/>
                            <w:szCs w:val="30"/>
                            <w:lang w:val="ru-RU"/>
                          </w:rPr>
                          <m:t>0</m:t>
                        </m:r>
                      </m:sup>
                    </m:sSubSup>
                  </m:e>
                </m:d>
              </m:e>
              <m:sub>
                <m:r>
                  <w:rPr>
                    <w:rFonts w:ascii="Cambria Math" w:hAnsi="Times New Roman" w:cs="Times New Roman"/>
                    <w:sz w:val="28"/>
                    <w:szCs w:val="30"/>
                    <w:lang w:val="ru-RU"/>
                  </w:rPr>
                  <m:t>исходных</m:t>
                </m:r>
                <m:r>
                  <w:rPr>
                    <w:rFonts w:ascii="Cambria Math" w:hAnsi="Times New Roman" w:cs="Times New Roman"/>
                    <w:sz w:val="28"/>
                    <w:szCs w:val="30"/>
                    <w:lang w:val="ru-RU"/>
                  </w:rPr>
                  <m:t xml:space="preserve"> </m:t>
                </m:r>
                <m:r>
                  <w:rPr>
                    <w:rFonts w:ascii="Cambria Math" w:hAnsi="Times New Roman" w:cs="Times New Roman"/>
                    <w:sz w:val="28"/>
                    <w:szCs w:val="30"/>
                    <w:lang w:val="ru-RU"/>
                  </w:rPr>
                  <m:t>в-в</m:t>
                </m:r>
              </m:sub>
            </m:sSub>
            <m:r>
              <w:rPr>
                <w:rFonts w:ascii="Cambria Math" w:hAnsi="Cambria Math" w:cs="Times New Roman"/>
                <w:sz w:val="28"/>
                <w:szCs w:val="30"/>
                <w:lang w:val="ru-RU"/>
              </w:rPr>
              <m:t>-</m:t>
            </m:r>
            <m:nary>
              <m:naryPr>
                <m:chr m:val="∑"/>
                <m:limLoc m:val="undOvr"/>
                <m:subHide m:val="on"/>
                <m:supHide m:val="on"/>
                <m:ctrlPr>
                  <w:rPr>
                    <w:rFonts w:ascii="Cambria Math" w:hAnsi="Times New Roman" w:cs="Times New Roman"/>
                    <w:i/>
                    <w:sz w:val="28"/>
                    <w:szCs w:val="30"/>
                  </w:rPr>
                </m:ctrlPr>
              </m:naryPr>
              <m:sub/>
              <m:sup/>
              <m:e>
                <m:sSub>
                  <m:sSubPr>
                    <m:ctrlPr>
                      <w:rPr>
                        <w:rFonts w:ascii="Cambria Math" w:hAnsi="Times New Roman" w:cs="Times New Roman"/>
                        <w:i/>
                        <w:sz w:val="28"/>
                        <w:szCs w:val="30"/>
                      </w:rPr>
                    </m:ctrlPr>
                  </m:sSubPr>
                  <m:e>
                    <m:d>
                      <m:dPr>
                        <m:ctrlPr>
                          <w:rPr>
                            <w:rFonts w:ascii="Cambria Math" w:hAnsi="Times New Roman" w:cs="Times New Roman"/>
                            <w:i/>
                            <w:sz w:val="28"/>
                            <w:szCs w:val="30"/>
                          </w:rPr>
                        </m:ctrlPr>
                      </m:dPr>
                      <m:e>
                        <m:r>
                          <w:rPr>
                            <w:rFonts w:ascii="Cambria Math" w:hAnsi="Cambria Math" w:cs="Times New Roman"/>
                            <w:sz w:val="28"/>
                            <w:szCs w:val="30"/>
                          </w:rPr>
                          <m:t>n</m:t>
                        </m:r>
                        <m:sSubSup>
                          <m:sSubSupPr>
                            <m:ctrlPr>
                              <w:rPr>
                                <w:rFonts w:ascii="Cambria Math" w:hAnsi="Times New Roman" w:cs="Times New Roman"/>
                                <w:i/>
                                <w:sz w:val="28"/>
                                <w:szCs w:val="30"/>
                              </w:rPr>
                            </m:ctrlPr>
                          </m:sSubSupPr>
                          <m:e>
                            <m:r>
                              <w:rPr>
                                <w:rFonts w:ascii="Cambria Math" w:hAnsi="Cambria Math" w:cs="Times New Roman"/>
                                <w:sz w:val="28"/>
                                <w:szCs w:val="30"/>
                                <w:lang w:val="ru-RU"/>
                              </w:rPr>
                              <m:t>∆</m:t>
                            </m:r>
                            <m:r>
                              <w:rPr>
                                <w:rFonts w:ascii="Cambria Math" w:hAnsi="Times New Roman" w:cs="Times New Roman"/>
                                <w:sz w:val="28"/>
                                <w:szCs w:val="30"/>
                                <w:lang w:val="ru-RU"/>
                              </w:rPr>
                              <m:t>Н</m:t>
                            </m:r>
                          </m:e>
                          <m:sub>
                            <m:r>
                              <w:rPr>
                                <w:rFonts w:ascii="Cambria Math" w:hAnsi="Times New Roman" w:cs="Times New Roman"/>
                                <w:sz w:val="28"/>
                                <w:szCs w:val="30"/>
                                <w:lang w:val="ru-RU"/>
                              </w:rPr>
                              <m:t xml:space="preserve">298, </m:t>
                            </m:r>
                            <m:r>
                              <w:rPr>
                                <w:rFonts w:ascii="Cambria Math" w:hAnsi="Times New Roman" w:cs="Times New Roman"/>
                                <w:sz w:val="28"/>
                                <w:szCs w:val="30"/>
                                <w:lang w:val="ru-RU"/>
                              </w:rPr>
                              <m:t>сг</m:t>
                            </m:r>
                          </m:sub>
                          <m:sup>
                            <m:r>
                              <w:rPr>
                                <w:rFonts w:ascii="Cambria Math" w:hAnsi="Times New Roman" w:cs="Times New Roman"/>
                                <w:sz w:val="28"/>
                                <w:szCs w:val="30"/>
                                <w:lang w:val="ru-RU"/>
                              </w:rPr>
                              <m:t>0</m:t>
                            </m:r>
                          </m:sup>
                        </m:sSubSup>
                      </m:e>
                    </m:d>
                  </m:e>
                  <m:sub>
                    <m:r>
                      <w:rPr>
                        <w:rFonts w:ascii="Cambria Math" w:hAnsi="Times New Roman" w:cs="Times New Roman"/>
                        <w:sz w:val="28"/>
                        <w:szCs w:val="30"/>
                        <w:lang w:val="ru-RU"/>
                      </w:rPr>
                      <m:t>продуктов</m:t>
                    </m:r>
                    <m:r>
                      <w:rPr>
                        <w:rFonts w:ascii="Cambria Math" w:hAnsi="Times New Roman" w:cs="Times New Roman"/>
                        <w:sz w:val="28"/>
                        <w:szCs w:val="30"/>
                        <w:lang w:val="ru-RU"/>
                      </w:rPr>
                      <m:t xml:space="preserve"> </m:t>
                    </m:r>
                    <m:r>
                      <w:rPr>
                        <w:rFonts w:ascii="Cambria Math" w:hAnsi="Times New Roman" w:cs="Times New Roman"/>
                        <w:sz w:val="28"/>
                        <w:szCs w:val="30"/>
                        <w:lang w:val="ru-RU"/>
                      </w:rPr>
                      <m:t>р-ции</m:t>
                    </m:r>
                    <m:r>
                      <w:rPr>
                        <w:rFonts w:ascii="Cambria Math" w:hAnsi="Times New Roman" w:cs="Times New Roman"/>
                        <w:sz w:val="28"/>
                        <w:szCs w:val="30"/>
                        <w:lang w:val="ru-RU"/>
                      </w:rPr>
                      <m:t>.</m:t>
                    </m:r>
                  </m:sub>
                </m:sSub>
              </m:e>
            </m:nary>
          </m:e>
        </m:nary>
      </m:oMath>
      <w:r w:rsidR="00BF5CB3" w:rsidRPr="00BF5CB3">
        <w:rPr>
          <w:rFonts w:ascii="Times New Roman" w:eastAsiaTheme="minorEastAsia" w:hAnsi="Times New Roman" w:cs="Times New Roman"/>
          <w:sz w:val="28"/>
          <w:szCs w:val="30"/>
          <w:lang w:val="ru-RU"/>
        </w:rPr>
        <w:t xml:space="preserve">        </w:t>
      </w:r>
      <m:oMath>
        <m:r>
          <m:rPr>
            <m:sty m:val="p"/>
          </m:rPr>
          <w:rPr>
            <w:rFonts w:ascii="Cambria Math" w:hAnsi="Times New Roman" w:cs="Times New Roman"/>
            <w:sz w:val="28"/>
            <w:szCs w:val="28"/>
            <w:lang w:val="ru-RU"/>
          </w:rPr>
          <m:t>(2.4)</m:t>
        </m:r>
      </m:oMath>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Особенно большое значение теплоты сгорания имеют для определения тепловых эффектов химических реакций, в которых участвуют органические соединения. Теплота сгорания пищевых продуктов в живом организме является источником энергии, за счет которых осуществляются жизнедеятельность. Химические превращения веществ, содержащихся в пище, в организме человека, как и химические реакции вне организма, подчиняются одним и тем же термохимическим законам. Например, при сжигании одного моля глюкозы в калометрической бомбе выделяется ≈673ккал тепла, причем точно такое же количество тепла освобождает организм человека при окислении одного моля глюкозы.</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Другие следствия из закона Гесса:</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3) Тепловой эффект химического соединения равен и противоположен по знаку тепловому эффекту его образования (Закон Лавуазье‒Лапласа). Следствие – тепловой эффект кругового процесса должен быть равен 0</w:t>
      </w:r>
    </w:p>
    <w:p w:rsidR="00BF5CB3" w:rsidRPr="00BF5CB3" w:rsidRDefault="00BF5CB3" w:rsidP="00777F42">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4) Если совершаются две</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реакции, приводящие из различных начальных состояний к одинаковым конечным продуктам, то разница между их тепловыми эффектами представляет собой тепловой эффект перехода из одного начального состояния в другое.</w:t>
      </w:r>
    </w:p>
    <w:p w:rsidR="00BF5CB3" w:rsidRPr="00BF5CB3" w:rsidRDefault="00BF5CB3" w:rsidP="00BF5CB3">
      <w:pPr>
        <w:spacing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С(гр.) +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СО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+ 393,51 кДж</w:t>
      </w:r>
    </w:p>
    <w:p w:rsidR="00BF5CB3" w:rsidRPr="00BF5CB3" w:rsidRDefault="00BF5CB3" w:rsidP="00BF5CB3">
      <w:pPr>
        <w:spacing w:after="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С(ал.) +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СО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+ 395,34 кДж</w:t>
      </w:r>
    </w:p>
    <w:p w:rsidR="00BF5CB3" w:rsidRPr="00BF5CB3" w:rsidRDefault="00BF5CB3" w:rsidP="00BF5CB3">
      <w:pPr>
        <w:tabs>
          <w:tab w:val="center" w:pos="4677"/>
          <w:tab w:val="right" w:pos="9072"/>
        </w:tabs>
        <w:spacing w:after="240"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ab/>
        <w:t>С(гр.) → С(ал.) = – 1,83 кДж</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5) Если совершаются две реакции, приводящие из одинаковых начальных состояний к различным конечным, то разница между их тепловыми эффектами представляет собой процесс перехода из одного конечного состояния в другие.</w:t>
      </w:r>
    </w:p>
    <w:p w:rsidR="00BF5CB3" w:rsidRPr="00BF5CB3" w:rsidRDefault="00BF5CB3" w:rsidP="00BF5CB3">
      <w:pPr>
        <w:tabs>
          <w:tab w:val="left" w:pos="708"/>
          <w:tab w:val="left" w:pos="1416"/>
          <w:tab w:val="left" w:pos="2124"/>
          <w:tab w:val="left" w:pos="2832"/>
          <w:tab w:val="left" w:pos="3540"/>
          <w:tab w:val="left" w:pos="4248"/>
          <w:tab w:val="center" w:pos="4677"/>
          <w:tab w:val="left" w:pos="4956"/>
          <w:tab w:val="left" w:pos="5664"/>
          <w:tab w:val="left" w:pos="6372"/>
          <w:tab w:val="right" w:pos="9072"/>
        </w:tabs>
        <w:spacing w:after="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½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 (г) + 241,83 кДж </w:t>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t>(1)</w:t>
      </w:r>
    </w:p>
    <w:p w:rsidR="00BF5CB3" w:rsidRPr="00BF5CB3" w:rsidRDefault="00BF5CB3" w:rsidP="00BF5CB3">
      <w:pPr>
        <w:tabs>
          <w:tab w:val="left" w:pos="708"/>
          <w:tab w:val="left" w:pos="1416"/>
          <w:tab w:val="left" w:pos="2124"/>
          <w:tab w:val="left" w:pos="2832"/>
          <w:tab w:val="left" w:pos="3540"/>
          <w:tab w:val="left" w:pos="4248"/>
          <w:tab w:val="center" w:pos="4677"/>
          <w:tab w:val="left" w:pos="4956"/>
          <w:tab w:val="left" w:pos="5664"/>
          <w:tab w:val="left" w:pos="6372"/>
          <w:tab w:val="right" w:pos="9072"/>
        </w:tabs>
        <w:spacing w:after="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½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 (ж) + 285,84 кДж </w:t>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t>(2)</w:t>
      </w:r>
    </w:p>
    <w:p w:rsidR="00BF5CB3" w:rsidRPr="00BF5CB3" w:rsidRDefault="00BF5CB3" w:rsidP="00BD4F0A">
      <w:pPr>
        <w:tabs>
          <w:tab w:val="left" w:pos="708"/>
          <w:tab w:val="left" w:pos="1416"/>
          <w:tab w:val="left" w:pos="2124"/>
          <w:tab w:val="left" w:pos="2832"/>
          <w:tab w:val="left" w:pos="3540"/>
          <w:tab w:val="left" w:pos="4248"/>
          <w:tab w:val="center" w:pos="4677"/>
          <w:tab w:val="left" w:pos="4956"/>
          <w:tab w:val="left" w:pos="5664"/>
          <w:tab w:val="left" w:pos="6372"/>
          <w:tab w:val="right" w:pos="9072"/>
        </w:tabs>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½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(т) + 291,67 кДж</w:t>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t>(3)</w:t>
      </w:r>
    </w:p>
    <w:p w:rsidR="00BF5CB3" w:rsidRPr="00BF5CB3" w:rsidRDefault="00BF5CB3" w:rsidP="00BF5CB3">
      <w:pPr>
        <w:tabs>
          <w:tab w:val="left" w:pos="708"/>
          <w:tab w:val="left" w:pos="1416"/>
          <w:tab w:val="left" w:pos="2124"/>
          <w:tab w:val="left" w:pos="2832"/>
          <w:tab w:val="left" w:pos="3540"/>
          <w:tab w:val="left" w:pos="4248"/>
          <w:tab w:val="center" w:pos="4677"/>
          <w:tab w:val="left" w:pos="4956"/>
          <w:tab w:val="left" w:pos="5664"/>
          <w:tab w:val="left" w:pos="6372"/>
          <w:tab w:val="right" w:pos="9072"/>
        </w:tabs>
        <w:spacing w:line="240" w:lineRule="auto"/>
        <w:jc w:val="center"/>
        <w:rPr>
          <w:rFonts w:ascii="Times New Roman" w:hAnsi="Times New Roman" w:cs="Times New Roman"/>
          <w:sz w:val="28"/>
          <w:szCs w:val="28"/>
          <w:lang w:val="ru-RU"/>
        </w:rPr>
      </w:pPr>
    </w:p>
    <w:p w:rsidR="00BF5CB3" w:rsidRPr="00BF5CB3" w:rsidRDefault="00BF5CB3" w:rsidP="00BF5CB3">
      <w:pPr>
        <w:spacing w:after="240" w:line="240" w:lineRule="auto"/>
        <w:ind w:left="1440" w:firstLine="720"/>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(3) – (2)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(т)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(ж) – 5,83 кДж,</w:t>
      </w:r>
    </w:p>
    <w:p w:rsidR="00BF5CB3" w:rsidRPr="00BF5CB3" w:rsidRDefault="00BF5CB3" w:rsidP="00BF5CB3">
      <w:pPr>
        <w:spacing w:after="240" w:line="240" w:lineRule="auto"/>
        <w:ind w:left="1440" w:firstLine="720"/>
        <w:rPr>
          <w:rFonts w:ascii="Times New Roman" w:hAnsi="Times New Roman" w:cs="Times New Roman"/>
          <w:sz w:val="28"/>
          <w:szCs w:val="28"/>
          <w:lang w:val="ru-RU"/>
        </w:rPr>
      </w:pPr>
      <w:r w:rsidRPr="00BF5CB3">
        <w:rPr>
          <w:rFonts w:ascii="Times New Roman" w:hAnsi="Times New Roman" w:cs="Times New Roman"/>
          <w:sz w:val="28"/>
          <w:szCs w:val="28"/>
          <w:lang w:val="ru-RU"/>
        </w:rPr>
        <w:t>(2) – (1)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(ж)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(г) – 44,01 кДж,</w:t>
      </w:r>
    </w:p>
    <w:p w:rsidR="00BF5CB3" w:rsidRPr="00BF5CB3" w:rsidRDefault="00BF5CB3" w:rsidP="00BF5CB3">
      <w:pPr>
        <w:tabs>
          <w:tab w:val="center" w:pos="4677"/>
          <w:tab w:val="right" w:pos="9072"/>
        </w:tabs>
        <w:spacing w:after="240"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(3) – (1)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(т) =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(г) – 49,84 кДж.</w:t>
      </w:r>
    </w:p>
    <w:p w:rsidR="00BF5CB3" w:rsidRPr="00BF5CB3" w:rsidRDefault="00BF5CB3" w:rsidP="00773AB7">
      <w:pPr>
        <w:spacing w:after="0" w:line="240" w:lineRule="auto"/>
        <w:ind w:firstLine="567"/>
        <w:jc w:val="both"/>
        <w:outlineLvl w:val="0"/>
        <w:rPr>
          <w:rFonts w:ascii="Times New Roman" w:hAnsi="Times New Roman" w:cs="Times New Roman"/>
          <w:b/>
          <w:sz w:val="28"/>
          <w:szCs w:val="28"/>
          <w:lang w:val="ru-RU"/>
        </w:rPr>
      </w:pPr>
      <w:r w:rsidRPr="00BF5CB3">
        <w:rPr>
          <w:rFonts w:ascii="Times New Roman" w:hAnsi="Times New Roman" w:cs="Times New Roman"/>
          <w:b/>
          <w:sz w:val="28"/>
          <w:szCs w:val="28"/>
          <w:lang w:val="ru-RU"/>
        </w:rPr>
        <w:t>2.3 Зависимость тепловых эффектов реакций от температуры. Теплоемкость. Уравнение Кирхгофа</w:t>
      </w:r>
    </w:p>
    <w:p w:rsidR="00BF5CB3" w:rsidRPr="00BF5CB3" w:rsidRDefault="00BF5CB3" w:rsidP="00773AB7">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количественной оценки теплоты, которую получает тело при нагревании, используется понятие теплоемкости.</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i/>
          <w:sz w:val="28"/>
          <w:szCs w:val="28"/>
          <w:lang w:val="ru-RU"/>
        </w:rPr>
        <w:t>Теплоемкость</w:t>
      </w:r>
      <w:r w:rsidRPr="00BF5CB3">
        <w:rPr>
          <w:rFonts w:ascii="Times New Roman" w:hAnsi="Times New Roman" w:cs="Times New Roman"/>
          <w:b/>
          <w:sz w:val="28"/>
          <w:szCs w:val="28"/>
          <w:lang w:val="ru-RU"/>
        </w:rPr>
        <w:t xml:space="preserve"> – </w:t>
      </w:r>
      <w:r w:rsidRPr="00BF5CB3">
        <w:rPr>
          <w:rFonts w:ascii="Times New Roman" w:hAnsi="Times New Roman" w:cs="Times New Roman"/>
          <w:sz w:val="28"/>
          <w:szCs w:val="28"/>
          <w:lang w:val="ru-RU"/>
        </w:rPr>
        <w:t>это количество теплоты, соответствующее изменению температуры единицы количества вещества на один градус.</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Теплоемкостью системы называется отношение количества тепла, сообщенного системе в каком-либо процессе, к соответствующему изменению температуры</w:t>
      </w:r>
    </w:p>
    <w:p w:rsidR="00BF5CB3" w:rsidRPr="00BF5CB3" w:rsidRDefault="00BF5CB3" w:rsidP="00BF5CB3">
      <w:pPr>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Times New Roman" w:cs="Times New Roman"/>
            <w:sz w:val="28"/>
            <w:szCs w:val="28"/>
            <w:lang w:val="ru-RU"/>
          </w:rPr>
          <m:t>=</m:t>
        </m:r>
        <m:f>
          <m:fPr>
            <m:ctrlPr>
              <w:rPr>
                <w:rFonts w:ascii="Cambria Math" w:hAnsi="Times New Roman" w:cs="Times New Roman"/>
                <w:i/>
                <w:sz w:val="28"/>
                <w:szCs w:val="28"/>
              </w:rPr>
            </m:ctrlPr>
          </m:fPr>
          <m:num>
            <m:r>
              <w:rPr>
                <w:rFonts w:ascii="Cambria Math" w:hAnsi="Cambria Math" w:cs="Times New Roman"/>
                <w:sz w:val="28"/>
                <w:szCs w:val="28"/>
              </w:rPr>
              <m:t>d</m:t>
            </m:r>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V</m:t>
                </m:r>
              </m:sub>
            </m:sSub>
          </m:num>
          <m:den>
            <m:r>
              <w:rPr>
                <w:rFonts w:ascii="Cambria Math" w:hAnsi="Cambria Math" w:cs="Times New Roman"/>
                <w:sz w:val="28"/>
                <w:szCs w:val="28"/>
              </w:rPr>
              <m:t>dT</m:t>
            </m:r>
          </m:den>
        </m:f>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U</m:t>
                    </m:r>
                  </m:num>
                  <m:den>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T</m:t>
                    </m:r>
                  </m:den>
                </m:f>
              </m:e>
            </m:d>
          </m:e>
          <m:sub>
            <m:r>
              <w:rPr>
                <w:rFonts w:ascii="Cambria Math" w:hAnsi="Cambria Math" w:cs="Times New Roman"/>
                <w:sz w:val="28"/>
                <w:szCs w:val="28"/>
              </w:rPr>
              <m:t>V</m:t>
            </m:r>
          </m:sub>
        </m:sSub>
      </m:oMath>
      <w:r w:rsidRPr="00BF5CB3">
        <w:rPr>
          <w:rFonts w:ascii="Times New Roman" w:hAnsi="Times New Roman" w:cs="Times New Roman"/>
          <w:sz w:val="28"/>
          <w:szCs w:val="28"/>
          <w:lang w:val="ru-RU"/>
        </w:rPr>
        <w:t>.                                             (2.5)</w:t>
      </w:r>
    </w:p>
    <w:p w:rsidR="00BF5CB3" w:rsidRPr="00BF5CB3" w:rsidRDefault="00BF5CB3" w:rsidP="00BF5CB3">
      <w:pPr>
        <w:spacing w:line="240" w:lineRule="auto"/>
        <w:ind w:firstLine="567"/>
        <w:jc w:val="right"/>
        <w:rPr>
          <w:rFonts w:ascii="Times New Roman" w:hAnsi="Times New Roman" w:cs="Times New Roman"/>
          <w:sz w:val="28"/>
          <w:szCs w:val="28"/>
          <w:lang w:val="ru-RU"/>
        </w:rPr>
      </w:pPr>
    </w:p>
    <w:p w:rsidR="00BF5CB3" w:rsidRPr="00BF5CB3" w:rsidRDefault="00547E4D" w:rsidP="00BF5CB3">
      <w:pPr>
        <w:spacing w:line="240" w:lineRule="auto"/>
        <w:ind w:firstLine="567"/>
        <w:jc w:val="right"/>
        <w:rPr>
          <w:rFonts w:ascii="Times New Roman" w:hAnsi="Times New Roman" w:cs="Times New Roman"/>
          <w:sz w:val="28"/>
          <w:szCs w:val="28"/>
          <w:lang w:val="ru-RU"/>
        </w:rPr>
      </w:pPr>
      <m:oMath>
        <m:sSub>
          <m:sSubPr>
            <m:ctrlPr>
              <w:rPr>
                <w:rFonts w:ascii="Cambria Math" w:hAnsi="Times New Roman" w:cs="Times New Roman"/>
                <w:i/>
                <w:sz w:val="28"/>
                <w:szCs w:val="28"/>
              </w:rPr>
            </m:ctrlPr>
          </m:sSubPr>
          <m:e>
            <m:r>
              <w:rPr>
                <w:rFonts w:ascii="Cambria Math" w:hAnsi="Times New Roman" w:cs="Times New Roman"/>
                <w:sz w:val="28"/>
                <w:szCs w:val="28"/>
                <w:lang w:val="ru-RU"/>
              </w:rPr>
              <m:t xml:space="preserve">                                           </m:t>
            </m:r>
            <m:r>
              <w:rPr>
                <w:rFonts w:ascii="Cambria Math" w:hAnsi="Cambria Math" w:cs="Times New Roman"/>
                <w:sz w:val="28"/>
                <w:szCs w:val="28"/>
              </w:rPr>
              <m:t>C</m:t>
            </m:r>
          </m:e>
          <m:sub>
            <m:r>
              <w:rPr>
                <w:rFonts w:ascii="Cambria Math" w:hAnsi="Cambria Math" w:cs="Times New Roman"/>
                <w:sz w:val="28"/>
                <w:szCs w:val="28"/>
              </w:rPr>
              <m:t>P</m:t>
            </m:r>
          </m:sub>
        </m:sSub>
        <m:r>
          <w:rPr>
            <w:rFonts w:ascii="Cambria Math" w:hAnsi="Times New Roman" w:cs="Times New Roman"/>
            <w:sz w:val="28"/>
            <w:szCs w:val="28"/>
            <w:lang w:val="ru-RU"/>
          </w:rPr>
          <m:t>=</m:t>
        </m:r>
        <m:f>
          <m:fPr>
            <m:ctrlPr>
              <w:rPr>
                <w:rFonts w:ascii="Cambria Math" w:hAnsi="Times New Roman" w:cs="Times New Roman"/>
                <w:i/>
                <w:sz w:val="28"/>
                <w:szCs w:val="28"/>
              </w:rPr>
            </m:ctrlPr>
          </m:fPr>
          <m:num>
            <m:r>
              <w:rPr>
                <w:rFonts w:ascii="Cambria Math" w:hAnsi="Cambria Math" w:cs="Times New Roman"/>
                <w:sz w:val="28"/>
                <w:szCs w:val="28"/>
              </w:rPr>
              <m:t>d</m:t>
            </m:r>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P</m:t>
                </m:r>
              </m:sub>
            </m:sSub>
          </m:num>
          <m:den>
            <m:r>
              <w:rPr>
                <w:rFonts w:ascii="Cambria Math" w:hAnsi="Cambria Math" w:cs="Times New Roman"/>
                <w:sz w:val="28"/>
                <w:szCs w:val="28"/>
              </w:rPr>
              <m:t>dT</m:t>
            </m:r>
          </m:den>
        </m:f>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H</m:t>
                    </m:r>
                  </m:num>
                  <m:den>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T</m:t>
                    </m:r>
                  </m:den>
                </m:f>
              </m:e>
            </m:d>
          </m:e>
          <m:sub>
            <m:r>
              <w:rPr>
                <w:rFonts w:ascii="Cambria Math" w:hAnsi="Cambria Math" w:cs="Times New Roman"/>
                <w:sz w:val="28"/>
                <w:szCs w:val="28"/>
              </w:rPr>
              <m:t>P</m:t>
            </m:r>
          </m:sub>
        </m:sSub>
      </m:oMath>
      <w:r w:rsidR="00BF5CB3" w:rsidRPr="00BF5CB3">
        <w:rPr>
          <w:rFonts w:ascii="Times New Roman" w:hAnsi="Times New Roman" w:cs="Times New Roman"/>
          <w:i/>
          <w:sz w:val="28"/>
          <w:szCs w:val="28"/>
          <w:lang w:val="ru-RU"/>
        </w:rPr>
        <w:t xml:space="preserve">.                                             </w:t>
      </w:r>
      <w:r w:rsidR="00BF5CB3" w:rsidRPr="00BF5CB3">
        <w:rPr>
          <w:rFonts w:ascii="Times New Roman" w:hAnsi="Times New Roman" w:cs="Times New Roman"/>
          <w:sz w:val="28"/>
          <w:szCs w:val="28"/>
          <w:lang w:val="ru-RU"/>
        </w:rPr>
        <w:t>(2.6)</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i/>
          <w:sz w:val="28"/>
          <w:szCs w:val="28"/>
          <w:lang w:val="ru-RU"/>
        </w:rPr>
        <w:t>Мольная (молярная) теплоемкость</w:t>
      </w:r>
      <w:r w:rsidRPr="00BF5CB3">
        <w:rPr>
          <w:rFonts w:ascii="Times New Roman" w:hAnsi="Times New Roman" w:cs="Times New Roman"/>
          <w:b/>
          <w:sz w:val="28"/>
          <w:szCs w:val="28"/>
          <w:lang w:val="ru-RU"/>
        </w:rPr>
        <w:t xml:space="preserve"> – </w:t>
      </w:r>
      <w:r w:rsidRPr="00BF5CB3">
        <w:rPr>
          <w:rFonts w:ascii="Times New Roman" w:hAnsi="Times New Roman" w:cs="Times New Roman"/>
          <w:sz w:val="28"/>
          <w:szCs w:val="28"/>
          <w:lang w:val="ru-RU"/>
        </w:rPr>
        <w:t>это количество теплоты, необходимое для нагревания одного моля вещества на один градус.</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Удельная теплоемкость</w:t>
      </w:r>
      <w:r w:rsidRPr="00BF5CB3">
        <w:rPr>
          <w:rFonts w:ascii="Times New Roman" w:hAnsi="Times New Roman" w:cs="Times New Roman"/>
          <w:b/>
          <w:sz w:val="28"/>
          <w:szCs w:val="28"/>
          <w:lang w:val="ru-RU"/>
        </w:rPr>
        <w:t xml:space="preserve"> – </w:t>
      </w:r>
      <w:r w:rsidRPr="00BF5CB3">
        <w:rPr>
          <w:rFonts w:ascii="Times New Roman" w:hAnsi="Times New Roman" w:cs="Times New Roman"/>
          <w:sz w:val="28"/>
          <w:szCs w:val="28"/>
          <w:lang w:val="ru-RU"/>
        </w:rPr>
        <w:t>это количество теплоты, необходимое для нагревания одного грамма вещества на один градус.</w:t>
      </w:r>
    </w:p>
    <w:p w:rsidR="00BF5CB3" w:rsidRPr="00BF5CB3" w:rsidRDefault="00BF5CB3" w:rsidP="00777F42">
      <w:pPr>
        <w:tabs>
          <w:tab w:val="left" w:pos="709"/>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Размерность энтропии совпадает с размерностью теплоемкости:</w:t>
      </w:r>
    </w:p>
    <w:p w:rsidR="00BF5CB3" w:rsidRPr="00BF5CB3" w:rsidRDefault="00547E4D" w:rsidP="00777F42">
      <w:pPr>
        <w:tabs>
          <w:tab w:val="left" w:pos="1335"/>
        </w:tabs>
        <w:spacing w:before="240" w:line="240" w:lineRule="auto"/>
        <w:jc w:val="center"/>
        <w:rPr>
          <w:rFonts w:ascii="Times New Roman" w:hAnsi="Times New Roman" w:cs="Times New Roman"/>
          <w:sz w:val="28"/>
          <w:szCs w:val="28"/>
        </w:rPr>
      </w:pPr>
      <m:oMathPara>
        <m:oMath>
          <m:f>
            <m:fPr>
              <m:ctrlPr>
                <w:rPr>
                  <w:rFonts w:ascii="Cambria Math" w:hAnsi="Times New Roman" w:cs="Times New Roman"/>
                  <w:i/>
                  <w:sz w:val="28"/>
                  <w:szCs w:val="28"/>
                </w:rPr>
              </m:ctrlPr>
            </m:fPr>
            <m:num>
              <m:r>
                <w:rPr>
                  <w:rFonts w:ascii="Cambria Math" w:hAnsi="Times New Roman" w:cs="Times New Roman"/>
                  <w:sz w:val="28"/>
                  <w:szCs w:val="28"/>
                </w:rPr>
                <m:t>Дж</m:t>
              </m:r>
            </m:num>
            <m:den>
              <m:r>
                <w:rPr>
                  <w:rFonts w:ascii="Cambria Math" w:hAnsi="Times New Roman" w:cs="Times New Roman"/>
                  <w:sz w:val="28"/>
                  <w:szCs w:val="28"/>
                </w:rPr>
                <m:t>моль∙К</m:t>
              </m:r>
            </m:den>
          </m:f>
          <m:r>
            <w:rPr>
              <w:rFonts w:ascii="Cambria Math" w:hAnsi="Times New Roman" w:cs="Times New Roman"/>
              <w:sz w:val="28"/>
              <w:szCs w:val="28"/>
            </w:rPr>
            <m:t xml:space="preserve"> ;      </m:t>
          </m:r>
          <m:f>
            <m:fPr>
              <m:ctrlPr>
                <w:rPr>
                  <w:rFonts w:ascii="Cambria Math" w:hAnsi="Times New Roman" w:cs="Times New Roman"/>
                  <w:i/>
                  <w:sz w:val="28"/>
                  <w:szCs w:val="28"/>
                </w:rPr>
              </m:ctrlPr>
            </m:fPr>
            <m:num>
              <m:r>
                <w:rPr>
                  <w:rFonts w:ascii="Cambria Math" w:hAnsi="Times New Roman" w:cs="Times New Roman"/>
                  <w:sz w:val="28"/>
                  <w:szCs w:val="28"/>
                </w:rPr>
                <m:t>кал</m:t>
              </m:r>
            </m:num>
            <m:den>
              <m:r>
                <w:rPr>
                  <w:rFonts w:ascii="Cambria Math" w:hAnsi="Times New Roman" w:cs="Times New Roman"/>
                  <w:sz w:val="28"/>
                  <w:szCs w:val="28"/>
                </w:rPr>
                <m:t>моль∙К</m:t>
              </m:r>
            </m:den>
          </m:f>
          <m:r>
            <w:rPr>
              <w:rFonts w:ascii="Cambria Math" w:hAnsi="Times New Roman" w:cs="Times New Roman"/>
              <w:sz w:val="28"/>
              <w:szCs w:val="28"/>
            </w:rPr>
            <m:t xml:space="preserve">  </m:t>
          </m:r>
        </m:oMath>
      </m:oMathPara>
    </w:p>
    <w:p w:rsidR="00BF5CB3" w:rsidRPr="00BF5CB3" w:rsidRDefault="00BF5CB3" w:rsidP="00777F42">
      <w:pPr>
        <w:spacing w:before="240" w:after="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 xml:space="preserve">Однако физический смысл энтропии и теплоемкости различен: </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1) теплоемкость характеризует количество теплоты, необходимое для нагревания вещества на один градус;</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2) энтропия характеризует количество рассеянной энергии, отнесенное к одному градусу.</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Пусть имеет место необратимая химическая реакция А→В, если она протекает при </w:t>
      </w:r>
    </w:p>
    <w:p w:rsidR="00BF5CB3" w:rsidRPr="00BF5CB3" w:rsidRDefault="00BF5CB3" w:rsidP="00777F42">
      <w:pPr>
        <w:tabs>
          <w:tab w:val="center" w:pos="4677"/>
          <w:tab w:val="right" w:pos="9355"/>
        </w:tabs>
        <w:spacing w:after="0"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ab/>
        <w:t xml:space="preserve">1) </w:t>
      </w:r>
      <w:r w:rsidRPr="00BF5CB3">
        <w:rPr>
          <w:rFonts w:ascii="Times New Roman" w:hAnsi="Times New Roman" w:cs="Times New Roman"/>
          <w:sz w:val="28"/>
          <w:szCs w:val="28"/>
        </w:rPr>
        <w:t>V</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Qv</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ΔU</w:t>
      </w:r>
      <w:r w:rsidRPr="00BF5CB3">
        <w:rPr>
          <w:rFonts w:ascii="Times New Roman" w:hAnsi="Times New Roman" w:cs="Times New Roman"/>
          <w:sz w:val="28"/>
          <w:szCs w:val="28"/>
          <w:lang w:val="ru-RU"/>
        </w:rPr>
        <w:t xml:space="preserve"> (изохорный процесс);</w:t>
      </w:r>
    </w:p>
    <w:p w:rsidR="00BF5CB3" w:rsidRPr="00BF5CB3" w:rsidRDefault="00BF5CB3" w:rsidP="00777F42">
      <w:pPr>
        <w:tabs>
          <w:tab w:val="center" w:pos="4677"/>
          <w:tab w:val="right" w:pos="9355"/>
        </w:tabs>
        <w:spacing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ab/>
        <w:t xml:space="preserve">2) </w:t>
      </w:r>
      <w:r w:rsidRPr="00BF5CB3">
        <w:rPr>
          <w:rFonts w:ascii="Times New Roman" w:hAnsi="Times New Roman" w:cs="Times New Roman"/>
          <w:sz w:val="28"/>
          <w:szCs w:val="28"/>
        </w:rPr>
        <w:t>p</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Qp</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Δ</w:t>
      </w:r>
      <w:r w:rsidRPr="00BF5CB3">
        <w:rPr>
          <w:rFonts w:ascii="Times New Roman" w:hAnsi="Times New Roman" w:cs="Times New Roman"/>
          <w:sz w:val="28"/>
          <w:szCs w:val="28"/>
          <w:lang w:val="ru-RU"/>
        </w:rPr>
        <w:t>Н (изобарный процесс).</w:t>
      </w:r>
    </w:p>
    <w:p w:rsidR="00BF5CB3" w:rsidRPr="00BF5CB3" w:rsidRDefault="00BF5CB3" w:rsidP="00777F42">
      <w:pPr>
        <w:spacing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Беря производные по температуре, можно записать уравнения</w:t>
      </w:r>
    </w:p>
    <w:p w:rsidR="00BF5CB3" w:rsidRPr="00BF5CB3" w:rsidRDefault="00BF5CB3" w:rsidP="00777F42">
      <w:pPr>
        <w:spacing w:before="240" w:line="240" w:lineRule="auto"/>
        <w:jc w:val="both"/>
        <w:outlineLvl w:val="0"/>
        <w:rPr>
          <w:rFonts w:ascii="Times New Roman" w:hAnsi="Times New Roman" w:cs="Times New Roman"/>
          <w:sz w:val="28"/>
          <w:szCs w:val="28"/>
          <w:lang w:val="ru-RU"/>
        </w:rPr>
      </w:pPr>
      <m:oMath>
        <m:r>
          <w:rPr>
            <w:rFonts w:ascii="Cambria Math" w:hAnsi="Times New Roman" w:cs="Times New Roman"/>
            <w:sz w:val="28"/>
            <w:szCs w:val="28"/>
            <w:lang w:val="ru-RU"/>
          </w:rPr>
          <m:t xml:space="preserve">                        </m:t>
        </m:r>
        <m:f>
          <m:fPr>
            <m:ctrlPr>
              <w:rPr>
                <w:rFonts w:ascii="Cambria Math" w:hAnsi="Times New Roman" w:cs="Times New Roman"/>
                <w:i/>
                <w:sz w:val="28"/>
                <w:szCs w:val="28"/>
              </w:rPr>
            </m:ctrlPr>
          </m:fPr>
          <m:num>
            <m:r>
              <w:rPr>
                <w:rFonts w:ascii="Cambria Math" w:hAnsi="Cambria Math" w:cs="Times New Roman"/>
                <w:sz w:val="28"/>
                <w:szCs w:val="28"/>
              </w:rPr>
              <m:t>d</m:t>
            </m:r>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V</m:t>
                </m:r>
              </m:sub>
            </m:sSub>
          </m:num>
          <m:den>
            <m:r>
              <w:rPr>
                <w:rFonts w:ascii="Cambria Math" w:hAnsi="Cambria Math" w:cs="Times New Roman"/>
                <w:sz w:val="28"/>
                <w:szCs w:val="28"/>
              </w:rPr>
              <m:t>dT</m:t>
            </m:r>
          </m:den>
        </m:f>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U</m:t>
                    </m:r>
                  </m:num>
                  <m:den>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T</m:t>
                    </m:r>
                  </m:den>
                </m:f>
              </m:e>
            </m:d>
          </m:e>
          <m:sub>
            <m:r>
              <w:rPr>
                <w:rFonts w:ascii="Cambria Math" w:hAnsi="Cambria Math" w:cs="Times New Roman"/>
                <w:sz w:val="28"/>
                <w:szCs w:val="28"/>
              </w:rPr>
              <m:t>V</m:t>
            </m:r>
          </m:sub>
        </m:sSub>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B</m:t>
                        </m:r>
                      </m:sub>
                    </m:sSub>
                  </m:num>
                  <m:den>
                    <m:r>
                      <w:rPr>
                        <w:rFonts w:ascii="Cambria Math" w:hAnsi="Cambria Math" w:cs="Times New Roman"/>
                        <w:sz w:val="28"/>
                        <w:szCs w:val="28"/>
                      </w:rPr>
                      <m:t>∂T</m:t>
                    </m:r>
                  </m:den>
                </m:f>
              </m:e>
            </m:d>
          </m:e>
          <m:sub>
            <m:r>
              <w:rPr>
                <w:rFonts w:ascii="Cambria Math" w:hAnsi="Cambria Math" w:cs="Times New Roman"/>
                <w:sz w:val="28"/>
                <w:szCs w:val="28"/>
              </w:rPr>
              <m:t>V</m:t>
            </m:r>
          </m:sub>
        </m:sSub>
        <m:r>
          <w:rPr>
            <w:rFonts w:ascii="Cambria Math" w:hAnsi="Cambria Math"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A</m:t>
                        </m:r>
                      </m:sub>
                    </m:sSub>
                  </m:num>
                  <m:den>
                    <m:r>
                      <w:rPr>
                        <w:rFonts w:ascii="Cambria Math" w:hAnsi="Cambria Math" w:cs="Times New Roman"/>
                        <w:sz w:val="28"/>
                        <w:szCs w:val="28"/>
                      </w:rPr>
                      <m:t>∂T</m:t>
                    </m:r>
                  </m:den>
                </m:f>
              </m:e>
            </m:d>
          </m:e>
          <m:sub>
            <m:r>
              <w:rPr>
                <w:rFonts w:ascii="Cambria Math" w:hAnsi="Cambria Math" w:cs="Times New Roman"/>
                <w:sz w:val="28"/>
                <w:szCs w:val="28"/>
              </w:rPr>
              <m:t>V</m:t>
            </m:r>
          </m:sub>
        </m:sSub>
        <m:r>
          <w:rPr>
            <w:rFonts w:ascii="Cambria Math" w:hAnsi="Times New Roman" w:cs="Times New Roman"/>
            <w:sz w:val="28"/>
            <w:szCs w:val="28"/>
            <w:lang w:val="ru-RU"/>
          </w:rPr>
          <m:t>=</m:t>
        </m:r>
        <m:sSubSup>
          <m:sSubSupPr>
            <m:ctrlPr>
              <w:rPr>
                <w:rFonts w:ascii="Cambria Math" w:hAnsi="Times New Roman"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V</m:t>
            </m:r>
          </m:sub>
          <m:sup>
            <m:r>
              <w:rPr>
                <w:rFonts w:ascii="Cambria Math" w:hAnsi="Cambria Math" w:cs="Times New Roman"/>
                <w:sz w:val="28"/>
                <w:szCs w:val="28"/>
              </w:rPr>
              <m:t>B</m:t>
            </m:r>
          </m:sup>
        </m:sSubSup>
        <m:r>
          <w:rPr>
            <w:rFonts w:ascii="Cambria Math" w:hAnsi="Cambria Math" w:cs="Times New Roman"/>
            <w:sz w:val="28"/>
            <w:szCs w:val="28"/>
            <w:lang w:val="ru-RU"/>
          </w:rPr>
          <m:t>-</m:t>
        </m:r>
        <m:sSubSup>
          <m:sSubSupPr>
            <m:ctrlPr>
              <w:rPr>
                <w:rFonts w:ascii="Cambria Math" w:hAnsi="Times New Roman"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V</m:t>
            </m:r>
          </m:sub>
          <m:sup>
            <m:r>
              <w:rPr>
                <w:rFonts w:ascii="Cambria Math" w:hAnsi="Cambria Math" w:cs="Times New Roman"/>
                <w:sz w:val="28"/>
                <w:szCs w:val="28"/>
              </w:rPr>
              <m:t>A</m:t>
            </m:r>
          </m:sup>
        </m:sSubSup>
        <m:r>
          <w:rPr>
            <w:rFonts w:ascii="Cambria Math" w:hAnsi="Times New Roman"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C</m:t>
            </m:r>
          </m:e>
          <m:sub>
            <m:r>
              <w:rPr>
                <w:rFonts w:ascii="Cambria Math" w:hAnsi="Cambria Math" w:cs="Times New Roman"/>
                <w:sz w:val="28"/>
                <w:szCs w:val="28"/>
              </w:rPr>
              <m:t>V</m:t>
            </m:r>
            <m:r>
              <w:rPr>
                <w:rFonts w:ascii="Cambria Math" w:hAnsi="Times New Roman" w:cs="Times New Roman"/>
                <w:sz w:val="28"/>
                <w:szCs w:val="28"/>
                <w:lang w:val="ru-RU"/>
              </w:rPr>
              <m:t>.</m:t>
            </m:r>
          </m:sub>
        </m:sSub>
      </m:oMath>
      <w:r w:rsidRPr="00BF5CB3">
        <w:rPr>
          <w:rFonts w:ascii="Times New Roman" w:hAnsi="Times New Roman" w:cs="Times New Roman"/>
          <w:sz w:val="28"/>
          <w:szCs w:val="28"/>
          <w:lang w:val="ru-RU"/>
        </w:rPr>
        <w:t xml:space="preserve">                (2.7)</w:t>
      </w:r>
    </w:p>
    <w:p w:rsidR="00BF5CB3" w:rsidRPr="00BF5CB3" w:rsidRDefault="00BF5CB3" w:rsidP="00777F42">
      <w:pPr>
        <w:spacing w:before="240"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f>
          <m:fPr>
            <m:ctrlPr>
              <w:rPr>
                <w:rFonts w:ascii="Cambria Math" w:hAnsi="Times New Roman" w:cs="Times New Roman"/>
                <w:i/>
                <w:sz w:val="28"/>
                <w:szCs w:val="28"/>
              </w:rPr>
            </m:ctrlPr>
          </m:fPr>
          <m:num>
            <m:r>
              <w:rPr>
                <w:rFonts w:ascii="Cambria Math" w:hAnsi="Cambria Math" w:cs="Times New Roman"/>
                <w:sz w:val="28"/>
                <w:szCs w:val="28"/>
              </w:rPr>
              <m:t>d</m:t>
            </m:r>
            <m:sSub>
              <m:sSubPr>
                <m:ctrlPr>
                  <w:rPr>
                    <w:rFonts w:ascii="Cambria Math" w:hAnsi="Times New Roman"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rPr>
                  <m:t>P</m:t>
                </m:r>
              </m:sub>
            </m:sSub>
          </m:num>
          <m:den>
            <m:r>
              <w:rPr>
                <w:rFonts w:ascii="Cambria Math" w:hAnsi="Cambria Math" w:cs="Times New Roman"/>
                <w:sz w:val="28"/>
                <w:szCs w:val="28"/>
              </w:rPr>
              <m:t>dT</m:t>
            </m:r>
          </m:den>
        </m:f>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H</m:t>
                    </m:r>
                  </m:num>
                  <m:den>
                    <m:r>
                      <w:rPr>
                        <w:rFonts w:ascii="Cambria Math" w:hAnsi="Cambria Math" w:cs="Times New Roman"/>
                        <w:sz w:val="28"/>
                        <w:szCs w:val="28"/>
                      </w:rPr>
                      <m:t>∂</m:t>
                    </m:r>
                    <m:r>
                      <w:rPr>
                        <w:rFonts w:ascii="Cambria Math" w:hAnsi="Cambria Math" w:cs="Times New Roman"/>
                        <w:sz w:val="28"/>
                        <w:szCs w:val="28"/>
                        <w:lang w:val="ru-RU"/>
                      </w:rPr>
                      <m:t>∆</m:t>
                    </m:r>
                    <m:r>
                      <w:rPr>
                        <w:rFonts w:ascii="Cambria Math" w:hAnsi="Cambria Math" w:cs="Times New Roman"/>
                        <w:sz w:val="28"/>
                        <w:szCs w:val="28"/>
                      </w:rPr>
                      <m:t>T</m:t>
                    </m:r>
                  </m:den>
                </m:f>
              </m:e>
            </m:d>
          </m:e>
          <m:sub>
            <m:r>
              <w:rPr>
                <w:rFonts w:ascii="Cambria Math" w:hAnsi="Cambria Math" w:cs="Times New Roman"/>
                <w:sz w:val="28"/>
                <w:szCs w:val="28"/>
              </w:rPr>
              <m:t>P</m:t>
            </m:r>
          </m:sub>
        </m:sSub>
        <m:r>
          <w:rPr>
            <w:rFonts w:ascii="Cambria Math" w:hAnsi="Times New Roman"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B</m:t>
                        </m:r>
                      </m:sub>
                    </m:sSub>
                  </m:num>
                  <m:den>
                    <m:r>
                      <w:rPr>
                        <w:rFonts w:ascii="Cambria Math" w:hAnsi="Cambria Math" w:cs="Times New Roman"/>
                        <w:sz w:val="28"/>
                        <w:szCs w:val="28"/>
                      </w:rPr>
                      <m:t>∂T</m:t>
                    </m:r>
                  </m:den>
                </m:f>
              </m:e>
            </m:d>
          </m:e>
          <m:sub>
            <m:r>
              <w:rPr>
                <w:rFonts w:ascii="Cambria Math" w:hAnsi="Cambria Math" w:cs="Times New Roman"/>
                <w:sz w:val="28"/>
                <w:szCs w:val="28"/>
              </w:rPr>
              <m:t>P</m:t>
            </m:r>
          </m:sub>
        </m:sSub>
        <m:r>
          <w:rPr>
            <w:rFonts w:ascii="Cambria Math" w:hAnsi="Cambria Math" w:cs="Times New Roman"/>
            <w:sz w:val="28"/>
            <w:szCs w:val="28"/>
            <w:lang w:val="ru-RU"/>
          </w:rPr>
          <m:t>-</m:t>
        </m:r>
        <m:sSub>
          <m:sSubPr>
            <m:ctrlPr>
              <w:rPr>
                <w:rFonts w:ascii="Cambria Math" w:hAnsi="Times New Roman" w:cs="Times New Roman"/>
                <w:i/>
                <w:sz w:val="28"/>
                <w:szCs w:val="28"/>
              </w:rPr>
            </m:ctrlPr>
          </m:sSubPr>
          <m:e>
            <m:d>
              <m:dPr>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Cambria Math" w:hAnsi="Cambria Math"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A</m:t>
                        </m:r>
                      </m:sub>
                    </m:sSub>
                  </m:num>
                  <m:den>
                    <m:r>
                      <w:rPr>
                        <w:rFonts w:ascii="Cambria Math" w:hAnsi="Cambria Math" w:cs="Times New Roman"/>
                        <w:sz w:val="28"/>
                        <w:szCs w:val="28"/>
                      </w:rPr>
                      <m:t>∂T</m:t>
                    </m:r>
                  </m:den>
                </m:f>
              </m:e>
            </m:d>
          </m:e>
          <m:sub>
            <m:r>
              <w:rPr>
                <w:rFonts w:ascii="Cambria Math" w:hAnsi="Cambria Math" w:cs="Times New Roman"/>
                <w:sz w:val="28"/>
                <w:szCs w:val="28"/>
              </w:rPr>
              <m:t>P</m:t>
            </m:r>
          </m:sub>
        </m:sSub>
        <m:r>
          <w:rPr>
            <w:rFonts w:ascii="Cambria Math" w:hAnsi="Times New Roman" w:cs="Times New Roman"/>
            <w:sz w:val="28"/>
            <w:szCs w:val="28"/>
            <w:lang w:val="ru-RU"/>
          </w:rPr>
          <m:t>=</m:t>
        </m:r>
        <m:sSubSup>
          <m:sSubSupPr>
            <m:ctrlPr>
              <w:rPr>
                <w:rFonts w:ascii="Cambria Math" w:hAnsi="Times New Roman"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P</m:t>
            </m:r>
          </m:sub>
          <m:sup>
            <m:r>
              <w:rPr>
                <w:rFonts w:ascii="Cambria Math" w:hAnsi="Cambria Math" w:cs="Times New Roman"/>
                <w:sz w:val="28"/>
                <w:szCs w:val="28"/>
              </w:rPr>
              <m:t>B</m:t>
            </m:r>
          </m:sup>
        </m:sSubSup>
        <m:r>
          <w:rPr>
            <w:rFonts w:ascii="Cambria Math" w:hAnsi="Cambria Math" w:cs="Times New Roman"/>
            <w:sz w:val="28"/>
            <w:szCs w:val="28"/>
            <w:lang w:val="ru-RU"/>
          </w:rPr>
          <m:t>-</m:t>
        </m:r>
        <m:sSubSup>
          <m:sSubSupPr>
            <m:ctrlPr>
              <w:rPr>
                <w:rFonts w:ascii="Cambria Math" w:hAnsi="Times New Roman" w:cs="Times New Roman"/>
                <w:i/>
                <w:sz w:val="28"/>
                <w:szCs w:val="28"/>
              </w:rPr>
            </m:ctrlPr>
          </m:sSubSupPr>
          <m:e>
            <m:r>
              <w:rPr>
                <w:rFonts w:ascii="Cambria Math" w:hAnsi="Cambria Math" w:cs="Times New Roman"/>
                <w:sz w:val="28"/>
                <w:szCs w:val="28"/>
              </w:rPr>
              <m:t>C</m:t>
            </m:r>
          </m:e>
          <m:sub>
            <m:r>
              <w:rPr>
                <w:rFonts w:ascii="Cambria Math" w:hAnsi="Cambria Math" w:cs="Times New Roman"/>
                <w:sz w:val="28"/>
                <w:szCs w:val="28"/>
              </w:rPr>
              <m:t>P</m:t>
            </m:r>
          </m:sub>
          <m:sup>
            <m:r>
              <w:rPr>
                <w:rFonts w:ascii="Cambria Math" w:hAnsi="Cambria Math" w:cs="Times New Roman"/>
                <w:sz w:val="28"/>
                <w:szCs w:val="28"/>
              </w:rPr>
              <m:t>A</m:t>
            </m:r>
          </m:sup>
        </m:sSubSup>
        <m:r>
          <w:rPr>
            <w:rFonts w:ascii="Cambria Math" w:hAnsi="Times New Roman"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C</m:t>
            </m:r>
          </m:e>
          <m:sub>
            <m:r>
              <w:rPr>
                <w:rFonts w:ascii="Cambria Math" w:hAnsi="Cambria Math" w:cs="Times New Roman"/>
                <w:sz w:val="28"/>
                <w:szCs w:val="28"/>
              </w:rPr>
              <m:t>P</m:t>
            </m:r>
          </m:sub>
        </m:sSub>
        <m:r>
          <w:rPr>
            <w:rFonts w:ascii="Cambria Math" w:hAnsi="Times New Roman" w:cs="Times New Roman"/>
            <w:sz w:val="28"/>
            <w:szCs w:val="28"/>
            <w:lang w:val="ru-RU"/>
          </w:rPr>
          <m:t>.</m:t>
        </m:r>
      </m:oMath>
      <w:r w:rsidRPr="00BF5CB3">
        <w:rPr>
          <w:rFonts w:ascii="Times New Roman" w:hAnsi="Times New Roman" w:cs="Times New Roman"/>
          <w:sz w:val="28"/>
          <w:szCs w:val="28"/>
          <w:lang w:val="ru-RU"/>
        </w:rPr>
        <w:t xml:space="preserve">                 (2.8)</w:t>
      </w:r>
    </w:p>
    <w:p w:rsidR="00BF5CB3" w:rsidRPr="00BF5CB3" w:rsidRDefault="00BF5CB3" w:rsidP="00777F42">
      <w:pPr>
        <w:spacing w:before="240"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rPr>
        <w:t>C</w:t>
      </w:r>
      <w:r w:rsidRPr="00BF5CB3">
        <w:rPr>
          <w:rFonts w:ascii="Times New Roman" w:hAnsi="Times New Roman" w:cs="Times New Roman"/>
          <w:i/>
          <w:sz w:val="28"/>
          <w:szCs w:val="28"/>
          <w:vertAlign w:val="subscript"/>
        </w:rPr>
        <w:t>v</w:t>
      </w:r>
      <w:r w:rsidRPr="00BF5CB3">
        <w:rPr>
          <w:rFonts w:ascii="Times New Roman" w:hAnsi="Times New Roman" w:cs="Times New Roman"/>
          <w:sz w:val="28"/>
          <w:szCs w:val="28"/>
          <w:lang w:val="ru-RU"/>
        </w:rPr>
        <w:t xml:space="preserve"> − мольная изохорная теплоемкость,</w:t>
      </w:r>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C</w:t>
      </w:r>
      <w:r w:rsidRPr="00BF5CB3">
        <w:rPr>
          <w:rFonts w:ascii="Times New Roman" w:hAnsi="Times New Roman" w:cs="Times New Roman"/>
          <w:i/>
          <w:sz w:val="28"/>
          <w:szCs w:val="28"/>
          <w:vertAlign w:val="subscript"/>
        </w:rPr>
        <w:t>p</w:t>
      </w:r>
      <w:r w:rsidRPr="00BF5CB3">
        <w:rPr>
          <w:rFonts w:ascii="Times New Roman" w:hAnsi="Times New Roman" w:cs="Times New Roman"/>
          <w:sz w:val="28"/>
          <w:szCs w:val="28"/>
          <w:lang w:val="ru-RU"/>
        </w:rPr>
        <w:t xml:space="preserve"> − мольная изобарная теплоемкость (кал/моль∙К, Дж/моль∙К).</w:t>
      </w:r>
    </w:p>
    <w:p w:rsidR="00BF5CB3" w:rsidRPr="00BF5CB3" w:rsidRDefault="00BF5CB3" w:rsidP="00BD4F0A">
      <w:pPr>
        <w:spacing w:before="240"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идеальных газов справедливо уравнение Майера:</w:t>
      </w:r>
    </w:p>
    <w:p w:rsidR="00BF5CB3" w:rsidRPr="00BF5CB3" w:rsidRDefault="00547E4D" w:rsidP="00BF5CB3">
      <w:pPr>
        <w:spacing w:after="240" w:line="240" w:lineRule="auto"/>
        <w:ind w:firstLine="708"/>
        <w:jc w:val="right"/>
        <w:rPr>
          <w:rFonts w:ascii="Times New Roman" w:hAnsi="Times New Roman" w:cs="Times New Roman"/>
          <w:sz w:val="28"/>
          <w:szCs w:val="28"/>
          <w:lang w:val="ru-RU"/>
        </w:rPr>
      </w:pP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C</m:t>
            </m:r>
          </m:e>
          <m:sub>
            <m:r>
              <w:rPr>
                <w:rFonts w:ascii="Cambria Math" w:hAnsi="Cambria Math" w:cs="Times New Roman"/>
                <w:sz w:val="28"/>
                <w:szCs w:val="28"/>
              </w:rPr>
              <m:t>P</m:t>
            </m:r>
          </m:sub>
        </m:sSub>
        <m:r>
          <w:rPr>
            <w:rFonts w:ascii="Cambria Math" w:hAnsi="Cambria Math" w:cs="Times New Roman"/>
            <w:sz w:val="28"/>
            <w:szCs w:val="28"/>
            <w:lang w:val="ru-RU"/>
          </w:rPr>
          <m:t>-</m:t>
        </m:r>
      </m:oMath>
      <w:r w:rsidR="00BF5CB3" w:rsidRPr="00BF5CB3">
        <w:rPr>
          <w:rFonts w:ascii="Times New Roman" w:hAnsi="Times New Roman" w:cs="Times New Roman"/>
          <w:sz w:val="28"/>
          <w:szCs w:val="28"/>
          <w:lang w:val="ru-RU"/>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Times New Roman" w:cs="Times New Roman"/>
            <w:sz w:val="28"/>
            <w:szCs w:val="28"/>
            <w:lang w:val="ru-RU"/>
          </w:rPr>
          <m:t>=</m:t>
        </m:r>
        <m:r>
          <w:rPr>
            <w:rFonts w:ascii="Cambria Math" w:hAnsi="Cambria Math" w:cs="Times New Roman"/>
            <w:sz w:val="28"/>
            <w:szCs w:val="28"/>
          </w:rPr>
          <m:t>R</m:t>
        </m:r>
        <m:r>
          <w:rPr>
            <w:rFonts w:ascii="Cambria Math" w:hAnsi="Times New Roman" w:cs="Times New Roman"/>
            <w:sz w:val="28"/>
            <w:szCs w:val="28"/>
            <w:lang w:val="ru-RU"/>
          </w:rPr>
          <m:t>.</m:t>
        </m:r>
      </m:oMath>
      <w:r w:rsidR="00BF5CB3" w:rsidRPr="00BF5CB3">
        <w:rPr>
          <w:rFonts w:ascii="Times New Roman" w:hAnsi="Times New Roman" w:cs="Times New Roman"/>
          <w:sz w:val="28"/>
          <w:szCs w:val="28"/>
          <w:lang w:val="ru-RU"/>
        </w:rPr>
        <w:t xml:space="preserve">                                               (2.9)</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color w:val="000000"/>
          <w:sz w:val="28"/>
          <w:szCs w:val="28"/>
          <w:lang w:val="ru-RU"/>
        </w:rPr>
        <w:t xml:space="preserve">Равенство, выражающее температурную зависимость теплового эффекта химических реакций через разность теплоемкостей конечных продуктов и исходных веществ, </w:t>
      </w:r>
      <w:r w:rsidRPr="00BF5CB3">
        <w:rPr>
          <w:rFonts w:ascii="Times New Roman" w:hAnsi="Times New Roman" w:cs="Times New Roman"/>
          <w:sz w:val="28"/>
          <w:szCs w:val="28"/>
          <w:lang w:val="ru-RU"/>
        </w:rPr>
        <w:t>представляет уравнение Кирхгофа (1858г.) в дифференциальной форме. Для практических целей последнее уравнение интегрируют:</w:t>
      </w:r>
    </w:p>
    <w:p w:rsidR="00BF5CB3" w:rsidRPr="00BF5CB3" w:rsidRDefault="00547E4D" w:rsidP="00BF5CB3">
      <w:pPr>
        <w:spacing w:line="240" w:lineRule="auto"/>
        <w:ind w:firstLine="708"/>
        <w:jc w:val="right"/>
        <w:rPr>
          <w:rFonts w:ascii="Times New Roman" w:hAnsi="Times New Roman" w:cs="Times New Roman"/>
          <w:sz w:val="28"/>
          <w:szCs w:val="28"/>
          <w:lang w:val="ru-RU"/>
        </w:rPr>
      </w:pPr>
      <m:oMath>
        <m:sSub>
          <m:sSubPr>
            <m:ctrlPr>
              <w:rPr>
                <w:rFonts w:ascii="Cambria Math" w:hAnsi="Times New Roman" w:cs="Times New Roman"/>
                <w:i/>
                <w:sz w:val="28"/>
                <w:szCs w:val="30"/>
              </w:rPr>
            </m:ctrlPr>
          </m:sSubPr>
          <m:e>
            <m:r>
              <w:rPr>
                <w:rFonts w:ascii="Cambria Math" w:hAnsi="Cambria Math" w:cs="Times New Roman"/>
                <w:sz w:val="28"/>
                <w:szCs w:val="30"/>
                <w:lang w:val="ru-RU"/>
              </w:rPr>
              <m:t>∆</m:t>
            </m:r>
            <m:r>
              <w:rPr>
                <w:rFonts w:ascii="Cambria Math" w:hAnsi="Cambria Math" w:cs="Times New Roman"/>
                <w:sz w:val="28"/>
                <w:szCs w:val="30"/>
              </w:rPr>
              <m:t>H</m:t>
            </m:r>
          </m:e>
          <m:sub>
            <m:sSub>
              <m:sSubPr>
                <m:ctrlPr>
                  <w:rPr>
                    <w:rFonts w:ascii="Cambria Math" w:hAnsi="Times New Roman" w:cs="Times New Roman"/>
                    <w:i/>
                    <w:sz w:val="28"/>
                    <w:szCs w:val="30"/>
                  </w:rPr>
                </m:ctrlPr>
              </m:sSubPr>
              <m:e>
                <m:r>
                  <w:rPr>
                    <w:rFonts w:ascii="Cambria Math" w:hAnsi="Cambria Math" w:cs="Times New Roman"/>
                    <w:sz w:val="28"/>
                    <w:szCs w:val="30"/>
                  </w:rPr>
                  <m:t>T</m:t>
                </m:r>
              </m:e>
              <m:sub>
                <m:r>
                  <w:rPr>
                    <w:rFonts w:ascii="Cambria Math" w:hAnsi="Times New Roman" w:cs="Times New Roman"/>
                    <w:sz w:val="28"/>
                    <w:szCs w:val="30"/>
                    <w:lang w:val="ru-RU"/>
                  </w:rPr>
                  <m:t>2</m:t>
                </m:r>
              </m:sub>
            </m:sSub>
          </m:sub>
        </m:sSub>
        <m:r>
          <w:rPr>
            <w:rFonts w:ascii="Cambria Math" w:hAnsi="Times New Roman" w:cs="Times New Roman"/>
            <w:sz w:val="28"/>
            <w:szCs w:val="30"/>
            <w:lang w:val="ru-RU"/>
          </w:rPr>
          <m:t>=</m:t>
        </m:r>
        <m:sSub>
          <m:sSubPr>
            <m:ctrlPr>
              <w:rPr>
                <w:rFonts w:ascii="Cambria Math" w:hAnsi="Times New Roman" w:cs="Times New Roman"/>
                <w:i/>
                <w:sz w:val="28"/>
                <w:szCs w:val="30"/>
              </w:rPr>
            </m:ctrlPr>
          </m:sSubPr>
          <m:e>
            <m:r>
              <w:rPr>
                <w:rFonts w:ascii="Cambria Math" w:hAnsi="Cambria Math" w:cs="Times New Roman"/>
                <w:sz w:val="28"/>
                <w:szCs w:val="30"/>
                <w:lang w:val="ru-RU"/>
              </w:rPr>
              <m:t>∆</m:t>
            </m:r>
            <m:r>
              <w:rPr>
                <w:rFonts w:ascii="Cambria Math" w:hAnsi="Cambria Math" w:cs="Times New Roman"/>
                <w:sz w:val="28"/>
                <w:szCs w:val="30"/>
              </w:rPr>
              <m:t>H</m:t>
            </m:r>
          </m:e>
          <m:sub>
            <m:sSub>
              <m:sSubPr>
                <m:ctrlPr>
                  <w:rPr>
                    <w:rFonts w:ascii="Cambria Math" w:hAnsi="Times New Roman" w:cs="Times New Roman"/>
                    <w:i/>
                    <w:sz w:val="28"/>
                    <w:szCs w:val="30"/>
                  </w:rPr>
                </m:ctrlPr>
              </m:sSubPr>
              <m:e>
                <m:r>
                  <w:rPr>
                    <w:rFonts w:ascii="Cambria Math" w:hAnsi="Cambria Math" w:cs="Times New Roman"/>
                    <w:sz w:val="28"/>
                    <w:szCs w:val="30"/>
                  </w:rPr>
                  <m:t>T</m:t>
                </m:r>
              </m:e>
              <m:sub>
                <m:r>
                  <w:rPr>
                    <w:rFonts w:ascii="Cambria Math" w:hAnsi="Times New Roman" w:cs="Times New Roman"/>
                    <w:sz w:val="28"/>
                    <w:szCs w:val="30"/>
                    <w:lang w:val="ru-RU"/>
                  </w:rPr>
                  <m:t>1</m:t>
                </m:r>
              </m:sub>
            </m:sSub>
          </m:sub>
        </m:sSub>
        <m:r>
          <w:rPr>
            <w:rFonts w:ascii="Cambria Math" w:hAnsi="Times New Roman" w:cs="Times New Roman"/>
            <w:sz w:val="28"/>
            <w:szCs w:val="30"/>
            <w:lang w:val="ru-RU"/>
          </w:rPr>
          <m:t>+</m:t>
        </m:r>
        <m:nary>
          <m:naryPr>
            <m:limLoc m:val="undOvr"/>
            <m:ctrlPr>
              <w:rPr>
                <w:rFonts w:ascii="Cambria Math" w:hAnsi="Times New Roman" w:cs="Times New Roman"/>
                <w:i/>
                <w:sz w:val="28"/>
                <w:szCs w:val="30"/>
              </w:rPr>
            </m:ctrlPr>
          </m:naryPr>
          <m:sub>
            <m:sSub>
              <m:sSubPr>
                <m:ctrlPr>
                  <w:rPr>
                    <w:rFonts w:ascii="Cambria Math" w:hAnsi="Times New Roman" w:cs="Times New Roman"/>
                    <w:i/>
                    <w:sz w:val="28"/>
                    <w:szCs w:val="30"/>
                  </w:rPr>
                </m:ctrlPr>
              </m:sSubPr>
              <m:e>
                <m:r>
                  <w:rPr>
                    <w:rFonts w:ascii="Cambria Math" w:hAnsi="Cambria Math" w:cs="Times New Roman"/>
                    <w:sz w:val="28"/>
                    <w:szCs w:val="30"/>
                  </w:rPr>
                  <m:t>T</m:t>
                </m:r>
              </m:e>
              <m:sub>
                <m:r>
                  <w:rPr>
                    <w:rFonts w:ascii="Cambria Math" w:hAnsi="Times New Roman" w:cs="Times New Roman"/>
                    <w:sz w:val="28"/>
                    <w:szCs w:val="30"/>
                    <w:lang w:val="ru-RU"/>
                  </w:rPr>
                  <m:t>1</m:t>
                </m:r>
              </m:sub>
            </m:sSub>
          </m:sub>
          <m:sup>
            <m:sSub>
              <m:sSubPr>
                <m:ctrlPr>
                  <w:rPr>
                    <w:rFonts w:ascii="Cambria Math" w:hAnsi="Times New Roman" w:cs="Times New Roman"/>
                    <w:i/>
                    <w:sz w:val="28"/>
                    <w:szCs w:val="30"/>
                  </w:rPr>
                </m:ctrlPr>
              </m:sSubPr>
              <m:e>
                <m:r>
                  <w:rPr>
                    <w:rFonts w:ascii="Cambria Math" w:hAnsi="Cambria Math" w:cs="Times New Roman"/>
                    <w:sz w:val="28"/>
                    <w:szCs w:val="30"/>
                  </w:rPr>
                  <m:t>T</m:t>
                </m:r>
              </m:e>
              <m:sub>
                <m:r>
                  <w:rPr>
                    <w:rFonts w:ascii="Cambria Math" w:hAnsi="Times New Roman" w:cs="Times New Roman"/>
                    <w:sz w:val="28"/>
                    <w:szCs w:val="30"/>
                    <w:lang w:val="ru-RU"/>
                  </w:rPr>
                  <m:t>2</m:t>
                </m:r>
              </m:sub>
            </m:sSub>
          </m:sup>
          <m:e>
            <m:sSub>
              <m:sSubPr>
                <m:ctrlPr>
                  <w:rPr>
                    <w:rFonts w:ascii="Cambria Math" w:hAnsi="Times New Roman" w:cs="Times New Roman"/>
                    <w:i/>
                    <w:sz w:val="28"/>
                    <w:szCs w:val="30"/>
                  </w:rPr>
                </m:ctrlPr>
              </m:sSubPr>
              <m:e>
                <m:r>
                  <w:rPr>
                    <w:rFonts w:ascii="Cambria Math" w:hAnsi="Cambria Math" w:cs="Times New Roman"/>
                    <w:sz w:val="28"/>
                    <w:szCs w:val="30"/>
                    <w:lang w:val="ru-RU"/>
                  </w:rPr>
                  <m:t>∆</m:t>
                </m:r>
                <m:r>
                  <w:rPr>
                    <w:rFonts w:ascii="Cambria Math" w:hAnsi="Cambria Math" w:cs="Times New Roman"/>
                    <w:sz w:val="28"/>
                    <w:szCs w:val="30"/>
                  </w:rPr>
                  <m:t>C</m:t>
                </m:r>
              </m:e>
              <m:sub>
                <m:r>
                  <w:rPr>
                    <w:rFonts w:ascii="Cambria Math" w:hAnsi="Cambria Math" w:cs="Times New Roman"/>
                    <w:sz w:val="28"/>
                    <w:szCs w:val="30"/>
                  </w:rPr>
                  <m:t>P</m:t>
                </m:r>
              </m:sub>
            </m:sSub>
            <m:r>
              <w:rPr>
                <w:rFonts w:ascii="Cambria Math" w:hAnsi="Cambria Math" w:cs="Times New Roman"/>
                <w:sz w:val="28"/>
                <w:szCs w:val="30"/>
              </w:rPr>
              <m:t>dT</m:t>
            </m:r>
            <m:r>
              <w:rPr>
                <w:rFonts w:ascii="Cambria Math" w:hAnsi="Times New Roman" w:cs="Times New Roman"/>
                <w:sz w:val="28"/>
                <w:szCs w:val="30"/>
                <w:lang w:val="ru-RU"/>
              </w:rPr>
              <m:t>.</m:t>
            </m:r>
          </m:e>
        </m:nary>
      </m:oMath>
      <w:r w:rsidR="00BF5CB3" w:rsidRPr="00BF5CB3">
        <w:rPr>
          <w:rFonts w:ascii="Times New Roman" w:hAnsi="Times New Roman" w:cs="Times New Roman"/>
          <w:sz w:val="28"/>
          <w:szCs w:val="28"/>
          <w:lang w:val="ru-RU"/>
        </w:rPr>
        <w:t xml:space="preserve">                                         (2.10)</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расчета </w:t>
      </w: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H</m:t>
            </m:r>
          </m:e>
          <m:sub>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2</m:t>
                </m:r>
              </m:sub>
            </m:sSub>
          </m:sub>
        </m:sSub>
      </m:oMath>
      <w:r w:rsidRPr="00BF5CB3">
        <w:rPr>
          <w:rFonts w:ascii="Times New Roman" w:hAnsi="Times New Roman" w:cs="Times New Roman"/>
          <w:sz w:val="28"/>
          <w:szCs w:val="28"/>
          <w:lang w:val="ru-RU"/>
        </w:rPr>
        <w:t xml:space="preserve"> надо знать </w:t>
      </w: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H</m:t>
            </m:r>
          </m:e>
          <m:sub>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1</m:t>
                </m:r>
              </m:sub>
            </m:sSub>
          </m:sub>
        </m:sSub>
      </m:oMath>
      <w:r w:rsidRPr="00BF5CB3">
        <w:rPr>
          <w:rFonts w:ascii="Times New Roman" w:hAnsi="Times New Roman" w:cs="Times New Roman"/>
          <w:sz w:val="28"/>
          <w:szCs w:val="28"/>
          <w:lang w:val="ru-RU"/>
        </w:rPr>
        <w:t xml:space="preserve"> и иметь данные по теплоемкости всех участников реакции в интервале температур от </w:t>
      </w:r>
      <w:r w:rsidRPr="00BF5CB3">
        <w:rPr>
          <w:rFonts w:ascii="Times New Roman" w:hAnsi="Times New Roman" w:cs="Times New Roman"/>
          <w:i/>
          <w:sz w:val="28"/>
          <w:szCs w:val="28"/>
          <w:lang w:val="ru-RU"/>
        </w:rPr>
        <w:t>Т</w:t>
      </w:r>
      <w:r w:rsidRPr="00BF5CB3">
        <w:rPr>
          <w:rFonts w:ascii="Times New Roman" w:hAnsi="Times New Roman" w:cs="Times New Roman"/>
          <w:i/>
          <w:sz w:val="28"/>
          <w:szCs w:val="28"/>
          <w:vertAlign w:val="subscript"/>
          <w:lang w:val="ru-RU"/>
        </w:rPr>
        <w:t>1</w:t>
      </w:r>
      <w:r w:rsidRPr="00BF5CB3">
        <w:rPr>
          <w:rFonts w:ascii="Times New Roman" w:hAnsi="Times New Roman" w:cs="Times New Roman"/>
          <w:sz w:val="28"/>
          <w:szCs w:val="28"/>
          <w:lang w:val="ru-RU"/>
        </w:rPr>
        <w:t xml:space="preserve"> до </w:t>
      </w:r>
      <w:r w:rsidRPr="00BF5CB3">
        <w:rPr>
          <w:rFonts w:ascii="Times New Roman" w:hAnsi="Times New Roman" w:cs="Times New Roman"/>
          <w:i/>
          <w:sz w:val="28"/>
          <w:szCs w:val="28"/>
          <w:lang w:val="ru-RU"/>
        </w:rPr>
        <w:t>Т</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sz w:val="28"/>
          <w:szCs w:val="28"/>
          <w:lang w:val="ru-RU"/>
        </w:rPr>
        <w:t xml:space="preserve">. Значения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sz w:val="28"/>
          <w:szCs w:val="28"/>
          <w:lang w:val="ru-RU"/>
        </w:rPr>
        <w:t xml:space="preserve"> для определенного интервала температур табулированы и рассчитываются по закону Гесса:</w:t>
      </w:r>
    </w:p>
    <w:p w:rsidR="00BF5CB3" w:rsidRPr="00BF5CB3" w:rsidRDefault="00547E4D" w:rsidP="00BF5CB3">
      <w:pPr>
        <w:spacing w:line="240" w:lineRule="auto"/>
        <w:jc w:val="center"/>
        <w:rPr>
          <w:rFonts w:ascii="Times New Roman" w:hAnsi="Times New Roman" w:cs="Times New Roman"/>
          <w:lang w:val="ru-RU"/>
        </w:rPr>
      </w:pPr>
      <m:oMath>
        <m:sSubSup>
          <m:sSubSupPr>
            <m:ctrlPr>
              <w:rPr>
                <w:rFonts w:ascii="Cambria Math" w:hAnsi="Times New Roman" w:cs="Times New Roman"/>
                <w:i/>
                <w:sz w:val="28"/>
                <w:szCs w:val="30"/>
              </w:rPr>
            </m:ctrlPr>
          </m:sSubSupPr>
          <m:e>
            <m:r>
              <w:rPr>
                <w:rFonts w:ascii="Cambria Math" w:hAnsi="Times New Roman" w:cs="Times New Roman"/>
                <w:sz w:val="28"/>
                <w:szCs w:val="30"/>
                <w:lang w:val="ru-RU"/>
              </w:rPr>
              <m:t xml:space="preserve">                      </m:t>
            </m:r>
            <m:r>
              <w:rPr>
                <w:rFonts w:ascii="Cambria Math" w:hAnsi="Cambria Math" w:cs="Times New Roman"/>
                <w:sz w:val="28"/>
                <w:szCs w:val="30"/>
                <w:lang w:val="ru-RU"/>
              </w:rPr>
              <m:t>∆С</m:t>
            </m:r>
          </m:e>
          <m:sub>
            <m:r>
              <w:rPr>
                <w:rFonts w:ascii="Cambria Math" w:hAnsi="Cambria Math" w:cs="Times New Roman"/>
                <w:sz w:val="28"/>
                <w:szCs w:val="30"/>
              </w:rPr>
              <m:t>P</m:t>
            </m:r>
            <m:r>
              <w:rPr>
                <w:rFonts w:ascii="Cambria Math" w:hAnsi="Times New Roman" w:cs="Times New Roman"/>
                <w:sz w:val="28"/>
                <w:szCs w:val="30"/>
                <w:lang w:val="ru-RU"/>
              </w:rPr>
              <m:t xml:space="preserve"> </m:t>
            </m:r>
            <m:r>
              <w:rPr>
                <w:rFonts w:ascii="Cambria Math" w:hAnsi="Cambria Math" w:cs="Times New Roman"/>
                <w:sz w:val="28"/>
                <w:szCs w:val="30"/>
                <w:lang w:val="ru-RU"/>
              </w:rPr>
              <m:t>х</m:t>
            </m:r>
            <m:r>
              <w:rPr>
                <w:rFonts w:ascii="Cambria Math" w:hAnsi="Times New Roman" w:cs="Times New Roman"/>
                <w:sz w:val="28"/>
                <w:szCs w:val="30"/>
                <w:lang w:val="ru-RU"/>
              </w:rPr>
              <m:t>.</m:t>
            </m:r>
            <m:r>
              <w:rPr>
                <w:rFonts w:ascii="Cambria Math" w:hAnsi="Cambria Math" w:cs="Times New Roman"/>
                <w:sz w:val="28"/>
                <w:szCs w:val="30"/>
                <w:lang w:val="ru-RU"/>
              </w:rPr>
              <m:t>р</m:t>
            </m:r>
            <m:r>
              <w:rPr>
                <w:rFonts w:ascii="Cambria Math" w:hAnsi="Times New Roman" w:cs="Times New Roman"/>
                <w:sz w:val="28"/>
                <w:szCs w:val="30"/>
                <w:lang w:val="ru-RU"/>
              </w:rPr>
              <m:t>.</m:t>
            </m:r>
          </m:sub>
          <m:sup>
            <m:r>
              <w:rPr>
                <w:rFonts w:ascii="Cambria Math" w:hAnsi="Times New Roman" w:cs="Times New Roman"/>
                <w:sz w:val="28"/>
                <w:szCs w:val="30"/>
                <w:lang w:val="ru-RU"/>
              </w:rPr>
              <m:t>0</m:t>
            </m:r>
          </m:sup>
        </m:sSubSup>
        <m:r>
          <w:rPr>
            <w:rFonts w:ascii="Cambria Math" w:hAnsi="Times New Roman" w:cs="Times New Roman"/>
            <w:sz w:val="28"/>
            <w:szCs w:val="30"/>
            <w:lang w:val="ru-RU"/>
          </w:rPr>
          <m:t>=</m:t>
        </m:r>
        <m:nary>
          <m:naryPr>
            <m:chr m:val="∑"/>
            <m:limLoc m:val="undOvr"/>
            <m:subHide m:val="on"/>
            <m:supHide m:val="on"/>
            <m:ctrlPr>
              <w:rPr>
                <w:rFonts w:ascii="Cambria Math" w:hAnsi="Times New Roman" w:cs="Times New Roman"/>
                <w:i/>
                <w:sz w:val="28"/>
                <w:szCs w:val="30"/>
              </w:rPr>
            </m:ctrlPr>
          </m:naryPr>
          <m:sub/>
          <m:sup/>
          <m:e>
            <m:sSub>
              <m:sSubPr>
                <m:ctrlPr>
                  <w:rPr>
                    <w:rFonts w:ascii="Cambria Math" w:hAnsi="Times New Roman" w:cs="Times New Roman"/>
                    <w:i/>
                    <w:sz w:val="28"/>
                    <w:szCs w:val="30"/>
                  </w:rPr>
                </m:ctrlPr>
              </m:sSubPr>
              <m:e>
                <m:d>
                  <m:dPr>
                    <m:ctrlPr>
                      <w:rPr>
                        <w:rFonts w:ascii="Cambria Math" w:hAnsi="Times New Roman" w:cs="Times New Roman"/>
                        <w:i/>
                        <w:sz w:val="28"/>
                        <w:szCs w:val="30"/>
                      </w:rPr>
                    </m:ctrlPr>
                  </m:dPr>
                  <m:e>
                    <m:r>
                      <w:rPr>
                        <w:rFonts w:ascii="Cambria Math" w:hAnsi="Cambria Math" w:cs="Times New Roman"/>
                        <w:sz w:val="28"/>
                        <w:szCs w:val="30"/>
                      </w:rPr>
                      <m:t>n</m:t>
                    </m:r>
                    <m:sSubSup>
                      <m:sSubSupPr>
                        <m:ctrlPr>
                          <w:rPr>
                            <w:rFonts w:ascii="Cambria Math" w:hAnsi="Times New Roman" w:cs="Times New Roman"/>
                            <w:i/>
                            <w:sz w:val="28"/>
                            <w:szCs w:val="30"/>
                          </w:rPr>
                        </m:ctrlPr>
                      </m:sSubSupPr>
                      <m:e>
                        <m:r>
                          <w:rPr>
                            <w:rFonts w:ascii="Cambria Math" w:hAnsi="Cambria Math" w:cs="Times New Roman"/>
                            <w:sz w:val="28"/>
                            <w:szCs w:val="30"/>
                            <w:lang w:val="ru-RU"/>
                          </w:rPr>
                          <m:t>∆С</m:t>
                        </m:r>
                      </m:e>
                      <m:sub>
                        <m:r>
                          <w:rPr>
                            <w:rFonts w:ascii="Cambria Math" w:hAnsi="Cambria Math" w:cs="Times New Roman"/>
                            <w:sz w:val="28"/>
                            <w:szCs w:val="30"/>
                          </w:rPr>
                          <m:t>P</m:t>
                        </m:r>
                      </m:sub>
                      <m:sup>
                        <m:r>
                          <w:rPr>
                            <w:rFonts w:ascii="Cambria Math" w:hAnsi="Times New Roman" w:cs="Times New Roman"/>
                            <w:sz w:val="28"/>
                            <w:szCs w:val="30"/>
                            <w:lang w:val="ru-RU"/>
                          </w:rPr>
                          <m:t>0</m:t>
                        </m:r>
                      </m:sup>
                    </m:sSubSup>
                  </m:e>
                </m:d>
              </m:e>
              <m:sub>
                <m:r>
                  <w:rPr>
                    <w:rFonts w:ascii="Cambria Math" w:hAnsi="Cambria Math" w:cs="Times New Roman"/>
                    <w:sz w:val="28"/>
                    <w:szCs w:val="30"/>
                    <w:lang w:val="ru-RU"/>
                  </w:rPr>
                  <m:t>продуктов</m:t>
                </m:r>
                <m:r>
                  <w:rPr>
                    <w:rFonts w:ascii="Cambria Math" w:hAnsi="Times New Roman" w:cs="Times New Roman"/>
                    <w:sz w:val="28"/>
                    <w:szCs w:val="30"/>
                    <w:lang w:val="ru-RU"/>
                  </w:rPr>
                  <m:t xml:space="preserve">  </m:t>
                </m:r>
                <m:r>
                  <w:rPr>
                    <w:rFonts w:ascii="Cambria Math" w:hAnsi="Cambria Math" w:cs="Times New Roman"/>
                    <w:sz w:val="28"/>
                    <w:szCs w:val="30"/>
                    <w:lang w:val="ru-RU"/>
                  </w:rPr>
                  <m:t>р-и</m:t>
                </m:r>
                <m:r>
                  <w:rPr>
                    <w:rFonts w:ascii="Cambria Math" w:hAnsi="Times New Roman" w:cs="Times New Roman"/>
                    <w:sz w:val="28"/>
                    <w:szCs w:val="30"/>
                    <w:lang w:val="ru-RU"/>
                  </w:rPr>
                  <m:t>.</m:t>
                </m:r>
              </m:sub>
            </m:sSub>
            <m:r>
              <w:rPr>
                <w:rFonts w:ascii="Cambria Math" w:hAnsi="Cambria Math" w:cs="Times New Roman"/>
                <w:sz w:val="28"/>
                <w:szCs w:val="30"/>
                <w:lang w:val="ru-RU"/>
              </w:rPr>
              <m:t>-</m:t>
            </m:r>
            <m:nary>
              <m:naryPr>
                <m:chr m:val="∑"/>
                <m:limLoc m:val="undOvr"/>
                <m:subHide m:val="on"/>
                <m:supHide m:val="on"/>
                <m:ctrlPr>
                  <w:rPr>
                    <w:rFonts w:ascii="Cambria Math" w:hAnsi="Times New Roman" w:cs="Times New Roman"/>
                    <w:i/>
                    <w:sz w:val="28"/>
                    <w:szCs w:val="30"/>
                  </w:rPr>
                </m:ctrlPr>
              </m:naryPr>
              <m:sub/>
              <m:sup/>
              <m:e>
                <m:sSub>
                  <m:sSubPr>
                    <m:ctrlPr>
                      <w:rPr>
                        <w:rFonts w:ascii="Cambria Math" w:hAnsi="Times New Roman" w:cs="Times New Roman"/>
                        <w:i/>
                        <w:sz w:val="28"/>
                        <w:szCs w:val="30"/>
                      </w:rPr>
                    </m:ctrlPr>
                  </m:sSubPr>
                  <m:e>
                    <m:d>
                      <m:dPr>
                        <m:ctrlPr>
                          <w:rPr>
                            <w:rFonts w:ascii="Cambria Math" w:hAnsi="Times New Roman" w:cs="Times New Roman"/>
                            <w:i/>
                            <w:sz w:val="28"/>
                            <w:szCs w:val="30"/>
                          </w:rPr>
                        </m:ctrlPr>
                      </m:dPr>
                      <m:e>
                        <m:r>
                          <w:rPr>
                            <w:rFonts w:ascii="Cambria Math" w:hAnsi="Cambria Math" w:cs="Times New Roman"/>
                            <w:sz w:val="28"/>
                            <w:szCs w:val="30"/>
                          </w:rPr>
                          <m:t>n</m:t>
                        </m:r>
                        <m:sSubSup>
                          <m:sSubSupPr>
                            <m:ctrlPr>
                              <w:rPr>
                                <w:rFonts w:ascii="Cambria Math" w:hAnsi="Times New Roman" w:cs="Times New Roman"/>
                                <w:i/>
                                <w:sz w:val="28"/>
                                <w:szCs w:val="30"/>
                              </w:rPr>
                            </m:ctrlPr>
                          </m:sSubSupPr>
                          <m:e>
                            <m:r>
                              <w:rPr>
                                <w:rFonts w:ascii="Cambria Math" w:hAnsi="Cambria Math" w:cs="Times New Roman"/>
                                <w:sz w:val="28"/>
                                <w:szCs w:val="30"/>
                                <w:lang w:val="ru-RU"/>
                              </w:rPr>
                              <m:t>∆С</m:t>
                            </m:r>
                          </m:e>
                          <m:sub>
                            <m:r>
                              <w:rPr>
                                <w:rFonts w:ascii="Cambria Math" w:hAnsi="Cambria Math" w:cs="Times New Roman"/>
                                <w:sz w:val="28"/>
                                <w:szCs w:val="30"/>
                              </w:rPr>
                              <m:t>P</m:t>
                            </m:r>
                          </m:sub>
                          <m:sup>
                            <m:r>
                              <w:rPr>
                                <w:rFonts w:ascii="Cambria Math" w:hAnsi="Times New Roman" w:cs="Times New Roman"/>
                                <w:sz w:val="28"/>
                                <w:szCs w:val="30"/>
                                <w:lang w:val="ru-RU"/>
                              </w:rPr>
                              <m:t>0</m:t>
                            </m:r>
                          </m:sup>
                        </m:sSubSup>
                      </m:e>
                    </m:d>
                  </m:e>
                  <m:sub>
                    <m:r>
                      <w:rPr>
                        <w:rFonts w:ascii="Cambria Math" w:hAnsi="Cambria Math" w:cs="Times New Roman"/>
                        <w:sz w:val="28"/>
                        <w:szCs w:val="30"/>
                        <w:lang w:val="ru-RU"/>
                      </w:rPr>
                      <m:t>исходных</m:t>
                    </m:r>
                    <m:r>
                      <w:rPr>
                        <w:rFonts w:ascii="Cambria Math" w:hAnsi="Times New Roman" w:cs="Times New Roman"/>
                        <w:sz w:val="28"/>
                        <w:szCs w:val="30"/>
                        <w:lang w:val="ru-RU"/>
                      </w:rPr>
                      <m:t xml:space="preserve">  </m:t>
                    </m:r>
                    <m:r>
                      <w:rPr>
                        <w:rFonts w:ascii="Cambria Math" w:hAnsi="Cambria Math" w:cs="Times New Roman"/>
                        <w:sz w:val="28"/>
                        <w:szCs w:val="30"/>
                        <w:lang w:val="ru-RU"/>
                      </w:rPr>
                      <m:t>в-в</m:t>
                    </m:r>
                  </m:sub>
                </m:sSub>
                <m:r>
                  <w:rPr>
                    <w:rFonts w:ascii="Cambria Math" w:hAnsi="Times New Roman" w:cs="Times New Roman"/>
                    <w:sz w:val="28"/>
                    <w:szCs w:val="30"/>
                    <w:lang w:val="ru-RU"/>
                  </w:rPr>
                  <m:t>.</m:t>
                </m:r>
              </m:e>
            </m:nary>
          </m:e>
        </m:nary>
      </m:oMath>
      <w:r w:rsidR="00BF5CB3" w:rsidRPr="00BF5CB3">
        <w:rPr>
          <w:rFonts w:ascii="Times New Roman" w:eastAsiaTheme="minorEastAsia" w:hAnsi="Times New Roman" w:cs="Times New Roman"/>
          <w:sz w:val="28"/>
          <w:szCs w:val="30"/>
          <w:lang w:val="ru-RU"/>
        </w:rPr>
        <w:t xml:space="preserve">          </w:t>
      </w:r>
      <m:oMath>
        <m:r>
          <m:rPr>
            <m:sty m:val="p"/>
          </m:rPr>
          <w:rPr>
            <w:rFonts w:ascii="Cambria Math" w:hAnsi="Times New Roman" w:cs="Times New Roman"/>
            <w:sz w:val="28"/>
            <w:szCs w:val="28"/>
            <w:lang w:val="ru-RU"/>
          </w:rPr>
          <m:t>(2.11)</m:t>
        </m:r>
      </m:oMath>
    </w:p>
    <w:p w:rsidR="00BF5CB3" w:rsidRPr="00BF5CB3" w:rsidRDefault="00BF5CB3" w:rsidP="00777F4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Характер изменения </w:t>
      </w:r>
      <w:r w:rsidRPr="00BF5CB3">
        <w:rPr>
          <w:rFonts w:ascii="Times New Roman" w:hAnsi="Times New Roman" w:cs="Times New Roman"/>
          <w:b/>
          <w:i/>
          <w:sz w:val="28"/>
          <w:szCs w:val="28"/>
        </w:rPr>
        <w:t>ΔH</w:t>
      </w:r>
      <w:r w:rsidRPr="00BF5CB3">
        <w:rPr>
          <w:rFonts w:ascii="Times New Roman" w:hAnsi="Times New Roman" w:cs="Times New Roman"/>
          <w:sz w:val="28"/>
          <w:szCs w:val="28"/>
          <w:lang w:val="ru-RU"/>
        </w:rPr>
        <w:t xml:space="preserve"> с температурой зависит от того, как изменяется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sz w:val="28"/>
          <w:szCs w:val="28"/>
          <w:lang w:val="ru-RU"/>
        </w:rPr>
        <w:t xml:space="preserve">. Грубое приближение решения уравнения Кирхгофа имеет место, когда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vertAlign w:val="subscript"/>
          <w:lang w:val="ru-RU"/>
        </w:rPr>
        <w:t xml:space="preserve"> </w:t>
      </w:r>
      <w:r w:rsidRPr="00BF5CB3">
        <w:rPr>
          <w:rFonts w:ascii="Times New Roman" w:hAnsi="Times New Roman" w:cs="Times New Roman"/>
          <w:i/>
          <w:sz w:val="28"/>
          <w:szCs w:val="28"/>
          <w:lang w:val="ru-RU"/>
        </w:rPr>
        <w:t>= 0</w:t>
      </w:r>
      <w:r w:rsidRPr="00BF5CB3">
        <w:rPr>
          <w:rFonts w:ascii="Times New Roman" w:hAnsi="Times New Roman" w:cs="Times New Roman"/>
          <w:sz w:val="28"/>
          <w:szCs w:val="28"/>
          <w:lang w:val="ru-RU"/>
        </w:rPr>
        <w:t>, в этом случае тепловой эффект реакций от температуры не зависит.</w:t>
      </w:r>
    </w:p>
    <w:p w:rsidR="00BF5CB3" w:rsidRPr="00BF5CB3" w:rsidRDefault="00BF5CB3" w:rsidP="00777F42">
      <w:pPr>
        <w:spacing w:after="0"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Если </w:t>
      </w:r>
      <w:r w:rsidRPr="00BF5CB3">
        <w:rPr>
          <w:rFonts w:ascii="Times New Roman" w:hAnsi="Times New Roman" w:cs="Times New Roman"/>
          <w:sz w:val="28"/>
          <w:szCs w:val="28"/>
        </w:rPr>
        <w:t>ΔC</w:t>
      </w:r>
      <w:r w:rsidRPr="00BF5CB3">
        <w:rPr>
          <w:rFonts w:ascii="Times New Roman" w:hAnsi="Times New Roman" w:cs="Times New Roman"/>
          <w:sz w:val="28"/>
          <w:szCs w:val="28"/>
          <w:vertAlign w:val="subscript"/>
        </w:rPr>
        <w:t>p</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 то</w:t>
      </w:r>
    </w:p>
    <w:p w:rsidR="00BF5CB3" w:rsidRPr="00BF5CB3" w:rsidRDefault="00547E4D" w:rsidP="00BF5CB3">
      <w:pPr>
        <w:spacing w:line="240" w:lineRule="auto"/>
        <w:jc w:val="right"/>
        <w:rPr>
          <w:rFonts w:ascii="Times New Roman" w:hAnsi="Times New Roman" w:cs="Times New Roman"/>
          <w:sz w:val="28"/>
          <w:szCs w:val="28"/>
          <w:lang w:val="ru-RU"/>
        </w:rPr>
      </w:pP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H</m:t>
            </m:r>
          </m:e>
          <m:sub>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2</m:t>
                </m:r>
              </m:sub>
            </m:sSub>
          </m:sub>
        </m:sSub>
        <m:r>
          <w:rPr>
            <w:rFonts w:ascii="Cambria Math" w:hAnsi="Times New Roman"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H</m:t>
            </m:r>
          </m:e>
          <m:sub>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1</m:t>
                </m:r>
              </m:sub>
            </m:sSub>
          </m:sub>
        </m:sSub>
        <m:r>
          <w:rPr>
            <w:rFonts w:ascii="Cambria Math" w:hAnsi="Times New Roman"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C</m:t>
            </m:r>
          </m:e>
          <m:sub>
            <m:r>
              <w:rPr>
                <w:rFonts w:ascii="Cambria Math" w:hAnsi="Cambria Math" w:cs="Times New Roman"/>
                <w:sz w:val="28"/>
                <w:szCs w:val="28"/>
              </w:rPr>
              <m:t>P</m:t>
            </m:r>
          </m:sub>
        </m:sSub>
        <m:d>
          <m:dPr>
            <m:ctrlPr>
              <w:rPr>
                <w:rFonts w:ascii="Cambria Math" w:hAnsi="Times New Roman" w:cs="Times New Roman"/>
                <w:i/>
                <w:sz w:val="28"/>
                <w:szCs w:val="28"/>
              </w:rPr>
            </m:ctrlPr>
          </m:dPr>
          <m:e>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2</m:t>
                </m:r>
              </m:sub>
            </m:sSub>
            <m:r>
              <w:rPr>
                <w:rFonts w:ascii="Cambria Math" w:hAnsi="Cambria Math" w:cs="Times New Roman"/>
                <w:sz w:val="28"/>
                <w:szCs w:val="28"/>
                <w:lang w:val="ru-RU"/>
              </w:rPr>
              <m:t>-</m:t>
            </m:r>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1</m:t>
                </m:r>
              </m:sub>
            </m:sSub>
          </m:e>
        </m:d>
        <m:r>
          <w:rPr>
            <w:rFonts w:ascii="Cambria Math" w:hAnsi="Times New Roman" w:cs="Times New Roman"/>
            <w:sz w:val="28"/>
            <w:szCs w:val="28"/>
            <w:lang w:val="ru-RU"/>
          </w:rPr>
          <m:t>.</m:t>
        </m:r>
      </m:oMath>
      <w:r w:rsidR="00BF5CB3" w:rsidRPr="00BF5CB3">
        <w:rPr>
          <w:rFonts w:ascii="Times New Roman" w:hAnsi="Times New Roman" w:cs="Times New Roman"/>
          <w:sz w:val="28"/>
          <w:szCs w:val="28"/>
          <w:lang w:val="ru-RU"/>
        </w:rPr>
        <w:t xml:space="preserve">                                  (2.12)</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сравнительно узком интервале температур выполняется равенство для газов</w:t>
      </w: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vertAlign w:val="subscript"/>
          <w:lang w:val="ru-RU"/>
        </w:rPr>
        <w:t>,298</w:t>
      </w:r>
      <w:r w:rsidRPr="00BF5CB3">
        <w:rPr>
          <w:rFonts w:ascii="Times New Roman" w:hAnsi="Times New Roman" w:cs="Times New Roman"/>
          <w:sz w:val="28"/>
          <w:szCs w:val="28"/>
          <w:lang w:val="ru-RU"/>
        </w:rPr>
        <w:t>, т.е. молярная теплоемкость при определенной температуре равна молярной теплоемкости при температуре Т=298</w:t>
      </w:r>
      <w:r w:rsidRPr="00BF5CB3">
        <w:rPr>
          <w:rFonts w:ascii="Times New Roman" w:hAnsi="Times New Roman" w:cs="Times New Roman"/>
          <w:sz w:val="28"/>
          <w:szCs w:val="28"/>
          <w:vertAlign w:val="superscript"/>
          <w:lang w:val="ru-RU"/>
        </w:rPr>
        <w:t>0</w:t>
      </w:r>
      <w:r w:rsidRPr="00BF5CB3">
        <w:rPr>
          <w:rFonts w:ascii="Times New Roman" w:hAnsi="Times New Roman" w:cs="Times New Roman"/>
          <w:sz w:val="28"/>
          <w:szCs w:val="28"/>
          <w:lang w:val="ru-RU"/>
        </w:rPr>
        <w:t xml:space="preserve">К; для </w:t>
      </w:r>
      <w:r w:rsidRPr="00BF5CB3">
        <w:rPr>
          <w:rFonts w:ascii="Times New Roman" w:hAnsi="Times New Roman" w:cs="Times New Roman"/>
          <w:sz w:val="28"/>
          <w:szCs w:val="28"/>
          <w:lang w:val="ru-RU"/>
        </w:rPr>
        <w:lastRenderedPageBreak/>
        <w:t xml:space="preserve">твердых и жидких веществ в достаточно широком температурном интервале выполняется такое же равенство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ΔC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vertAlign w:val="subscript"/>
          <w:lang w:val="ru-RU"/>
        </w:rPr>
        <w:t>,298</w:t>
      </w:r>
      <w:r w:rsidRPr="00BF5CB3">
        <w:rPr>
          <w:rFonts w:ascii="Times New Roman" w:hAnsi="Times New Roman" w:cs="Times New Roman"/>
          <w:sz w:val="28"/>
          <w:szCs w:val="28"/>
          <w:lang w:val="ru-RU"/>
        </w:rPr>
        <w:t>.</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точного решения уравнения Кирхгофа учитывается зависимость теплоемкости от температуры </w:t>
      </w:r>
      <w:r w:rsidRPr="00BF5CB3">
        <w:rPr>
          <w:rFonts w:ascii="Times New Roman" w:hAnsi="Times New Roman" w:cs="Times New Roman"/>
          <w:i/>
          <w:sz w:val="28"/>
          <w:szCs w:val="28"/>
        </w:rPr>
        <w:t>C</w:t>
      </w:r>
      <w:r w:rsidRPr="00BF5CB3">
        <w:rPr>
          <w:rFonts w:ascii="Times New Roman" w:hAnsi="Times New Roman" w:cs="Times New Roman"/>
          <w:i/>
          <w:sz w:val="28"/>
          <w:szCs w:val="28"/>
          <w:vertAlign w:val="subscript"/>
        </w:rPr>
        <w:t>p</w:t>
      </w:r>
      <w:r w:rsidRPr="00BF5CB3">
        <w:rPr>
          <w:rFonts w:ascii="Times New Roman" w:hAnsi="Times New Roman" w:cs="Times New Roman"/>
          <w:i/>
          <w:sz w:val="28"/>
          <w:szCs w:val="28"/>
          <w:vertAlign w:val="subscript"/>
          <w:lang w:val="ru-RU"/>
        </w:rPr>
        <w:t xml:space="preserve"> </w:t>
      </w:r>
      <w:r w:rsidRPr="00BF5CB3">
        <w:rPr>
          <w:rFonts w:ascii="Times New Roman" w:hAnsi="Times New Roman" w:cs="Times New Roman"/>
          <w:i/>
          <w:sz w:val="28"/>
          <w:szCs w:val="28"/>
          <w:lang w:val="ru-RU"/>
        </w:rPr>
        <w:t>= ƒ(Т).</w:t>
      </w:r>
      <w:r w:rsidRPr="00BF5CB3">
        <w:rPr>
          <w:rFonts w:ascii="Times New Roman" w:hAnsi="Times New Roman" w:cs="Times New Roman"/>
          <w:sz w:val="28"/>
          <w:szCs w:val="28"/>
          <w:lang w:val="ru-RU"/>
        </w:rPr>
        <w:t xml:space="preserve"> Во всех случаях интегрирования в пределах от </w:t>
      </w:r>
      <w:r w:rsidRPr="00BF5CB3">
        <w:rPr>
          <w:rFonts w:ascii="Times New Roman" w:hAnsi="Times New Roman" w:cs="Times New Roman"/>
          <w:i/>
          <w:sz w:val="28"/>
          <w:szCs w:val="28"/>
          <w:lang w:val="ru-RU"/>
        </w:rPr>
        <w:t>Т</w:t>
      </w:r>
      <w:r w:rsidRPr="00BF5CB3">
        <w:rPr>
          <w:rFonts w:ascii="Times New Roman" w:hAnsi="Times New Roman" w:cs="Times New Roman"/>
          <w:i/>
          <w:sz w:val="28"/>
          <w:szCs w:val="28"/>
          <w:vertAlign w:val="subscript"/>
          <w:lang w:val="ru-RU"/>
        </w:rPr>
        <w:t>1</w:t>
      </w:r>
      <w:r w:rsidRPr="00BF5CB3">
        <w:rPr>
          <w:rFonts w:ascii="Times New Roman" w:hAnsi="Times New Roman" w:cs="Times New Roman"/>
          <w:sz w:val="28"/>
          <w:szCs w:val="28"/>
          <w:lang w:val="ru-RU"/>
        </w:rPr>
        <w:t xml:space="preserve"> до </w:t>
      </w:r>
      <w:r w:rsidRPr="00BF5CB3">
        <w:rPr>
          <w:rFonts w:ascii="Times New Roman" w:hAnsi="Times New Roman" w:cs="Times New Roman"/>
          <w:i/>
          <w:sz w:val="28"/>
          <w:szCs w:val="28"/>
          <w:lang w:val="ru-RU"/>
        </w:rPr>
        <w:t>Т</w:t>
      </w:r>
      <w:r w:rsidRPr="00BF5CB3">
        <w:rPr>
          <w:rFonts w:ascii="Times New Roman" w:hAnsi="Times New Roman" w:cs="Times New Roman"/>
          <w:i/>
          <w:sz w:val="28"/>
          <w:szCs w:val="28"/>
          <w:vertAlign w:val="subscript"/>
          <w:lang w:val="ru-RU"/>
        </w:rPr>
        <w:t>2</w:t>
      </w:r>
      <w:r w:rsidRPr="00BF5CB3">
        <w:rPr>
          <w:rFonts w:ascii="Times New Roman" w:hAnsi="Times New Roman" w:cs="Times New Roman"/>
          <w:sz w:val="28"/>
          <w:szCs w:val="28"/>
          <w:lang w:val="ru-RU"/>
        </w:rPr>
        <w:t xml:space="preserve"> обычно полагают, что Т</w:t>
      </w:r>
      <w:r w:rsidRPr="00BF5CB3">
        <w:rPr>
          <w:rFonts w:ascii="Times New Roman" w:hAnsi="Times New Roman" w:cs="Times New Roman"/>
          <w:sz w:val="28"/>
          <w:szCs w:val="28"/>
          <w:vertAlign w:val="subscript"/>
          <w:lang w:val="ru-RU"/>
        </w:rPr>
        <w:t xml:space="preserve">1 </w:t>
      </w:r>
      <w:r w:rsidRPr="00BF5CB3">
        <w:rPr>
          <w:rFonts w:ascii="Times New Roman" w:hAnsi="Times New Roman" w:cs="Times New Roman"/>
          <w:sz w:val="28"/>
          <w:szCs w:val="28"/>
          <w:lang w:val="ru-RU"/>
        </w:rPr>
        <w:t xml:space="preserve">= 298º К (25ºС), </w:t>
      </w:r>
      <m:oMath>
        <m:sSub>
          <m:sSubPr>
            <m:ctrlPr>
              <w:rPr>
                <w:rFonts w:ascii="Cambria Math" w:hAnsi="Times New Roman"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H</m:t>
            </m:r>
          </m:e>
          <m:sub>
            <m:sSub>
              <m:sSubPr>
                <m:ctrlPr>
                  <w:rPr>
                    <w:rFonts w:ascii="Cambria Math" w:hAnsi="Times New Roman" w:cs="Times New Roman"/>
                    <w:i/>
                    <w:sz w:val="28"/>
                    <w:szCs w:val="28"/>
                  </w:rPr>
                </m:ctrlPr>
              </m:sSubPr>
              <m:e>
                <m:r>
                  <w:rPr>
                    <w:rFonts w:ascii="Cambria Math" w:hAnsi="Cambria Math" w:cs="Times New Roman"/>
                    <w:sz w:val="28"/>
                    <w:szCs w:val="28"/>
                  </w:rPr>
                  <m:t>T</m:t>
                </m:r>
              </m:e>
              <m:sub>
                <m:r>
                  <w:rPr>
                    <w:rFonts w:ascii="Cambria Math" w:hAnsi="Times New Roman" w:cs="Times New Roman"/>
                    <w:sz w:val="28"/>
                    <w:szCs w:val="28"/>
                    <w:lang w:val="ru-RU"/>
                  </w:rPr>
                  <m:t>1</m:t>
                </m:r>
              </m:sub>
            </m:sSub>
          </m:sub>
        </m:sSub>
      </m:oMath>
      <w:r w:rsidRPr="00BF5CB3">
        <w:rPr>
          <w:rFonts w:ascii="Times New Roman" w:hAnsi="Times New Roman" w:cs="Times New Roman"/>
          <w:sz w:val="28"/>
          <w:szCs w:val="28"/>
          <w:lang w:val="ru-RU"/>
        </w:rPr>
        <w:t xml:space="preserve"> = </w:t>
      </w:r>
      <m:oMath>
        <m:sSubSup>
          <m:sSubSupPr>
            <m:ctrlPr>
              <w:rPr>
                <w:rFonts w:ascii="Cambria Math" w:hAnsi="Times New Roman" w:cs="Times New Roman"/>
                <w:i/>
                <w:sz w:val="28"/>
                <w:szCs w:val="28"/>
              </w:rPr>
            </m:ctrlPr>
          </m:sSubSupPr>
          <m:e>
            <m:r>
              <w:rPr>
                <w:rFonts w:ascii="Cambria Math" w:hAnsi="Cambria Math" w:cs="Times New Roman"/>
                <w:sz w:val="28"/>
                <w:szCs w:val="28"/>
                <w:lang w:val="ru-RU"/>
              </w:rPr>
              <m:t>∆</m:t>
            </m:r>
            <m:r>
              <w:rPr>
                <w:rFonts w:ascii="Cambria Math" w:hAnsi="Times New Roman" w:cs="Times New Roman"/>
                <w:sz w:val="28"/>
                <w:szCs w:val="28"/>
                <w:lang w:val="ru-RU"/>
              </w:rPr>
              <m:t>Н</m:t>
            </m:r>
          </m:e>
          <m:sub>
            <m:r>
              <w:rPr>
                <w:rFonts w:ascii="Cambria Math" w:hAnsi="Times New Roman" w:cs="Times New Roman"/>
                <w:sz w:val="28"/>
                <w:szCs w:val="28"/>
                <w:lang w:val="ru-RU"/>
              </w:rPr>
              <m:t>298</m:t>
            </m:r>
          </m:sub>
          <m:sup>
            <m:r>
              <w:rPr>
                <w:rFonts w:ascii="Cambria Math" w:hAnsi="Times New Roman" w:cs="Times New Roman"/>
                <w:sz w:val="28"/>
                <w:szCs w:val="28"/>
                <w:lang w:val="ru-RU"/>
              </w:rPr>
              <m:t>0</m:t>
            </m:r>
          </m:sup>
        </m:sSubSup>
        <m:r>
          <w:rPr>
            <w:rFonts w:ascii="Cambria Math" w:hAnsi="Times New Roman" w:cs="Times New Roman"/>
            <w:sz w:val="28"/>
            <w:szCs w:val="28"/>
            <w:lang w:val="ru-RU"/>
          </w:rPr>
          <m:t>.</m:t>
        </m:r>
      </m:oMath>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Уравнение Кирхгофа применимо также к агрегатным и полиморфным химическим превращениям.</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p>
    <w:p w:rsidR="00BF5CB3" w:rsidRPr="00BF5CB3" w:rsidRDefault="00BF5CB3" w:rsidP="00296381">
      <w:pPr>
        <w:spacing w:after="0" w:line="240" w:lineRule="auto"/>
        <w:ind w:firstLine="567"/>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t>Лекция 3. Понятие об энтропии</w:t>
      </w:r>
    </w:p>
    <w:p w:rsidR="00BF5CB3" w:rsidRPr="00BF5CB3" w:rsidRDefault="00BF5CB3" w:rsidP="00296381">
      <w:pPr>
        <w:spacing w:after="0" w:line="240" w:lineRule="auto"/>
        <w:ind w:firstLine="567"/>
        <w:jc w:val="both"/>
        <w:rPr>
          <w:rFonts w:ascii="Times New Roman" w:hAnsi="Times New Roman" w:cs="Times New Roman"/>
          <w:b/>
          <w:sz w:val="28"/>
          <w:szCs w:val="28"/>
          <w:lang w:val="ru-RU"/>
        </w:rPr>
      </w:pP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3.1 Второй закон термодинамики, формулировки, математическое выражение</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szCs w:val="28"/>
          <w:lang w:val="ru-RU"/>
        </w:rPr>
        <w:t xml:space="preserve">3.2 Понятие об энтропии. </w:t>
      </w:r>
      <w:r w:rsidRPr="00BF5CB3">
        <w:rPr>
          <w:rFonts w:ascii="Times New Roman" w:hAnsi="Times New Roman" w:cs="Times New Roman"/>
          <w:sz w:val="28"/>
          <w:lang w:val="ru-RU"/>
        </w:rPr>
        <w:t>Энтропия как критерий направленности и равновесия процессов в изолированных системах</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3.3 Расчет изменения энтропии в различных равновесных процессах. Тепловая теорема Нернста, постулат Планка. Абсолютное значение энтропии </w:t>
      </w:r>
    </w:p>
    <w:p w:rsid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3.4 Свободная энергия Гельмгольца, энергия Гиббса </w:t>
      </w:r>
    </w:p>
    <w:p w:rsidR="00296381" w:rsidRPr="00BF5CB3" w:rsidRDefault="00296381" w:rsidP="00296381">
      <w:pPr>
        <w:tabs>
          <w:tab w:val="left" w:pos="1335"/>
        </w:tabs>
        <w:spacing w:after="0" w:line="240" w:lineRule="auto"/>
        <w:ind w:firstLine="567"/>
        <w:jc w:val="both"/>
        <w:rPr>
          <w:rFonts w:ascii="Times New Roman" w:hAnsi="Times New Roman" w:cs="Times New Roman"/>
          <w:sz w:val="28"/>
          <w:lang w:val="ru-RU"/>
        </w:rPr>
      </w:pPr>
    </w:p>
    <w:p w:rsidR="00BF5CB3" w:rsidRPr="00BF5CB3" w:rsidRDefault="00BF5CB3" w:rsidP="00773AB7">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3.1 Второй закон термодинамики, формулировки, математическое выражение</w:t>
      </w:r>
    </w:p>
    <w:p w:rsidR="00BF5CB3" w:rsidRPr="00BF5CB3" w:rsidRDefault="00BF5CB3" w:rsidP="0029638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Основными положениями первого закона термодинамики являются утверждения о постоянстве количества внутренней энергии, содержащейся в изолированной системе, об эквивалентности различных форм энергии, а также соотношения, связывающие изменения внутренней энергии системы с количеством поступившей теплоты и произведенной работы. При этом первый закон не касается характера, возможности и направления тех процессов, при которых могут или будут происходить те или иные превращения энергии.</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Второй закон определяет, прежде всего, какие из процессов в рассматриваемой системе при заданных температуре, давлении, концентрации и прочих параметрах могут протекать </w:t>
      </w:r>
      <w:r w:rsidRPr="00BF5CB3">
        <w:rPr>
          <w:rFonts w:ascii="Times New Roman" w:hAnsi="Times New Roman" w:cs="Times New Roman"/>
          <w:i/>
          <w:sz w:val="28"/>
          <w:szCs w:val="28"/>
          <w:lang w:val="ru-RU"/>
        </w:rPr>
        <w:t xml:space="preserve">самопроизвольно </w:t>
      </w:r>
      <w:r w:rsidRPr="00BF5CB3">
        <w:rPr>
          <w:rFonts w:ascii="Times New Roman" w:hAnsi="Times New Roman" w:cs="Times New Roman"/>
          <w:sz w:val="28"/>
          <w:szCs w:val="28"/>
          <w:lang w:val="ru-RU"/>
        </w:rPr>
        <w:t>(т.е. без затраты работы извне), какое количество работы может быть получено при этом, каков предел возможного самопроизвольного протекания процесса. Второй закон термодинамики дает возможность определить, какими должны быть внешние условия, чтобы интересующий нас процесс мог происходить в нужном направлении и в требуемой степени. Для процессов, требующих затраты энергии извне, с помощью второго закона можно оценить количество работы, необходимое для определенного процесса, и зависимость этого количества от внешних условий. Второй закон термодинамики применим лишь к системам с большим числом частиц, т.е. таким, поведение которых может быть выражено законами статистики.</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Все термодинамические процессы делятся на: </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1) положительные, </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2) отрицательные, </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lastRenderedPageBreak/>
        <w:t>3) равновесные.</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Процессы, протекающие самопроизвольно, называются </w:t>
      </w:r>
      <w:r w:rsidRPr="00BF5CB3">
        <w:rPr>
          <w:rFonts w:ascii="Times New Roman" w:hAnsi="Times New Roman" w:cs="Times New Roman"/>
          <w:i/>
          <w:sz w:val="28"/>
          <w:lang w:val="ru-RU"/>
        </w:rPr>
        <w:t>положительными</w:t>
      </w:r>
      <w:r w:rsidRPr="00BF5CB3">
        <w:rPr>
          <w:rFonts w:ascii="Times New Roman" w:hAnsi="Times New Roman" w:cs="Times New Roman"/>
          <w:sz w:val="28"/>
          <w:lang w:val="ru-RU"/>
        </w:rPr>
        <w:t>. Например, опускание груза с высокого на более низкий уровень, взаимная нейтрализация сильной кислоты и сильного основания, любая химическая реакция, используемая в работающем элементе, сгорание углеводородов, ржавление железа и др.</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Самопроизвольные процессы в природе – это необратимые процессы. Они идут без затраты энергии, наоборот, с их помощью можно совершать работу. Положительные процессы приближают систему к состоянию равновесия.</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Процессы, обратные положительным, называются </w:t>
      </w:r>
      <w:r w:rsidRPr="00BF5CB3">
        <w:rPr>
          <w:rFonts w:ascii="Times New Roman" w:hAnsi="Times New Roman" w:cs="Times New Roman"/>
          <w:i/>
          <w:sz w:val="28"/>
          <w:lang w:val="ru-RU"/>
        </w:rPr>
        <w:t>отрицательными</w:t>
      </w:r>
      <w:r w:rsidRPr="00BF5CB3">
        <w:rPr>
          <w:rFonts w:ascii="Times New Roman" w:hAnsi="Times New Roman" w:cs="Times New Roman"/>
          <w:sz w:val="28"/>
          <w:lang w:val="ru-RU"/>
        </w:rPr>
        <w:t>. Они протекают только при затрате энергии извне. В результате отрицательного процесса система удаляется от состояния равновесия.</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Равновесные процессы являются пограничными между положительными и отрицательными, так как они идут через непрерывный ряд равновесных состояний системы.</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Первый закон термодинамики не позволяет предсказать, будет ли данный процесс положительным или отрицательным. Например, сам переход теплоты от холодного тела к горячему не противоречит первому закону, также, как и разложение СО</w:t>
      </w:r>
      <w:r w:rsidRPr="00BF5CB3">
        <w:rPr>
          <w:rFonts w:ascii="Times New Roman" w:hAnsi="Times New Roman" w:cs="Times New Roman"/>
          <w:sz w:val="28"/>
          <w:vertAlign w:val="subscript"/>
          <w:lang w:val="ru-RU"/>
        </w:rPr>
        <w:t>2</w:t>
      </w:r>
      <w:r w:rsidRPr="00BF5CB3">
        <w:rPr>
          <w:rFonts w:ascii="Times New Roman" w:hAnsi="Times New Roman" w:cs="Times New Roman"/>
          <w:sz w:val="28"/>
          <w:lang w:val="ru-RU"/>
        </w:rPr>
        <w:t xml:space="preserve"> или Н</w:t>
      </w:r>
      <w:r w:rsidRPr="00BF5CB3">
        <w:rPr>
          <w:rFonts w:ascii="Times New Roman" w:hAnsi="Times New Roman" w:cs="Times New Roman"/>
          <w:sz w:val="28"/>
          <w:vertAlign w:val="subscript"/>
          <w:lang w:val="ru-RU"/>
        </w:rPr>
        <w:t>2</w:t>
      </w:r>
      <w:r w:rsidRPr="00BF5CB3">
        <w:rPr>
          <w:rFonts w:ascii="Times New Roman" w:hAnsi="Times New Roman" w:cs="Times New Roman"/>
          <w:sz w:val="28"/>
          <w:lang w:val="ru-RU"/>
        </w:rPr>
        <w:t>О при комнатной температуре.</w:t>
      </w:r>
    </w:p>
    <w:p w:rsidR="00BF5CB3" w:rsidRPr="00BF5CB3" w:rsidRDefault="00BF5CB3" w:rsidP="00296381">
      <w:pPr>
        <w:spacing w:after="0" w:line="240" w:lineRule="auto"/>
        <w:ind w:firstLine="567"/>
        <w:jc w:val="both"/>
        <w:rPr>
          <w:rFonts w:ascii="Times New Roman" w:hAnsi="Times New Roman" w:cs="Times New Roman"/>
          <w:i/>
          <w:sz w:val="28"/>
          <w:lang w:val="ru-RU"/>
        </w:rPr>
      </w:pPr>
      <w:r w:rsidRPr="00BF5CB3">
        <w:rPr>
          <w:rFonts w:ascii="Times New Roman" w:hAnsi="Times New Roman" w:cs="Times New Roman"/>
          <w:sz w:val="28"/>
          <w:lang w:val="ru-RU"/>
        </w:rPr>
        <w:t xml:space="preserve">На вопросы о том, пойдет ли данный процесс (химическая реакция) самопроизвольно, какими параметрами будет характеризоваться система, когда в ней установится термодинамическое равновесие, можно получить ответ с помощью </w:t>
      </w:r>
      <w:r w:rsidRPr="00BF5CB3">
        <w:rPr>
          <w:rFonts w:ascii="Times New Roman" w:hAnsi="Times New Roman" w:cs="Times New Roman"/>
          <w:i/>
          <w:sz w:val="28"/>
          <w:lang w:val="ru-RU"/>
        </w:rPr>
        <w:t>второго закона термодинамики. Второй закон термодинамики – критерий, определяющий принципиальную возможность и направление протекания процесса.</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 </w:t>
      </w:r>
      <w:smartTag w:uri="urn:schemas-microsoft-com:office:smarttags" w:element="metricconverter">
        <w:smartTagPr>
          <w:attr w:name="ProductID" w:val="1824 г"/>
        </w:smartTagPr>
        <w:r w:rsidRPr="00BF5CB3">
          <w:rPr>
            <w:rFonts w:ascii="Times New Roman" w:hAnsi="Times New Roman" w:cs="Times New Roman"/>
            <w:sz w:val="28"/>
            <w:lang w:val="ru-RU"/>
          </w:rPr>
          <w:t>1824 г</w:t>
        </w:r>
      </w:smartTag>
      <w:r w:rsidRPr="00BF5CB3">
        <w:rPr>
          <w:rFonts w:ascii="Times New Roman" w:hAnsi="Times New Roman" w:cs="Times New Roman"/>
          <w:sz w:val="28"/>
          <w:lang w:val="ru-RU"/>
        </w:rPr>
        <w:t xml:space="preserve">. французский инженер С. Карно установил зависимость между исчезающей теплотой и возникающей работой. Он показал, что получение работы за счет запаса теплоты происходит только благодаря переносу теплоты от более нагретого тела к менее нагретому телу. </w:t>
      </w:r>
    </w:p>
    <w:p w:rsid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 любой тепловой машине теплота превращается в работу. Схема циклического процесса, который происходит в тепловой машине, показана на рисунке 3.1. Рабочее тело получает от нагревателя (теплоотдатчика) с температурой </w:t>
      </w:r>
      <w:r w:rsidRPr="00BF5CB3">
        <w:rPr>
          <w:rFonts w:ascii="Times New Roman" w:hAnsi="Times New Roman" w:cs="Times New Roman"/>
          <w:b/>
          <w:sz w:val="28"/>
          <w:lang w:val="ru-RU"/>
        </w:rPr>
        <w:t>Т</w:t>
      </w:r>
      <w:r w:rsidRPr="00BF5CB3">
        <w:rPr>
          <w:rFonts w:ascii="Times New Roman" w:hAnsi="Times New Roman" w:cs="Times New Roman"/>
          <w:b/>
          <w:sz w:val="28"/>
          <w:vertAlign w:val="subscript"/>
          <w:lang w:val="ru-RU"/>
        </w:rPr>
        <w:t>1</w:t>
      </w:r>
      <w:r w:rsidRPr="00BF5CB3">
        <w:rPr>
          <w:rFonts w:ascii="Times New Roman" w:hAnsi="Times New Roman" w:cs="Times New Roman"/>
          <w:sz w:val="28"/>
          <w:lang w:val="ru-RU"/>
        </w:rPr>
        <w:t xml:space="preserve"> теплоту </w:t>
      </w:r>
      <w:r w:rsidRPr="00BF5CB3">
        <w:rPr>
          <w:rFonts w:ascii="Times New Roman" w:hAnsi="Times New Roman" w:cs="Times New Roman"/>
          <w:b/>
          <w:sz w:val="28"/>
        </w:rPr>
        <w:t>Q</w:t>
      </w:r>
      <w:r w:rsidRPr="00BF5CB3">
        <w:rPr>
          <w:rFonts w:ascii="Times New Roman" w:hAnsi="Times New Roman" w:cs="Times New Roman"/>
          <w:b/>
          <w:sz w:val="28"/>
          <w:vertAlign w:val="subscript"/>
          <w:lang w:val="ru-RU"/>
        </w:rPr>
        <w:t>1</w:t>
      </w:r>
      <w:r w:rsidRPr="00BF5CB3">
        <w:rPr>
          <w:rFonts w:ascii="Times New Roman" w:hAnsi="Times New Roman" w:cs="Times New Roman"/>
          <w:sz w:val="28"/>
          <w:lang w:val="ru-RU"/>
        </w:rPr>
        <w:t xml:space="preserve"> и совершает работу </w:t>
      </w:r>
      <w:r w:rsidRPr="00BF5CB3">
        <w:rPr>
          <w:rFonts w:ascii="Times New Roman" w:hAnsi="Times New Roman" w:cs="Times New Roman"/>
          <w:b/>
          <w:sz w:val="28"/>
          <w:lang w:val="ru-RU"/>
        </w:rPr>
        <w:t>А.</w:t>
      </w:r>
      <w:r w:rsidRPr="00BF5CB3">
        <w:rPr>
          <w:rFonts w:ascii="Times New Roman" w:hAnsi="Times New Roman" w:cs="Times New Roman"/>
          <w:sz w:val="28"/>
          <w:lang w:val="ru-RU"/>
        </w:rPr>
        <w:t xml:space="preserve"> При этом только часть теплоты превращается в работу, а остальная часть </w:t>
      </w:r>
      <w:r w:rsidRPr="00BF5CB3">
        <w:rPr>
          <w:rFonts w:ascii="Times New Roman" w:hAnsi="Times New Roman" w:cs="Times New Roman"/>
          <w:b/>
          <w:sz w:val="28"/>
        </w:rPr>
        <w:t>Q</w:t>
      </w:r>
      <w:r w:rsidRPr="00BF5CB3">
        <w:rPr>
          <w:rFonts w:ascii="Times New Roman" w:hAnsi="Times New Roman" w:cs="Times New Roman"/>
          <w:b/>
          <w:sz w:val="28"/>
          <w:vertAlign w:val="subscript"/>
          <w:lang w:val="ru-RU"/>
        </w:rPr>
        <w:t>2</w:t>
      </w:r>
      <w:r w:rsidRPr="00BF5CB3">
        <w:rPr>
          <w:rFonts w:ascii="Times New Roman" w:hAnsi="Times New Roman" w:cs="Times New Roman"/>
          <w:sz w:val="28"/>
          <w:lang w:val="ru-RU"/>
        </w:rPr>
        <w:t xml:space="preserve"> переходит к холодильнику с температурой </w:t>
      </w:r>
      <w:r w:rsidRPr="00BF5CB3">
        <w:rPr>
          <w:rFonts w:ascii="Times New Roman" w:hAnsi="Times New Roman" w:cs="Times New Roman"/>
          <w:b/>
          <w:sz w:val="28"/>
          <w:lang w:val="ru-RU"/>
        </w:rPr>
        <w:t>Т</w:t>
      </w:r>
      <w:r w:rsidRPr="00BF5CB3">
        <w:rPr>
          <w:rFonts w:ascii="Times New Roman" w:hAnsi="Times New Roman" w:cs="Times New Roman"/>
          <w:b/>
          <w:sz w:val="28"/>
          <w:vertAlign w:val="subscript"/>
          <w:lang w:val="ru-RU"/>
        </w:rPr>
        <w:t>2</w:t>
      </w:r>
      <w:r w:rsidRPr="00BF5CB3">
        <w:rPr>
          <w:rFonts w:ascii="Times New Roman" w:hAnsi="Times New Roman" w:cs="Times New Roman"/>
          <w:sz w:val="28"/>
          <w:lang w:val="ru-RU"/>
        </w:rPr>
        <w:t xml:space="preserve"> и рассеивается в окружающую среду (причем Т</w:t>
      </w:r>
      <w:r w:rsidRPr="00BF5CB3">
        <w:rPr>
          <w:rFonts w:ascii="Times New Roman" w:hAnsi="Times New Roman" w:cs="Times New Roman"/>
          <w:sz w:val="28"/>
          <w:vertAlign w:val="subscript"/>
          <w:lang w:val="ru-RU"/>
        </w:rPr>
        <w:t>2</w:t>
      </w:r>
      <w:r w:rsidRPr="00BF5CB3">
        <w:rPr>
          <w:rFonts w:ascii="Times New Roman" w:hAnsi="Times New Roman" w:cs="Times New Roman"/>
          <w:sz w:val="28"/>
          <w:lang w:val="ru-RU"/>
        </w:rPr>
        <w:t xml:space="preserve"> &lt; Т</w:t>
      </w:r>
      <w:r w:rsidRPr="00BF5CB3">
        <w:rPr>
          <w:rFonts w:ascii="Times New Roman" w:hAnsi="Times New Roman" w:cs="Times New Roman"/>
          <w:sz w:val="28"/>
          <w:vertAlign w:val="subscript"/>
          <w:lang w:val="ru-RU"/>
        </w:rPr>
        <w:t>1</w:t>
      </w:r>
      <w:r w:rsidRPr="00BF5CB3">
        <w:rPr>
          <w:rFonts w:ascii="Times New Roman" w:hAnsi="Times New Roman" w:cs="Times New Roman"/>
          <w:sz w:val="28"/>
          <w:lang w:val="ru-RU"/>
        </w:rPr>
        <w:t xml:space="preserve">). </w:t>
      </w:r>
      <w:r w:rsidRPr="00141ED6">
        <w:rPr>
          <w:rFonts w:ascii="Times New Roman" w:hAnsi="Times New Roman" w:cs="Times New Roman"/>
          <w:sz w:val="28"/>
          <w:lang w:val="ru-RU"/>
        </w:rPr>
        <w:t>Совершаемая работа</w:t>
      </w:r>
      <w:proofErr w:type="gramStart"/>
      <w:r w:rsidRPr="00141ED6">
        <w:rPr>
          <w:rFonts w:ascii="Times New Roman" w:hAnsi="Times New Roman" w:cs="Times New Roman"/>
          <w:sz w:val="28"/>
          <w:lang w:val="ru-RU"/>
        </w:rPr>
        <w:t xml:space="preserve"> А</w:t>
      </w:r>
      <w:proofErr w:type="gramEnd"/>
      <w:r w:rsidRPr="00141ED6">
        <w:rPr>
          <w:rFonts w:ascii="Times New Roman" w:hAnsi="Times New Roman" w:cs="Times New Roman"/>
          <w:sz w:val="28"/>
          <w:lang w:val="ru-RU"/>
        </w:rPr>
        <w:t xml:space="preserve"> = </w:t>
      </w:r>
      <w:r w:rsidRPr="00BF5CB3">
        <w:rPr>
          <w:rFonts w:ascii="Times New Roman" w:hAnsi="Times New Roman" w:cs="Times New Roman"/>
          <w:sz w:val="28"/>
        </w:rPr>
        <w:t>Q</w:t>
      </w:r>
      <w:r w:rsidRPr="00141ED6">
        <w:rPr>
          <w:rFonts w:ascii="Times New Roman" w:hAnsi="Times New Roman" w:cs="Times New Roman"/>
          <w:sz w:val="28"/>
          <w:vertAlign w:val="subscript"/>
          <w:lang w:val="ru-RU"/>
        </w:rPr>
        <w:t>1</w:t>
      </w:r>
      <w:r w:rsidRPr="00141ED6">
        <w:rPr>
          <w:rFonts w:ascii="Times New Roman" w:hAnsi="Times New Roman" w:cs="Times New Roman"/>
          <w:sz w:val="28"/>
          <w:lang w:val="ru-RU"/>
        </w:rPr>
        <w:t xml:space="preserve"> – </w:t>
      </w:r>
      <w:r w:rsidRPr="00BF5CB3">
        <w:rPr>
          <w:rFonts w:ascii="Times New Roman" w:hAnsi="Times New Roman" w:cs="Times New Roman"/>
          <w:sz w:val="28"/>
        </w:rPr>
        <w:t>Q</w:t>
      </w:r>
      <w:r w:rsidRPr="00141ED6">
        <w:rPr>
          <w:rFonts w:ascii="Times New Roman" w:hAnsi="Times New Roman" w:cs="Times New Roman"/>
          <w:sz w:val="28"/>
          <w:vertAlign w:val="subscript"/>
          <w:lang w:val="ru-RU"/>
        </w:rPr>
        <w:t>2</w:t>
      </w:r>
      <w:r w:rsidRPr="00141ED6">
        <w:rPr>
          <w:rFonts w:ascii="Times New Roman" w:hAnsi="Times New Roman" w:cs="Times New Roman"/>
          <w:sz w:val="28"/>
          <w:lang w:val="ru-RU"/>
        </w:rPr>
        <w:t xml:space="preserve">. </w:t>
      </w:r>
    </w:p>
    <w:p w:rsidR="000051E1" w:rsidRPr="00BF5CB3" w:rsidRDefault="000051E1" w:rsidP="000051E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Экономичность указанного цикла оценивается величиной коэффициента полезного действия (КПД). КПД не зависит от природы рабочего вещества, а зависит от начальной температуры Т</w:t>
      </w:r>
      <w:r w:rsidRPr="00BF5CB3">
        <w:rPr>
          <w:rFonts w:ascii="Times New Roman" w:hAnsi="Times New Roman" w:cs="Times New Roman"/>
          <w:sz w:val="28"/>
          <w:vertAlign w:val="subscript"/>
          <w:lang w:val="ru-RU"/>
        </w:rPr>
        <w:t>1</w:t>
      </w:r>
      <w:r w:rsidRPr="00BF5CB3">
        <w:rPr>
          <w:rFonts w:ascii="Times New Roman" w:hAnsi="Times New Roman" w:cs="Times New Roman"/>
          <w:sz w:val="28"/>
          <w:lang w:val="ru-RU"/>
        </w:rPr>
        <w:t xml:space="preserve"> и конечной температуры Т</w:t>
      </w:r>
      <w:r w:rsidRPr="00BF5CB3">
        <w:rPr>
          <w:rFonts w:ascii="Times New Roman" w:hAnsi="Times New Roman" w:cs="Times New Roman"/>
          <w:sz w:val="28"/>
          <w:vertAlign w:val="subscript"/>
          <w:lang w:val="ru-RU"/>
        </w:rPr>
        <w:t>2</w:t>
      </w:r>
      <w:r w:rsidRPr="00BF5CB3">
        <w:rPr>
          <w:rFonts w:ascii="Times New Roman" w:hAnsi="Times New Roman" w:cs="Times New Roman"/>
          <w:sz w:val="28"/>
          <w:lang w:val="ru-RU"/>
        </w:rPr>
        <w:t>, следовательно, КПД является функцией температур:</w:t>
      </w:r>
    </w:p>
    <w:p w:rsidR="000051E1" w:rsidRPr="00BF5CB3" w:rsidRDefault="000051E1" w:rsidP="000051E1">
      <w:pPr>
        <w:spacing w:line="240" w:lineRule="auto"/>
        <w:ind w:left="2124" w:firstLine="567"/>
        <w:jc w:val="center"/>
        <w:rPr>
          <w:rFonts w:ascii="Times New Roman" w:hAnsi="Times New Roman" w:cs="Times New Roman"/>
          <w:sz w:val="28"/>
          <w:lang w:val="ru-RU"/>
        </w:rPr>
      </w:pPr>
      <w:r w:rsidRPr="00BF5CB3">
        <w:rPr>
          <w:rFonts w:ascii="Times New Roman" w:hAnsi="Times New Roman" w:cs="Times New Roman"/>
          <w:sz w:val="30"/>
          <w:szCs w:val="30"/>
          <w:lang w:val="ru-RU"/>
        </w:rPr>
        <w:t xml:space="preserve">    </w:t>
      </w:r>
      <m:oMath>
        <m:r>
          <w:rPr>
            <w:rFonts w:ascii="Cambria Math" w:hAnsi="Cambria Math" w:cs="Times New Roman"/>
            <w:sz w:val="30"/>
            <w:szCs w:val="30"/>
          </w:rPr>
          <m:t>η</m:t>
        </m:r>
        <m:r>
          <w:rPr>
            <w:rFonts w:ascii="Cambria Math" w:hAnsi="Times New Roman" w:cs="Times New Roman"/>
            <w:sz w:val="30"/>
            <w:szCs w:val="30"/>
            <w:lang w:val="ru-RU"/>
          </w:rPr>
          <m:t>=</m:t>
        </m:r>
        <m:f>
          <m:fPr>
            <m:ctrlPr>
              <w:rPr>
                <w:rFonts w:ascii="Cambria Math" w:hAnsi="Times New Roman" w:cs="Times New Roman"/>
                <w:i/>
                <w:sz w:val="30"/>
                <w:szCs w:val="30"/>
              </w:rPr>
            </m:ctrlPr>
          </m:fPr>
          <m:num>
            <m:r>
              <w:rPr>
                <w:rFonts w:ascii="Cambria Math" w:hAnsi="Cambria Math" w:cs="Times New Roman"/>
                <w:sz w:val="30"/>
                <w:szCs w:val="30"/>
              </w:rPr>
              <m:t>A</m:t>
            </m:r>
          </m:num>
          <m:den>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1</m:t>
                </m:r>
              </m:sub>
            </m:sSub>
          </m:den>
        </m:f>
        <m:r>
          <w:rPr>
            <w:rFonts w:ascii="Cambria Math" w:hAnsi="Times New Roman" w:cs="Times New Roman"/>
            <w:sz w:val="30"/>
            <w:szCs w:val="30"/>
            <w:lang w:val="ru-RU"/>
          </w:rPr>
          <m:t>=</m:t>
        </m:r>
        <m:f>
          <m:fPr>
            <m:ctrlPr>
              <w:rPr>
                <w:rFonts w:ascii="Cambria Math" w:hAnsi="Times New Roman" w:cs="Times New Roman"/>
                <w:i/>
                <w:sz w:val="30"/>
                <w:szCs w:val="30"/>
              </w:rPr>
            </m:ctrlPr>
          </m:fPr>
          <m:num>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1</m:t>
                </m:r>
              </m:sub>
            </m:sSub>
            <m:r>
              <w:rPr>
                <w:rFonts w:ascii="Cambria Math" w:hAnsi="Cambria Math"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2</m:t>
                </m:r>
              </m:sub>
            </m:sSub>
          </m:num>
          <m:den>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1</m:t>
                </m:r>
              </m:sub>
            </m:sSub>
          </m:den>
        </m:f>
        <m:r>
          <w:rPr>
            <w:rFonts w:ascii="Cambria Math" w:hAnsi="Times New Roman" w:cs="Times New Roman"/>
            <w:sz w:val="30"/>
            <w:szCs w:val="30"/>
            <w:lang w:val="ru-RU"/>
          </w:rPr>
          <m:t>=</m:t>
        </m:r>
        <m:f>
          <m:fPr>
            <m:ctrlPr>
              <w:rPr>
                <w:rFonts w:ascii="Cambria Math" w:hAnsi="Times New Roman" w:cs="Times New Roman"/>
                <w:i/>
                <w:sz w:val="30"/>
                <w:szCs w:val="30"/>
              </w:rPr>
            </m:ctrlPr>
          </m:fPr>
          <m:num>
            <m:sSub>
              <m:sSubPr>
                <m:ctrlPr>
                  <w:rPr>
                    <w:rFonts w:ascii="Cambria Math" w:hAnsi="Times New Roman" w:cs="Times New Roman"/>
                    <w:i/>
                    <w:sz w:val="30"/>
                    <w:szCs w:val="30"/>
                  </w:rPr>
                </m:ctrlPr>
              </m:sSubPr>
              <m:e>
                <m:r>
                  <w:rPr>
                    <w:rFonts w:ascii="Cambria Math" w:hAnsi="Cambria Math" w:cs="Times New Roman"/>
                    <w:sz w:val="30"/>
                    <w:szCs w:val="30"/>
                  </w:rPr>
                  <m:t>T</m:t>
                </m:r>
              </m:e>
              <m:sub>
                <m:r>
                  <w:rPr>
                    <w:rFonts w:ascii="Cambria Math" w:hAnsi="Times New Roman" w:cs="Times New Roman"/>
                    <w:sz w:val="30"/>
                    <w:szCs w:val="30"/>
                    <w:lang w:val="ru-RU"/>
                  </w:rPr>
                  <m:t>1</m:t>
                </m:r>
              </m:sub>
            </m:sSub>
            <m:r>
              <w:rPr>
                <w:rFonts w:ascii="Cambria Math" w:hAnsi="Cambria Math"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T</m:t>
                </m:r>
              </m:e>
              <m:sub>
                <m:r>
                  <w:rPr>
                    <w:rFonts w:ascii="Cambria Math" w:hAnsi="Times New Roman" w:cs="Times New Roman"/>
                    <w:sz w:val="30"/>
                    <w:szCs w:val="30"/>
                    <w:lang w:val="ru-RU"/>
                  </w:rPr>
                  <m:t>2</m:t>
                </m:r>
              </m:sub>
            </m:sSub>
          </m:num>
          <m:den>
            <m:sSub>
              <m:sSubPr>
                <m:ctrlPr>
                  <w:rPr>
                    <w:rFonts w:ascii="Cambria Math" w:hAnsi="Times New Roman" w:cs="Times New Roman"/>
                    <w:i/>
                    <w:sz w:val="30"/>
                    <w:szCs w:val="30"/>
                  </w:rPr>
                </m:ctrlPr>
              </m:sSubPr>
              <m:e>
                <m:r>
                  <w:rPr>
                    <w:rFonts w:ascii="Cambria Math" w:hAnsi="Cambria Math" w:cs="Times New Roman"/>
                    <w:sz w:val="30"/>
                    <w:szCs w:val="30"/>
                  </w:rPr>
                  <m:t>T</m:t>
                </m:r>
              </m:e>
              <m:sub>
                <m:r>
                  <w:rPr>
                    <w:rFonts w:ascii="Cambria Math" w:hAnsi="Times New Roman" w:cs="Times New Roman"/>
                    <w:sz w:val="30"/>
                    <w:szCs w:val="30"/>
                    <w:lang w:val="ru-RU"/>
                  </w:rPr>
                  <m:t>1</m:t>
                </m:r>
              </m:sub>
            </m:sSub>
          </m:den>
        </m:f>
        <m:r>
          <w:rPr>
            <w:rFonts w:ascii="Cambria Math" w:hAnsi="Times New Roman" w:cs="Times New Roman"/>
            <w:sz w:val="30"/>
            <w:szCs w:val="30"/>
            <w:lang w:val="ru-RU"/>
          </w:rPr>
          <m:t>.</m:t>
        </m:r>
      </m:oMath>
      <w:r w:rsidRPr="00BF5CB3">
        <w:rPr>
          <w:rFonts w:ascii="Times New Roman" w:hAnsi="Times New Roman" w:cs="Times New Roman"/>
          <w:sz w:val="28"/>
          <w:lang w:val="ru-RU"/>
        </w:rPr>
        <w:tab/>
      </w:r>
      <w:r w:rsidRPr="00BF5CB3">
        <w:rPr>
          <w:rFonts w:ascii="Times New Roman" w:hAnsi="Times New Roman" w:cs="Times New Roman"/>
          <w:sz w:val="28"/>
          <w:lang w:val="ru-RU"/>
        </w:rPr>
        <w:tab/>
      </w:r>
      <w:r w:rsidRPr="00BF5CB3">
        <w:rPr>
          <w:rFonts w:ascii="Times New Roman" w:hAnsi="Times New Roman" w:cs="Times New Roman"/>
          <w:sz w:val="28"/>
          <w:lang w:val="ru-RU"/>
        </w:rPr>
        <w:tab/>
        <w:t xml:space="preserve">              (3.1)</w:t>
      </w:r>
    </w:p>
    <w:p w:rsidR="000051E1" w:rsidRPr="000051E1" w:rsidRDefault="000051E1" w:rsidP="00296381">
      <w:pPr>
        <w:spacing w:after="0" w:line="240" w:lineRule="auto"/>
        <w:ind w:firstLine="567"/>
        <w:jc w:val="both"/>
        <w:rPr>
          <w:rFonts w:ascii="Times New Roman" w:hAnsi="Times New Roman" w:cs="Times New Roman"/>
          <w:sz w:val="28"/>
          <w:lang w:val="ru-RU"/>
        </w:rPr>
      </w:pPr>
    </w:p>
    <w:p w:rsidR="00BF5CB3" w:rsidRPr="00BF5CB3" w:rsidRDefault="00BF5CB3" w:rsidP="00BF5CB3">
      <w:pPr>
        <w:spacing w:line="240" w:lineRule="auto"/>
        <w:ind w:firstLine="567"/>
        <w:jc w:val="center"/>
        <w:rPr>
          <w:rFonts w:ascii="Times New Roman" w:hAnsi="Times New Roman" w:cs="Times New Roman"/>
          <w:sz w:val="28"/>
        </w:rPr>
      </w:pPr>
      <w:r w:rsidRPr="00BF5CB3">
        <w:rPr>
          <w:rFonts w:ascii="Times New Roman" w:hAnsi="Times New Roman" w:cs="Times New Roman"/>
          <w:noProof/>
          <w:sz w:val="28"/>
          <w:lang w:val="ru-RU" w:eastAsia="ru-RU"/>
        </w:rPr>
        <w:lastRenderedPageBreak/>
        <w:drawing>
          <wp:inline distT="0" distB="0" distL="0" distR="0">
            <wp:extent cx="1914525" cy="2362200"/>
            <wp:effectExtent l="0" t="0" r="9525" b="0"/>
            <wp:docPr id="1" name="Рисунок 1" descr="Круговой цикл Карно та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руговой цикл Карно так"/>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14525" cy="2362200"/>
                    </a:xfrm>
                    <a:prstGeom prst="rect">
                      <a:avLst/>
                    </a:prstGeom>
                    <a:noFill/>
                    <a:ln>
                      <a:noFill/>
                    </a:ln>
                  </pic:spPr>
                </pic:pic>
              </a:graphicData>
            </a:graphic>
          </wp:inline>
        </w:drawing>
      </w:r>
    </w:p>
    <w:p w:rsidR="00BF5CB3" w:rsidRDefault="00BF5CB3" w:rsidP="000051E1">
      <w:pPr>
        <w:tabs>
          <w:tab w:val="left" w:pos="6645"/>
        </w:tabs>
        <w:spacing w:after="0" w:line="240" w:lineRule="auto"/>
        <w:ind w:firstLine="567"/>
        <w:jc w:val="center"/>
        <w:rPr>
          <w:rFonts w:ascii="Times New Roman" w:hAnsi="Times New Roman" w:cs="Times New Roman"/>
          <w:sz w:val="28"/>
          <w:lang w:val="ru-RU"/>
        </w:rPr>
      </w:pPr>
      <w:r w:rsidRPr="00BF5CB3">
        <w:rPr>
          <w:rFonts w:ascii="Times New Roman" w:hAnsi="Times New Roman" w:cs="Times New Roman"/>
          <w:sz w:val="28"/>
          <w:lang w:val="ru-RU"/>
        </w:rPr>
        <w:t>Рис. 3.1 Схема циклического процесса в простейшей тепловой машине</w:t>
      </w:r>
    </w:p>
    <w:p w:rsidR="000051E1" w:rsidRPr="00BF5CB3" w:rsidRDefault="000051E1" w:rsidP="000051E1">
      <w:pPr>
        <w:tabs>
          <w:tab w:val="left" w:pos="6645"/>
        </w:tabs>
        <w:spacing w:after="0" w:line="240" w:lineRule="auto"/>
        <w:ind w:firstLine="567"/>
        <w:jc w:val="center"/>
        <w:rPr>
          <w:rFonts w:ascii="Times New Roman" w:hAnsi="Times New Roman" w:cs="Times New Roman"/>
          <w:sz w:val="28"/>
          <w:lang w:val="ru-RU"/>
        </w:rPr>
      </w:pPr>
    </w:p>
    <w:p w:rsidR="00BF5CB3" w:rsidRPr="00BF5CB3" w:rsidRDefault="00BF5CB3" w:rsidP="000051E1">
      <w:pPr>
        <w:tabs>
          <w:tab w:val="left" w:pos="664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Для элементарного процесса </w:t>
      </w:r>
      <w:r w:rsidRPr="00BF5CB3">
        <w:rPr>
          <w:rFonts w:ascii="Times New Roman" w:hAnsi="Times New Roman" w:cs="Times New Roman"/>
          <w:b/>
          <w:sz w:val="28"/>
        </w:rPr>
        <w:t>T</w:t>
      </w:r>
      <w:r w:rsidRPr="00BF5CB3">
        <w:rPr>
          <w:rFonts w:ascii="Times New Roman" w:hAnsi="Times New Roman" w:cs="Times New Roman"/>
          <w:b/>
          <w:sz w:val="28"/>
          <w:vertAlign w:val="subscript"/>
          <w:lang w:val="ru-RU"/>
        </w:rPr>
        <w:t>1</w:t>
      </w:r>
      <w:r w:rsidRPr="00BF5CB3">
        <w:rPr>
          <w:rFonts w:ascii="Times New Roman" w:hAnsi="Times New Roman" w:cs="Times New Roman"/>
          <w:sz w:val="28"/>
          <w:vertAlign w:val="subscript"/>
          <w:lang w:val="ru-RU"/>
        </w:rPr>
        <w:t xml:space="preserve"> </w:t>
      </w:r>
      <w:r w:rsidRPr="00BF5CB3">
        <w:rPr>
          <w:rFonts w:ascii="Times New Roman" w:hAnsi="Times New Roman" w:cs="Times New Roman"/>
          <w:sz w:val="28"/>
          <w:lang w:val="ru-RU"/>
        </w:rPr>
        <w:t xml:space="preserve">и </w:t>
      </w:r>
      <w:r w:rsidRPr="00BF5CB3">
        <w:rPr>
          <w:rFonts w:ascii="Times New Roman" w:hAnsi="Times New Roman" w:cs="Times New Roman"/>
          <w:b/>
          <w:sz w:val="28"/>
        </w:rPr>
        <w:t>T</w:t>
      </w:r>
      <w:r w:rsidRPr="00BF5CB3">
        <w:rPr>
          <w:rFonts w:ascii="Times New Roman" w:hAnsi="Times New Roman" w:cs="Times New Roman"/>
          <w:b/>
          <w:sz w:val="28"/>
          <w:vertAlign w:val="subscript"/>
          <w:lang w:val="ru-RU"/>
        </w:rPr>
        <w:t>2</w:t>
      </w:r>
      <w:r w:rsidRPr="00BF5CB3">
        <w:rPr>
          <w:rFonts w:ascii="Times New Roman" w:hAnsi="Times New Roman" w:cs="Times New Roman"/>
          <w:sz w:val="28"/>
          <w:lang w:val="ru-RU"/>
        </w:rPr>
        <w:t xml:space="preserve"> мало отличаются, поэтому</w:t>
      </w:r>
    </w:p>
    <w:p w:rsidR="00BF5CB3" w:rsidRPr="00BF5CB3" w:rsidRDefault="00BF5CB3" w:rsidP="00BF5CB3">
      <w:pPr>
        <w:spacing w:line="240" w:lineRule="auto"/>
        <w:ind w:firstLine="567"/>
        <w:jc w:val="center"/>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w:t>
      </w:r>
      <m:oMath>
        <m:f>
          <m:fPr>
            <m:ctrlPr>
              <w:rPr>
                <w:rFonts w:ascii="Cambria Math" w:hAnsi="Times New Roman" w:cs="Times New Roman"/>
                <w:i/>
                <w:sz w:val="30"/>
                <w:szCs w:val="30"/>
              </w:rPr>
            </m:ctrlPr>
          </m:fPr>
          <m:num>
            <m:r>
              <w:rPr>
                <w:rFonts w:ascii="Cambria Math" w:hAnsi="Cambria Math" w:cs="Times New Roman"/>
                <w:sz w:val="30"/>
                <w:szCs w:val="30"/>
              </w:rPr>
              <m:t>δA</m:t>
            </m:r>
          </m:num>
          <m:den>
            <m:r>
              <w:rPr>
                <w:rFonts w:ascii="Cambria Math" w:hAnsi="Cambria Math" w:cs="Times New Roman"/>
                <w:sz w:val="30"/>
                <w:szCs w:val="30"/>
              </w:rPr>
              <m:t>Q</m:t>
            </m:r>
          </m:den>
        </m:f>
        <m:r>
          <w:rPr>
            <w:rFonts w:ascii="Cambria Math" w:hAnsi="Times New Roman" w:cs="Times New Roman"/>
            <w:sz w:val="30"/>
            <w:szCs w:val="30"/>
            <w:lang w:val="ru-RU"/>
          </w:rPr>
          <m:t>=</m:t>
        </m:r>
        <m:f>
          <m:fPr>
            <m:ctrlPr>
              <w:rPr>
                <w:rFonts w:ascii="Cambria Math" w:hAnsi="Times New Roman" w:cs="Times New Roman"/>
                <w:i/>
                <w:sz w:val="30"/>
                <w:szCs w:val="30"/>
              </w:rPr>
            </m:ctrlPr>
          </m:fPr>
          <m:num>
            <m:r>
              <w:rPr>
                <w:rFonts w:ascii="Cambria Math" w:hAnsi="Cambria Math" w:cs="Times New Roman"/>
                <w:sz w:val="30"/>
                <w:szCs w:val="30"/>
              </w:rPr>
              <m:t>dT</m:t>
            </m:r>
          </m:num>
          <m:den>
            <m:r>
              <w:rPr>
                <w:rFonts w:ascii="Cambria Math" w:hAnsi="Cambria Math" w:cs="Times New Roman"/>
                <w:sz w:val="30"/>
                <w:szCs w:val="30"/>
              </w:rPr>
              <m:t>T</m:t>
            </m:r>
          </m:den>
        </m:f>
        <m:r>
          <w:rPr>
            <w:rFonts w:ascii="Cambria Math" w:hAnsi="Times New Roman" w:cs="Times New Roman"/>
            <w:sz w:val="30"/>
            <w:szCs w:val="30"/>
            <w:lang w:val="ru-RU"/>
          </w:rPr>
          <m:t>,</m:t>
        </m:r>
      </m:oMath>
      <w:r w:rsidRPr="00BF5CB3">
        <w:rPr>
          <w:rFonts w:ascii="Times New Roman" w:hAnsi="Times New Roman" w:cs="Times New Roman"/>
          <w:sz w:val="30"/>
          <w:szCs w:val="30"/>
          <w:lang w:val="ru-RU"/>
        </w:rPr>
        <w:t xml:space="preserve">                                         (3.2)</w:t>
      </w:r>
    </w:p>
    <w:p w:rsidR="00BF5CB3" w:rsidRPr="00BF5CB3" w:rsidRDefault="00BF5CB3" w:rsidP="00BF5CB3">
      <w:pPr>
        <w:tabs>
          <w:tab w:val="left" w:pos="709"/>
          <w:tab w:val="left" w:pos="6645"/>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w:t>
      </w:r>
      <w:r w:rsidR="00C75921">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 xml:space="preserve">     </w:t>
      </w:r>
      <m:oMath>
        <m:f>
          <m:fPr>
            <m:ctrlPr>
              <w:rPr>
                <w:rFonts w:ascii="Cambria Math" w:hAnsi="Times New Roman" w:cs="Times New Roman"/>
                <w:i/>
                <w:sz w:val="30"/>
                <w:szCs w:val="30"/>
              </w:rPr>
            </m:ctrlPr>
          </m:fPr>
          <m:num>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1</m:t>
                </m:r>
              </m:sub>
            </m:sSub>
          </m:num>
          <m:den>
            <m:sSub>
              <m:sSubPr>
                <m:ctrlPr>
                  <w:rPr>
                    <w:rFonts w:ascii="Cambria Math" w:hAnsi="Times New Roman" w:cs="Times New Roman"/>
                    <w:i/>
                    <w:sz w:val="30"/>
                    <w:szCs w:val="30"/>
                  </w:rPr>
                </m:ctrlPr>
              </m:sSubPr>
              <m:e>
                <m:r>
                  <w:rPr>
                    <w:rFonts w:ascii="Cambria Math" w:hAnsi="Cambria Math" w:cs="Times New Roman"/>
                    <w:sz w:val="30"/>
                    <w:szCs w:val="30"/>
                  </w:rPr>
                  <m:t>T</m:t>
                </m:r>
              </m:e>
              <m:sub>
                <m:r>
                  <w:rPr>
                    <w:rFonts w:ascii="Cambria Math" w:hAnsi="Times New Roman" w:cs="Times New Roman"/>
                    <w:sz w:val="30"/>
                    <w:szCs w:val="30"/>
                    <w:lang w:val="ru-RU"/>
                  </w:rPr>
                  <m:t>1</m:t>
                </m:r>
              </m:sub>
            </m:sSub>
          </m:den>
        </m:f>
        <m:r>
          <w:rPr>
            <w:rFonts w:ascii="Cambria Math" w:hAnsi="Cambria Math" w:cs="Times New Roman"/>
            <w:sz w:val="30"/>
            <w:szCs w:val="30"/>
            <w:lang w:val="ru-RU"/>
          </w:rPr>
          <m:t>-</m:t>
        </m:r>
        <m:f>
          <m:fPr>
            <m:ctrlPr>
              <w:rPr>
                <w:rFonts w:ascii="Cambria Math" w:hAnsi="Times New Roman" w:cs="Times New Roman"/>
                <w:i/>
                <w:sz w:val="30"/>
                <w:szCs w:val="30"/>
              </w:rPr>
            </m:ctrlPr>
          </m:fPr>
          <m:num>
            <m:sSub>
              <m:sSubPr>
                <m:ctrlPr>
                  <w:rPr>
                    <w:rFonts w:ascii="Cambria Math" w:hAnsi="Times New Roman" w:cs="Times New Roman"/>
                    <w:i/>
                    <w:sz w:val="30"/>
                    <w:szCs w:val="30"/>
                  </w:rPr>
                </m:ctrlPr>
              </m:sSubPr>
              <m:e>
                <m:r>
                  <w:rPr>
                    <w:rFonts w:ascii="Cambria Math" w:hAnsi="Cambria Math" w:cs="Times New Roman"/>
                    <w:sz w:val="30"/>
                    <w:szCs w:val="30"/>
                  </w:rPr>
                  <m:t>Q</m:t>
                </m:r>
              </m:e>
              <m:sub>
                <m:r>
                  <w:rPr>
                    <w:rFonts w:ascii="Cambria Math" w:hAnsi="Times New Roman" w:cs="Times New Roman"/>
                    <w:sz w:val="30"/>
                    <w:szCs w:val="30"/>
                    <w:lang w:val="ru-RU"/>
                  </w:rPr>
                  <m:t>2</m:t>
                </m:r>
              </m:sub>
            </m:sSub>
          </m:num>
          <m:den>
            <m:sSub>
              <m:sSubPr>
                <m:ctrlPr>
                  <w:rPr>
                    <w:rFonts w:ascii="Cambria Math" w:hAnsi="Times New Roman" w:cs="Times New Roman"/>
                    <w:i/>
                    <w:sz w:val="30"/>
                    <w:szCs w:val="30"/>
                  </w:rPr>
                </m:ctrlPr>
              </m:sSubPr>
              <m:e>
                <m:r>
                  <w:rPr>
                    <w:rFonts w:ascii="Cambria Math" w:hAnsi="Cambria Math" w:cs="Times New Roman"/>
                    <w:sz w:val="30"/>
                    <w:szCs w:val="30"/>
                  </w:rPr>
                  <m:t>T</m:t>
                </m:r>
              </m:e>
              <m:sub>
                <m:r>
                  <w:rPr>
                    <w:rFonts w:ascii="Cambria Math" w:hAnsi="Times New Roman" w:cs="Times New Roman"/>
                    <w:sz w:val="30"/>
                    <w:szCs w:val="30"/>
                    <w:lang w:val="ru-RU"/>
                  </w:rPr>
                  <m:t>2</m:t>
                </m:r>
              </m:sub>
            </m:sSub>
          </m:den>
        </m:f>
        <m:r>
          <w:rPr>
            <w:rFonts w:ascii="Cambria Math" w:hAnsi="Times New Roman" w:cs="Times New Roman"/>
            <w:sz w:val="30"/>
            <w:szCs w:val="30"/>
            <w:lang w:val="ru-RU"/>
          </w:rPr>
          <m:t xml:space="preserve">=0,                                   </m:t>
        </m:r>
      </m:oMath>
      <w:r w:rsidR="00C75921">
        <w:rPr>
          <w:rFonts w:ascii="Times New Roman" w:eastAsiaTheme="minorEastAsia" w:hAnsi="Times New Roman" w:cs="Times New Roman"/>
          <w:sz w:val="30"/>
          <w:szCs w:val="30"/>
          <w:lang w:val="ru-RU"/>
        </w:rPr>
        <w:t xml:space="preserve">     </w:t>
      </w:r>
      <w:r w:rsidRPr="00BF5CB3">
        <w:rPr>
          <w:rFonts w:ascii="Times New Roman" w:hAnsi="Times New Roman" w:cs="Times New Roman"/>
          <w:sz w:val="28"/>
          <w:szCs w:val="28"/>
          <w:lang w:val="ru-RU"/>
        </w:rPr>
        <w:t>(3.3)</w:t>
      </w:r>
    </w:p>
    <w:p w:rsidR="00BF5CB3" w:rsidRPr="00BF5CB3" w:rsidRDefault="00BF5CB3" w:rsidP="00BF5CB3">
      <w:pPr>
        <w:tabs>
          <w:tab w:val="left" w:pos="709"/>
          <w:tab w:val="left" w:pos="6645"/>
        </w:tabs>
        <w:spacing w:line="240" w:lineRule="auto"/>
        <w:ind w:firstLine="567"/>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где </w:t>
      </w:r>
      <m:oMath>
        <m:f>
          <m:fPr>
            <m:ctrlPr>
              <w:rPr>
                <w:rFonts w:ascii="Cambria Math" w:hAnsi="Times New Roman" w:cs="Times New Roman"/>
                <w:i/>
                <w:sz w:val="32"/>
                <w:szCs w:val="30"/>
              </w:rPr>
            </m:ctrlPr>
          </m:fPr>
          <m:num>
            <m:r>
              <w:rPr>
                <w:rFonts w:ascii="Cambria Math" w:hAnsi="Cambria Math" w:cs="Times New Roman"/>
                <w:sz w:val="32"/>
                <w:szCs w:val="30"/>
              </w:rPr>
              <m:t>Q</m:t>
            </m:r>
          </m:num>
          <m:den>
            <m:r>
              <w:rPr>
                <w:rFonts w:ascii="Cambria Math" w:hAnsi="Cambria Math" w:cs="Times New Roman"/>
                <w:sz w:val="32"/>
                <w:szCs w:val="30"/>
              </w:rPr>
              <m:t>T</m:t>
            </m:r>
          </m:den>
        </m:f>
      </m:oMath>
      <w:r w:rsidRPr="00BF5CB3">
        <w:rPr>
          <w:rFonts w:ascii="Times New Roman" w:hAnsi="Times New Roman" w:cs="Times New Roman"/>
          <w:sz w:val="32"/>
          <w:szCs w:val="30"/>
          <w:lang w:val="ru-RU"/>
        </w:rPr>
        <w:t xml:space="preserve"> </w:t>
      </w:r>
      <w:r w:rsidRPr="00BF5CB3">
        <w:rPr>
          <w:rFonts w:ascii="Times New Roman" w:hAnsi="Times New Roman" w:cs="Times New Roman"/>
          <w:sz w:val="30"/>
          <w:szCs w:val="30"/>
          <w:lang w:val="ru-RU"/>
        </w:rPr>
        <w:t>– приведенная теплота.</w:t>
      </w:r>
    </w:p>
    <w:p w:rsidR="00BF5CB3" w:rsidRPr="00BF5CB3" w:rsidRDefault="00BF5CB3" w:rsidP="00BF5CB3">
      <w:pPr>
        <w:spacing w:line="240" w:lineRule="auto"/>
        <w:ind w:firstLine="567"/>
        <w:jc w:val="both"/>
        <w:rPr>
          <w:rFonts w:ascii="Times New Roman" w:hAnsi="Times New Roman" w:cs="Times New Roman"/>
          <w:sz w:val="36"/>
          <w:lang w:val="ru-RU"/>
        </w:rPr>
      </w:pPr>
      <w:r w:rsidRPr="00BF5CB3">
        <w:rPr>
          <w:rFonts w:ascii="Times New Roman" w:hAnsi="Times New Roman" w:cs="Times New Roman"/>
          <w:sz w:val="28"/>
          <w:lang w:val="ru-RU"/>
        </w:rPr>
        <w:t>Уравнения (3.1) и (3.2) являются математическим выражением второго закона термодинамики. Математическая формулировка второго начала термодинамики может иметь и такой вид:</w:t>
      </w:r>
    </w:p>
    <w:p w:rsidR="00BF5CB3" w:rsidRPr="00BF5CB3" w:rsidRDefault="00BF5CB3" w:rsidP="00BF5CB3">
      <w:pPr>
        <w:spacing w:after="240" w:line="240" w:lineRule="auto"/>
        <w:ind w:firstLine="567"/>
        <w:jc w:val="right"/>
        <w:rPr>
          <w:rFonts w:ascii="Times New Roman" w:hAnsi="Times New Roman" w:cs="Times New Roman"/>
          <w:sz w:val="32"/>
          <w:lang w:val="ru-RU"/>
        </w:rPr>
      </w:pPr>
      <w:r w:rsidRPr="00BF5CB3">
        <w:rPr>
          <w:rFonts w:ascii="Times New Roman" w:hAnsi="Times New Roman" w:cs="Times New Roman"/>
          <w:i/>
          <w:sz w:val="30"/>
          <w:szCs w:val="30"/>
        </w:rPr>
        <w:t>δQ</w:t>
      </w:r>
      <w:r w:rsidRPr="00BF5CB3">
        <w:rPr>
          <w:rFonts w:ascii="Times New Roman" w:hAnsi="Times New Roman" w:cs="Times New Roman"/>
          <w:sz w:val="30"/>
          <w:szCs w:val="30"/>
          <w:vertAlign w:val="subscript"/>
          <w:lang w:val="ru-RU"/>
        </w:rPr>
        <w:t>реал</w:t>
      </w:r>
      <w:r w:rsidRPr="00BF5CB3">
        <w:rPr>
          <w:rFonts w:ascii="Times New Roman" w:hAnsi="Times New Roman" w:cs="Times New Roman"/>
          <w:i/>
          <w:sz w:val="30"/>
          <w:szCs w:val="30"/>
          <w:lang w:val="ru-RU"/>
        </w:rPr>
        <w:t xml:space="preserve">  –</w:t>
      </w:r>
      <w:r w:rsidRPr="00BF5CB3">
        <w:rPr>
          <w:rFonts w:ascii="Times New Roman" w:hAnsi="Times New Roman" w:cs="Times New Roman"/>
          <w:sz w:val="30"/>
          <w:szCs w:val="30"/>
          <w:lang w:val="ru-RU"/>
        </w:rPr>
        <w:t xml:space="preserve">  </w:t>
      </w:r>
      <w:r w:rsidRPr="00BF5CB3">
        <w:rPr>
          <w:rFonts w:ascii="Times New Roman" w:hAnsi="Times New Roman" w:cs="Times New Roman"/>
          <w:i/>
          <w:sz w:val="30"/>
          <w:szCs w:val="30"/>
        </w:rPr>
        <w:t>T</w:t>
      </w:r>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dS</w:t>
      </w:r>
      <w:r w:rsidRPr="00BF5CB3">
        <w:rPr>
          <w:rFonts w:ascii="Times New Roman" w:hAnsi="Times New Roman" w:cs="Times New Roman"/>
          <w:sz w:val="30"/>
          <w:szCs w:val="30"/>
          <w:lang w:val="ru-RU"/>
        </w:rPr>
        <w:t xml:space="preserve">  ≤  0</w:t>
      </w:r>
      <w:r w:rsidRPr="00BF5CB3">
        <w:rPr>
          <w:rFonts w:ascii="Times New Roman" w:hAnsi="Times New Roman" w:cs="Times New Roman"/>
          <w:sz w:val="28"/>
          <w:lang w:val="ru-RU"/>
        </w:rPr>
        <w:t>.</w:t>
      </w:r>
      <w:r w:rsidRPr="00BF5CB3">
        <w:rPr>
          <w:rFonts w:ascii="Times New Roman" w:hAnsi="Times New Roman" w:cs="Times New Roman"/>
          <w:b/>
          <w:i/>
          <w:sz w:val="28"/>
          <w:lang w:val="ru-RU"/>
        </w:rPr>
        <w:t xml:space="preserve">                                       </w:t>
      </w:r>
      <w:r w:rsidRPr="00BF5CB3">
        <w:rPr>
          <w:rFonts w:ascii="Times New Roman" w:hAnsi="Times New Roman" w:cs="Times New Roman"/>
          <w:sz w:val="28"/>
          <w:lang w:val="ru-RU"/>
        </w:rPr>
        <w:t>(3.4)</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lang w:val="ru-RU"/>
        </w:rPr>
        <w:t xml:space="preserve">Второй закон термодинамики – </w:t>
      </w:r>
      <w:r w:rsidRPr="00BF5CB3">
        <w:rPr>
          <w:rFonts w:ascii="Times New Roman" w:hAnsi="Times New Roman" w:cs="Times New Roman"/>
          <w:i/>
          <w:sz w:val="28"/>
          <w:lang w:val="ru-RU"/>
        </w:rPr>
        <w:t>постулат</w:t>
      </w:r>
      <w:r w:rsidRPr="00BF5CB3">
        <w:rPr>
          <w:rFonts w:ascii="Times New Roman" w:hAnsi="Times New Roman" w:cs="Times New Roman"/>
          <w:b/>
          <w:i/>
          <w:sz w:val="28"/>
          <w:lang w:val="ru-RU"/>
        </w:rPr>
        <w:t>,</w:t>
      </w:r>
      <w:r w:rsidRPr="00BF5CB3">
        <w:rPr>
          <w:rFonts w:ascii="Times New Roman" w:hAnsi="Times New Roman" w:cs="Times New Roman"/>
          <w:sz w:val="28"/>
          <w:lang w:val="ru-RU"/>
        </w:rPr>
        <w:t xml:space="preserve"> он был сформулирован значительно раньше первого закона термодинамики и возник на основе анализа действия тепловых машин. Второй закон термодинамики </w:t>
      </w:r>
      <w:r w:rsidRPr="00BF5CB3">
        <w:rPr>
          <w:rFonts w:ascii="Times New Roman" w:hAnsi="Times New Roman" w:cs="Times New Roman"/>
          <w:sz w:val="28"/>
          <w:szCs w:val="28"/>
          <w:lang w:val="ru-RU"/>
        </w:rPr>
        <w:t>получил обоснование в работах Р. Клаузиуса (1850) и В. Томсона (1851).</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szCs w:val="28"/>
          <w:lang w:val="ru-RU"/>
        </w:rPr>
        <w:t xml:space="preserve">Согласно анализу уравнений цикла Карно даже в идеальной машине всю теплоту нельзя перевести в работу. Часть теплоты рассеивается, тогда как работа может перейти в теплоту полностью. Следовательно, теплота и работа представляют собой неравноценные формы передачи энергии. Неравноценность теплоты и работы </w:t>
      </w:r>
      <w:r w:rsidRPr="00BF5CB3">
        <w:rPr>
          <w:rFonts w:ascii="Times New Roman" w:hAnsi="Times New Roman" w:cs="Times New Roman"/>
          <w:sz w:val="28"/>
          <w:lang w:val="ru-RU"/>
        </w:rPr>
        <w:t>– закон природы, который лежит в основе второго закона термодинамики.</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Формулировки второго закона термодинамики весьма многочисленны. </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качестве исходного постулата можно принять следующее утверждение: </w:t>
      </w:r>
    </w:p>
    <w:p w:rsidR="00BF5CB3" w:rsidRPr="00BF5CB3" w:rsidRDefault="00BF5CB3" w:rsidP="00296381">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теплота не может переходить самопроизвольно от более холодного тела к более теплому. </w:t>
      </w:r>
    </w:p>
    <w:p w:rsidR="00BF5CB3" w:rsidRPr="00BF5CB3" w:rsidRDefault="00BF5CB3" w:rsidP="00296381">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В несколько иной формулировке второй закон термодинам</w:t>
      </w:r>
      <w:r w:rsidR="00366FC4">
        <w:rPr>
          <w:rFonts w:ascii="Times New Roman" w:hAnsi="Times New Roman" w:cs="Times New Roman"/>
          <w:sz w:val="28"/>
          <w:szCs w:val="28"/>
          <w:lang w:val="ru-RU"/>
        </w:rPr>
        <w:t>ики высказал русский ученый М.</w:t>
      </w:r>
      <w:r w:rsidRPr="00BF5CB3">
        <w:rPr>
          <w:rFonts w:ascii="Times New Roman" w:hAnsi="Times New Roman" w:cs="Times New Roman"/>
          <w:sz w:val="28"/>
          <w:szCs w:val="28"/>
          <w:lang w:val="ru-RU"/>
        </w:rPr>
        <w:t xml:space="preserve">В. Ломоносовым еще в 1747 г.: </w:t>
      </w:r>
      <w:r w:rsidRPr="00BF5CB3">
        <w:rPr>
          <w:rFonts w:ascii="Times New Roman" w:hAnsi="Times New Roman" w:cs="Times New Roman"/>
          <w:i/>
          <w:sz w:val="28"/>
          <w:szCs w:val="28"/>
          <w:lang w:val="ru-RU"/>
        </w:rPr>
        <w:t xml:space="preserve">невозможен процесс, </w:t>
      </w:r>
      <w:r w:rsidRPr="00BF5CB3">
        <w:rPr>
          <w:rFonts w:ascii="Times New Roman" w:hAnsi="Times New Roman" w:cs="Times New Roman"/>
          <w:i/>
          <w:sz w:val="28"/>
          <w:szCs w:val="28"/>
          <w:lang w:val="ru-RU"/>
        </w:rPr>
        <w:lastRenderedPageBreak/>
        <w:t>единственным результатом которого было бы превращение теплоты в работу,</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Можно принять и такие формулировки закона: </w:t>
      </w:r>
    </w:p>
    <w:p w:rsidR="00BF5CB3" w:rsidRPr="00BF5CB3" w:rsidRDefault="00BF5CB3" w:rsidP="00BF5CB3">
      <w:pPr>
        <w:pStyle w:val="aa"/>
        <w:numPr>
          <w:ilvl w:val="0"/>
          <w:numId w:val="32"/>
        </w:numPr>
        <w:ind w:left="0" w:firstLine="567"/>
        <w:jc w:val="both"/>
        <w:rPr>
          <w:i/>
          <w:sz w:val="28"/>
          <w:szCs w:val="28"/>
        </w:rPr>
      </w:pPr>
      <w:r w:rsidRPr="00BF5CB3">
        <w:rPr>
          <w:i/>
          <w:sz w:val="28"/>
          <w:szCs w:val="28"/>
        </w:rPr>
        <w:t>невозможно построить такую машину, все действия которой сводились бы к производству работы и соответствующему охлаждению теплового источника;</w:t>
      </w:r>
    </w:p>
    <w:p w:rsidR="00BF5CB3" w:rsidRPr="00BF5CB3" w:rsidRDefault="00BF5CB3" w:rsidP="00BF5CB3">
      <w:pPr>
        <w:pStyle w:val="aa"/>
        <w:numPr>
          <w:ilvl w:val="0"/>
          <w:numId w:val="32"/>
        </w:numPr>
        <w:ind w:left="0" w:firstLine="567"/>
        <w:jc w:val="both"/>
        <w:rPr>
          <w:sz w:val="28"/>
        </w:rPr>
      </w:pPr>
      <w:r w:rsidRPr="00BF5CB3">
        <w:rPr>
          <w:i/>
          <w:sz w:val="28"/>
        </w:rPr>
        <w:t xml:space="preserve">теплота не может переходить самопроизвольно от холодного тела к горячему, т.е. невозможен процесс, единственным результатом которого был бы переход теплоты от тела с более низкой температурой к телу с более высокой температурой </w:t>
      </w:r>
      <w:r w:rsidRPr="00BF5CB3">
        <w:rPr>
          <w:sz w:val="28"/>
        </w:rPr>
        <w:t>(постулат Клаузиуса);</w:t>
      </w:r>
    </w:p>
    <w:p w:rsidR="00BF5CB3" w:rsidRPr="00BF5CB3" w:rsidRDefault="00BF5CB3" w:rsidP="00BF5CB3">
      <w:pPr>
        <w:pStyle w:val="aa"/>
        <w:numPr>
          <w:ilvl w:val="0"/>
          <w:numId w:val="32"/>
        </w:numPr>
        <w:ind w:left="0" w:firstLine="567"/>
        <w:jc w:val="both"/>
        <w:rPr>
          <w:sz w:val="28"/>
        </w:rPr>
      </w:pPr>
      <w:r w:rsidRPr="00BF5CB3">
        <w:rPr>
          <w:i/>
          <w:sz w:val="28"/>
        </w:rPr>
        <w:t>теплота наиболее холодного из участвующих в процессе тел не может служить источником работы (</w:t>
      </w:r>
      <w:r w:rsidRPr="00BF5CB3">
        <w:rPr>
          <w:sz w:val="28"/>
        </w:rPr>
        <w:t>постулат Томсона);</w:t>
      </w:r>
    </w:p>
    <w:p w:rsidR="00BF5CB3" w:rsidRPr="00BF5CB3" w:rsidRDefault="00BF5CB3" w:rsidP="00BF5CB3">
      <w:pPr>
        <w:pStyle w:val="aa"/>
        <w:numPr>
          <w:ilvl w:val="0"/>
          <w:numId w:val="32"/>
        </w:numPr>
        <w:ind w:left="0" w:firstLine="567"/>
        <w:jc w:val="both"/>
        <w:rPr>
          <w:sz w:val="28"/>
        </w:rPr>
      </w:pPr>
      <w:r w:rsidRPr="00BF5CB3">
        <w:rPr>
          <w:i/>
          <w:sz w:val="28"/>
        </w:rPr>
        <w:t>вечный двигатель второго рода</w:t>
      </w:r>
      <w:r w:rsidRPr="00BF5CB3">
        <w:rPr>
          <w:sz w:val="28"/>
        </w:rPr>
        <w:t xml:space="preserve"> невозможен, т.е. нельзя построить такую машину, которая бы работала за счет теплоты окружающей среды без разности температур. </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Приведенные постулаты нельзя доказать. Их справедливость подтверждается опытным путем и неизвестны случаи, которые противоречили бы этим постулатам. </w:t>
      </w:r>
    </w:p>
    <w:p w:rsidR="00BF5CB3" w:rsidRPr="00BF5CB3" w:rsidRDefault="00BF5CB3" w:rsidP="002963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Второй закон термодинамики в отличие от первого не абсолютный закон природы, а статистический.</w:t>
      </w:r>
    </w:p>
    <w:p w:rsidR="00BF5CB3" w:rsidRPr="00BF5CB3" w:rsidRDefault="00BF5CB3" w:rsidP="00296381">
      <w:pPr>
        <w:tabs>
          <w:tab w:val="left" w:pos="1335"/>
        </w:tabs>
        <w:spacing w:after="0" w:line="240" w:lineRule="auto"/>
        <w:ind w:firstLine="567"/>
        <w:jc w:val="both"/>
        <w:rPr>
          <w:rFonts w:ascii="Times New Roman" w:hAnsi="Times New Roman" w:cs="Times New Roman"/>
          <w:b/>
          <w:sz w:val="28"/>
          <w:lang w:val="ru-RU"/>
        </w:rPr>
      </w:pPr>
    </w:p>
    <w:p w:rsidR="00BF5CB3" w:rsidRPr="00BF5CB3" w:rsidRDefault="00BF5CB3" w:rsidP="00296381">
      <w:pPr>
        <w:tabs>
          <w:tab w:val="left" w:pos="6645"/>
        </w:tabs>
        <w:spacing w:after="0" w:line="240" w:lineRule="auto"/>
        <w:ind w:firstLine="567"/>
        <w:rPr>
          <w:rFonts w:ascii="Times New Roman" w:hAnsi="Times New Roman" w:cs="Times New Roman"/>
          <w:b/>
          <w:sz w:val="28"/>
          <w:lang w:val="ru-RU"/>
        </w:rPr>
      </w:pPr>
      <w:r w:rsidRPr="00BF5CB3">
        <w:rPr>
          <w:rFonts w:ascii="Times New Roman" w:hAnsi="Times New Roman" w:cs="Times New Roman"/>
          <w:b/>
          <w:sz w:val="28"/>
          <w:lang w:val="ru-RU"/>
        </w:rPr>
        <w:t>3.2 Понятие об энтропии</w:t>
      </w:r>
    </w:p>
    <w:p w:rsidR="00BF5CB3" w:rsidRPr="00BF5CB3" w:rsidRDefault="00BF5CB3" w:rsidP="00296381">
      <w:pPr>
        <w:spacing w:after="0" w:line="240" w:lineRule="auto"/>
        <w:ind w:firstLine="567"/>
        <w:jc w:val="both"/>
        <w:rPr>
          <w:rFonts w:ascii="Times New Roman" w:hAnsi="Times New Roman" w:cs="Times New Roman"/>
          <w:b/>
          <w:sz w:val="28"/>
          <w:lang w:val="ru-RU"/>
        </w:rPr>
      </w:pPr>
      <w:r w:rsidRPr="00BF5CB3">
        <w:rPr>
          <w:rFonts w:ascii="Times New Roman" w:hAnsi="Times New Roman" w:cs="Times New Roman"/>
          <w:sz w:val="28"/>
          <w:szCs w:val="28"/>
          <w:lang w:val="ru-RU"/>
        </w:rPr>
        <w:t xml:space="preserve">В середине </w:t>
      </w:r>
      <w:r w:rsidRPr="00BF5CB3">
        <w:rPr>
          <w:rFonts w:ascii="Times New Roman" w:hAnsi="Times New Roman" w:cs="Times New Roman"/>
          <w:sz w:val="28"/>
          <w:szCs w:val="28"/>
        </w:rPr>
        <w:t>XIX</w:t>
      </w:r>
      <w:r w:rsidRPr="00BF5CB3">
        <w:rPr>
          <w:rFonts w:ascii="Times New Roman" w:hAnsi="Times New Roman" w:cs="Times New Roman"/>
          <w:sz w:val="28"/>
          <w:szCs w:val="28"/>
          <w:lang w:val="ru-RU"/>
        </w:rPr>
        <w:t xml:space="preserve"> века Р. Клаузиус на основе второго закона термодинамики показал, что существует такая величина, которая является функцией состояния и изменение которой для обратимого изотермического процесса равно приведенной теплоте. Эта величина называется энтропией и обозначается символом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(изменение энтропии ∆</w:t>
      </w:r>
      <w:r w:rsidRPr="00BF5CB3">
        <w:rPr>
          <w:rFonts w:ascii="Times New Roman" w:hAnsi="Times New Roman" w:cs="Times New Roman"/>
          <w:sz w:val="28"/>
          <w:szCs w:val="28"/>
        </w:rPr>
        <w:t>S</w:t>
      </w:r>
      <w:r w:rsidRPr="00BF5CB3">
        <w:rPr>
          <w:rFonts w:ascii="Times New Roman" w:hAnsi="Times New Roman" w:cs="Times New Roman"/>
          <w:sz w:val="28"/>
          <w:szCs w:val="28"/>
          <w:lang w:val="ru-RU"/>
        </w:rPr>
        <w:t>) .</w:t>
      </w:r>
    </w:p>
    <w:p w:rsidR="00BF5CB3" w:rsidRPr="00BF5CB3" w:rsidRDefault="00BF5CB3" w:rsidP="00296381">
      <w:pPr>
        <w:tabs>
          <w:tab w:val="left" w:pos="709"/>
        </w:tabs>
        <w:spacing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Изменение энтропии </w:t>
      </w:r>
      <w:r w:rsidRPr="00BF5CB3">
        <w:rPr>
          <w:rFonts w:ascii="Times New Roman" w:hAnsi="Times New Roman" w:cs="Times New Roman"/>
          <w:b/>
          <w:i/>
          <w:sz w:val="28"/>
          <w:szCs w:val="28"/>
          <w:lang w:val="ru-RU"/>
        </w:rPr>
        <w:t>(∆</w:t>
      </w:r>
      <w:r w:rsidRPr="00BF5CB3">
        <w:rPr>
          <w:rFonts w:ascii="Times New Roman" w:hAnsi="Times New Roman" w:cs="Times New Roman"/>
          <w:b/>
          <w:i/>
          <w:sz w:val="28"/>
          <w:szCs w:val="28"/>
        </w:rPr>
        <w:t>S</w:t>
      </w:r>
      <w:r w:rsidRPr="00BF5CB3">
        <w:rPr>
          <w:rFonts w:ascii="Times New Roman" w:hAnsi="Times New Roman" w:cs="Times New Roman"/>
          <w:i/>
          <w:sz w:val="28"/>
          <w:szCs w:val="28"/>
          <w:lang w:val="ru-RU"/>
        </w:rPr>
        <w:t>) в каком-нибудь процессе зависит только от начального и конечного состояния и не зависит от пути перехода:</w:t>
      </w:r>
    </w:p>
    <w:p w:rsidR="00BF5CB3" w:rsidRPr="00BF5CB3" w:rsidRDefault="00BF5CB3" w:rsidP="00BF5CB3">
      <w:pPr>
        <w:tabs>
          <w:tab w:val="left" w:pos="709"/>
        </w:tabs>
        <w:spacing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30"/>
          <w:szCs w:val="30"/>
          <w:lang w:val="ru-RU"/>
        </w:rPr>
        <w:t>∆</w:t>
      </w:r>
      <w:r w:rsidRPr="00BF5CB3">
        <w:rPr>
          <w:rFonts w:ascii="Times New Roman" w:hAnsi="Times New Roman" w:cs="Times New Roman"/>
          <w:i/>
          <w:sz w:val="30"/>
          <w:szCs w:val="30"/>
        </w:rPr>
        <w:t>S</w:t>
      </w:r>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S</w:t>
      </w:r>
      <w:r w:rsidRPr="00BF5CB3">
        <w:rPr>
          <w:rFonts w:ascii="Times New Roman" w:hAnsi="Times New Roman" w:cs="Times New Roman"/>
          <w:i/>
          <w:sz w:val="30"/>
          <w:szCs w:val="30"/>
          <w:vertAlign w:val="subscript"/>
          <w:lang w:val="ru-RU"/>
        </w:rPr>
        <w:t>2</w:t>
      </w:r>
      <w:r w:rsidRPr="00BF5CB3">
        <w:rPr>
          <w:rFonts w:ascii="Times New Roman" w:hAnsi="Times New Roman" w:cs="Times New Roman"/>
          <w:i/>
          <w:sz w:val="30"/>
          <w:szCs w:val="30"/>
          <w:lang w:val="ru-RU"/>
        </w:rPr>
        <w:t xml:space="preserve"> ‒ </w:t>
      </w:r>
      <w:r w:rsidRPr="00BF5CB3">
        <w:rPr>
          <w:rFonts w:ascii="Times New Roman" w:hAnsi="Times New Roman" w:cs="Times New Roman"/>
          <w:i/>
          <w:sz w:val="30"/>
          <w:szCs w:val="30"/>
        </w:rPr>
        <w:t>S</w:t>
      </w:r>
      <w:r w:rsidRPr="00BF5CB3">
        <w:rPr>
          <w:rFonts w:ascii="Times New Roman" w:hAnsi="Times New Roman" w:cs="Times New Roman"/>
          <w:i/>
          <w:sz w:val="30"/>
          <w:szCs w:val="30"/>
          <w:vertAlign w:val="subscript"/>
          <w:lang w:val="ru-RU"/>
        </w:rPr>
        <w:t>1</w:t>
      </w:r>
      <w:r w:rsidRPr="00BF5CB3">
        <w:rPr>
          <w:rFonts w:ascii="Times New Roman" w:hAnsi="Times New Roman" w:cs="Times New Roman"/>
          <w:sz w:val="28"/>
          <w:szCs w:val="28"/>
          <w:lang w:val="ru-RU"/>
        </w:rPr>
        <w:t>.                                            (3.5)</w:t>
      </w:r>
    </w:p>
    <w:p w:rsidR="00BF5CB3" w:rsidRPr="00BF5CB3" w:rsidRDefault="00BF5CB3" w:rsidP="00BF5CB3">
      <w:pPr>
        <w:tabs>
          <w:tab w:val="left" w:pos="709"/>
        </w:tabs>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Наиболее просто </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определяется для обратимых изотермических процессов. Здесь изменение энтропии равно тепловому эффекту процесса, деленному на абсолютную температуру:</w:t>
      </w:r>
    </w:p>
    <w:p w:rsidR="00BF5CB3" w:rsidRPr="00BF5CB3" w:rsidRDefault="00547E4D" w:rsidP="00BF5CB3">
      <w:pPr>
        <w:tabs>
          <w:tab w:val="left" w:pos="709"/>
        </w:tabs>
        <w:spacing w:after="240" w:line="240" w:lineRule="auto"/>
        <w:ind w:firstLine="567"/>
        <w:jc w:val="both"/>
        <w:rPr>
          <w:rFonts w:ascii="Times New Roman" w:hAnsi="Times New Roman" w:cs="Times New Roman"/>
          <w:sz w:val="28"/>
          <w:lang w:val="ru-RU"/>
        </w:rPr>
      </w:pPr>
      <w:r w:rsidRPr="00BF5CB3">
        <w:rPr>
          <w:rFonts w:ascii="Times New Roman" w:hAnsi="Times New Roman" w:cs="Times New Roman"/>
          <w:sz w:val="28"/>
          <w:szCs w:val="28"/>
        </w:rPr>
        <w:fldChar w:fldCharType="begin"/>
      </w:r>
      <w:r w:rsidR="00BF5CB3" w:rsidRPr="00BF5CB3">
        <w:rPr>
          <w:rFonts w:ascii="Times New Roman" w:hAnsi="Times New Roman" w:cs="Times New Roman"/>
          <w:sz w:val="28"/>
          <w:szCs w:val="28"/>
          <w:lang w:val="ru-RU"/>
        </w:rPr>
        <w:instrText xml:space="preserve"> </w:instrText>
      </w:r>
      <w:r w:rsidR="00BF5CB3" w:rsidRPr="00BF5CB3">
        <w:rPr>
          <w:rFonts w:ascii="Times New Roman" w:hAnsi="Times New Roman" w:cs="Times New Roman"/>
          <w:sz w:val="28"/>
          <w:szCs w:val="28"/>
        </w:rPr>
        <w:instrText>QUOTE</w:instrText>
      </w:r>
      <w:r w:rsidR="00BF5CB3"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17"/>
        </w:rPr>
        <w:pict>
          <v:shape id="_x0000_i1041" type="#_x0000_t75" style="width:47.5pt;height:27pt" equationxml="&lt;">
            <v:imagedata r:id="rId12" o:title="" chromakey="white"/>
          </v:shape>
        </w:pict>
      </w:r>
      <w:r w:rsidR="00BF5CB3"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fldChar w:fldCharType="separate"/>
      </w:r>
      <w:r w:rsidR="00BF5CB3" w:rsidRPr="00BF5CB3">
        <w:rPr>
          <w:rFonts w:ascii="Times New Roman" w:hAnsi="Times New Roman" w:cs="Times New Roman"/>
          <w:sz w:val="30"/>
          <w:szCs w:val="30"/>
          <w:lang w:val="ru-RU"/>
        </w:rPr>
        <w:t xml:space="preserve">         </w:t>
      </w:r>
      <w:r w:rsidR="00296381">
        <w:rPr>
          <w:rFonts w:ascii="Times New Roman" w:hAnsi="Times New Roman" w:cs="Times New Roman"/>
          <w:sz w:val="30"/>
          <w:szCs w:val="30"/>
          <w:lang w:val="ru-RU"/>
        </w:rPr>
        <w:t xml:space="preserve">                             </w:t>
      </w:r>
      <w:r w:rsidR="00BF5CB3" w:rsidRPr="00BF5CB3">
        <w:rPr>
          <w:rFonts w:ascii="Times New Roman" w:hAnsi="Times New Roman" w:cs="Times New Roman"/>
          <w:sz w:val="30"/>
          <w:szCs w:val="30"/>
          <w:lang w:val="ru-RU"/>
        </w:rPr>
        <w:t xml:space="preserve">                ∆</w:t>
      </w:r>
      <m:oMath>
        <m:r>
          <m:rPr>
            <m:sty m:val="p"/>
          </m:rPr>
          <w:rPr>
            <w:rFonts w:ascii="Cambria Math" w:hAnsi="Times New Roman" w:cs="Times New Roman"/>
            <w:sz w:val="30"/>
            <w:szCs w:val="30"/>
          </w:rPr>
          <m:t>S</m:t>
        </m:r>
        <m:r>
          <m:rPr>
            <m:sty m:val="p"/>
          </m:rPr>
          <w:rPr>
            <w:rFonts w:ascii="Cambria Math" w:hAnsi="Times New Roman" w:cs="Times New Roman"/>
            <w:sz w:val="30"/>
            <w:szCs w:val="30"/>
            <w:lang w:val="ru-RU"/>
          </w:rPr>
          <m:t>=</m:t>
        </m:r>
        <m:f>
          <m:fPr>
            <m:ctrlPr>
              <w:rPr>
                <w:rFonts w:ascii="Cambria Math" w:hAnsi="Times New Roman" w:cs="Times New Roman"/>
                <w:i/>
                <w:sz w:val="30"/>
                <w:szCs w:val="30"/>
              </w:rPr>
            </m:ctrlPr>
          </m:fPr>
          <m:num>
            <m:r>
              <m:rPr>
                <m:sty m:val="p"/>
              </m:rPr>
              <w:rPr>
                <w:rFonts w:ascii="Cambria Math" w:hAnsi="Times New Roman" w:cs="Times New Roman"/>
                <w:sz w:val="30"/>
                <w:szCs w:val="30"/>
              </w:rPr>
              <m:t>Q</m:t>
            </m:r>
          </m:num>
          <m:den>
            <m:r>
              <m:rPr>
                <m:sty m:val="p"/>
              </m:rPr>
              <w:rPr>
                <w:rFonts w:ascii="Cambria Math" w:hAnsi="Times New Roman" w:cs="Times New Roman"/>
                <w:sz w:val="30"/>
                <w:szCs w:val="30"/>
              </w:rPr>
              <m:t>T</m:t>
            </m:r>
          </m:den>
        </m:f>
      </m:oMath>
      <w:r w:rsidR="00BF5CB3" w:rsidRPr="00BF5CB3">
        <w:rPr>
          <w:rFonts w:ascii="Times New Roman" w:hAnsi="Times New Roman" w:cs="Times New Roman"/>
          <w:i/>
          <w:sz w:val="30"/>
          <w:szCs w:val="30"/>
          <w:lang w:val="ru-RU"/>
        </w:rPr>
        <w:t xml:space="preserve"> .</w:t>
      </w:r>
      <w:r w:rsidR="00BF5CB3" w:rsidRPr="00BF5CB3">
        <w:rPr>
          <w:rFonts w:ascii="Times New Roman" w:hAnsi="Times New Roman" w:cs="Times New Roman"/>
          <w:sz w:val="30"/>
          <w:szCs w:val="30"/>
          <w:lang w:val="ru-RU"/>
        </w:rPr>
        <w:tab/>
      </w:r>
      <w:r w:rsidR="00BF5CB3" w:rsidRPr="00BF5CB3">
        <w:rPr>
          <w:rFonts w:ascii="Times New Roman" w:hAnsi="Times New Roman" w:cs="Times New Roman"/>
          <w:sz w:val="30"/>
          <w:szCs w:val="30"/>
          <w:lang w:val="ru-RU"/>
        </w:rPr>
        <w:tab/>
      </w:r>
      <w:r w:rsidR="00BF5CB3" w:rsidRPr="00BF5CB3">
        <w:rPr>
          <w:rFonts w:ascii="Times New Roman" w:hAnsi="Times New Roman" w:cs="Times New Roman"/>
          <w:sz w:val="30"/>
          <w:szCs w:val="30"/>
          <w:lang w:val="ru-RU"/>
        </w:rPr>
        <w:tab/>
        <w:t xml:space="preserve">          </w:t>
      </w:r>
      <w:r w:rsidR="00BF5CB3" w:rsidRPr="00BF5CB3">
        <w:rPr>
          <w:rFonts w:ascii="Times New Roman" w:hAnsi="Times New Roman" w:cs="Times New Roman"/>
          <w:sz w:val="30"/>
          <w:szCs w:val="30"/>
          <w:lang w:val="ru-RU"/>
        </w:rPr>
        <w:tab/>
      </w:r>
      <w:r w:rsidRPr="00BF5CB3">
        <w:rPr>
          <w:rFonts w:ascii="Times New Roman" w:hAnsi="Times New Roman" w:cs="Times New Roman"/>
          <w:sz w:val="28"/>
          <w:szCs w:val="28"/>
        </w:rPr>
        <w:fldChar w:fldCharType="end"/>
      </w:r>
      <w:r w:rsidR="00BF5CB3" w:rsidRPr="00BF5CB3">
        <w:rPr>
          <w:rFonts w:ascii="Times New Roman" w:hAnsi="Times New Roman" w:cs="Times New Roman"/>
          <w:sz w:val="28"/>
          <w:szCs w:val="28"/>
          <w:lang w:val="ru-RU"/>
        </w:rPr>
        <w:t xml:space="preserve">    </w:t>
      </w:r>
      <w:r w:rsidR="00BF5CB3" w:rsidRPr="00BF5CB3">
        <w:rPr>
          <w:rFonts w:ascii="Times New Roman" w:hAnsi="Times New Roman" w:cs="Times New Roman"/>
          <w:sz w:val="28"/>
          <w:lang w:val="ru-RU"/>
        </w:rPr>
        <w:t>(3.6)</w:t>
      </w:r>
    </w:p>
    <w:p w:rsidR="00BF5CB3" w:rsidRPr="00BF5CB3" w:rsidRDefault="00BF5CB3" w:rsidP="00BF5CB3">
      <w:pPr>
        <w:tabs>
          <w:tab w:val="left" w:pos="7120"/>
        </w:tabs>
        <w:spacing w:line="240" w:lineRule="auto"/>
        <w:ind w:firstLine="567"/>
        <w:jc w:val="both"/>
        <w:rPr>
          <w:rFonts w:ascii="Times New Roman" w:hAnsi="Times New Roman" w:cs="Times New Roman"/>
          <w:sz w:val="28"/>
          <w:szCs w:val="16"/>
          <w:lang w:val="ru-RU"/>
        </w:rPr>
      </w:pPr>
      <w:r w:rsidRPr="00BF5CB3">
        <w:rPr>
          <w:rFonts w:ascii="Times New Roman" w:hAnsi="Times New Roman" w:cs="Times New Roman"/>
          <w:sz w:val="28"/>
          <w:szCs w:val="16"/>
          <w:lang w:val="ru-RU"/>
        </w:rPr>
        <w:t>Для элементарного процесса:</w:t>
      </w:r>
    </w:p>
    <w:p w:rsidR="00BF5CB3" w:rsidRPr="00BF5CB3" w:rsidRDefault="00BF5CB3" w:rsidP="00BF5CB3">
      <w:pPr>
        <w:tabs>
          <w:tab w:val="left" w:pos="7120"/>
        </w:tabs>
        <w:spacing w:line="240" w:lineRule="auto"/>
        <w:ind w:firstLine="567"/>
        <w:jc w:val="both"/>
        <w:rPr>
          <w:rFonts w:ascii="Times New Roman" w:hAnsi="Times New Roman" w:cs="Times New Roman"/>
          <w:sz w:val="28"/>
          <w:szCs w:val="16"/>
          <w:lang w:val="ru-RU"/>
        </w:rPr>
      </w:pPr>
      <w:r w:rsidRPr="00BF5CB3">
        <w:rPr>
          <w:rFonts w:ascii="Times New Roman" w:hAnsi="Times New Roman" w:cs="Times New Roman"/>
          <w:i/>
          <w:sz w:val="30"/>
          <w:szCs w:val="30"/>
          <w:lang w:val="ru-RU"/>
        </w:rPr>
        <w:t xml:space="preserve">                                                 </w:t>
      </w:r>
      <m:oMath>
        <m:r>
          <w:rPr>
            <w:rFonts w:ascii="Cambria Math" w:hAnsi="Cambria Math" w:cs="Times New Roman"/>
            <w:sz w:val="30"/>
            <w:szCs w:val="30"/>
            <w:lang w:val="ru-RU"/>
          </w:rPr>
          <m:t>∆</m:t>
        </m:r>
        <m:r>
          <w:rPr>
            <w:rFonts w:ascii="Cambria Math" w:hAnsi="Cambria Math" w:cs="Times New Roman"/>
            <w:sz w:val="30"/>
            <w:szCs w:val="30"/>
          </w:rPr>
          <m:t>S</m:t>
        </m:r>
      </m:oMath>
      <w:r w:rsidRPr="00BF5CB3">
        <w:rPr>
          <w:rFonts w:ascii="Times New Roman" w:hAnsi="Times New Roman" w:cs="Times New Roman"/>
          <w:i/>
          <w:sz w:val="30"/>
          <w:szCs w:val="30"/>
          <w:lang w:val="ru-RU"/>
        </w:rPr>
        <w:t xml:space="preserve"> = </w:t>
      </w:r>
      <m:oMath>
        <m:f>
          <m:fPr>
            <m:ctrlPr>
              <w:rPr>
                <w:rFonts w:ascii="Cambria Math" w:hAnsi="Times New Roman" w:cs="Times New Roman"/>
                <w:i/>
                <w:sz w:val="30"/>
                <w:szCs w:val="30"/>
              </w:rPr>
            </m:ctrlPr>
          </m:fPr>
          <m:num>
            <m:r>
              <w:rPr>
                <w:rFonts w:ascii="Cambria Math" w:hAnsi="Cambria Math" w:cs="Times New Roman"/>
                <w:sz w:val="30"/>
                <w:szCs w:val="30"/>
              </w:rPr>
              <m:t>δQ</m:t>
            </m:r>
          </m:num>
          <m:den>
            <m:r>
              <w:rPr>
                <w:rFonts w:ascii="Cambria Math" w:hAnsi="Cambria Math" w:cs="Times New Roman"/>
                <w:sz w:val="30"/>
                <w:szCs w:val="30"/>
              </w:rPr>
              <m:t>T</m:t>
            </m:r>
          </m:den>
        </m:f>
      </m:oMath>
      <w:r w:rsidRPr="00BF5CB3">
        <w:rPr>
          <w:rFonts w:ascii="Times New Roman" w:hAnsi="Times New Roman" w:cs="Times New Roman"/>
          <w:i/>
          <w:sz w:val="30"/>
          <w:szCs w:val="30"/>
          <w:lang w:val="ru-RU"/>
        </w:rPr>
        <w:t xml:space="preserve"> .</w:t>
      </w:r>
      <w:r w:rsidRPr="00BF5CB3">
        <w:rPr>
          <w:rFonts w:ascii="Times New Roman" w:hAnsi="Times New Roman" w:cs="Times New Roman"/>
          <w:sz w:val="32"/>
          <w:szCs w:val="30"/>
          <w:lang w:val="ru-RU"/>
        </w:rPr>
        <w:t xml:space="preserve">                                           </w:t>
      </w:r>
      <w:r w:rsidRPr="00BF5CB3">
        <w:rPr>
          <w:rFonts w:ascii="Times New Roman" w:hAnsi="Times New Roman" w:cs="Times New Roman"/>
          <w:sz w:val="28"/>
          <w:szCs w:val="30"/>
          <w:lang w:val="ru-RU"/>
        </w:rPr>
        <w:t>(3.7)</w:t>
      </w:r>
    </w:p>
    <w:p w:rsidR="00BF5CB3" w:rsidRPr="00BF5CB3" w:rsidRDefault="00BF5CB3" w:rsidP="00296381">
      <w:pPr>
        <w:tabs>
          <w:tab w:val="left" w:pos="7120"/>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Энтропию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обычно выражается в Дж/моль∙К, кал/моль∙К; (последнюю размерность сокращенно часто называют энтропийной единицей, </w:t>
      </w:r>
      <w:r w:rsidRPr="00BF5CB3">
        <w:rPr>
          <w:rFonts w:ascii="Times New Roman" w:hAnsi="Times New Roman" w:cs="Times New Roman"/>
          <w:b/>
          <w:sz w:val="28"/>
          <w:szCs w:val="28"/>
          <w:lang w:val="ru-RU"/>
        </w:rPr>
        <w:t>э.е.</w:t>
      </w:r>
      <w:r w:rsidRPr="00BF5CB3">
        <w:rPr>
          <w:rFonts w:ascii="Times New Roman" w:hAnsi="Times New Roman" w:cs="Times New Roman"/>
          <w:sz w:val="28"/>
          <w:szCs w:val="28"/>
          <w:lang w:val="ru-RU"/>
        </w:rPr>
        <w:t>).</w:t>
      </w:r>
    </w:p>
    <w:p w:rsidR="00BF5CB3" w:rsidRPr="00BF5CB3" w:rsidRDefault="00BF5CB3" w:rsidP="00296381">
      <w:pPr>
        <w:tabs>
          <w:tab w:val="left" w:pos="851"/>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Энтропия – это функция состояния, так как ее изменение удовлетворяет двум условиям: </w:t>
      </w:r>
    </w:p>
    <w:p w:rsidR="00BF5CB3" w:rsidRPr="00BF5CB3" w:rsidRDefault="00BF5CB3" w:rsidP="00296381">
      <w:pPr>
        <w:tabs>
          <w:tab w:val="left" w:pos="851"/>
          <w:tab w:val="left" w:pos="1335"/>
        </w:tabs>
        <w:spacing w:after="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lastRenderedPageBreak/>
        <w:t xml:space="preserve">1) </w:t>
      </w:r>
      <m:oMath>
        <m:r>
          <w:rPr>
            <w:rFonts w:ascii="Cambria Math" w:hAnsi="Cambria Math" w:cs="Times New Roman"/>
            <w:sz w:val="30"/>
            <w:szCs w:val="30"/>
            <w:lang w:val="ru-RU"/>
          </w:rPr>
          <m:t>∆</m:t>
        </m:r>
        <m:r>
          <w:rPr>
            <w:rFonts w:ascii="Cambria Math" w:hAnsi="Cambria Math" w:cs="Times New Roman"/>
            <w:sz w:val="30"/>
            <w:szCs w:val="30"/>
          </w:rPr>
          <m:t>S</m:t>
        </m:r>
        <m:r>
          <m:rPr>
            <m:sty m:val="bi"/>
          </m:rP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Times New Roman" w:cs="Times New Roman"/>
                <w:sz w:val="30"/>
                <w:szCs w:val="30"/>
                <w:lang w:val="ru-RU"/>
              </w:rPr>
              <m:t>2</m:t>
            </m:r>
          </m:sub>
        </m:sSub>
        <m:r>
          <w:rPr>
            <w:rFonts w:ascii="Cambria Math" w:hAnsi="Cambria Math"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Times New Roman" w:cs="Times New Roman"/>
                <w:sz w:val="30"/>
                <w:szCs w:val="30"/>
                <w:lang w:val="ru-RU"/>
              </w:rPr>
              <m:t>1</m:t>
            </m:r>
          </m:sub>
        </m:sSub>
      </m:oMath>
      <w:r w:rsidRPr="00BF5CB3">
        <w:rPr>
          <w:rFonts w:ascii="Times New Roman" w:hAnsi="Times New Roman" w:cs="Times New Roman"/>
          <w:sz w:val="30"/>
          <w:szCs w:val="30"/>
          <w:lang w:val="ru-RU"/>
        </w:rPr>
        <w:t>,</w:t>
      </w:r>
    </w:p>
    <w:p w:rsidR="00BF5CB3" w:rsidRPr="00BF5CB3" w:rsidRDefault="00BF5CB3" w:rsidP="00296381">
      <w:pPr>
        <w:tabs>
          <w:tab w:val="left" w:pos="851"/>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30"/>
          <w:szCs w:val="30"/>
          <w:lang w:val="ru-RU"/>
        </w:rPr>
        <w:t xml:space="preserve">2) </w:t>
      </w:r>
      <m:oMath>
        <m:r>
          <w:rPr>
            <w:rFonts w:ascii="Cambria Math" w:hAnsi="Cambria Math" w:cs="Times New Roman"/>
            <w:sz w:val="30"/>
            <w:szCs w:val="30"/>
            <w:lang w:val="ru-RU"/>
          </w:rPr>
          <m:t>∮</m:t>
        </m:r>
        <m:r>
          <w:rPr>
            <w:rFonts w:ascii="Cambria Math" w:hAnsi="Cambria Math" w:cs="Times New Roman"/>
            <w:sz w:val="30"/>
            <w:szCs w:val="30"/>
          </w:rPr>
          <m:t>dS</m:t>
        </m:r>
        <m:r>
          <w:rPr>
            <w:rFonts w:ascii="Cambria Math" w:hAnsi="Times New Roman" w:cs="Times New Roman"/>
            <w:sz w:val="30"/>
            <w:szCs w:val="30"/>
            <w:lang w:val="ru-RU"/>
          </w:rPr>
          <m:t>=0</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lang w:val="ru-RU"/>
        </w:rPr>
        <w:t>В круговом процессе ее значение равно нулю.</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Энтропия – экстенсивное термодинамическое свойство, которое суммируется:</w:t>
      </w:r>
    </w:p>
    <w:p w:rsidR="00BF5CB3" w:rsidRPr="00BF5CB3" w:rsidRDefault="00BF5CB3" w:rsidP="00BF5CB3">
      <w:pPr>
        <w:spacing w:line="240" w:lineRule="auto"/>
        <w:ind w:firstLine="567"/>
        <w:rPr>
          <w:rFonts w:ascii="Times New Roman" w:hAnsi="Times New Roman" w:cs="Times New Roman"/>
          <w:i/>
          <w:sz w:val="28"/>
          <w:lang w:val="ru-RU"/>
        </w:rPr>
      </w:pPr>
      <w:r w:rsidRPr="00BF5CB3">
        <w:rPr>
          <w:rFonts w:ascii="Times New Roman" w:hAnsi="Times New Roman" w:cs="Times New Roman"/>
          <w:sz w:val="28"/>
          <w:lang w:val="ru-RU"/>
        </w:rPr>
        <w:tab/>
      </w:r>
      <w:r w:rsidRPr="00BF5CB3">
        <w:rPr>
          <w:rFonts w:ascii="Times New Roman" w:hAnsi="Times New Roman" w:cs="Times New Roman"/>
          <w:sz w:val="28"/>
          <w:lang w:val="ru-RU"/>
        </w:rPr>
        <w:tab/>
        <w:t xml:space="preserve"> </w:t>
      </w:r>
      <w:r w:rsidRPr="00BF5CB3">
        <w:rPr>
          <w:rFonts w:ascii="Times New Roman" w:hAnsi="Times New Roman" w:cs="Times New Roman"/>
          <w:sz w:val="28"/>
          <w:lang w:val="ru-RU"/>
        </w:rPr>
        <w:tab/>
      </w:r>
      <m:oMath>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Cambria Math" w:cs="Times New Roman"/>
                <w:sz w:val="30"/>
                <w:szCs w:val="30"/>
                <w:lang w:val="ru-RU"/>
              </w:rPr>
              <m:t>общ</m:t>
            </m:r>
            <m:r>
              <w:rPr>
                <w:rFonts w:ascii="Cambria Math" w:hAnsi="Times New Roman" w:cs="Times New Roman"/>
                <w:sz w:val="30"/>
                <w:szCs w:val="30"/>
                <w:lang w:val="ru-RU"/>
              </w:rPr>
              <m:t>.</m:t>
            </m:r>
          </m:sub>
        </m:sSub>
        <m:r>
          <w:rPr>
            <w:rFonts w:ascii="Cambria Math" w:hAnsi="Times New Roman" w:cs="Times New Roman"/>
            <w:sz w:val="30"/>
            <w:szCs w:val="30"/>
            <w:lang w:val="ru-RU"/>
          </w:rPr>
          <m:t>=</m:t>
        </m:r>
        <m:nary>
          <m:naryPr>
            <m:chr m:val="∑"/>
            <m:limLoc m:val="undOvr"/>
            <m:subHide m:val="on"/>
            <m:supHide m:val="on"/>
            <m:ctrlPr>
              <w:rPr>
                <w:rFonts w:ascii="Cambria Math" w:hAnsi="Times New Roman" w:cs="Times New Roman"/>
                <w:i/>
                <w:sz w:val="30"/>
                <w:szCs w:val="30"/>
              </w:rPr>
            </m:ctrlPr>
          </m:naryPr>
          <m:sub/>
          <m:sup/>
          <m:e>
            <m:r>
              <w:rPr>
                <w:rFonts w:ascii="Cambria Math" w:hAnsi="Cambria Math" w:cs="Times New Roman"/>
                <w:sz w:val="30"/>
                <w:szCs w:val="30"/>
              </w:rPr>
              <m:t>S</m:t>
            </m:r>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Times New Roman" w:cs="Times New Roman"/>
                    <w:sz w:val="30"/>
                    <w:szCs w:val="30"/>
                    <w:lang w:val="ru-RU"/>
                  </w:rPr>
                  <m:t>1</m:t>
                </m:r>
              </m:sub>
            </m:sSub>
          </m:e>
        </m:nary>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Times New Roman" w:cs="Times New Roman"/>
                <w:sz w:val="30"/>
                <w:szCs w:val="30"/>
                <w:lang w:val="ru-RU"/>
              </w:rPr>
              <m:t>2</m:t>
            </m:r>
          </m:sub>
        </m:sSub>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Times New Roman" w:cs="Times New Roman"/>
                <w:sz w:val="30"/>
                <w:szCs w:val="30"/>
                <w:lang w:val="ru-RU"/>
              </w:rPr>
              <m:t>2</m:t>
            </m:r>
          </m:sub>
        </m:sSub>
        <m:r>
          <w:rPr>
            <w:rFonts w:ascii="Cambria Math" w:hAnsi="Times New Roman" w:cs="Times New Roman"/>
            <w:sz w:val="30"/>
            <w:szCs w:val="30"/>
            <w:lang w:val="ru-RU"/>
          </w:rPr>
          <m:t>+</m:t>
        </m:r>
        <m:r>
          <w:rPr>
            <w:rFonts w:ascii="Cambria Math" w:hAnsi="Cambria Math" w:cs="Times New Roman"/>
            <w:sz w:val="30"/>
            <w:szCs w:val="30"/>
            <w:lang w:val="ru-RU"/>
          </w:rPr>
          <m:t>…</m:t>
        </m:r>
        <m:r>
          <w:rPr>
            <w:rFonts w:ascii="Cambria Math" w:hAnsi="Times New Roman" w:cs="Times New Roman"/>
            <w:sz w:val="30"/>
            <w:szCs w:val="30"/>
            <w:lang w:val="ru-RU"/>
          </w:rPr>
          <m:t>+</m:t>
        </m:r>
        <m:sSub>
          <m:sSubPr>
            <m:ctrlPr>
              <w:rPr>
                <w:rFonts w:ascii="Cambria Math" w:hAnsi="Times New Roman" w:cs="Times New Roman"/>
                <w:i/>
                <w:sz w:val="30"/>
                <w:szCs w:val="30"/>
              </w:rPr>
            </m:ctrlPr>
          </m:sSubPr>
          <m:e>
            <m:r>
              <w:rPr>
                <w:rFonts w:ascii="Cambria Math" w:hAnsi="Cambria Math" w:cs="Times New Roman"/>
                <w:sz w:val="30"/>
                <w:szCs w:val="30"/>
              </w:rPr>
              <m:t>S</m:t>
            </m:r>
          </m:e>
          <m:sub>
            <m:r>
              <w:rPr>
                <w:rFonts w:ascii="Cambria Math" w:hAnsi="Cambria Math" w:cs="Times New Roman"/>
                <w:sz w:val="30"/>
                <w:szCs w:val="30"/>
              </w:rPr>
              <m:t>n</m:t>
            </m:r>
          </m:sub>
        </m:sSub>
        <m:r>
          <w:rPr>
            <w:rFonts w:ascii="Cambria Math" w:hAnsi="Times New Roman" w:cs="Times New Roman"/>
            <w:sz w:val="30"/>
            <w:szCs w:val="30"/>
            <w:lang w:val="ru-RU"/>
          </w:rPr>
          <m:t>.</m:t>
        </m:r>
      </m:oMath>
      <w:r w:rsidRPr="00BF5CB3">
        <w:rPr>
          <w:rFonts w:ascii="Times New Roman" w:hAnsi="Times New Roman" w:cs="Times New Roman"/>
          <w:i/>
          <w:sz w:val="28"/>
          <w:lang w:val="ru-RU"/>
        </w:rPr>
        <w:tab/>
      </w:r>
      <w:r w:rsidRPr="00BF5CB3">
        <w:rPr>
          <w:rFonts w:ascii="Times New Roman" w:hAnsi="Times New Roman" w:cs="Times New Roman"/>
          <w:i/>
          <w:sz w:val="28"/>
          <w:lang w:val="ru-RU"/>
        </w:rPr>
        <w:tab/>
      </w:r>
      <w:r w:rsidRPr="00BF5CB3">
        <w:rPr>
          <w:rFonts w:ascii="Times New Roman" w:hAnsi="Times New Roman" w:cs="Times New Roman"/>
          <w:i/>
          <w:sz w:val="28"/>
          <w:lang w:val="ru-RU"/>
        </w:rPr>
        <w:tab/>
        <w:t xml:space="preserve">    </w:t>
      </w:r>
      <w:r w:rsidRPr="00BF5CB3">
        <w:rPr>
          <w:rFonts w:ascii="Times New Roman" w:hAnsi="Times New Roman" w:cs="Times New Roman"/>
          <w:sz w:val="28"/>
          <w:lang w:val="ru-RU"/>
        </w:rPr>
        <w:t>(3.8)</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Размерность энтропии совпадает с размерностью теплоемкости. Однако физический смысл энтропии и теплоемкости, как было сказано ранее,  различен.</w:t>
      </w:r>
    </w:p>
    <w:p w:rsidR="00BF5CB3" w:rsidRPr="00BF5CB3" w:rsidRDefault="00BF5CB3" w:rsidP="00296381">
      <w:pPr>
        <w:tabs>
          <w:tab w:val="left" w:pos="1335"/>
        </w:tabs>
        <w:spacing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 общем случае при Т = </w:t>
      </w:r>
      <w:r w:rsidRPr="00BF5CB3">
        <w:rPr>
          <w:rFonts w:ascii="Times New Roman" w:hAnsi="Times New Roman" w:cs="Times New Roman"/>
          <w:sz w:val="28"/>
        </w:rPr>
        <w:t>const</w:t>
      </w:r>
    </w:p>
    <w:p w:rsidR="00BF5CB3" w:rsidRPr="00BF5CB3" w:rsidRDefault="00BF5CB3" w:rsidP="00BF5CB3">
      <w:pPr>
        <w:spacing w:line="240" w:lineRule="auto"/>
        <w:ind w:firstLine="567"/>
        <w:jc w:val="center"/>
        <w:rPr>
          <w:rFonts w:ascii="Times New Roman" w:hAnsi="Times New Roman" w:cs="Times New Roman"/>
          <w:sz w:val="28"/>
          <w:lang w:val="ru-RU"/>
        </w:rPr>
      </w:pPr>
      <m:oMath>
        <m:r>
          <w:rPr>
            <w:rFonts w:ascii="Cambria Math" w:hAnsi="Times New Roman" w:cs="Times New Roman"/>
            <w:sz w:val="30"/>
            <w:szCs w:val="30"/>
            <w:lang w:val="ru-RU"/>
          </w:rPr>
          <m:t xml:space="preserve">                                   </m:t>
        </m:r>
        <m:r>
          <w:rPr>
            <w:rFonts w:ascii="Cambria Math" w:hAnsi="Cambria Math" w:cs="Times New Roman"/>
            <w:sz w:val="30"/>
            <w:szCs w:val="30"/>
          </w:rPr>
          <m:t>dS</m:t>
        </m:r>
        <m:r>
          <w:rPr>
            <w:rFonts w:ascii="Cambria Math" w:hAnsi="Cambria Math" w:cs="Times New Roman"/>
            <w:sz w:val="30"/>
            <w:szCs w:val="30"/>
            <w:lang w:val="ru-RU"/>
          </w:rPr>
          <m:t>≥</m:t>
        </m:r>
        <m:f>
          <m:fPr>
            <m:ctrlPr>
              <w:rPr>
                <w:rFonts w:ascii="Cambria Math" w:hAnsi="Times New Roman" w:cs="Times New Roman"/>
                <w:i/>
                <w:sz w:val="30"/>
                <w:szCs w:val="30"/>
              </w:rPr>
            </m:ctrlPr>
          </m:fPr>
          <m:num>
            <m:r>
              <w:rPr>
                <w:rFonts w:ascii="Cambria Math" w:hAnsi="Cambria Math" w:cs="Times New Roman"/>
                <w:sz w:val="30"/>
                <w:szCs w:val="30"/>
              </w:rPr>
              <m:t>δQ</m:t>
            </m:r>
          </m:num>
          <m:den>
            <m:r>
              <w:rPr>
                <w:rFonts w:ascii="Cambria Math" w:hAnsi="Cambria Math" w:cs="Times New Roman"/>
                <w:sz w:val="30"/>
                <w:szCs w:val="30"/>
              </w:rPr>
              <m:t>T</m:t>
            </m:r>
          </m:den>
        </m:f>
        <m:r>
          <w:rPr>
            <w:rFonts w:ascii="Cambria Math" w:hAnsi="Times New Roman" w:cs="Times New Roman"/>
            <w:sz w:val="30"/>
            <w:szCs w:val="30"/>
            <w:lang w:val="ru-RU"/>
          </w:rPr>
          <m:t xml:space="preserve">    </m:t>
        </m:r>
        <m:r>
          <w:rPr>
            <w:rFonts w:ascii="Cambria Math" w:hAnsi="Times New Roman" w:cs="Times New Roman"/>
            <w:sz w:val="30"/>
            <w:szCs w:val="30"/>
            <w:lang w:val="ru-RU"/>
          </w:rPr>
          <m:t>или</m:t>
        </m:r>
        <m:r>
          <w:rPr>
            <w:rFonts w:ascii="Cambria Math" w:hAnsi="Times New Roman" w:cs="Times New Roman"/>
            <w:sz w:val="30"/>
            <w:szCs w:val="30"/>
            <w:lang w:val="ru-RU"/>
          </w:rPr>
          <m:t xml:space="preserve">     </m:t>
        </m:r>
        <m:r>
          <w:rPr>
            <w:rFonts w:ascii="Cambria Math" w:hAnsi="Cambria Math" w:cs="Times New Roman"/>
            <w:sz w:val="30"/>
            <w:szCs w:val="30"/>
          </w:rPr>
          <m:t>δQ</m:t>
        </m:r>
        <m:r>
          <w:rPr>
            <w:rFonts w:ascii="Cambria Math" w:hAnsi="Cambria Math" w:cs="Times New Roman"/>
            <w:sz w:val="30"/>
            <w:szCs w:val="30"/>
            <w:lang w:val="ru-RU"/>
          </w:rPr>
          <m:t>≤</m:t>
        </m:r>
        <m:r>
          <w:rPr>
            <w:rFonts w:ascii="Cambria Math" w:hAnsi="Cambria Math" w:cs="Times New Roman"/>
            <w:sz w:val="30"/>
            <w:szCs w:val="30"/>
          </w:rPr>
          <m:t>T</m:t>
        </m:r>
        <m:r>
          <m:rPr>
            <m:sty m:val="p"/>
          </m:rPr>
          <w:rPr>
            <w:rFonts w:ascii="Cambria Math" w:eastAsia="SymbolMT" w:hAnsi="Cambria Math" w:cs="Times New Roman"/>
            <w:sz w:val="30"/>
            <w:szCs w:val="30"/>
            <w:lang w:val="ru-RU"/>
          </w:rPr>
          <m:t>⋅</m:t>
        </m:r>
        <m:r>
          <w:rPr>
            <w:rFonts w:ascii="Cambria Math" w:hAnsi="Cambria Math" w:cs="Times New Roman"/>
            <w:sz w:val="30"/>
            <w:szCs w:val="30"/>
          </w:rPr>
          <m:t>dS</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lang w:val="ru-RU"/>
        </w:rPr>
        <w:tab/>
      </w:r>
      <w:r w:rsidRPr="00BF5CB3">
        <w:rPr>
          <w:rFonts w:ascii="Times New Roman" w:hAnsi="Times New Roman" w:cs="Times New Roman"/>
          <w:sz w:val="28"/>
          <w:lang w:val="ru-RU"/>
        </w:rPr>
        <w:tab/>
      </w:r>
      <w:r w:rsidRPr="00BF5CB3">
        <w:rPr>
          <w:rFonts w:ascii="Times New Roman" w:hAnsi="Times New Roman" w:cs="Times New Roman"/>
          <w:sz w:val="28"/>
          <w:lang w:val="ru-RU"/>
        </w:rPr>
        <w:tab/>
        <w:t xml:space="preserve">    (3.9)</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где знак «равно» относится к равновесному процессу, знак «больше» (</w:t>
      </w:r>
      <w:r w:rsidRPr="00BF5CB3">
        <w:rPr>
          <w:rFonts w:ascii="Times New Roman" w:hAnsi="Times New Roman" w:cs="Times New Roman"/>
          <w:b/>
          <w:sz w:val="28"/>
          <w:lang w:val="ru-RU"/>
        </w:rPr>
        <w:t>&gt;</w:t>
      </w:r>
      <w:r w:rsidRPr="00BF5CB3">
        <w:rPr>
          <w:rFonts w:ascii="Times New Roman" w:hAnsi="Times New Roman" w:cs="Times New Roman"/>
          <w:sz w:val="28"/>
          <w:lang w:val="ru-RU"/>
        </w:rPr>
        <w:t xml:space="preserve">) относится к неравновесному процессу. Данное неравенство Клаузиуса – аналитическое выражение второго закона термодинамики через энтропию, которое отражает невозможность самопроизвольного переноса теплоты от холодного тела к горячему. </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Объединенное уравнение первого и второго законов термодинамики имеет вид:</w:t>
      </w:r>
    </w:p>
    <w:p w:rsidR="00BF5CB3" w:rsidRPr="00BF5CB3" w:rsidRDefault="00BF5CB3" w:rsidP="00BF5CB3">
      <w:pPr>
        <w:tabs>
          <w:tab w:val="left" w:pos="1005"/>
          <w:tab w:val="left" w:pos="1335"/>
          <w:tab w:val="center" w:pos="4876"/>
        </w:tabs>
        <w:spacing w:line="240" w:lineRule="auto"/>
        <w:ind w:firstLine="567"/>
        <w:rPr>
          <w:rFonts w:ascii="Times New Roman" w:hAnsi="Times New Roman" w:cs="Times New Roman"/>
          <w:sz w:val="28"/>
          <w:lang w:val="ru-RU"/>
        </w:rPr>
      </w:pPr>
      <w:r w:rsidRPr="00BF5CB3">
        <w:rPr>
          <w:rFonts w:ascii="Times New Roman" w:hAnsi="Times New Roman" w:cs="Times New Roman"/>
          <w:i/>
          <w:sz w:val="28"/>
          <w:lang w:val="ru-RU"/>
        </w:rPr>
        <w:tab/>
      </w:r>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lang w:val="ru-RU"/>
        </w:rPr>
        <w:tab/>
      </w:r>
      <w:r w:rsidRPr="00BF5CB3">
        <w:rPr>
          <w:rFonts w:ascii="Times New Roman" w:hAnsi="Times New Roman" w:cs="Times New Roman"/>
          <w:i/>
          <w:sz w:val="30"/>
          <w:szCs w:val="30"/>
          <w:lang w:val="ru-RU"/>
        </w:rPr>
        <w:tab/>
      </w:r>
      <w:r w:rsidRPr="00BF5CB3">
        <w:rPr>
          <w:rFonts w:ascii="Times New Roman" w:hAnsi="Times New Roman" w:cs="Times New Roman"/>
          <w:i/>
          <w:sz w:val="30"/>
          <w:szCs w:val="30"/>
        </w:rPr>
        <w:t>dU</w:t>
      </w:r>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pdV</w:t>
      </w:r>
      <w:r w:rsidRPr="00BF5CB3">
        <w:rPr>
          <w:rFonts w:ascii="Times New Roman" w:hAnsi="Times New Roman" w:cs="Times New Roman"/>
          <w:i/>
          <w:sz w:val="30"/>
          <w:szCs w:val="30"/>
          <w:lang w:val="ru-RU"/>
        </w:rPr>
        <w:t xml:space="preserve"> </w:t>
      </w:r>
      <m:oMath>
        <m:r>
          <w:rPr>
            <w:rFonts w:ascii="Cambria Math" w:hAnsi="Cambria Math" w:cs="Times New Roman"/>
            <w:sz w:val="30"/>
            <w:szCs w:val="30"/>
            <w:lang w:val="ru-RU"/>
          </w:rPr>
          <m:t>≤</m:t>
        </m:r>
      </m:oMath>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TdS</w:t>
      </w:r>
      <w:r w:rsidRPr="00BF5CB3">
        <w:rPr>
          <w:rFonts w:ascii="Times New Roman" w:hAnsi="Times New Roman" w:cs="Times New Roman"/>
          <w:i/>
          <w:sz w:val="30"/>
          <w:szCs w:val="30"/>
          <w:lang w:val="ru-RU"/>
        </w:rPr>
        <w:t xml:space="preserve">      или      </w:t>
      </w:r>
      <w:r w:rsidRPr="00BF5CB3">
        <w:rPr>
          <w:rFonts w:ascii="Times New Roman" w:hAnsi="Times New Roman" w:cs="Times New Roman"/>
          <w:i/>
          <w:sz w:val="30"/>
          <w:szCs w:val="30"/>
        </w:rPr>
        <w:t>dU</w:t>
      </w:r>
      <w:r w:rsidRPr="00BF5CB3">
        <w:rPr>
          <w:rFonts w:ascii="Times New Roman" w:hAnsi="Times New Roman" w:cs="Times New Roman"/>
          <w:i/>
          <w:sz w:val="30"/>
          <w:szCs w:val="30"/>
          <w:lang w:val="ru-RU"/>
        </w:rPr>
        <w:t xml:space="preserve"> </w:t>
      </w:r>
      <m:oMath>
        <m:r>
          <w:rPr>
            <w:rFonts w:ascii="Cambria Math" w:hAnsi="Cambria Math" w:cs="Times New Roman"/>
            <w:sz w:val="30"/>
            <w:szCs w:val="30"/>
            <w:lang w:val="ru-RU"/>
          </w:rPr>
          <m:t>≤</m:t>
        </m:r>
      </m:oMath>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rPr>
        <w:t>TdS</w:t>
      </w:r>
      <w:r w:rsidRPr="00BF5CB3">
        <w:rPr>
          <w:rFonts w:ascii="Times New Roman" w:hAnsi="Times New Roman" w:cs="Times New Roman"/>
          <w:i/>
          <w:sz w:val="30"/>
          <w:szCs w:val="30"/>
          <w:lang w:val="ru-RU"/>
        </w:rPr>
        <w:t xml:space="preserve"> ‒ </w:t>
      </w:r>
      <w:r w:rsidRPr="00BF5CB3">
        <w:rPr>
          <w:rFonts w:ascii="Times New Roman" w:hAnsi="Times New Roman" w:cs="Times New Roman"/>
          <w:i/>
          <w:sz w:val="30"/>
          <w:szCs w:val="30"/>
        </w:rPr>
        <w:t>pdV</w:t>
      </w:r>
      <w:r w:rsidRPr="00BF5CB3">
        <w:rPr>
          <w:rFonts w:ascii="Times New Roman" w:hAnsi="Times New Roman" w:cs="Times New Roman"/>
          <w:i/>
          <w:sz w:val="30"/>
          <w:szCs w:val="30"/>
          <w:lang w:val="ru-RU"/>
        </w:rPr>
        <w:t xml:space="preserve">.  </w:t>
      </w:r>
      <w:r w:rsidRPr="00BF5CB3">
        <w:rPr>
          <w:rFonts w:ascii="Times New Roman" w:hAnsi="Times New Roman" w:cs="Times New Roman"/>
          <w:i/>
          <w:sz w:val="28"/>
          <w:lang w:val="ru-RU"/>
        </w:rPr>
        <w:t xml:space="preserve">                         </w:t>
      </w:r>
      <w:r w:rsidRPr="00BF5CB3">
        <w:rPr>
          <w:rFonts w:ascii="Times New Roman" w:hAnsi="Times New Roman" w:cs="Times New Roman"/>
          <w:sz w:val="28"/>
          <w:lang w:val="ru-RU"/>
        </w:rPr>
        <w:t>(3.10)</w:t>
      </w:r>
    </w:p>
    <w:p w:rsidR="00BF5CB3" w:rsidRPr="00BF5CB3" w:rsidRDefault="00BF5CB3" w:rsidP="00296381">
      <w:pPr>
        <w:tabs>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lang w:val="ru-RU"/>
        </w:rPr>
        <w:t xml:space="preserve">Энтропия как критерий направленности и равновесия процессов в изолированных системах. </w:t>
      </w:r>
      <w:r w:rsidRPr="00BF5CB3">
        <w:rPr>
          <w:rFonts w:ascii="Times New Roman" w:hAnsi="Times New Roman" w:cs="Times New Roman"/>
          <w:sz w:val="28"/>
          <w:szCs w:val="28"/>
          <w:lang w:val="ru-RU"/>
        </w:rPr>
        <w:t xml:space="preserve">Для любой термодинамической системы, при данных условиях ее существования, всегда имеется некоторый общий критерий, которым характеризуется возможность, направление и предел самопроизвольного протекания термодинамических процессов. Для изолированных систем таким критерием служит </w:t>
      </w:r>
      <w:r w:rsidRPr="00BF5CB3">
        <w:rPr>
          <w:rFonts w:ascii="Times New Roman" w:hAnsi="Times New Roman" w:cs="Times New Roman"/>
          <w:sz w:val="28"/>
          <w:szCs w:val="28"/>
          <w:u w:val="single"/>
          <w:lang w:val="ru-RU"/>
        </w:rPr>
        <w:t xml:space="preserve">энтропия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Второй закон термодинамики постулирует, что </w:t>
      </w:r>
      <w:r w:rsidRPr="00BF5CB3">
        <w:rPr>
          <w:rFonts w:ascii="Times New Roman" w:hAnsi="Times New Roman" w:cs="Times New Roman"/>
          <w:i/>
          <w:sz w:val="28"/>
          <w:szCs w:val="28"/>
          <w:lang w:val="ru-RU"/>
        </w:rPr>
        <w:t>в изолированных системах самопроизвольно могут совершаться только такие процессы, при которых энтропия системы возрастает, и процесс может идти самопроизвольно только до такого состояния, при котором энтропия обладает максимальным для данных условий значением.</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Это не означает, что осуществление процессов в обратном направлении невозможно, но такие (обратные) процессы не могут совершаться самопроизвольно и для их проведения требуется затрата работы извне. Мы можем переводить теплоту от одного тела к другому и в том случае, если эти тела обладают вначале одинаковой температурой. Взаимодействие водорода и кислорода с образованием воды может в определенных условиях происходить самопроизвольно, и осуществление этой реакции дает возможность получать соответствующее количество работы. Но, затрачивая работу, можно осуществить и обратную реакцию – разложение воды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О на водород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и кислород О</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(например, путем электролиза). </w:t>
      </w:r>
    </w:p>
    <w:p w:rsidR="00BF5CB3" w:rsidRPr="00BF5CB3" w:rsidRDefault="00BF5CB3" w:rsidP="00BF5CB3">
      <w:pPr>
        <w:tabs>
          <w:tab w:val="left" w:pos="851"/>
          <w:tab w:val="left" w:pos="1335"/>
        </w:tabs>
        <w:spacing w:after="24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Второй закон термодинамики постулирует, что при самопроизвольном протекании процесса в изолированной системе ее энтропия возрастает. В </w:t>
      </w:r>
      <w:r w:rsidRPr="00BF5CB3">
        <w:rPr>
          <w:rFonts w:ascii="Times New Roman" w:hAnsi="Times New Roman" w:cs="Times New Roman"/>
          <w:sz w:val="28"/>
          <w:lang w:val="ru-RU"/>
        </w:rPr>
        <w:lastRenderedPageBreak/>
        <w:t>этом случае внутренняя энергия и объем сохраняются постоянными, нет теплообмена с окружающей средой (</w:t>
      </w:r>
      <w:r w:rsidRPr="00BF5CB3">
        <w:rPr>
          <w:rFonts w:ascii="Times New Roman" w:hAnsi="Times New Roman" w:cs="Times New Roman"/>
          <w:i/>
          <w:sz w:val="28"/>
        </w:rPr>
        <w:t>δQ</w:t>
      </w:r>
      <w:r w:rsidRPr="00BF5CB3">
        <w:rPr>
          <w:rFonts w:ascii="Times New Roman" w:hAnsi="Times New Roman" w:cs="Times New Roman"/>
          <w:i/>
          <w:sz w:val="28"/>
          <w:lang w:val="ru-RU"/>
        </w:rPr>
        <w:t>=0</w:t>
      </w:r>
      <w:r w:rsidRPr="00BF5CB3">
        <w:rPr>
          <w:rFonts w:ascii="Times New Roman" w:hAnsi="Times New Roman" w:cs="Times New Roman"/>
          <w:sz w:val="28"/>
          <w:lang w:val="ru-RU"/>
        </w:rPr>
        <w:t xml:space="preserve">). Тогда соотношение </w:t>
      </w:r>
    </w:p>
    <w:p w:rsidR="00BF5CB3" w:rsidRPr="00BF5CB3" w:rsidRDefault="00BF5CB3" w:rsidP="00BF5CB3">
      <w:pPr>
        <w:spacing w:after="240" w:line="240" w:lineRule="auto"/>
        <w:ind w:firstLine="567"/>
        <w:jc w:val="center"/>
        <w:rPr>
          <w:rFonts w:ascii="Times New Roman" w:hAnsi="Times New Roman" w:cs="Times New Roman"/>
          <w:sz w:val="28"/>
          <w:lang w:val="ru-RU"/>
        </w:rPr>
      </w:pPr>
      <m:oMath>
        <m:r>
          <w:rPr>
            <w:rFonts w:ascii="Cambria Math" w:hAnsi="Times New Roman" w:cs="Times New Roman"/>
            <w:sz w:val="30"/>
            <w:szCs w:val="30"/>
            <w:lang w:val="ru-RU"/>
          </w:rPr>
          <m:t xml:space="preserve">                              </m:t>
        </m:r>
        <m:r>
          <w:rPr>
            <w:rFonts w:ascii="Cambria Math" w:hAnsi="Cambria Math" w:cs="Times New Roman"/>
            <w:sz w:val="30"/>
            <w:szCs w:val="30"/>
          </w:rPr>
          <m:t>dS</m:t>
        </m:r>
        <m:r>
          <w:rPr>
            <w:rFonts w:ascii="Cambria Math" w:hAnsi="Times New Roman" w:cs="Times New Roman"/>
            <w:sz w:val="30"/>
            <w:szCs w:val="30"/>
            <w:lang w:val="ru-RU"/>
          </w:rPr>
          <m:t>≥</m:t>
        </m:r>
        <m:f>
          <m:fPr>
            <m:ctrlPr>
              <w:rPr>
                <w:rFonts w:ascii="Cambria Math" w:hAnsi="Times New Roman" w:cs="Times New Roman"/>
                <w:i/>
                <w:sz w:val="30"/>
                <w:szCs w:val="30"/>
              </w:rPr>
            </m:ctrlPr>
          </m:fPr>
          <m:num>
            <m:r>
              <w:rPr>
                <w:rFonts w:ascii="Cambria Math" w:hAnsi="Cambria Math" w:cs="Times New Roman"/>
                <w:sz w:val="30"/>
                <w:szCs w:val="30"/>
              </w:rPr>
              <m:t>δQ</m:t>
            </m:r>
          </m:num>
          <m:den>
            <m:r>
              <w:rPr>
                <w:rFonts w:ascii="Cambria Math" w:hAnsi="Cambria Math" w:cs="Times New Roman"/>
                <w:sz w:val="30"/>
                <w:szCs w:val="30"/>
              </w:rPr>
              <m:t>T</m:t>
            </m:r>
          </m:den>
        </m:f>
        <m:r>
          <w:rPr>
            <w:rFonts w:ascii="Cambria Math" w:hAnsi="Times New Roman" w:cs="Times New Roman"/>
            <w:sz w:val="30"/>
            <w:szCs w:val="30"/>
            <w:lang w:val="ru-RU"/>
          </w:rPr>
          <m:t xml:space="preserve">  </m:t>
        </m:r>
        <m:r>
          <w:rPr>
            <w:rFonts w:ascii="Cambria Math" w:hAnsi="Times New Roman" w:cs="Times New Roman"/>
            <w:sz w:val="30"/>
            <w:szCs w:val="30"/>
            <w:lang w:val="ru-RU"/>
          </w:rPr>
          <m:t>примет</m:t>
        </m:r>
        <m:r>
          <w:rPr>
            <w:rFonts w:ascii="Cambria Math" w:hAnsi="Times New Roman" w:cs="Times New Roman"/>
            <w:sz w:val="30"/>
            <w:szCs w:val="30"/>
            <w:lang w:val="ru-RU"/>
          </w:rPr>
          <m:t xml:space="preserve"> </m:t>
        </m:r>
        <m:r>
          <w:rPr>
            <w:rFonts w:ascii="Cambria Math" w:hAnsi="Times New Roman" w:cs="Times New Roman"/>
            <w:sz w:val="30"/>
            <w:szCs w:val="30"/>
            <w:lang w:val="ru-RU"/>
          </w:rPr>
          <m:t>вид</m:t>
        </m:r>
        <m:r>
          <w:rPr>
            <w:rFonts w:ascii="Cambria Math" w:hAnsi="Times New Roman" w:cs="Times New Roman"/>
            <w:sz w:val="30"/>
            <w:szCs w:val="30"/>
            <w:lang w:val="ru-RU"/>
          </w:rPr>
          <m:t>:</m:t>
        </m:r>
        <m:r>
          <w:rPr>
            <w:rFonts w:ascii="Cambria Math" w:hAnsi="Cambria Math" w:cs="Times New Roman"/>
            <w:sz w:val="30"/>
            <w:szCs w:val="30"/>
          </w:rPr>
          <m:t>dS</m:t>
        </m:r>
        <m:r>
          <w:rPr>
            <w:rFonts w:ascii="Cambria Math" w:hAnsi="Times New Roman" w:cs="Times New Roman"/>
            <w:sz w:val="30"/>
            <w:szCs w:val="30"/>
            <w:lang w:val="ru-RU"/>
          </w:rPr>
          <m:t xml:space="preserve"> </m:t>
        </m:r>
        <m:r>
          <w:rPr>
            <w:rFonts w:ascii="Cambria Math" w:hAnsi="Times New Roman" w:cs="Times New Roman"/>
            <w:sz w:val="30"/>
            <w:szCs w:val="30"/>
            <w:lang w:val="ru-RU"/>
          </w:rPr>
          <m:t>≥</m:t>
        </m:r>
        <m:r>
          <w:rPr>
            <w:rFonts w:ascii="Cambria Math" w:hAnsi="Times New Roman" w:cs="Times New Roman"/>
            <w:sz w:val="30"/>
            <w:szCs w:val="30"/>
            <w:lang w:val="ru-RU"/>
          </w:rPr>
          <m:t xml:space="preserve"> 0;   </m:t>
        </m:r>
        <m:r>
          <w:rPr>
            <w:rFonts w:ascii="Cambria Math" w:hAnsi="Cambria Math" w:cs="Times New Roman"/>
            <w:sz w:val="30"/>
            <w:szCs w:val="30"/>
            <w:lang w:val="ru-RU"/>
          </w:rPr>
          <m:t>∆</m:t>
        </m:r>
        <m:r>
          <w:rPr>
            <w:rFonts w:ascii="Cambria Math" w:hAnsi="Cambria Math" w:cs="Times New Roman"/>
            <w:sz w:val="30"/>
            <w:szCs w:val="30"/>
          </w:rPr>
          <m:t>S</m:t>
        </m:r>
        <m:r>
          <w:rPr>
            <w:rFonts w:ascii="Cambria Math" w:hAnsi="Times New Roman" w:cs="Times New Roman"/>
            <w:sz w:val="30"/>
            <w:szCs w:val="30"/>
            <w:lang w:val="ru-RU"/>
          </w:rPr>
          <m:t xml:space="preserve"> </m:t>
        </m:r>
        <m:r>
          <w:rPr>
            <w:rFonts w:ascii="Cambria Math" w:hAnsi="Times New Roman" w:cs="Times New Roman"/>
            <w:sz w:val="30"/>
            <w:szCs w:val="30"/>
            <w:lang w:val="ru-RU"/>
          </w:rPr>
          <m:t>≥</m:t>
        </m:r>
        <m:r>
          <w:rPr>
            <w:rFonts w:ascii="Cambria Math" w:hAnsi="Times New Roman" w:cs="Times New Roman"/>
            <w:sz w:val="30"/>
            <w:szCs w:val="30"/>
            <w:lang w:val="ru-RU"/>
          </w:rPr>
          <m:t xml:space="preserve"> 0</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lang w:val="ru-RU"/>
        </w:rPr>
        <w:tab/>
        <w:t xml:space="preserve">  (3.11)</w:t>
      </w:r>
    </w:p>
    <w:p w:rsidR="00BF5CB3" w:rsidRPr="00BF5CB3" w:rsidRDefault="00BF5CB3" w:rsidP="00296381">
      <w:pPr>
        <w:tabs>
          <w:tab w:val="left" w:pos="851"/>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Самопроизвольный процесс протекает до тех пор, пока энтропия не достигнет максимально возможного значения при данных условиях, а система придет в равновесное состояние. При протекании равновесного процесса энтропия </w:t>
      </w:r>
      <w:r w:rsidRPr="00BF5CB3">
        <w:rPr>
          <w:rFonts w:ascii="Times New Roman" w:hAnsi="Times New Roman" w:cs="Times New Roman"/>
          <w:b/>
          <w:sz w:val="28"/>
        </w:rPr>
        <w:t>S</w:t>
      </w:r>
      <w:r w:rsidRPr="00BF5CB3">
        <w:rPr>
          <w:rFonts w:ascii="Times New Roman" w:hAnsi="Times New Roman" w:cs="Times New Roman"/>
          <w:sz w:val="28"/>
          <w:lang w:val="ru-RU"/>
        </w:rPr>
        <w:t xml:space="preserve"> изолированной системы – величина постоянная.</w:t>
      </w:r>
    </w:p>
    <w:p w:rsidR="00BF5CB3" w:rsidRPr="00BF5CB3" w:rsidRDefault="00BF5CB3" w:rsidP="00296381">
      <w:pPr>
        <w:tabs>
          <w:tab w:val="left" w:pos="851"/>
          <w:tab w:val="left" w:pos="7120"/>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Необратимыми в термодинамическом смысле называются такие процессы, после протекания которых систему уже нельзя вернуть в начальное состояние без того, чтобы не осталось каких-нибудь изменений в ней самой или в окружающей среде.</w:t>
      </w:r>
    </w:p>
    <w:p w:rsidR="00BF5CB3" w:rsidRPr="00BF5CB3" w:rsidRDefault="00BF5CB3" w:rsidP="00296381">
      <w:pPr>
        <w:tabs>
          <w:tab w:val="left" w:pos="851"/>
          <w:tab w:val="left" w:pos="7120"/>
        </w:tabs>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В любых изолированных системах (в них могут совершаться только адиабатные процессы) энтропия системы </w:t>
      </w:r>
      <w:r w:rsidRPr="00BF5CB3">
        <w:rPr>
          <w:rFonts w:ascii="Times New Roman" w:hAnsi="Times New Roman" w:cs="Times New Roman"/>
          <w:i/>
          <w:sz w:val="28"/>
          <w:szCs w:val="28"/>
        </w:rPr>
        <w:t>S</w:t>
      </w:r>
      <w:r w:rsidRPr="00BF5CB3">
        <w:rPr>
          <w:rFonts w:ascii="Times New Roman" w:hAnsi="Times New Roman" w:cs="Times New Roman"/>
          <w:i/>
          <w:sz w:val="28"/>
          <w:szCs w:val="28"/>
          <w:lang w:val="ru-RU"/>
        </w:rPr>
        <w:t xml:space="preserve"> сохраняет постоянное значение (∆</w:t>
      </w:r>
      <w:r w:rsidRPr="00BF5CB3">
        <w:rPr>
          <w:rFonts w:ascii="Times New Roman" w:hAnsi="Times New Roman" w:cs="Times New Roman"/>
          <w:i/>
          <w:sz w:val="28"/>
          <w:szCs w:val="28"/>
        </w:rPr>
        <w:t>S</w:t>
      </w:r>
      <w:r w:rsidRPr="00BF5CB3">
        <w:rPr>
          <w:rFonts w:ascii="Times New Roman" w:hAnsi="Times New Roman" w:cs="Times New Roman"/>
          <w:i/>
          <w:sz w:val="28"/>
          <w:szCs w:val="28"/>
          <w:lang w:val="ru-RU"/>
        </w:rPr>
        <w:t>=0), если в системе совершаются только обратимые процессы, и возрастает (∆</w:t>
      </w:r>
      <w:r w:rsidRPr="00BF5CB3">
        <w:rPr>
          <w:rFonts w:ascii="Times New Roman" w:hAnsi="Times New Roman" w:cs="Times New Roman"/>
          <w:i/>
          <w:sz w:val="28"/>
          <w:szCs w:val="28"/>
        </w:rPr>
        <w:t>S</w:t>
      </w:r>
      <w:r w:rsidRPr="00BF5CB3">
        <w:rPr>
          <w:rFonts w:ascii="Times New Roman" w:hAnsi="Times New Roman" w:cs="Times New Roman"/>
          <w:i/>
          <w:sz w:val="28"/>
          <w:szCs w:val="28"/>
          <w:lang w:val="ru-RU"/>
        </w:rPr>
        <w:t>&gt;0) при всяком необратимом процессе. Следовательно, в изолированных системах всякий самопроизвольно протекающий процесс сопровождается возрастанием энтропии.</w:t>
      </w:r>
    </w:p>
    <w:p w:rsidR="00BF5CB3" w:rsidRPr="00BF5CB3" w:rsidRDefault="00BF5CB3" w:rsidP="00296381">
      <w:pPr>
        <w:tabs>
          <w:tab w:val="left" w:pos="851"/>
          <w:tab w:val="left" w:pos="7120"/>
        </w:tabs>
        <w:spacing w:after="0" w:line="240" w:lineRule="auto"/>
        <w:ind w:firstLine="567"/>
        <w:jc w:val="both"/>
        <w:rPr>
          <w:rFonts w:ascii="Times New Roman" w:hAnsi="Times New Roman" w:cs="Times New Roman"/>
          <w:i/>
          <w:sz w:val="28"/>
          <w:szCs w:val="28"/>
          <w:lang w:val="ru-RU"/>
        </w:rPr>
      </w:pPr>
    </w:p>
    <w:p w:rsidR="00BF5CB3" w:rsidRPr="00BF5CB3" w:rsidRDefault="00BF5CB3" w:rsidP="0029638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3.3 Расчет изменения энтропии в различных равновесных процессах</w:t>
      </w:r>
    </w:p>
    <w:p w:rsidR="00BF5CB3" w:rsidRPr="00BF5CB3" w:rsidRDefault="00BF5CB3" w:rsidP="00296381">
      <w:pPr>
        <w:tabs>
          <w:tab w:val="left" w:pos="851"/>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отличие от других параметров (</w:t>
      </w:r>
      <w:proofErr w:type="gramStart"/>
      <w:r w:rsidRPr="00BF5CB3">
        <w:rPr>
          <w:rFonts w:ascii="Times New Roman" w:hAnsi="Times New Roman" w:cs="Times New Roman"/>
          <w:b/>
          <w:sz w:val="28"/>
          <w:szCs w:val="28"/>
          <w:lang w:val="ru-RU"/>
        </w:rPr>
        <w:t>Р</w:t>
      </w:r>
      <w:proofErr w:type="gramEnd"/>
      <w:r w:rsidRPr="00BF5CB3">
        <w:rPr>
          <w:rFonts w:ascii="Times New Roman" w:hAnsi="Times New Roman" w:cs="Times New Roman"/>
          <w:b/>
          <w:sz w:val="28"/>
          <w:szCs w:val="28"/>
          <w:lang w:val="ru-RU"/>
        </w:rPr>
        <w:t xml:space="preserve">, </w:t>
      </w:r>
      <w:r w:rsidRPr="00BF5CB3">
        <w:rPr>
          <w:rFonts w:ascii="Times New Roman" w:hAnsi="Times New Roman" w:cs="Times New Roman"/>
          <w:b/>
          <w:sz w:val="28"/>
          <w:szCs w:val="28"/>
        </w:rPr>
        <w:t>V</w:t>
      </w:r>
      <w:r w:rsidRPr="00BF5CB3">
        <w:rPr>
          <w:rFonts w:ascii="Times New Roman" w:hAnsi="Times New Roman" w:cs="Times New Roman"/>
          <w:b/>
          <w:sz w:val="28"/>
          <w:szCs w:val="28"/>
          <w:lang w:val="ru-RU"/>
        </w:rPr>
        <w:t>, Т, ∆Н, ∆</w:t>
      </w:r>
      <w:r w:rsidRPr="00BF5CB3">
        <w:rPr>
          <w:rFonts w:ascii="Times New Roman" w:hAnsi="Times New Roman" w:cs="Times New Roman"/>
          <w:b/>
          <w:sz w:val="28"/>
          <w:szCs w:val="28"/>
        </w:rPr>
        <w:t>U</w:t>
      </w:r>
      <w:r w:rsidRPr="00BF5CB3">
        <w:rPr>
          <w:rFonts w:ascii="Times New Roman" w:hAnsi="Times New Roman" w:cs="Times New Roman"/>
          <w:sz w:val="28"/>
          <w:szCs w:val="28"/>
          <w:lang w:val="ru-RU"/>
        </w:rPr>
        <w:t>), характеризующих состояние системы и измеряемых экспериментально, изменение энтропии</w:t>
      </w:r>
      <w:r w:rsidRPr="00BF5CB3">
        <w:rPr>
          <w:rFonts w:ascii="Times New Roman" w:hAnsi="Times New Roman" w:cs="Times New Roman"/>
          <w:b/>
          <w:position w:val="-6"/>
          <w:sz w:val="28"/>
          <w:szCs w:val="28"/>
        </w:rPr>
        <w:object w:dxaOrig="360" w:dyaOrig="279">
          <v:shape id="_x0000_i1042" type="#_x0000_t75" style="width:19pt;height:14.5pt" o:ole="" fillcolor="window">
            <v:imagedata r:id="rId13" o:title=""/>
          </v:shape>
          <o:OLEObject Type="Embed" ProgID="Equation.3" ShapeID="_x0000_i1042" DrawAspect="Content" ObjectID="_1803988459" r:id="rId14"/>
        </w:objec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может быть вычислено только на основании равновесного процесса. Для этого необходимы опытные данные, которые используют при вычислении ∆Н (это теплоемкости веществ и теплоты фазовых превращений). </w:t>
      </w:r>
    </w:p>
    <w:p w:rsidR="00BF5CB3" w:rsidRPr="00BF5CB3" w:rsidRDefault="00BF5CB3" w:rsidP="00296381">
      <w:pPr>
        <w:tabs>
          <w:tab w:val="left" w:pos="851"/>
          <w:tab w:val="left" w:pos="133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основе расчета лежит интегрирование уравнения:</w:t>
      </w:r>
    </w:p>
    <w:p w:rsidR="00BF5CB3" w:rsidRPr="00BF5CB3" w:rsidRDefault="00BF5CB3" w:rsidP="00BF5CB3">
      <w:pPr>
        <w:tabs>
          <w:tab w:val="left" w:pos="851"/>
          <w:tab w:val="left" w:pos="1335"/>
        </w:tabs>
        <w:spacing w:line="240" w:lineRule="auto"/>
        <w:ind w:firstLine="567"/>
        <w:jc w:val="both"/>
        <w:rPr>
          <w:rFonts w:ascii="Times New Roman" w:hAnsi="Times New Roman" w:cs="Times New Roman"/>
          <w:i/>
          <w:sz w:val="28"/>
          <w:szCs w:val="28"/>
        </w:rPr>
      </w:pPr>
      <m:oMathPara>
        <m:oMath>
          <m:r>
            <w:rPr>
              <w:rFonts w:ascii="Cambria Math" w:hAnsi="Cambria Math" w:cs="Times New Roman"/>
              <w:sz w:val="28"/>
              <w:szCs w:val="28"/>
            </w:rPr>
            <m:t>dS</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δQ</m:t>
              </m:r>
            </m:num>
            <m:den>
              <m:r>
                <w:rPr>
                  <w:rFonts w:ascii="Cambria Math" w:hAnsi="Cambria Math" w:cs="Times New Roman"/>
                  <w:sz w:val="28"/>
                  <w:szCs w:val="28"/>
                </w:rPr>
                <m:t>T</m:t>
              </m:r>
            </m:den>
          </m:f>
          <m:r>
            <w:rPr>
              <w:rFonts w:ascii="Cambria Math" w:hAnsi="Times New Roman" w:cs="Times New Roman"/>
              <w:sz w:val="28"/>
              <w:szCs w:val="28"/>
            </w:rPr>
            <m:t>,</m:t>
          </m:r>
        </m:oMath>
      </m:oMathPara>
    </w:p>
    <w:p w:rsidR="00BF5CB3" w:rsidRPr="00BF5CB3" w:rsidRDefault="00547E4D" w:rsidP="00BF5CB3">
      <w:pPr>
        <w:tabs>
          <w:tab w:val="left" w:pos="851"/>
          <w:tab w:val="left" w:pos="1335"/>
        </w:tabs>
        <w:spacing w:line="240" w:lineRule="auto"/>
        <w:ind w:firstLine="567"/>
        <w:jc w:val="both"/>
        <w:rPr>
          <w:rFonts w:ascii="Times New Roman" w:eastAsiaTheme="minorEastAsia" w:hAnsi="Times New Roman" w:cs="Times New Roman"/>
          <w:sz w:val="28"/>
          <w:szCs w:val="28"/>
        </w:rPr>
      </w:pPr>
      <m:oMathPara>
        <m:oMath>
          <m:nary>
            <m:naryPr>
              <m:limLoc m:val="undOvr"/>
              <m:ctrlPr>
                <w:rPr>
                  <w:rFonts w:ascii="Cambria Math" w:hAnsi="Cambria Math" w:cs="Times New Roman"/>
                  <w:i/>
                  <w:sz w:val="28"/>
                  <w:szCs w:val="28"/>
                </w:rPr>
              </m:ctrlPr>
            </m:naryPr>
            <m:sub>
              <m:r>
                <w:rPr>
                  <w:rFonts w:ascii="Cambria Math" w:hAnsi="Cambria Math" w:cs="Times New Roman"/>
                  <w:sz w:val="28"/>
                  <w:szCs w:val="28"/>
                </w:rPr>
                <m:t>1</m:t>
              </m:r>
            </m:sub>
            <m:sup>
              <m:r>
                <w:rPr>
                  <w:rFonts w:ascii="Cambria Math" w:hAnsi="Cambria Math" w:cs="Times New Roman"/>
                  <w:sz w:val="28"/>
                  <w:szCs w:val="28"/>
                </w:rPr>
                <m:t>2</m:t>
              </m:r>
            </m:sup>
            <m:e>
              <m:r>
                <w:rPr>
                  <w:rFonts w:ascii="Cambria Math" w:hAnsi="Cambria Math" w:cs="Times New Roman"/>
                  <w:sz w:val="28"/>
                  <w:szCs w:val="28"/>
                </w:rPr>
                <m:t>dS=</m:t>
              </m:r>
              <m:nary>
                <m:naryPr>
                  <m:limLoc m:val="undOvr"/>
                  <m:ctrlPr>
                    <w:rPr>
                      <w:rFonts w:ascii="Cambria Math" w:hAnsi="Cambria Math" w:cs="Times New Roman"/>
                      <w:i/>
                      <w:sz w:val="28"/>
                      <w:szCs w:val="28"/>
                    </w:rPr>
                  </m:ctrlPr>
                </m:naryPr>
                <m:sub>
                  <m:r>
                    <w:rPr>
                      <w:rFonts w:ascii="Cambria Math" w:hAnsi="Cambria Math" w:cs="Times New Roman"/>
                      <w:sz w:val="28"/>
                      <w:szCs w:val="28"/>
                    </w:rPr>
                    <m:t>1</m:t>
                  </m:r>
                </m:sub>
                <m:sup>
                  <m:r>
                    <w:rPr>
                      <w:rFonts w:ascii="Cambria Math" w:hAnsi="Cambria Math" w:cs="Times New Roman"/>
                      <w:sz w:val="28"/>
                      <w:szCs w:val="28"/>
                    </w:rPr>
                    <m:t>2</m:t>
                  </m:r>
                </m:sup>
                <m:e>
                  <m:f>
                    <m:fPr>
                      <m:ctrlPr>
                        <w:rPr>
                          <w:rFonts w:ascii="Cambria Math" w:hAnsi="Cambria Math" w:cs="Times New Roman"/>
                          <w:i/>
                          <w:sz w:val="28"/>
                          <w:szCs w:val="28"/>
                        </w:rPr>
                      </m:ctrlPr>
                    </m:fPr>
                    <m:num>
                      <m:r>
                        <w:rPr>
                          <w:rFonts w:ascii="Cambria Math" w:hAnsi="Cambria Math" w:cs="Times New Roman"/>
                          <w:sz w:val="28"/>
                          <w:szCs w:val="28"/>
                        </w:rPr>
                        <m:t>δQ</m:t>
                      </m:r>
                    </m:num>
                    <m:den>
                      <m:r>
                        <w:rPr>
                          <w:rFonts w:ascii="Cambria Math" w:hAnsi="Cambria Math" w:cs="Times New Roman"/>
                          <w:sz w:val="28"/>
                          <w:szCs w:val="28"/>
                        </w:rPr>
                        <m:t>T</m:t>
                      </m:r>
                    </m:den>
                  </m:f>
                </m:e>
              </m:nary>
            </m:e>
          </m:nary>
          <m:r>
            <w:rPr>
              <w:rFonts w:ascii="Cambria Math" w:hAnsi="Cambria Math" w:cs="Times New Roman"/>
              <w:sz w:val="28"/>
              <w:szCs w:val="28"/>
            </w:rPr>
            <m:t>,</m:t>
          </m:r>
        </m:oMath>
      </m:oMathPara>
    </w:p>
    <w:p w:rsidR="00BF5CB3" w:rsidRPr="00BF5CB3" w:rsidRDefault="00BF5CB3" w:rsidP="00BF5CB3">
      <w:pPr>
        <w:tabs>
          <w:tab w:val="left" w:pos="851"/>
          <w:tab w:val="left" w:pos="1335"/>
        </w:tabs>
        <w:spacing w:after="240" w:line="240" w:lineRule="auto"/>
        <w:ind w:firstLine="567"/>
        <w:jc w:val="right"/>
        <w:rPr>
          <w:rFonts w:ascii="Times New Roman" w:hAnsi="Times New Roman" w:cs="Times New Roman"/>
          <w:sz w:val="28"/>
          <w:szCs w:val="28"/>
          <w:lang w:val="ru-RU"/>
        </w:rPr>
      </w:pPr>
      <m:oMath>
        <m:r>
          <w:rPr>
            <w:rFonts w:ascii="Cambria Math" w:hAnsi="Cambria Math" w:cs="Times New Roman"/>
            <w:sz w:val="28"/>
            <w:szCs w:val="30"/>
            <w:lang w:val="ru-RU"/>
          </w:rPr>
          <m:t>∆</m:t>
        </m:r>
        <m:r>
          <w:rPr>
            <w:rFonts w:ascii="Cambria Math" w:hAnsi="Cambria Math" w:cs="Times New Roman"/>
            <w:sz w:val="28"/>
            <w:szCs w:val="30"/>
          </w:rPr>
          <m:t>S</m:t>
        </m:r>
        <m:r>
          <m:rPr>
            <m:sty m:val="bi"/>
          </m:rPr>
          <w:rPr>
            <w:rFonts w:ascii="Cambria Math" w:hAnsi="Cambria Math" w:cs="Times New Roman"/>
            <w:sz w:val="28"/>
            <w:szCs w:val="30"/>
            <w:lang w:val="ru-RU"/>
          </w:rPr>
          <m:t>=</m:t>
        </m:r>
        <m:sSub>
          <m:sSubPr>
            <m:ctrlPr>
              <w:rPr>
                <w:rFonts w:ascii="Cambria Math" w:hAnsi="Cambria Math" w:cs="Times New Roman"/>
                <w:i/>
                <w:sz w:val="28"/>
                <w:szCs w:val="30"/>
              </w:rPr>
            </m:ctrlPr>
          </m:sSubPr>
          <m:e>
            <m:r>
              <w:rPr>
                <w:rFonts w:ascii="Cambria Math" w:hAnsi="Cambria Math" w:cs="Times New Roman"/>
                <w:sz w:val="28"/>
                <w:szCs w:val="30"/>
              </w:rPr>
              <m:t>S</m:t>
            </m:r>
          </m:e>
          <m:sub>
            <m:r>
              <w:rPr>
                <w:rFonts w:ascii="Cambria Math" w:hAnsi="Cambria Math" w:cs="Times New Roman"/>
                <w:sz w:val="28"/>
                <w:szCs w:val="30"/>
                <w:lang w:val="ru-RU"/>
              </w:rPr>
              <m:t>2</m:t>
            </m:r>
          </m:sub>
        </m:sSub>
        <m:r>
          <w:rPr>
            <w:rFonts w:ascii="Cambria Math" w:hAnsi="Cambria Math" w:cs="Times New Roman"/>
            <w:sz w:val="28"/>
            <w:szCs w:val="30"/>
            <w:lang w:val="ru-RU"/>
          </w:rPr>
          <m:t>-</m:t>
        </m:r>
        <m:sSub>
          <m:sSubPr>
            <m:ctrlPr>
              <w:rPr>
                <w:rFonts w:ascii="Cambria Math" w:hAnsi="Cambria Math" w:cs="Times New Roman"/>
                <w:i/>
                <w:sz w:val="28"/>
                <w:szCs w:val="30"/>
              </w:rPr>
            </m:ctrlPr>
          </m:sSubPr>
          <m:e>
            <m:r>
              <w:rPr>
                <w:rFonts w:ascii="Cambria Math" w:hAnsi="Cambria Math" w:cs="Times New Roman"/>
                <w:sz w:val="28"/>
                <w:szCs w:val="30"/>
              </w:rPr>
              <m:t>S</m:t>
            </m:r>
          </m:e>
          <m:sub>
            <m:r>
              <w:rPr>
                <w:rFonts w:ascii="Cambria Math" w:hAnsi="Cambria Math" w:cs="Times New Roman"/>
                <w:sz w:val="28"/>
                <w:szCs w:val="30"/>
                <w:lang w:val="ru-RU"/>
              </w:rPr>
              <m:t>1</m:t>
            </m:r>
          </m:sub>
        </m:sSub>
        <m:r>
          <w:rPr>
            <w:rFonts w:ascii="Cambria Math" w:hAnsi="Cambria Math" w:cs="Times New Roman"/>
            <w:sz w:val="28"/>
            <w:szCs w:val="30"/>
            <w:lang w:val="ru-RU"/>
          </w:rPr>
          <m:t>=</m:t>
        </m:r>
        <m:nary>
          <m:naryPr>
            <m:limLoc m:val="undOvr"/>
            <m:ctrlPr>
              <w:rPr>
                <w:rFonts w:ascii="Cambria Math" w:hAnsi="Cambria Math" w:cs="Times New Roman"/>
                <w:i/>
                <w:sz w:val="28"/>
                <w:szCs w:val="30"/>
              </w:rPr>
            </m:ctrlPr>
          </m:naryPr>
          <m:sub>
            <m:r>
              <w:rPr>
                <w:rFonts w:ascii="Cambria Math" w:hAnsi="Cambria Math" w:cs="Times New Roman"/>
                <w:sz w:val="28"/>
                <w:szCs w:val="30"/>
                <w:lang w:val="ru-RU"/>
              </w:rPr>
              <m:t>1</m:t>
            </m:r>
          </m:sub>
          <m:sup>
            <m:r>
              <w:rPr>
                <w:rFonts w:ascii="Cambria Math" w:hAnsi="Cambria Math" w:cs="Times New Roman"/>
                <w:sz w:val="28"/>
                <w:szCs w:val="30"/>
                <w:lang w:val="ru-RU"/>
              </w:rPr>
              <m:t>2</m:t>
            </m:r>
          </m:sup>
          <m:e>
            <m:f>
              <m:fPr>
                <m:ctrlPr>
                  <w:rPr>
                    <w:rFonts w:ascii="Cambria Math" w:hAnsi="Cambria Math" w:cs="Times New Roman"/>
                    <w:i/>
                    <w:sz w:val="28"/>
                    <w:szCs w:val="30"/>
                  </w:rPr>
                </m:ctrlPr>
              </m:fPr>
              <m:num>
                <m:r>
                  <w:rPr>
                    <w:rFonts w:ascii="Cambria Math" w:hAnsi="Cambria Math" w:cs="Times New Roman"/>
                    <w:sz w:val="28"/>
                    <w:szCs w:val="30"/>
                  </w:rPr>
                  <m:t>δQ</m:t>
                </m:r>
              </m:num>
              <m:den>
                <m:r>
                  <w:rPr>
                    <w:rFonts w:ascii="Cambria Math" w:hAnsi="Cambria Math" w:cs="Times New Roman"/>
                    <w:sz w:val="28"/>
                    <w:szCs w:val="30"/>
                  </w:rPr>
                  <m:t>T</m:t>
                </m:r>
              </m:den>
            </m:f>
            <m:r>
              <w:rPr>
                <w:rFonts w:ascii="Cambria Math" w:hAnsi="Cambria Math" w:cs="Times New Roman"/>
                <w:sz w:val="28"/>
                <w:szCs w:val="30"/>
                <w:lang w:val="ru-RU"/>
              </w:rPr>
              <m:t>.</m:t>
            </m:r>
          </m:e>
        </m:nary>
        <m:r>
          <w:rPr>
            <w:rFonts w:ascii="Cambria Math" w:hAnsi="Cambria Math" w:cs="Times New Roman"/>
            <w:sz w:val="28"/>
            <w:szCs w:val="30"/>
            <w:lang w:val="ru-RU"/>
          </w:rPr>
          <m:t xml:space="preserve">                                                  </m:t>
        </m:r>
      </m:oMath>
      <w:r w:rsidRPr="00BF5CB3">
        <w:rPr>
          <w:rFonts w:ascii="Times New Roman" w:hAnsi="Times New Roman" w:cs="Times New Roman"/>
          <w:sz w:val="28"/>
          <w:szCs w:val="28"/>
          <w:lang w:val="ru-RU"/>
        </w:rPr>
        <w:t>(3.12)</w:t>
      </w:r>
    </w:p>
    <w:p w:rsidR="00BF5CB3" w:rsidRPr="00BF5CB3" w:rsidRDefault="00BF5CB3" w:rsidP="00296381">
      <w:pPr>
        <w:tabs>
          <w:tab w:val="left" w:pos="709"/>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Решение правой части уравнения зависит от характера термодинамического процесса.</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Рассмотрим изменение энтропии в некоторых часто встречающихся случаях:</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1.</w:t>
      </w:r>
      <w:r w:rsidRPr="00BF5CB3">
        <w:rPr>
          <w:rFonts w:ascii="Times New Roman" w:hAnsi="Times New Roman" w:cs="Times New Roman"/>
          <w:i/>
          <w:sz w:val="28"/>
          <w:szCs w:val="28"/>
          <w:lang w:val="ru-RU"/>
        </w:rPr>
        <w:t>Энтропия фазового перехода (плавление, испарение и др.).</w:t>
      </w:r>
      <w:r w:rsidRPr="00BF5CB3">
        <w:rPr>
          <w:rFonts w:ascii="Times New Roman" w:hAnsi="Times New Roman" w:cs="Times New Roman"/>
          <w:sz w:val="28"/>
          <w:szCs w:val="28"/>
          <w:lang w:val="ru-RU"/>
        </w:rPr>
        <w:t xml:space="preserve"> </w:t>
      </w:r>
    </w:p>
    <w:p w:rsidR="00BF5CB3" w:rsidRPr="00BF5CB3" w:rsidRDefault="00BF5CB3" w:rsidP="0029638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Поскольку Т=</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то</w:t>
      </w:r>
    </w:p>
    <w:p w:rsidR="00BF5CB3" w:rsidRPr="00BF5CB3" w:rsidRDefault="00773AB7" w:rsidP="00296381">
      <w:pPr>
        <w:spacing w:after="0" w:line="240" w:lineRule="auto"/>
        <w:ind w:firstLine="567"/>
        <w:jc w:val="right"/>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ru-RU"/>
              </w:rPr>
              <m:t xml:space="preserve"> </m:t>
            </m:r>
            <m:r>
              <w:rPr>
                <w:rFonts w:ascii="Cambria Math" w:hAnsi="Cambria Math" w:cs="Times New Roman"/>
                <w:sz w:val="28"/>
                <w:szCs w:val="28"/>
              </w:rPr>
              <m:t>ΔS</m:t>
            </m:r>
          </m:e>
          <m:sub>
            <m:r>
              <w:rPr>
                <w:rFonts w:ascii="Cambria Math" w:hAnsi="Cambria Math" w:cs="Times New Roman"/>
                <w:sz w:val="28"/>
                <w:szCs w:val="28"/>
                <w:lang w:val="ru-RU"/>
              </w:rPr>
              <m:t>фп</m:t>
            </m:r>
          </m:sub>
        </m:sSub>
        <m:r>
          <w:rPr>
            <w:rFonts w:ascii="Cambria Math" w:hAnsi="Cambria Math" w:cs="Times New Roman"/>
            <w:sz w:val="28"/>
            <w:szCs w:val="28"/>
            <w:lang w:val="ru-RU"/>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ΔQ</m:t>
                </m:r>
              </m:e>
              <m:sub>
                <m:r>
                  <w:rPr>
                    <w:rFonts w:ascii="Cambria Math" w:hAnsi="Cambria Math" w:cs="Times New Roman"/>
                    <w:sz w:val="28"/>
                    <w:szCs w:val="28"/>
                    <w:lang w:val="ru-RU"/>
                  </w:rPr>
                  <m:t>фп</m:t>
                </m:r>
              </m:sub>
            </m:sSub>
          </m:num>
          <m:den>
            <m:r>
              <w:rPr>
                <w:rFonts w:ascii="Cambria Math" w:hAnsi="Cambria Math" w:cs="Times New Roman"/>
                <w:sz w:val="28"/>
                <w:szCs w:val="28"/>
                <w:lang w:val="ru-RU"/>
              </w:rPr>
              <m:t>Т</m:t>
            </m:r>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Δ</m:t>
            </m:r>
            <m:r>
              <w:rPr>
                <w:rFonts w:ascii="Cambria Math" w:hAnsi="Cambria Math" w:cs="Times New Roman"/>
                <w:sz w:val="28"/>
                <w:szCs w:val="28"/>
                <w:lang w:val="ru-RU"/>
              </w:rPr>
              <m:t>Нфп</m:t>
            </m:r>
          </m:num>
          <m:den>
            <m:r>
              <w:rPr>
                <w:rFonts w:ascii="Cambria Math" w:hAnsi="Cambria Math" w:cs="Times New Roman"/>
                <w:sz w:val="28"/>
                <w:szCs w:val="28"/>
                <w:lang w:val="ru-RU"/>
              </w:rPr>
              <m:t>Т</m:t>
            </m:r>
          </m:den>
        </m:f>
        <m:r>
          <w:rPr>
            <w:rFonts w:ascii="Cambria Math" w:hAnsi="Cambria Math" w:cs="Times New Roman"/>
            <w:sz w:val="28"/>
            <w:szCs w:val="28"/>
            <w:lang w:val="ru-RU"/>
          </w:rPr>
          <m:t>.</m:t>
        </m:r>
      </m:oMath>
      <w:r w:rsidR="00BF5CB3" w:rsidRPr="00BF5CB3">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 xml:space="preserve">               (3.13)</w:t>
      </w:r>
    </w:p>
    <w:p w:rsidR="00BF5CB3" w:rsidRPr="00BF5CB3" w:rsidRDefault="00BF5CB3" w:rsidP="00BF5CB3">
      <w:pPr>
        <w:spacing w:after="24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2.</w:t>
      </w:r>
      <w:r w:rsidRPr="00BF5CB3">
        <w:rPr>
          <w:rFonts w:ascii="Times New Roman" w:hAnsi="Times New Roman" w:cs="Times New Roman"/>
          <w:i/>
          <w:sz w:val="28"/>
          <w:szCs w:val="28"/>
          <w:lang w:val="ru-RU"/>
        </w:rPr>
        <w:t xml:space="preserve">Энтропия сжатия-расширения </w:t>
      </w:r>
      <w:r w:rsidRPr="00BF5CB3">
        <w:rPr>
          <w:rFonts w:ascii="Times New Roman" w:hAnsi="Times New Roman" w:cs="Times New Roman"/>
          <w:i/>
          <w:sz w:val="28"/>
          <w:szCs w:val="28"/>
        </w:rPr>
        <w:t>n</w:t>
      </w:r>
      <w:r w:rsidRPr="00BF5CB3">
        <w:rPr>
          <w:rFonts w:ascii="Times New Roman" w:hAnsi="Times New Roman" w:cs="Times New Roman"/>
          <w:i/>
          <w:sz w:val="28"/>
          <w:szCs w:val="28"/>
          <w:lang w:val="ru-RU"/>
        </w:rPr>
        <w:t xml:space="preserve"> молей идеального газа (Т=</w:t>
      </w:r>
      <w:r w:rsidRPr="00BF5CB3">
        <w:rPr>
          <w:rFonts w:ascii="Times New Roman" w:hAnsi="Times New Roman" w:cs="Times New Roman"/>
          <w:i/>
          <w:sz w:val="28"/>
          <w:szCs w:val="28"/>
        </w:rPr>
        <w:t>const</w:t>
      </w:r>
      <w:r w:rsidRPr="00BF5CB3">
        <w:rPr>
          <w:rFonts w:ascii="Times New Roman" w:hAnsi="Times New Roman" w:cs="Times New Roman"/>
          <w:i/>
          <w:sz w:val="28"/>
          <w:szCs w:val="28"/>
          <w:lang w:val="ru-RU"/>
        </w:rPr>
        <w:t>)</w:t>
      </w:r>
    </w:p>
    <w:p w:rsidR="00BF5CB3" w:rsidRPr="00BF5CB3" w:rsidRDefault="00BF5CB3" w:rsidP="00BF5CB3">
      <w:pPr>
        <w:spacing w:line="240" w:lineRule="auto"/>
        <w:ind w:firstLine="567"/>
        <w:jc w:val="right"/>
        <w:rPr>
          <w:rFonts w:ascii="Times New Roman" w:hAnsi="Times New Roman" w:cs="Times New Roman"/>
          <w:sz w:val="28"/>
          <w:szCs w:val="28"/>
          <w:lang w:val="ru-RU"/>
        </w:rPr>
      </w:pPr>
      <m:oMath>
        <m:r>
          <m:rPr>
            <m:sty m:val="p"/>
          </m:rPr>
          <w:rPr>
            <w:rFonts w:ascii="Cambria Math" w:hAnsi="Cambria Math" w:cs="Times New Roman"/>
            <w:sz w:val="28"/>
            <w:szCs w:val="28"/>
            <w:lang w:val="ru-RU"/>
          </w:rPr>
          <w:lastRenderedPageBreak/>
          <m:t xml:space="preserve">   </m:t>
        </m:r>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m:t>
        </m:r>
        <m:r>
          <w:rPr>
            <w:rFonts w:ascii="Cambria Math" w:hAnsi="Cambria Math" w:cs="Times New Roman"/>
            <w:sz w:val="28"/>
            <w:szCs w:val="28"/>
          </w:rPr>
          <m:t>nRln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1</m:t>
                </m:r>
              </m:sub>
            </m:sSub>
          </m:den>
        </m:f>
        <m:r>
          <w:rPr>
            <w:rFonts w:ascii="Cambria Math" w:hAnsi="Cambria Math" w:cs="Times New Roman"/>
            <w:sz w:val="28"/>
            <w:szCs w:val="28"/>
            <w:lang w:val="ru-RU"/>
          </w:rPr>
          <m:t>=</m:t>
        </m:r>
        <m:r>
          <w:rPr>
            <w:rFonts w:ascii="Cambria Math" w:hAnsi="Cambria Math" w:cs="Times New Roman"/>
            <w:sz w:val="28"/>
            <w:szCs w:val="28"/>
          </w:rPr>
          <m:t>nRln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2</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1</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2</m:t>
                </m:r>
              </m:sub>
            </m:sSub>
          </m:den>
        </m:f>
        <m:r>
          <w:rPr>
            <w:rFonts w:ascii="Cambria Math" w:hAnsi="Cambria Math" w:cs="Times New Roman"/>
            <w:sz w:val="28"/>
            <w:szCs w:val="28"/>
            <w:lang w:val="ru-RU"/>
          </w:rPr>
          <m:t>.</m:t>
        </m:r>
      </m:oMath>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ab/>
        <w:t xml:space="preserve">            (3.14)</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3.</w:t>
      </w:r>
      <w:r w:rsidRPr="00BF5CB3">
        <w:rPr>
          <w:rFonts w:ascii="Times New Roman" w:hAnsi="Times New Roman" w:cs="Times New Roman"/>
          <w:i/>
          <w:sz w:val="28"/>
          <w:szCs w:val="28"/>
          <w:lang w:val="ru-RU"/>
        </w:rPr>
        <w:t>Энтропия изобарного процесса</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При р=</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p>
    <w:p w:rsidR="00BF5CB3" w:rsidRPr="00BF5CB3" w:rsidRDefault="00BF5CB3" w:rsidP="00743220">
      <w:pPr>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lang w:val="ru-RU"/>
          </w:rPr>
          <m:t>∆</m:t>
        </m:r>
        <m:r>
          <w:rPr>
            <w:rFonts w:ascii="Cambria Math" w:hAnsi="Cambria Math" w:cs="Times New Roman"/>
            <w:sz w:val="28"/>
            <w:szCs w:val="28"/>
          </w:rPr>
          <m:t>S</m:t>
        </m:r>
        <m:r>
          <w:rPr>
            <w:rFonts w:ascii="Cambria Math" w:hAnsi="Cambria Math" w:cs="Times New Roman"/>
            <w:sz w:val="28"/>
            <w:szCs w:val="28"/>
            <w:lang w:val="ru-RU"/>
          </w:rPr>
          <m:t>=</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sub>
          <m:sup>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sup>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p</m:t>
                    </m:r>
                  </m:sub>
                </m:sSub>
              </m:num>
              <m:den>
                <m:r>
                  <w:rPr>
                    <w:rFonts w:ascii="Cambria Math" w:hAnsi="Cambria Math" w:cs="Times New Roman"/>
                    <w:sz w:val="28"/>
                    <w:szCs w:val="28"/>
                  </w:rPr>
                  <m:t>T</m:t>
                </m:r>
              </m:den>
            </m:f>
          </m:e>
        </m:nary>
        <m:r>
          <w:rPr>
            <w:rFonts w:ascii="Cambria Math" w:hAnsi="Cambria Math" w:cs="Times New Roman"/>
            <w:sz w:val="28"/>
            <w:szCs w:val="28"/>
            <w:lang w:val="ru-RU"/>
          </w:rPr>
          <m:t>∙</m:t>
        </m:r>
        <m:r>
          <w:rPr>
            <w:rFonts w:ascii="Cambria Math" w:hAnsi="Cambria Math" w:cs="Times New Roman"/>
            <w:sz w:val="28"/>
            <w:szCs w:val="28"/>
          </w:rPr>
          <m:t>dT</m:t>
        </m:r>
        <m:r>
          <w:rPr>
            <w:rFonts w:ascii="Cambria Math" w:hAnsi="Cambria Math" w:cs="Times New Roman"/>
            <w:sz w:val="28"/>
            <w:szCs w:val="28"/>
            <w:lang w:val="ru-RU"/>
          </w:rPr>
          <m:t>.</m:t>
        </m:r>
      </m:oMath>
      <w:r w:rsidRPr="00BF5CB3">
        <w:rPr>
          <w:rFonts w:ascii="Times New Roman" w:hAnsi="Times New Roman" w:cs="Times New Roman"/>
          <w:sz w:val="28"/>
          <w:szCs w:val="28"/>
          <w:lang w:val="ru-RU"/>
        </w:rPr>
        <w:t xml:space="preserve">                                                  (3.15)</w:t>
      </w:r>
    </w:p>
    <w:p w:rsidR="00BF5CB3" w:rsidRPr="00BF5CB3" w:rsidRDefault="00BF5CB3" w:rsidP="00BF5CB3">
      <w:pPr>
        <w:spacing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Если в данном температурном интервале С</w:t>
      </w:r>
      <w:r w:rsidRPr="00BF5CB3">
        <w:rPr>
          <w:rFonts w:ascii="Times New Roman" w:hAnsi="Times New Roman" w:cs="Times New Roman"/>
          <w:sz w:val="28"/>
          <w:szCs w:val="28"/>
          <w:vertAlign w:val="subscript"/>
          <w:lang w:val="ru-RU"/>
        </w:rPr>
        <w:t xml:space="preserve">р </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то</w:t>
      </w:r>
    </w:p>
    <w:p w:rsidR="00BF5CB3" w:rsidRPr="00BF5CB3" w:rsidRDefault="00BF5CB3" w:rsidP="00BF5CB3">
      <w:pPr>
        <w:spacing w:before="240" w:line="240" w:lineRule="auto"/>
        <w:jc w:val="right"/>
        <w:rPr>
          <w:rFonts w:ascii="Times New Roman" w:hAnsi="Times New Roman" w:cs="Times New Roman"/>
          <w:sz w:val="28"/>
          <w:szCs w:val="28"/>
          <w:lang w:val="ru-RU"/>
        </w:rPr>
      </w:pPr>
      <m:oMath>
        <m:r>
          <w:rPr>
            <w:rFonts w:ascii="Cambria Math" w:hAnsi="Cambria Math" w:cs="Times New Roman"/>
            <w:sz w:val="28"/>
            <w:szCs w:val="30"/>
            <w:lang w:val="ru-RU"/>
          </w:rPr>
          <m:t>∆</m:t>
        </m:r>
        <m:r>
          <w:rPr>
            <w:rFonts w:ascii="Cambria Math" w:hAnsi="Cambria Math" w:cs="Times New Roman"/>
            <w:sz w:val="28"/>
            <w:szCs w:val="30"/>
          </w:rPr>
          <m:t>S</m:t>
        </m:r>
        <m:r>
          <w:rPr>
            <w:rFonts w:ascii="Cambria Math" w:hAnsi="Cambria Math" w:cs="Times New Roman"/>
            <w:sz w:val="28"/>
            <w:szCs w:val="30"/>
            <w:lang w:val="ru-RU"/>
          </w:rPr>
          <m:t>=</m:t>
        </m:r>
        <m:r>
          <w:rPr>
            <w:rFonts w:ascii="Cambria Math" w:hAnsi="Cambria Math" w:cs="Times New Roman"/>
            <w:sz w:val="28"/>
            <w:szCs w:val="30"/>
          </w:rPr>
          <m:t>n</m:t>
        </m:r>
        <m:sSub>
          <m:sSubPr>
            <m:ctrlPr>
              <w:rPr>
                <w:rFonts w:ascii="Cambria Math" w:hAnsi="Cambria Math" w:cs="Times New Roman"/>
                <w:i/>
                <w:sz w:val="28"/>
                <w:szCs w:val="30"/>
              </w:rPr>
            </m:ctrlPr>
          </m:sSubPr>
          <m:e>
            <m:r>
              <w:rPr>
                <w:rFonts w:ascii="Cambria Math" w:hAnsi="Cambria Math" w:cs="Times New Roman"/>
                <w:sz w:val="28"/>
                <w:szCs w:val="30"/>
              </w:rPr>
              <m:t>C</m:t>
            </m:r>
          </m:e>
          <m:sub>
            <m:r>
              <w:rPr>
                <w:rFonts w:ascii="Cambria Math" w:hAnsi="Cambria Math" w:cs="Times New Roman"/>
                <w:sz w:val="28"/>
                <w:szCs w:val="30"/>
              </w:rPr>
              <m:t>p</m:t>
            </m:r>
          </m:sub>
        </m:sSub>
        <m:r>
          <w:rPr>
            <w:rFonts w:ascii="Cambria Math" w:hAnsi="Cambria Math" w:cs="Times New Roman"/>
            <w:sz w:val="28"/>
            <w:szCs w:val="30"/>
          </w:rPr>
          <m:t>ln</m:t>
        </m:r>
        <m:f>
          <m:fPr>
            <m:ctrlPr>
              <w:rPr>
                <w:rFonts w:ascii="Cambria Math" w:hAnsi="Cambria Math" w:cs="Times New Roman"/>
                <w:i/>
                <w:sz w:val="28"/>
                <w:szCs w:val="30"/>
              </w:rPr>
            </m:ctrlPr>
          </m:fPr>
          <m:num>
            <m:sSub>
              <m:sSubPr>
                <m:ctrlPr>
                  <w:rPr>
                    <w:rFonts w:ascii="Cambria Math" w:hAnsi="Cambria Math" w:cs="Times New Roman"/>
                    <w:i/>
                    <w:sz w:val="28"/>
                    <w:szCs w:val="30"/>
                  </w:rPr>
                </m:ctrlPr>
              </m:sSubPr>
              <m:e>
                <m:r>
                  <w:rPr>
                    <w:rFonts w:ascii="Cambria Math" w:hAnsi="Cambria Math" w:cs="Times New Roman"/>
                    <w:sz w:val="28"/>
                    <w:szCs w:val="30"/>
                  </w:rPr>
                  <m:t>T</m:t>
                </m:r>
              </m:e>
              <m:sub>
                <m:r>
                  <w:rPr>
                    <w:rFonts w:ascii="Cambria Math" w:hAnsi="Cambria Math" w:cs="Times New Roman"/>
                    <w:sz w:val="28"/>
                    <w:szCs w:val="30"/>
                    <w:lang w:val="ru-RU"/>
                  </w:rPr>
                  <m:t>2</m:t>
                </m:r>
              </m:sub>
            </m:sSub>
          </m:num>
          <m:den>
            <m:sSub>
              <m:sSubPr>
                <m:ctrlPr>
                  <w:rPr>
                    <w:rFonts w:ascii="Cambria Math" w:hAnsi="Cambria Math" w:cs="Times New Roman"/>
                    <w:i/>
                    <w:sz w:val="28"/>
                    <w:szCs w:val="30"/>
                  </w:rPr>
                </m:ctrlPr>
              </m:sSubPr>
              <m:e>
                <m:r>
                  <w:rPr>
                    <w:rFonts w:ascii="Cambria Math" w:hAnsi="Cambria Math" w:cs="Times New Roman"/>
                    <w:sz w:val="28"/>
                    <w:szCs w:val="30"/>
                  </w:rPr>
                  <m:t>T</m:t>
                </m:r>
              </m:e>
              <m:sub>
                <m:r>
                  <w:rPr>
                    <w:rFonts w:ascii="Cambria Math" w:hAnsi="Cambria Math" w:cs="Times New Roman"/>
                    <w:sz w:val="28"/>
                    <w:szCs w:val="30"/>
                    <w:lang w:val="ru-RU"/>
                  </w:rPr>
                  <m:t>1</m:t>
                </m:r>
              </m:sub>
            </m:sSub>
          </m:den>
        </m:f>
        <m:r>
          <w:rPr>
            <w:rFonts w:ascii="Cambria Math" w:hAnsi="Cambria Math" w:cs="Times New Roman"/>
            <w:sz w:val="28"/>
            <w:szCs w:val="30"/>
            <w:lang w:val="ru-RU"/>
          </w:rPr>
          <m:t>=2,303∙</m:t>
        </m:r>
        <m:r>
          <w:rPr>
            <w:rFonts w:ascii="Cambria Math" w:hAnsi="Cambria Math" w:cs="Times New Roman"/>
            <w:sz w:val="28"/>
            <w:szCs w:val="30"/>
          </w:rPr>
          <m:t>n</m:t>
        </m:r>
        <m:sSub>
          <m:sSubPr>
            <m:ctrlPr>
              <w:rPr>
                <w:rFonts w:ascii="Cambria Math" w:hAnsi="Cambria Math" w:cs="Times New Roman"/>
                <w:i/>
                <w:sz w:val="28"/>
                <w:szCs w:val="30"/>
              </w:rPr>
            </m:ctrlPr>
          </m:sSubPr>
          <m:e>
            <m:r>
              <w:rPr>
                <w:rFonts w:ascii="Cambria Math" w:hAnsi="Cambria Math" w:cs="Times New Roman"/>
                <w:sz w:val="28"/>
                <w:szCs w:val="30"/>
              </w:rPr>
              <m:t>C</m:t>
            </m:r>
          </m:e>
          <m:sub>
            <m:r>
              <w:rPr>
                <w:rFonts w:ascii="Cambria Math" w:hAnsi="Cambria Math" w:cs="Times New Roman"/>
                <w:sz w:val="28"/>
                <w:szCs w:val="30"/>
              </w:rPr>
              <m:t>p</m:t>
            </m:r>
          </m:sub>
        </m:sSub>
        <m:r>
          <w:rPr>
            <w:rFonts w:ascii="Cambria Math" w:hAnsi="Cambria Math" w:cs="Times New Roman"/>
            <w:sz w:val="28"/>
            <w:szCs w:val="30"/>
          </w:rPr>
          <m:t>lg</m:t>
        </m:r>
        <m:f>
          <m:fPr>
            <m:ctrlPr>
              <w:rPr>
                <w:rFonts w:ascii="Cambria Math" w:hAnsi="Cambria Math" w:cs="Times New Roman"/>
                <w:i/>
                <w:sz w:val="28"/>
                <w:szCs w:val="30"/>
              </w:rPr>
            </m:ctrlPr>
          </m:fPr>
          <m:num>
            <m:sSub>
              <m:sSubPr>
                <m:ctrlPr>
                  <w:rPr>
                    <w:rFonts w:ascii="Cambria Math" w:hAnsi="Cambria Math" w:cs="Times New Roman"/>
                    <w:i/>
                    <w:sz w:val="28"/>
                    <w:szCs w:val="30"/>
                  </w:rPr>
                </m:ctrlPr>
              </m:sSubPr>
              <m:e>
                <m:r>
                  <w:rPr>
                    <w:rFonts w:ascii="Cambria Math" w:hAnsi="Cambria Math" w:cs="Times New Roman"/>
                    <w:sz w:val="28"/>
                    <w:szCs w:val="30"/>
                  </w:rPr>
                  <m:t>T</m:t>
                </m:r>
              </m:e>
              <m:sub>
                <m:r>
                  <w:rPr>
                    <w:rFonts w:ascii="Cambria Math" w:hAnsi="Cambria Math" w:cs="Times New Roman"/>
                    <w:sz w:val="28"/>
                    <w:szCs w:val="30"/>
                    <w:lang w:val="ru-RU"/>
                  </w:rPr>
                  <m:t>2</m:t>
                </m:r>
              </m:sub>
            </m:sSub>
          </m:num>
          <m:den>
            <m:sSub>
              <m:sSubPr>
                <m:ctrlPr>
                  <w:rPr>
                    <w:rFonts w:ascii="Cambria Math" w:hAnsi="Cambria Math" w:cs="Times New Roman"/>
                    <w:i/>
                    <w:sz w:val="28"/>
                    <w:szCs w:val="30"/>
                  </w:rPr>
                </m:ctrlPr>
              </m:sSubPr>
              <m:e>
                <m:r>
                  <w:rPr>
                    <w:rFonts w:ascii="Cambria Math" w:hAnsi="Cambria Math" w:cs="Times New Roman"/>
                    <w:sz w:val="28"/>
                    <w:szCs w:val="30"/>
                  </w:rPr>
                  <m:t>T</m:t>
                </m:r>
              </m:e>
              <m:sub>
                <m:r>
                  <w:rPr>
                    <w:rFonts w:ascii="Cambria Math" w:hAnsi="Cambria Math" w:cs="Times New Roman"/>
                    <w:sz w:val="28"/>
                    <w:szCs w:val="30"/>
                    <w:lang w:val="ru-RU"/>
                  </w:rPr>
                  <m:t>1</m:t>
                </m:r>
              </m:sub>
            </m:sSub>
          </m:den>
        </m:f>
        <m:r>
          <w:rPr>
            <w:rFonts w:ascii="Cambria Math" w:hAnsi="Cambria Math" w:cs="Times New Roman"/>
            <w:sz w:val="28"/>
            <w:szCs w:val="30"/>
            <w:lang w:val="ru-RU"/>
          </w:rPr>
          <m:t>.</m:t>
        </m:r>
      </m:oMath>
      <w:r w:rsidRPr="00BF5CB3">
        <w:rPr>
          <w:rFonts w:ascii="Times New Roman" w:hAnsi="Times New Roman" w:cs="Times New Roman"/>
          <w:sz w:val="28"/>
          <w:szCs w:val="28"/>
          <w:lang w:val="ru-RU"/>
        </w:rPr>
        <w:t xml:space="preserve">                        (3.16)</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4.</w:t>
      </w:r>
      <w:r w:rsidRPr="00BF5CB3">
        <w:rPr>
          <w:rFonts w:ascii="Times New Roman" w:hAnsi="Times New Roman" w:cs="Times New Roman"/>
          <w:i/>
          <w:sz w:val="28"/>
          <w:szCs w:val="28"/>
          <w:lang w:val="ru-RU"/>
        </w:rPr>
        <w:t>Энтропия изохорного процесса</w:t>
      </w:r>
      <w:r w:rsidRPr="00BF5CB3">
        <w:rPr>
          <w:rFonts w:ascii="Times New Roman" w:hAnsi="Times New Roman" w:cs="Times New Roman"/>
          <w:sz w:val="28"/>
          <w:szCs w:val="28"/>
          <w:lang w:val="ru-RU"/>
        </w:rPr>
        <w:t>.</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w:t>
      </w:r>
      <w:r w:rsidRPr="00BF5CB3">
        <w:rPr>
          <w:rFonts w:ascii="Times New Roman" w:hAnsi="Times New Roman" w:cs="Times New Roman"/>
          <w:sz w:val="28"/>
          <w:szCs w:val="28"/>
        </w:rPr>
        <w:t>V</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p>
    <w:p w:rsidR="00BF5CB3" w:rsidRPr="00BF5CB3" w:rsidRDefault="00BF5CB3" w:rsidP="00743220">
      <w:pPr>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m:t>
        </m:r>
        <m:r>
          <w:rPr>
            <w:rFonts w:ascii="Cambria Math" w:hAnsi="Cambria Math" w:cs="Times New Roman"/>
            <w:sz w:val="28"/>
            <w:szCs w:val="28"/>
          </w:rPr>
          <m:t>n</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sub>
          <m:sup>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sup>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num>
              <m:den>
                <m:r>
                  <w:rPr>
                    <w:rFonts w:ascii="Cambria Math" w:hAnsi="Cambria Math" w:cs="Times New Roman"/>
                    <w:sz w:val="28"/>
                    <w:szCs w:val="28"/>
                  </w:rPr>
                  <m:t>T</m:t>
                </m:r>
              </m:den>
            </m:f>
          </m:e>
        </m:nary>
        <m:r>
          <w:rPr>
            <w:rFonts w:ascii="Cambria Math" w:hAnsi="Cambria Math" w:cs="Times New Roman"/>
            <w:sz w:val="28"/>
            <w:szCs w:val="28"/>
          </w:rPr>
          <m:t>dT</m:t>
        </m:r>
        <m:r>
          <w:rPr>
            <w:rFonts w:ascii="Cambria Math" w:hAnsi="Cambria Math" w:cs="Times New Roman"/>
            <w:sz w:val="28"/>
            <w:szCs w:val="28"/>
            <w:lang w:val="ru-RU"/>
          </w:rPr>
          <m:t>=2,303∙</m:t>
        </m:r>
        <m:r>
          <w:rPr>
            <w:rFonts w:ascii="Cambria Math" w:hAnsi="Cambria Math" w:cs="Times New Roman"/>
            <w:sz w:val="28"/>
            <w:szCs w:val="28"/>
          </w:rPr>
          <m:t>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den>
        </m:f>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ab/>
        <w:t xml:space="preserve">                            (3.17)</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5. Если в системе, </w:t>
      </w:r>
      <w:r w:rsidRPr="00BF5CB3">
        <w:rPr>
          <w:rFonts w:ascii="Times New Roman" w:hAnsi="Times New Roman" w:cs="Times New Roman"/>
          <w:i/>
          <w:sz w:val="28"/>
          <w:szCs w:val="28"/>
          <w:lang w:val="ru-RU"/>
        </w:rPr>
        <w:t>состоящей из идеального газа изменяется одновременно несколько параметров</w:t>
      </w:r>
      <w:r w:rsidRPr="00BF5CB3">
        <w:rPr>
          <w:rFonts w:ascii="Times New Roman" w:hAnsi="Times New Roman" w:cs="Times New Roman"/>
          <w:sz w:val="28"/>
          <w:szCs w:val="28"/>
          <w:lang w:val="ru-RU"/>
        </w:rPr>
        <w:t>, то</w:t>
      </w:r>
    </w:p>
    <w:p w:rsidR="00BF5CB3" w:rsidRPr="00BF5CB3" w:rsidRDefault="00BF5CB3" w:rsidP="00BF5CB3">
      <w:pPr>
        <w:spacing w:line="240" w:lineRule="auto"/>
        <w:ind w:firstLine="567"/>
        <w:jc w:val="right"/>
        <w:rPr>
          <w:rFonts w:ascii="Times New Roman" w:eastAsiaTheme="minorEastAsia" w:hAnsi="Times New Roman" w:cs="Times New Roman"/>
          <w:sz w:val="28"/>
          <w:szCs w:val="28"/>
        </w:rPr>
      </w:pPr>
      <m:oMathPara>
        <m:oMath>
          <m:r>
            <m:rPr>
              <m:sty m:val="p"/>
            </m:rPr>
            <w:rPr>
              <w:rFonts w:ascii="Cambria Math" w:hAnsi="Cambria Math" w:cs="Times New Roman"/>
              <w:sz w:val="28"/>
              <w:szCs w:val="28"/>
            </w:rPr>
            <m:t>Δ</m:t>
          </m:r>
          <m:r>
            <w:rPr>
              <w:rFonts w:ascii="Cambria Math" w:hAnsi="Cambria Math" w:cs="Times New Roman"/>
              <w:sz w:val="28"/>
              <w:szCs w:val="28"/>
            </w:rPr>
            <m:t>S=n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sub>
            <m:sup>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sup>
            <m:e>
              <m:f>
                <m:fPr>
                  <m:ctrlPr>
                    <w:rPr>
                      <w:rFonts w:ascii="Cambria Math" w:hAnsi="Cambria Math" w:cs="Times New Roman"/>
                      <w:i/>
                      <w:sz w:val="28"/>
                      <w:szCs w:val="28"/>
                    </w:rPr>
                  </m:ctrlPr>
                </m:fPr>
                <m:num>
                  <m:r>
                    <w:rPr>
                      <w:rFonts w:ascii="Cambria Math" w:hAnsi="Cambria Math" w:cs="Times New Roman"/>
                      <w:sz w:val="28"/>
                      <w:szCs w:val="28"/>
                    </w:rPr>
                    <m:t>dT</m:t>
                  </m:r>
                </m:num>
                <m:den>
                  <m:r>
                    <w:rPr>
                      <w:rFonts w:ascii="Cambria Math" w:hAnsi="Cambria Math" w:cs="Times New Roman"/>
                      <w:sz w:val="28"/>
                      <w:szCs w:val="28"/>
                    </w:rPr>
                    <m:t>T</m:t>
                  </m:r>
                </m:den>
              </m:f>
            </m:e>
          </m:nary>
          <m:r>
            <w:rPr>
              <w:rFonts w:ascii="Cambria Math" w:hAnsi="Cambria Math" w:cs="Times New Roman"/>
              <w:sz w:val="28"/>
              <w:szCs w:val="28"/>
            </w:rPr>
            <m:t>+nR</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sub>
            <m:sup>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sup>
            <m:e>
              <m:f>
                <m:fPr>
                  <m:ctrlPr>
                    <w:rPr>
                      <w:rFonts w:ascii="Cambria Math" w:hAnsi="Cambria Math" w:cs="Times New Roman"/>
                      <w:i/>
                      <w:sz w:val="28"/>
                      <w:szCs w:val="28"/>
                    </w:rPr>
                  </m:ctrlPr>
                </m:fPr>
                <m:num>
                  <m:r>
                    <w:rPr>
                      <w:rFonts w:ascii="Cambria Math" w:hAnsi="Cambria Math" w:cs="Times New Roman"/>
                      <w:sz w:val="28"/>
                      <w:szCs w:val="28"/>
                    </w:rPr>
                    <m:t>dV</m:t>
                  </m:r>
                </m:num>
                <m:den>
                  <m:r>
                    <w:rPr>
                      <w:rFonts w:ascii="Cambria Math" w:hAnsi="Cambria Math" w:cs="Times New Roman"/>
                      <w:sz w:val="28"/>
                      <w:szCs w:val="28"/>
                    </w:rPr>
                    <m:t>V</m:t>
                  </m:r>
                </m:den>
              </m:f>
            </m:e>
          </m:nary>
          <m:r>
            <w:rPr>
              <w:rFonts w:ascii="Cambria Math" w:hAnsi="Cambria Math" w:cs="Times New Roman"/>
              <w:sz w:val="28"/>
              <w:szCs w:val="28"/>
            </w:rPr>
            <m:t>=2,303n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den>
          </m:f>
          <m:r>
            <w:rPr>
              <w:rFonts w:ascii="Cambria Math" w:hAnsi="Cambria Math" w:cs="Times New Roman"/>
              <w:sz w:val="28"/>
              <w:szCs w:val="28"/>
            </w:rPr>
            <m:t>+2,303nRlg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den>
          </m:f>
          <m:r>
            <w:rPr>
              <w:rFonts w:ascii="Cambria Math" w:hAnsi="Cambria Math" w:cs="Times New Roman"/>
              <w:sz w:val="28"/>
              <w:szCs w:val="28"/>
            </w:rPr>
            <m:t xml:space="preserve"> =</m:t>
          </m:r>
        </m:oMath>
      </m:oMathPara>
    </w:p>
    <w:p w:rsidR="00BF5CB3" w:rsidRPr="00BF5CB3" w:rsidRDefault="00BF5CB3" w:rsidP="00BF5CB3">
      <w:pPr>
        <w:spacing w:line="240" w:lineRule="auto"/>
        <w:ind w:firstLine="567"/>
        <w:jc w:val="right"/>
        <w:rPr>
          <w:rFonts w:ascii="Times New Roman" w:hAnsi="Times New Roman" w:cs="Times New Roman"/>
          <w:sz w:val="28"/>
          <w:szCs w:val="28"/>
        </w:rPr>
      </w:pPr>
      <w:r w:rsidRPr="00BF5CB3">
        <w:rPr>
          <w:rFonts w:ascii="Times New Roman" w:hAnsi="Times New Roman" w:cs="Times New Roman"/>
          <w:sz w:val="28"/>
          <w:szCs w:val="28"/>
        </w:rPr>
        <w:t xml:space="preserve">  </w:t>
      </w:r>
      <m:oMath>
        <m:r>
          <w:rPr>
            <w:rFonts w:ascii="Cambria Math" w:hAnsi="Cambria Math" w:cs="Times New Roman"/>
            <w:sz w:val="28"/>
            <w:szCs w:val="28"/>
          </w:rPr>
          <m:t>=2,303n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den>
        </m:f>
        <m:r>
          <w:rPr>
            <w:rFonts w:ascii="Cambria Math" w:hAnsi="Cambria Math" w:cs="Times New Roman"/>
            <w:sz w:val="28"/>
            <w:szCs w:val="28"/>
          </w:rPr>
          <m:t>+2,303nRlg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р</m:t>
                </m:r>
              </m:e>
              <m:sub>
                <m:r>
                  <w:rPr>
                    <w:rFonts w:ascii="Cambria Math" w:hAnsi="Cambria Math" w:cs="Times New Roman"/>
                    <w:sz w:val="28"/>
                    <w:szCs w:val="28"/>
                  </w:rPr>
                  <m:t>2</m:t>
                </m:r>
              </m:sub>
            </m:sSub>
          </m:den>
        </m:f>
        <m:r>
          <w:rPr>
            <w:rFonts w:ascii="Cambria Math" w:hAnsi="Cambria Math" w:cs="Times New Roman"/>
            <w:sz w:val="28"/>
            <w:szCs w:val="28"/>
          </w:rPr>
          <m:t xml:space="preserve"> .</m:t>
        </m:r>
        <m:r>
          <m:rPr>
            <m:sty m:val="p"/>
          </m:rPr>
          <w:rPr>
            <w:rFonts w:ascii="Cambria Math" w:hAnsi="Cambria Math" w:cs="Times New Roman"/>
            <w:sz w:val="28"/>
            <w:szCs w:val="28"/>
          </w:rPr>
          <m:t xml:space="preserve"> </m:t>
        </m:r>
        <m:r>
          <w:rPr>
            <w:rFonts w:ascii="Cambria Math" w:hAnsi="Cambria Math" w:cs="Times New Roman"/>
            <w:sz w:val="28"/>
            <w:szCs w:val="28"/>
          </w:rPr>
          <m:t xml:space="preserve"> </m:t>
        </m:r>
      </m:oMath>
      <w:r w:rsidRPr="00BF5CB3">
        <w:rPr>
          <w:rFonts w:ascii="Times New Roman" w:hAnsi="Times New Roman" w:cs="Times New Roman"/>
          <w:sz w:val="28"/>
          <w:szCs w:val="28"/>
        </w:rPr>
        <w:t xml:space="preserve">                                    (3.18)</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6.</w:t>
      </w:r>
      <w:r w:rsidRPr="00BF5CB3">
        <w:rPr>
          <w:rFonts w:ascii="Times New Roman" w:hAnsi="Times New Roman" w:cs="Times New Roman"/>
          <w:i/>
          <w:sz w:val="28"/>
          <w:szCs w:val="28"/>
          <w:lang w:val="ru-RU"/>
        </w:rPr>
        <w:t>Энтропия смешения идеальных газов</w:t>
      </w:r>
      <w:r w:rsidRPr="00BF5CB3">
        <w:rPr>
          <w:rFonts w:ascii="Times New Roman" w:hAnsi="Times New Roman" w:cs="Times New Roman"/>
          <w:sz w:val="28"/>
          <w:szCs w:val="28"/>
          <w:lang w:val="ru-RU"/>
        </w:rPr>
        <w:t xml:space="preserve">. </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Пусть смешивание идет при </w:t>
      </w:r>
      <w:r w:rsidRPr="00BF5CB3">
        <w:rPr>
          <w:rFonts w:ascii="Times New Roman" w:hAnsi="Times New Roman" w:cs="Times New Roman"/>
          <w:sz w:val="28"/>
          <w:szCs w:val="28"/>
        </w:rPr>
        <w:t>p</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и Т= </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rPr>
        <w:t>V</w:t>
      </w:r>
      <w:r w:rsidRPr="00BF5CB3">
        <w:rPr>
          <w:rFonts w:ascii="Times New Roman" w:hAnsi="Times New Roman" w:cs="Times New Roman"/>
          <w:sz w:val="28"/>
          <w:szCs w:val="28"/>
          <w:vertAlign w:val="subscript"/>
          <w:lang w:val="ru-RU"/>
        </w:rPr>
        <w:t>1</w:t>
      </w:r>
      <w:r w:rsidRPr="00BF5CB3">
        <w:rPr>
          <w:rFonts w:ascii="Times New Roman" w:hAnsi="Times New Roman" w:cs="Times New Roman"/>
          <w:sz w:val="28"/>
          <w:szCs w:val="28"/>
          <w:lang w:val="ru-RU"/>
        </w:rPr>
        <w:t xml:space="preserve">–объем одного газа, </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rPr>
        <w:t>V</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–объем другого газа. </w:t>
      </w:r>
    </w:p>
    <w:p w:rsidR="00BF5CB3" w:rsidRPr="00BF5CB3" w:rsidRDefault="00BF5CB3" w:rsidP="00743220">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Энтропия каждого из газов меняется так:</w:t>
      </w:r>
    </w:p>
    <w:p w:rsidR="00BF5CB3" w:rsidRPr="00BF5CB3" w:rsidRDefault="00BF5CB3" w:rsidP="00BF5CB3">
      <w:pPr>
        <w:tabs>
          <w:tab w:val="left" w:pos="3660"/>
        </w:tabs>
        <w:spacing w:line="240" w:lineRule="auto"/>
        <w:ind w:firstLine="567"/>
        <w:jc w:val="both"/>
        <w:rPr>
          <w:rFonts w:ascii="Times New Roman" w:hAnsi="Times New Roman" w:cs="Times New Roman"/>
          <w:i/>
          <w:sz w:val="28"/>
          <w:szCs w:val="28"/>
        </w:rPr>
      </w:pPr>
      <m:oMathPara>
        <m:oMath>
          <m:r>
            <m:rPr>
              <m:sty m:val="p"/>
            </m:rPr>
            <w:rPr>
              <w:rFonts w:ascii="Cambria Math" w:hAnsi="Cambria Math" w:cs="Times New Roman"/>
              <w:sz w:val="28"/>
              <w:szCs w:val="28"/>
            </w:rPr>
            <m:t>∆S</m:t>
          </m:r>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r>
            <w:rPr>
              <w:rFonts w:ascii="Cambria Math" w:hAnsi="Cambria Math" w:cs="Times New Roman"/>
              <w:sz w:val="28"/>
              <w:szCs w:val="28"/>
            </w:rPr>
            <m:t>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den>
          </m:f>
          <m:r>
            <w:rPr>
              <w:rFonts w:ascii="Cambria Math" w:hAnsi="Cambria Math" w:cs="Times New Roman"/>
              <w:sz w:val="28"/>
              <w:szCs w:val="28"/>
            </w:rPr>
            <m:t>,</m:t>
          </m:r>
        </m:oMath>
      </m:oMathPara>
    </w:p>
    <w:p w:rsidR="00BF5CB3" w:rsidRPr="00BF5CB3" w:rsidRDefault="00BF5CB3" w:rsidP="00773AB7">
      <w:pPr>
        <w:tabs>
          <w:tab w:val="left" w:pos="3660"/>
        </w:tabs>
        <w:spacing w:before="240" w:line="240" w:lineRule="auto"/>
        <w:ind w:firstLine="567"/>
        <w:jc w:val="both"/>
        <w:rPr>
          <w:rFonts w:ascii="Times New Roman" w:hAnsi="Times New Roman" w:cs="Times New Roman"/>
          <w:sz w:val="28"/>
          <w:szCs w:val="28"/>
        </w:rPr>
      </w:pPr>
      <m:oMathPara>
        <m:oMath>
          <m:r>
            <m:rPr>
              <m:sty m:val="p"/>
            </m:rPr>
            <w:rPr>
              <w:rFonts w:ascii="Cambria Math" w:hAnsi="Cambria Math" w:cs="Times New Roman"/>
              <w:sz w:val="28"/>
              <w:szCs w:val="28"/>
            </w:rPr>
            <m:t>∆S</m:t>
          </m:r>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r>
            <w:rPr>
              <w:rFonts w:ascii="Cambria Math" w:hAnsi="Cambria Math" w:cs="Times New Roman"/>
              <w:sz w:val="28"/>
              <w:szCs w:val="28"/>
            </w:rPr>
            <m:t>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den>
          </m:f>
          <m:r>
            <w:rPr>
              <w:rFonts w:ascii="Cambria Math" w:hAnsi="Cambria Math" w:cs="Times New Roman"/>
              <w:sz w:val="28"/>
              <w:szCs w:val="28"/>
            </w:rPr>
            <m:t>.</m:t>
          </m:r>
        </m:oMath>
      </m:oMathPara>
    </w:p>
    <w:p w:rsidR="00BF5CB3" w:rsidRPr="00BF5CB3" w:rsidRDefault="00BF5CB3" w:rsidP="00773AB7">
      <w:pPr>
        <w:spacing w:before="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Полное изменение энтропии:</w:t>
      </w:r>
    </w:p>
    <w:p w:rsidR="00BF5CB3" w:rsidRPr="00BF5CB3" w:rsidRDefault="00547E4D" w:rsidP="00BF5CB3">
      <w:pPr>
        <w:spacing w:after="240" w:line="240" w:lineRule="auto"/>
        <w:jc w:val="right"/>
        <w:rPr>
          <w:rFonts w:ascii="Times New Roman" w:hAnsi="Times New Roman" w:cs="Times New Roman"/>
          <w:sz w:val="28"/>
          <w:szCs w:val="28"/>
          <w:lang w:val="ru-RU"/>
        </w:rPr>
      </w:pPr>
      <m:oMath>
        <m:sSub>
          <m:sSubPr>
            <m:ctrlPr>
              <w:rPr>
                <w:rFonts w:ascii="Cambria Math" w:hAnsi="Cambria Math" w:cs="Times New Roman"/>
                <w:i/>
                <w:sz w:val="28"/>
                <w:szCs w:val="30"/>
              </w:rPr>
            </m:ctrlPr>
          </m:sSubPr>
          <m:e>
            <m:r>
              <w:rPr>
                <w:rFonts w:ascii="Cambria Math" w:hAnsi="Cambria Math" w:cs="Times New Roman"/>
                <w:sz w:val="28"/>
                <w:szCs w:val="30"/>
              </w:rPr>
              <m:t>ΔS</m:t>
            </m:r>
          </m:e>
          <m:sub>
            <m:r>
              <w:rPr>
                <w:rFonts w:ascii="Cambria Math" w:hAnsi="Cambria Math" w:cs="Times New Roman"/>
                <w:sz w:val="28"/>
                <w:szCs w:val="30"/>
                <w:lang w:val="ru-RU"/>
              </w:rPr>
              <m:t>общ.</m:t>
            </m:r>
          </m:sub>
        </m:sSub>
        <m:r>
          <w:rPr>
            <w:rFonts w:ascii="Cambria Math" w:hAnsi="Cambria Math" w:cs="Times New Roman"/>
            <w:sz w:val="28"/>
            <w:szCs w:val="30"/>
            <w:lang w:val="ru-RU"/>
          </w:rPr>
          <m:t>=</m:t>
        </m:r>
        <m:r>
          <w:rPr>
            <w:rFonts w:ascii="Cambria Math" w:hAnsi="Cambria Math" w:cs="Times New Roman"/>
            <w:sz w:val="28"/>
            <w:szCs w:val="30"/>
          </w:rPr>
          <m:t>Δ</m:t>
        </m:r>
        <m:sSub>
          <m:sSubPr>
            <m:ctrlPr>
              <w:rPr>
                <w:rFonts w:ascii="Cambria Math" w:hAnsi="Cambria Math" w:cs="Times New Roman"/>
                <w:i/>
                <w:sz w:val="28"/>
                <w:szCs w:val="30"/>
              </w:rPr>
            </m:ctrlPr>
          </m:sSubPr>
          <m:e>
            <m:r>
              <w:rPr>
                <w:rFonts w:ascii="Cambria Math" w:hAnsi="Cambria Math" w:cs="Times New Roman"/>
                <w:sz w:val="28"/>
                <w:szCs w:val="30"/>
              </w:rPr>
              <m:t>S</m:t>
            </m:r>
          </m:e>
          <m:sub>
            <m:r>
              <w:rPr>
                <w:rFonts w:ascii="Cambria Math" w:hAnsi="Cambria Math" w:cs="Times New Roman"/>
                <w:sz w:val="28"/>
                <w:szCs w:val="30"/>
                <w:lang w:val="ru-RU"/>
              </w:rPr>
              <m:t>1</m:t>
            </m:r>
          </m:sub>
        </m:sSub>
        <m:r>
          <w:rPr>
            <w:rFonts w:ascii="Cambria Math" w:hAnsi="Cambria Math" w:cs="Times New Roman"/>
            <w:sz w:val="28"/>
            <w:szCs w:val="30"/>
            <w:lang w:val="ru-RU"/>
          </w:rPr>
          <m:t>+</m:t>
        </m:r>
        <m:sSub>
          <m:sSubPr>
            <m:ctrlPr>
              <w:rPr>
                <w:rFonts w:ascii="Cambria Math" w:hAnsi="Cambria Math" w:cs="Times New Roman"/>
                <w:i/>
                <w:sz w:val="28"/>
                <w:szCs w:val="30"/>
              </w:rPr>
            </m:ctrlPr>
          </m:sSubPr>
          <m:e>
            <m:r>
              <w:rPr>
                <w:rFonts w:ascii="Cambria Math" w:hAnsi="Cambria Math" w:cs="Times New Roman"/>
                <w:sz w:val="28"/>
                <w:szCs w:val="30"/>
              </w:rPr>
              <m:t>ΔS</m:t>
            </m:r>
          </m:e>
          <m:sub>
            <m:r>
              <w:rPr>
                <w:rFonts w:ascii="Cambria Math" w:hAnsi="Cambria Math" w:cs="Times New Roman"/>
                <w:sz w:val="28"/>
                <w:szCs w:val="30"/>
                <w:lang w:val="ru-RU"/>
              </w:rPr>
              <m:t>2</m:t>
            </m:r>
          </m:sub>
        </m:sSub>
        <m:r>
          <w:rPr>
            <w:rFonts w:ascii="Cambria Math" w:hAnsi="Cambria Math" w:cs="Times New Roman"/>
            <w:sz w:val="28"/>
            <w:szCs w:val="30"/>
            <w:lang w:val="ru-RU"/>
          </w:rPr>
          <m:t>=2,303</m:t>
        </m:r>
        <m:sSub>
          <m:sSubPr>
            <m:ctrlPr>
              <w:rPr>
                <w:rFonts w:ascii="Cambria Math" w:hAnsi="Cambria Math" w:cs="Times New Roman"/>
                <w:i/>
                <w:sz w:val="28"/>
                <w:szCs w:val="30"/>
              </w:rPr>
            </m:ctrlPr>
          </m:sSubPr>
          <m:e>
            <m:r>
              <w:rPr>
                <w:rFonts w:ascii="Cambria Math" w:hAnsi="Cambria Math" w:cs="Times New Roman"/>
                <w:sz w:val="28"/>
                <w:szCs w:val="30"/>
              </w:rPr>
              <m:t>n</m:t>
            </m:r>
          </m:e>
          <m:sub>
            <m:r>
              <w:rPr>
                <w:rFonts w:ascii="Cambria Math" w:hAnsi="Cambria Math" w:cs="Times New Roman"/>
                <w:sz w:val="28"/>
                <w:szCs w:val="30"/>
                <w:lang w:val="ru-RU"/>
              </w:rPr>
              <m:t>1</m:t>
            </m:r>
          </m:sub>
        </m:sSub>
        <m:r>
          <w:rPr>
            <w:rFonts w:ascii="Cambria Math" w:hAnsi="Cambria Math" w:cs="Times New Roman"/>
            <w:sz w:val="28"/>
            <w:szCs w:val="30"/>
          </w:rPr>
          <m:t>Rlg</m:t>
        </m:r>
        <m:f>
          <m:fPr>
            <m:ctrlPr>
              <w:rPr>
                <w:rFonts w:ascii="Cambria Math" w:hAnsi="Cambria Math" w:cs="Times New Roman"/>
                <w:i/>
                <w:sz w:val="28"/>
                <w:szCs w:val="30"/>
              </w:rPr>
            </m:ctrlPr>
          </m:fPr>
          <m:num>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1</m:t>
                </m:r>
              </m:sub>
            </m:sSub>
            <m:r>
              <w:rPr>
                <w:rFonts w:ascii="Cambria Math" w:hAnsi="Cambria Math" w:cs="Times New Roman"/>
                <w:sz w:val="28"/>
                <w:szCs w:val="30"/>
                <w:lang w:val="ru-RU"/>
              </w:rPr>
              <m:t>+</m:t>
            </m:r>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2</m:t>
                </m:r>
              </m:sub>
            </m:sSub>
          </m:num>
          <m:den>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1</m:t>
                </m:r>
              </m:sub>
            </m:sSub>
          </m:den>
        </m:f>
        <m:r>
          <w:rPr>
            <w:rFonts w:ascii="Cambria Math" w:hAnsi="Cambria Math" w:cs="Times New Roman"/>
            <w:sz w:val="28"/>
            <w:szCs w:val="30"/>
            <w:lang w:val="ru-RU"/>
          </w:rPr>
          <m:t>+2,303</m:t>
        </m:r>
        <m:sSub>
          <m:sSubPr>
            <m:ctrlPr>
              <w:rPr>
                <w:rFonts w:ascii="Cambria Math" w:hAnsi="Cambria Math" w:cs="Times New Roman"/>
                <w:i/>
                <w:sz w:val="28"/>
                <w:szCs w:val="30"/>
              </w:rPr>
            </m:ctrlPr>
          </m:sSubPr>
          <m:e>
            <m:r>
              <w:rPr>
                <w:rFonts w:ascii="Cambria Math" w:hAnsi="Cambria Math" w:cs="Times New Roman"/>
                <w:sz w:val="28"/>
                <w:szCs w:val="30"/>
              </w:rPr>
              <m:t>n</m:t>
            </m:r>
          </m:e>
          <m:sub>
            <m:r>
              <w:rPr>
                <w:rFonts w:ascii="Cambria Math" w:hAnsi="Cambria Math" w:cs="Times New Roman"/>
                <w:sz w:val="28"/>
                <w:szCs w:val="30"/>
                <w:lang w:val="ru-RU"/>
              </w:rPr>
              <m:t>2</m:t>
            </m:r>
          </m:sub>
        </m:sSub>
        <m:r>
          <w:rPr>
            <w:rFonts w:ascii="Cambria Math" w:hAnsi="Cambria Math" w:cs="Times New Roman"/>
            <w:sz w:val="28"/>
            <w:szCs w:val="30"/>
          </w:rPr>
          <m:t>Rlg</m:t>
        </m:r>
        <m:f>
          <m:fPr>
            <m:ctrlPr>
              <w:rPr>
                <w:rFonts w:ascii="Cambria Math" w:hAnsi="Cambria Math" w:cs="Times New Roman"/>
                <w:i/>
                <w:sz w:val="28"/>
                <w:szCs w:val="30"/>
              </w:rPr>
            </m:ctrlPr>
          </m:fPr>
          <m:num>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1</m:t>
                </m:r>
              </m:sub>
            </m:sSub>
            <m:r>
              <w:rPr>
                <w:rFonts w:ascii="Cambria Math" w:hAnsi="Cambria Math" w:cs="Times New Roman"/>
                <w:sz w:val="28"/>
                <w:szCs w:val="30"/>
                <w:lang w:val="ru-RU"/>
              </w:rPr>
              <m:t>+</m:t>
            </m:r>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2</m:t>
                </m:r>
              </m:sub>
            </m:sSub>
          </m:num>
          <m:den>
            <m:sSub>
              <m:sSubPr>
                <m:ctrlPr>
                  <w:rPr>
                    <w:rFonts w:ascii="Cambria Math" w:hAnsi="Cambria Math" w:cs="Times New Roman"/>
                    <w:i/>
                    <w:sz w:val="28"/>
                    <w:szCs w:val="30"/>
                  </w:rPr>
                </m:ctrlPr>
              </m:sSubPr>
              <m:e>
                <m:r>
                  <w:rPr>
                    <w:rFonts w:ascii="Cambria Math" w:hAnsi="Cambria Math" w:cs="Times New Roman"/>
                    <w:sz w:val="28"/>
                    <w:szCs w:val="30"/>
                  </w:rPr>
                  <m:t>V</m:t>
                </m:r>
              </m:e>
              <m:sub>
                <m:r>
                  <w:rPr>
                    <w:rFonts w:ascii="Cambria Math" w:hAnsi="Cambria Math" w:cs="Times New Roman"/>
                    <w:sz w:val="28"/>
                    <w:szCs w:val="30"/>
                    <w:lang w:val="ru-RU"/>
                  </w:rPr>
                  <m:t>2</m:t>
                </m:r>
              </m:sub>
            </m:sSub>
          </m:den>
        </m:f>
        <m:r>
          <w:rPr>
            <w:rFonts w:ascii="Cambria Math" w:hAnsi="Cambria Math" w:cs="Times New Roman"/>
            <w:sz w:val="28"/>
            <w:szCs w:val="30"/>
            <w:lang w:val="ru-RU"/>
          </w:rPr>
          <m:t xml:space="preserve">.       </m:t>
        </m:r>
      </m:oMath>
      <w:r w:rsidR="00BF5CB3" w:rsidRPr="00BF5CB3">
        <w:rPr>
          <w:rFonts w:ascii="Times New Roman" w:hAnsi="Times New Roman" w:cs="Times New Roman"/>
          <w:sz w:val="28"/>
          <w:szCs w:val="28"/>
          <w:lang w:val="ru-RU"/>
        </w:rPr>
        <w:t>(3.19)</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7. </w:t>
      </w:r>
      <w:r w:rsidRPr="00BF5CB3">
        <w:rPr>
          <w:rFonts w:ascii="Times New Roman" w:hAnsi="Times New Roman" w:cs="Times New Roman"/>
          <w:i/>
          <w:sz w:val="28"/>
          <w:szCs w:val="28"/>
          <w:lang w:val="ru-RU"/>
        </w:rPr>
        <w:t>Изменение энтропии в результате проведения химических реакций</w:t>
      </w:r>
      <w:r w:rsidRPr="00BF5CB3">
        <w:rPr>
          <w:rFonts w:ascii="Times New Roman" w:hAnsi="Times New Roman" w:cs="Times New Roman"/>
          <w:sz w:val="28"/>
          <w:szCs w:val="28"/>
          <w:lang w:val="ru-RU"/>
        </w:rPr>
        <w:t xml:space="preserve"> можно рассчитать, зная абсолютные значения энтропии всех участвующих в реакции веществ.</w:t>
      </w:r>
    </w:p>
    <w:p w:rsidR="00BF5CB3" w:rsidRPr="00BF5CB3" w:rsidRDefault="00BF5CB3" w:rsidP="00743220">
      <w:pPr>
        <w:spacing w:line="240" w:lineRule="auto"/>
        <w:jc w:val="right"/>
        <w:rPr>
          <w:rFonts w:ascii="Times New Roman" w:hAnsi="Times New Roman" w:cs="Times New Roman"/>
          <w:sz w:val="28"/>
          <w:szCs w:val="28"/>
          <w:lang w:val="ru-RU"/>
        </w:rPr>
      </w:pPr>
      <m:oMath>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lang w:val="ru-RU"/>
              </w:rPr>
              <m:t>х.р.</m:t>
            </m:r>
          </m:sub>
        </m:sSub>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rPr>
                      <m:t>S</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e>
              <m:sub>
                <m:r>
                  <w:rPr>
                    <w:rFonts w:ascii="Cambria Math" w:hAnsi="Cambria Math" w:cs="Times New Roman"/>
                    <w:sz w:val="28"/>
                    <w:szCs w:val="28"/>
                    <w:lang w:val="ru-RU"/>
                  </w:rPr>
                  <m:t>продуктов р-ции</m:t>
                </m:r>
              </m:sub>
            </m:sSub>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rPr>
                          <m:t>S</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e>
                  <m:sub>
                    <m:r>
                      <w:rPr>
                        <w:rFonts w:ascii="Cambria Math" w:hAnsi="Cambria Math" w:cs="Times New Roman"/>
                        <w:sz w:val="28"/>
                        <w:szCs w:val="28"/>
                        <w:lang w:val="ru-RU"/>
                      </w:rPr>
                      <m:t>исходных в-в</m:t>
                    </m:r>
                  </m:sub>
                </m:sSub>
                <m:r>
                  <w:rPr>
                    <w:rFonts w:ascii="Cambria Math" w:hAnsi="Cambria Math" w:cs="Times New Roman"/>
                    <w:sz w:val="28"/>
                    <w:szCs w:val="28"/>
                    <w:lang w:val="ru-RU"/>
                  </w:rPr>
                  <m:t>.</m:t>
                </m:r>
              </m:e>
            </m:nary>
          </m:e>
        </m:nary>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(3.20)</w:t>
      </w:r>
    </w:p>
    <w:p w:rsidR="00BF5CB3" w:rsidRPr="00BF5CB3" w:rsidRDefault="00BF5CB3" w:rsidP="00743220">
      <w:pPr>
        <w:tabs>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 xml:space="preserve">Энтропия и термодинамическая вероятность. </w:t>
      </w:r>
      <w:r w:rsidRPr="00BF5CB3">
        <w:rPr>
          <w:rFonts w:ascii="Times New Roman" w:hAnsi="Times New Roman" w:cs="Times New Roman"/>
          <w:sz w:val="28"/>
          <w:szCs w:val="28"/>
          <w:lang w:val="ru-RU"/>
        </w:rPr>
        <w:t xml:space="preserve">Второй закон термодинамики не абсолютный закон природы, а статистический закон, </w:t>
      </w:r>
      <w:r w:rsidRPr="00BF5CB3">
        <w:rPr>
          <w:rFonts w:ascii="Times New Roman" w:hAnsi="Times New Roman" w:cs="Times New Roman"/>
          <w:sz w:val="28"/>
          <w:szCs w:val="28"/>
          <w:lang w:val="ru-RU"/>
        </w:rPr>
        <w:lastRenderedPageBreak/>
        <w:t>который соблюдается с высокой степенью точности для значительных количеств молекул, и применим тем в меньшей степени, чем меньше размеры термодинамической системы.</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Наблюдаемое состояние системы (макроскопическое), которое характеризуется определенными термодинамическими параметрами, может существовать при различном положении молекул, т.е. оно реализуется разными микросостояниями. Одно и то же макросостояние возможно при различных микросостояниях, соответствующих данному макросостоянию. Вероятность каждого макросостояния пропорциональна числу микросостояний </w:t>
      </w:r>
      <w:r w:rsidRPr="00BF5CB3">
        <w:rPr>
          <w:rFonts w:ascii="Times New Roman" w:hAnsi="Times New Roman" w:cs="Times New Roman"/>
          <w:b/>
          <w:sz w:val="28"/>
          <w:szCs w:val="28"/>
        </w:rPr>
        <w:t>W</w:t>
      </w:r>
      <w:r w:rsidRPr="00BF5CB3">
        <w:rPr>
          <w:rFonts w:ascii="Times New Roman" w:hAnsi="Times New Roman" w:cs="Times New Roman"/>
          <w:sz w:val="28"/>
          <w:szCs w:val="28"/>
          <w:lang w:val="ru-RU"/>
        </w:rPr>
        <w:t xml:space="preserve">. Данное число </w:t>
      </w:r>
      <w:r w:rsidRPr="00BF5CB3">
        <w:rPr>
          <w:rFonts w:ascii="Times New Roman" w:hAnsi="Times New Roman" w:cs="Times New Roman"/>
          <w:b/>
          <w:sz w:val="28"/>
          <w:szCs w:val="28"/>
        </w:rPr>
        <w:t>W</w:t>
      </w:r>
      <w:r w:rsidRPr="00BF5CB3">
        <w:rPr>
          <w:rFonts w:ascii="Times New Roman" w:hAnsi="Times New Roman" w:cs="Times New Roman"/>
          <w:sz w:val="28"/>
          <w:szCs w:val="28"/>
          <w:lang w:val="ru-RU"/>
        </w:rPr>
        <w:t xml:space="preserve"> называется термодинамической вероятностью. Для описания микросостояний необходимы сведения о положении конкретной молекулы в пространстве и распределении энергии между ними. По физическому смыслу термодинамическая вероятность </w:t>
      </w:r>
      <w:r w:rsidRPr="00BF5CB3">
        <w:rPr>
          <w:rFonts w:ascii="Times New Roman" w:hAnsi="Times New Roman" w:cs="Times New Roman"/>
          <w:sz w:val="28"/>
          <w:szCs w:val="28"/>
        </w:rPr>
        <w:t>W</w:t>
      </w:r>
      <w:r w:rsidRPr="00BF5CB3">
        <w:rPr>
          <w:rFonts w:ascii="Times New Roman" w:hAnsi="Times New Roman" w:cs="Times New Roman"/>
          <w:sz w:val="28"/>
          <w:szCs w:val="28"/>
          <w:lang w:val="ru-RU"/>
        </w:rPr>
        <w:t>≥1, т.е. единственное микросостояние соответствует макросостоянию.</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Л. Больцман выдвинул гипотезу о том, что процессы бывают самопроизвольными в тех случаях, когда конечное состояние более вероятно, чем начальное, т.е. конечное состояние может быть реализовано большим числом микросостояний. Самопроизвольный процесс в изолированной системе характеризуется возрастанием энтропии. Термодинамическая вероятность, как и энтропия, является мерой стремления системы к равновесию.</w:t>
      </w:r>
    </w:p>
    <w:p w:rsidR="00BF5CB3" w:rsidRPr="00BF5CB3" w:rsidRDefault="00BF5CB3" w:rsidP="00743220">
      <w:pPr>
        <w:tabs>
          <w:tab w:val="left" w:pos="851"/>
          <w:tab w:val="left" w:pos="133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Установление статистической природы второго закона дало возможность Л. Больцману определить статистический смысл энтропии, связав ее с термодинамической вероятностью </w:t>
      </w:r>
      <w:r w:rsidRPr="00BF5CB3">
        <w:rPr>
          <w:rFonts w:ascii="Times New Roman" w:hAnsi="Times New Roman" w:cs="Times New Roman"/>
          <w:b/>
          <w:sz w:val="28"/>
          <w:szCs w:val="28"/>
        </w:rPr>
        <w:t>W</w:t>
      </w:r>
      <w:r w:rsidRPr="00BF5CB3">
        <w:rPr>
          <w:rFonts w:ascii="Times New Roman" w:hAnsi="Times New Roman" w:cs="Times New Roman"/>
          <w:sz w:val="28"/>
          <w:szCs w:val="28"/>
          <w:lang w:val="ru-RU"/>
        </w:rPr>
        <w:t xml:space="preserve">. </w:t>
      </w:r>
    </w:p>
    <w:p w:rsidR="00BF5CB3" w:rsidRPr="00BF5CB3" w:rsidRDefault="00BF5CB3" w:rsidP="00BF5CB3">
      <w:pPr>
        <w:tabs>
          <w:tab w:val="left" w:pos="1335"/>
          <w:tab w:val="center" w:pos="4677"/>
          <w:tab w:val="right" w:pos="9072"/>
        </w:tabs>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i/>
          <w:sz w:val="28"/>
          <w:szCs w:val="28"/>
          <w:lang w:val="ru-RU"/>
        </w:rPr>
        <w:tab/>
      </w:r>
      <w:r w:rsidRPr="00BF5CB3">
        <w:rPr>
          <w:rFonts w:ascii="Times New Roman" w:hAnsi="Times New Roman" w:cs="Times New Roman"/>
          <w:i/>
          <w:sz w:val="28"/>
          <w:szCs w:val="28"/>
          <w:lang w:val="ru-RU"/>
        </w:rPr>
        <w:tab/>
      </w:r>
      <m:oMath>
        <m:r>
          <w:rPr>
            <w:rFonts w:ascii="Cambria Math" w:hAnsi="Cambria Math" w:cs="Times New Roman"/>
            <w:sz w:val="28"/>
            <w:szCs w:val="28"/>
          </w:rPr>
          <m:t>S</m:t>
        </m:r>
        <m:r>
          <w:rPr>
            <w:rFonts w:ascii="Cambria Math" w:hAnsi="Cambria Math" w:cs="Times New Roman"/>
            <w:sz w:val="28"/>
            <w:szCs w:val="28"/>
            <w:lang w:val="ru-RU"/>
          </w:rPr>
          <m:t xml:space="preserve"> = </m:t>
        </m:r>
        <m:r>
          <w:rPr>
            <w:rFonts w:ascii="Cambria Math" w:hAnsi="Cambria Math" w:cs="Times New Roman"/>
            <w:sz w:val="28"/>
            <w:szCs w:val="28"/>
          </w:rPr>
          <m:t>KlnW</m:t>
        </m:r>
        <m:r>
          <w:rPr>
            <w:rFonts w:ascii="Cambria Math" w:hAnsi="Cambria Math" w:cs="Times New Roman"/>
            <w:sz w:val="28"/>
            <w:szCs w:val="28"/>
            <w:lang w:val="ru-RU"/>
          </w:rPr>
          <m:t>,</m:t>
        </m:r>
      </m:oMath>
      <w:r w:rsidRPr="00BF5CB3">
        <w:rPr>
          <w:rFonts w:ascii="Times New Roman" w:hAnsi="Times New Roman" w:cs="Times New Roman"/>
          <w:i/>
          <w:sz w:val="28"/>
          <w:szCs w:val="28"/>
          <w:lang w:val="ru-RU"/>
        </w:rPr>
        <w:tab/>
      </w:r>
      <w:r w:rsidRPr="00BF5CB3">
        <w:rPr>
          <w:rFonts w:ascii="Times New Roman" w:hAnsi="Times New Roman" w:cs="Times New Roman"/>
          <w:sz w:val="28"/>
          <w:szCs w:val="28"/>
          <w:lang w:val="ru-RU"/>
        </w:rPr>
        <w:t>(3.21)</w:t>
      </w:r>
    </w:p>
    <w:p w:rsidR="00BF5CB3" w:rsidRPr="00BF5CB3" w:rsidRDefault="00BF5CB3" w:rsidP="00743220">
      <w:pPr>
        <w:spacing w:after="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К – константа Больцмана </w:t>
      </w:r>
      <m:oMath>
        <m:r>
          <w:rPr>
            <w:rFonts w:ascii="Cambria Math" w:hAnsi="Cambria Math" w:cs="Times New Roman"/>
            <w:sz w:val="28"/>
            <w:szCs w:val="28"/>
          </w:rPr>
          <m:t>K</m:t>
        </m:r>
        <m:r>
          <m:rPr>
            <m:sty m:val="p"/>
          </m:rPr>
          <w:rPr>
            <w:rFonts w:ascii="Cambria Math" w:hAnsi="Cambria Math" w:cs="Times New Roman"/>
            <w:sz w:val="28"/>
            <w:szCs w:val="28"/>
            <w:lang w:val="ru-RU"/>
          </w:rPr>
          <m:t>=</m:t>
        </m:r>
        <m:f>
          <m:fPr>
            <m:ctrlPr>
              <w:rPr>
                <w:rFonts w:ascii="Cambria Math" w:hAnsi="Cambria Math" w:cs="Times New Roman"/>
                <w:sz w:val="28"/>
                <w:szCs w:val="28"/>
              </w:rPr>
            </m:ctrlPr>
          </m:fPr>
          <m:num>
            <m:r>
              <w:rPr>
                <w:rFonts w:ascii="Cambria Math" w:hAnsi="Cambria Math" w:cs="Times New Roman"/>
                <w:sz w:val="28"/>
                <w:szCs w:val="28"/>
              </w:rPr>
              <m:t>R</m:t>
            </m:r>
            <m:ctrlPr>
              <w:rPr>
                <w:rFonts w:ascii="Cambria Math" w:hAnsi="Cambria Math" w:cs="Times New Roman"/>
                <w:i/>
                <w:iCs/>
                <w:sz w:val="28"/>
                <w:szCs w:val="28"/>
              </w:rPr>
            </m:ctrlPr>
          </m:num>
          <m:den>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A</m:t>
                </m:r>
              </m:sub>
            </m:sSub>
          </m:den>
        </m:f>
      </m:oMath>
      <w:r w:rsidRPr="00BF5CB3">
        <w:rPr>
          <w:rFonts w:ascii="Times New Roman" w:hAnsi="Times New Roman" w:cs="Times New Roman"/>
          <w:sz w:val="28"/>
          <w:szCs w:val="28"/>
          <w:lang w:val="ru-RU"/>
        </w:rPr>
        <w:t xml:space="preserve"> </w:t>
      </w:r>
      <m:oMath>
        <m:r>
          <w:rPr>
            <w:rFonts w:ascii="Cambria Math" w:hAnsi="Cambria Math" w:cs="Times New Roman"/>
            <w:sz w:val="28"/>
            <w:szCs w:val="28"/>
            <w:lang w:val="ru-RU"/>
          </w:rPr>
          <m:t>=1, 38∙</m:t>
        </m:r>
        <m:r>
          <m:rPr>
            <m:sty m:val="p"/>
          </m:rPr>
          <w:rPr>
            <w:rFonts w:ascii="Cambria Math" w:hAnsi="Cambria Math" w:cs="Times New Roman"/>
            <w:sz w:val="28"/>
            <w:szCs w:val="28"/>
            <w:lang w:val="ru-RU"/>
          </w:rPr>
          <m:t>10</m:t>
        </m:r>
      </m:oMath>
      <w:r w:rsidRPr="00BF5CB3">
        <w:rPr>
          <w:rFonts w:ascii="Times New Roman" w:hAnsi="Times New Roman" w:cs="Times New Roman"/>
          <w:sz w:val="28"/>
          <w:szCs w:val="28"/>
          <w:vertAlign w:val="superscript"/>
          <w:lang w:val="ru-RU"/>
        </w:rPr>
        <w:t>-16</w:t>
      </w:r>
      <w:r w:rsidRPr="00BF5CB3">
        <w:rPr>
          <w:rFonts w:ascii="Times New Roman" w:hAnsi="Times New Roman" w:cs="Times New Roman"/>
          <w:sz w:val="28"/>
          <w:szCs w:val="28"/>
          <w:lang w:val="ru-RU"/>
        </w:rPr>
        <w:t xml:space="preserve">эрг/К, </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R</w:t>
      </w:r>
      <w:r w:rsidRPr="00BF5CB3">
        <w:rPr>
          <w:rFonts w:ascii="Times New Roman" w:hAnsi="Times New Roman" w:cs="Times New Roman"/>
          <w:sz w:val="28"/>
          <w:szCs w:val="28"/>
          <w:lang w:val="ru-RU"/>
        </w:rPr>
        <w:t xml:space="preserve"> − универсальная газовая постоянная,  </w:t>
      </w:r>
    </w:p>
    <w:p w:rsidR="00BF5CB3" w:rsidRDefault="00BF5CB3" w:rsidP="00743220">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w:t>
      </w:r>
      <w:r w:rsidRPr="00BF5CB3">
        <w:rPr>
          <w:rFonts w:ascii="Times New Roman" w:hAnsi="Times New Roman" w:cs="Times New Roman"/>
          <w:sz w:val="28"/>
          <w:szCs w:val="28"/>
          <w:vertAlign w:val="subscript"/>
        </w:rPr>
        <w:t>A</w:t>
      </w:r>
      <w:r w:rsidRPr="00BF5CB3">
        <w:rPr>
          <w:rFonts w:ascii="Times New Roman" w:hAnsi="Times New Roman" w:cs="Times New Roman"/>
          <w:sz w:val="28"/>
          <w:szCs w:val="28"/>
          <w:lang w:val="ru-RU"/>
        </w:rPr>
        <w:t xml:space="preserve"> – число Авогадро.</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Из уравнения Больцмана следует, что энтропия ‒ мера неупорядоченности состояния системы. Изменения, происходящие в системе при поглощении теплоты, можно рассматривать как связанные с увеличением термодинамической вероятности </w:t>
      </w:r>
      <w:r w:rsidRPr="00BF5CB3">
        <w:rPr>
          <w:rFonts w:ascii="Times New Roman" w:hAnsi="Times New Roman" w:cs="Times New Roman"/>
          <w:b/>
          <w:sz w:val="28"/>
          <w:szCs w:val="28"/>
        </w:rPr>
        <w:t>W</w:t>
      </w:r>
      <w:r w:rsidRPr="00BF5CB3">
        <w:rPr>
          <w:rFonts w:ascii="Times New Roman" w:hAnsi="Times New Roman" w:cs="Times New Roman"/>
          <w:sz w:val="28"/>
          <w:szCs w:val="28"/>
          <w:lang w:val="ru-RU"/>
        </w:rPr>
        <w:t>, т.е. с увеличением числа микросостояний, отвечающих новому макросостоянию. Формула Больцмана показывает, что возрастание энтропии соответствует переходу к состоянию с большей вероятностью и наоборот. Уравнение Больцмана, выделенное на основе молекулярно-кинетической теории, не противоречит постулату Планка.</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Величина энтропии сложным образом отражает всю совокупность свойств соединения в данном агрегатном состоянии. Она зависит от молекулярной массы – для родственных веществ увеличивается с ее ростом; от агрегатного состояния – увеличивается при переходе от твердого тела→к жидкости и газу; от кристаллического строения (например, графит, алмаз); от </w:t>
      </w:r>
      <w:r w:rsidRPr="00BF5CB3">
        <w:rPr>
          <w:rFonts w:ascii="Times New Roman" w:hAnsi="Times New Roman" w:cs="Times New Roman"/>
          <w:sz w:val="28"/>
          <w:szCs w:val="28"/>
          <w:lang w:val="ru-RU"/>
        </w:rPr>
        <w:lastRenderedPageBreak/>
        <w:t>изотопного состава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D</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D</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 от строения молекул (н-бутан и изобутан).</w:t>
      </w:r>
    </w:p>
    <w:p w:rsidR="00BF5CB3" w:rsidRPr="00BF5CB3" w:rsidRDefault="00BF5CB3" w:rsidP="00743220">
      <w:pPr>
        <w:tabs>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 xml:space="preserve">Тепловая теорема Нернста, постулат Планка. Абсолютное значение энтропии. </w:t>
      </w:r>
      <w:r w:rsidRPr="00BF5CB3">
        <w:rPr>
          <w:rFonts w:ascii="Times New Roman" w:hAnsi="Times New Roman" w:cs="Times New Roman"/>
          <w:sz w:val="28"/>
          <w:szCs w:val="28"/>
          <w:lang w:val="ru-RU"/>
        </w:rPr>
        <w:t>В отличие от внутренней энергии и энтальпии для энтропии можно определить абсолютные значения, значит энтропия имеет точку отсчета. Эта возможность непосредственно не вытекает из второго закона термодинамики, а появляется лишь при использовании постулата Планка, называемого также третьим законом термодинамики.</w:t>
      </w:r>
    </w:p>
    <w:p w:rsidR="00BF5CB3" w:rsidRPr="00BF5CB3" w:rsidRDefault="00BF5CB3" w:rsidP="00743220">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Чтобы понять смысл третьего начала термодинамики (постулат Планка), рассмотрим пример изменения энтропии процесса, протекающего при температуре около абсолютного нуля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 xml:space="preserve">=0К). Используем для расчетов две кристаллические модификации металлического олова – низкотемпературную </w:t>
      </w:r>
      <w:r w:rsidRPr="00BF5CB3">
        <w:rPr>
          <w:rFonts w:ascii="Times New Roman" w:hAnsi="Times New Roman" w:cs="Times New Roman"/>
          <w:i/>
          <w:sz w:val="28"/>
          <w:szCs w:val="28"/>
        </w:rPr>
        <w:t>α</w:t>
      </w:r>
      <w:r w:rsidRPr="00BF5CB3">
        <w:rPr>
          <w:rFonts w:ascii="Times New Roman" w:hAnsi="Times New Roman" w:cs="Times New Roman"/>
          <w:sz w:val="28"/>
          <w:szCs w:val="28"/>
          <w:lang w:val="ru-RU"/>
        </w:rPr>
        <w:t xml:space="preserve"> –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и высокотемпературную </w:t>
      </w:r>
      <w:r w:rsidRPr="00BF5CB3">
        <w:rPr>
          <w:rFonts w:ascii="Times New Roman" w:hAnsi="Times New Roman" w:cs="Times New Roman"/>
          <w:i/>
          <w:sz w:val="28"/>
          <w:szCs w:val="28"/>
        </w:rPr>
        <w:t>β</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(обычное белое олово). Они находятся в равновесии при температуре 14</w:t>
      </w:r>
      <w:r w:rsidRPr="00BF5CB3">
        <w:rPr>
          <w:rFonts w:ascii="Times New Roman" w:hAnsi="Times New Roman" w:cs="Times New Roman"/>
          <w:i/>
          <w:sz w:val="28"/>
          <w:szCs w:val="28"/>
          <w:vertAlign w:val="superscript"/>
          <w:lang w:val="ru-RU"/>
        </w:rPr>
        <w:t>0</w:t>
      </w:r>
      <w:r w:rsidRPr="00BF5CB3">
        <w:rPr>
          <w:rFonts w:ascii="Times New Roman" w:hAnsi="Times New Roman" w:cs="Times New Roman"/>
          <w:i/>
          <w:sz w:val="28"/>
          <w:szCs w:val="28"/>
          <w:lang w:val="ru-RU"/>
        </w:rPr>
        <w:t>С</w:t>
      </w:r>
      <w:r w:rsidRPr="00BF5CB3">
        <w:rPr>
          <w:rFonts w:ascii="Times New Roman" w:hAnsi="Times New Roman" w:cs="Times New Roman"/>
          <w:sz w:val="28"/>
          <w:szCs w:val="28"/>
          <w:lang w:val="ru-RU"/>
        </w:rPr>
        <w:t xml:space="preserve"> (287</w:t>
      </w:r>
      <w:r w:rsidRPr="00BF5CB3">
        <w:rPr>
          <w:rFonts w:ascii="Times New Roman" w:hAnsi="Times New Roman" w:cs="Times New Roman"/>
          <w:i/>
          <w:sz w:val="28"/>
          <w:szCs w:val="28"/>
          <w:lang w:val="ru-RU"/>
        </w:rPr>
        <w:t>К</w:t>
      </w:r>
      <w:r w:rsidRPr="00BF5CB3">
        <w:rPr>
          <w:rFonts w:ascii="Times New Roman" w:hAnsi="Times New Roman" w:cs="Times New Roman"/>
          <w:sz w:val="28"/>
          <w:szCs w:val="28"/>
          <w:lang w:val="ru-RU"/>
        </w:rPr>
        <w:t xml:space="preserve">), теплота равновесного превращения 497 </w:t>
      </w:r>
      <w:r w:rsidRPr="00BF5CB3">
        <w:rPr>
          <w:rFonts w:ascii="Times New Roman" w:hAnsi="Times New Roman" w:cs="Times New Roman"/>
          <w:i/>
          <w:sz w:val="28"/>
          <w:szCs w:val="28"/>
          <w:lang w:val="ru-RU"/>
        </w:rPr>
        <w:t>кал/моль</w:t>
      </w:r>
      <w:r w:rsidRPr="00BF5CB3">
        <w:rPr>
          <w:rFonts w:ascii="Times New Roman" w:hAnsi="Times New Roman" w:cs="Times New Roman"/>
          <w:sz w:val="28"/>
          <w:szCs w:val="28"/>
          <w:lang w:val="ru-RU"/>
        </w:rPr>
        <w:t xml:space="preserve">, тогда энтропия перехода одной формы в другую рассчитывается по формуле: </w:t>
      </w:r>
    </w:p>
    <w:p w:rsidR="00BF5CB3" w:rsidRPr="00BF5CB3" w:rsidRDefault="00BF5CB3" w:rsidP="00BF5CB3">
      <w:pPr>
        <w:spacing w:line="240" w:lineRule="auto"/>
        <w:ind w:firstLine="567"/>
        <w:jc w:val="center"/>
        <w:rPr>
          <w:rFonts w:ascii="Times New Roman" w:hAnsi="Times New Roman" w:cs="Times New Roman"/>
          <w:sz w:val="28"/>
          <w:szCs w:val="28"/>
          <w:lang w:val="ru-RU"/>
        </w:rPr>
      </w:pPr>
      <m:oMath>
        <m:r>
          <w:rPr>
            <w:rFonts w:ascii="Cambria Math" w:hAnsi="Cambria Math" w:cs="Times New Roman"/>
            <w:sz w:val="28"/>
            <w:szCs w:val="28"/>
            <w:lang w:val="ru-RU"/>
          </w:rPr>
          <m:t>∆</m:t>
        </m:r>
        <m:r>
          <w:rPr>
            <w:rFonts w:ascii="Cambria Math" w:hAnsi="Cambria Math" w:cs="Times New Roman"/>
            <w:sz w:val="28"/>
            <w:szCs w:val="28"/>
          </w:rPr>
          <m:t>S</m:t>
        </m:r>
        <m:d>
          <m:dPr>
            <m:ctrlPr>
              <w:rPr>
                <w:rFonts w:ascii="Cambria Math" w:hAnsi="Cambria Math" w:cs="Times New Roman"/>
                <w:i/>
                <w:sz w:val="28"/>
                <w:szCs w:val="28"/>
              </w:rPr>
            </m:ctrlPr>
          </m:dPr>
          <m:e>
            <m:r>
              <w:rPr>
                <w:rFonts w:ascii="Cambria Math" w:hAnsi="Cambria Math" w:cs="Times New Roman"/>
                <w:sz w:val="28"/>
                <w:szCs w:val="28"/>
              </w:rPr>
              <m:t>β</m:t>
            </m:r>
            <m:r>
              <w:rPr>
                <w:rFonts w:ascii="Cambria Math" w:hAnsi="Cambria Math" w:cs="Times New Roman"/>
                <w:sz w:val="28"/>
                <w:szCs w:val="28"/>
                <w:lang w:val="ru-RU"/>
              </w:rPr>
              <m:t xml:space="preserve"> – </m:t>
            </m:r>
            <m:r>
              <w:rPr>
                <w:rFonts w:ascii="Cambria Math" w:hAnsi="Cambria Math" w:cs="Times New Roman"/>
                <w:sz w:val="28"/>
                <w:szCs w:val="28"/>
              </w:rPr>
              <m:t>Sn</m:t>
            </m:r>
            <m:r>
              <w:rPr>
                <w:rFonts w:ascii="Cambria Math" w:hAnsi="Cambria Math" w:cs="Times New Roman"/>
                <w:sz w:val="28"/>
                <w:szCs w:val="28"/>
                <w:lang w:val="ru-RU"/>
              </w:rPr>
              <m:t xml:space="preserve"> → </m:t>
            </m:r>
            <m:r>
              <w:rPr>
                <w:rFonts w:ascii="Cambria Math" w:hAnsi="Cambria Math" w:cs="Times New Roman"/>
                <w:sz w:val="28"/>
                <w:szCs w:val="28"/>
              </w:rPr>
              <m:t>α</m:t>
            </m:r>
            <m:r>
              <w:rPr>
                <w:rFonts w:ascii="Cambria Math" w:hAnsi="Cambria Math" w:cs="Times New Roman"/>
                <w:sz w:val="28"/>
                <w:szCs w:val="28"/>
                <w:lang w:val="ru-RU"/>
              </w:rPr>
              <m:t xml:space="preserve"> – </m:t>
            </m:r>
            <m:r>
              <w:rPr>
                <w:rFonts w:ascii="Cambria Math" w:hAnsi="Cambria Math" w:cs="Times New Roman"/>
                <w:sz w:val="28"/>
                <w:szCs w:val="28"/>
              </w:rPr>
              <m:t>Sn</m:t>
            </m:r>
          </m:e>
        </m:d>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-497</m:t>
            </m:r>
          </m:num>
          <m:den>
            <m:r>
              <w:rPr>
                <w:rFonts w:ascii="Cambria Math" w:hAnsi="Cambria Math" w:cs="Times New Roman"/>
                <w:sz w:val="28"/>
                <w:szCs w:val="28"/>
                <w:lang w:val="ru-RU"/>
              </w:rPr>
              <m:t>287</m:t>
            </m:r>
          </m:den>
        </m:f>
        <m:r>
          <w:rPr>
            <w:rFonts w:ascii="Cambria Math" w:hAnsi="Cambria Math" w:cs="Times New Roman"/>
            <w:sz w:val="28"/>
            <w:szCs w:val="28"/>
            <w:lang w:val="ru-RU"/>
          </w:rPr>
          <m:t xml:space="preserve">=-1,73 </m:t>
        </m:r>
        <m:f>
          <m:fPr>
            <m:ctrlPr>
              <w:rPr>
                <w:rFonts w:ascii="Cambria Math" w:hAnsi="Cambria Math" w:cs="Times New Roman"/>
                <w:i/>
                <w:sz w:val="28"/>
                <w:szCs w:val="28"/>
              </w:rPr>
            </m:ctrlPr>
          </m:fPr>
          <m:num>
            <m:r>
              <w:rPr>
                <w:rFonts w:ascii="Cambria Math" w:hAnsi="Cambria Math" w:cs="Times New Roman"/>
                <w:sz w:val="28"/>
                <w:szCs w:val="28"/>
                <w:lang w:val="ru-RU"/>
              </w:rPr>
              <m:t>кал</m:t>
            </m:r>
          </m:num>
          <m:den>
            <m:r>
              <w:rPr>
                <w:rFonts w:ascii="Cambria Math" w:hAnsi="Cambria Math" w:cs="Times New Roman"/>
                <w:sz w:val="28"/>
                <w:szCs w:val="28"/>
                <w:lang w:val="ru-RU"/>
              </w:rPr>
              <m:t>моль∙К</m:t>
            </m:r>
          </m:den>
        </m:f>
      </m:oMath>
      <w:r w:rsidRPr="00BF5CB3">
        <w:rPr>
          <w:rFonts w:ascii="Times New Roman" w:eastAsiaTheme="minorEastAsia" w:hAnsi="Times New Roman" w:cs="Times New Roman"/>
          <w:sz w:val="28"/>
          <w:szCs w:val="28"/>
          <w:lang w:val="ru-RU"/>
        </w:rPr>
        <w:t>.</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Возьмем </w:t>
      </w:r>
      <w:r w:rsidRPr="00BF5CB3">
        <w:rPr>
          <w:rFonts w:ascii="Times New Roman" w:hAnsi="Times New Roman" w:cs="Times New Roman"/>
          <w:i/>
          <w:sz w:val="28"/>
          <w:szCs w:val="28"/>
        </w:rPr>
        <w:t>β</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при 0</w:t>
      </w:r>
      <w:r w:rsidRPr="00BF5CB3">
        <w:rPr>
          <w:rFonts w:ascii="Times New Roman" w:hAnsi="Times New Roman" w:cs="Times New Roman"/>
          <w:i/>
          <w:sz w:val="28"/>
          <w:szCs w:val="28"/>
          <w:lang w:val="ru-RU"/>
        </w:rPr>
        <w:t>К</w:t>
      </w:r>
      <w:r w:rsidRPr="00BF5CB3">
        <w:rPr>
          <w:rFonts w:ascii="Times New Roman" w:hAnsi="Times New Roman" w:cs="Times New Roman"/>
          <w:sz w:val="28"/>
          <w:szCs w:val="28"/>
          <w:lang w:val="ru-RU"/>
        </w:rPr>
        <w:t>, нагреем до температуры 287</w:t>
      </w:r>
      <w:r w:rsidRPr="00BF5CB3">
        <w:rPr>
          <w:rFonts w:ascii="Times New Roman" w:hAnsi="Times New Roman" w:cs="Times New Roman"/>
          <w:i/>
          <w:sz w:val="28"/>
          <w:szCs w:val="28"/>
          <w:lang w:val="ru-RU"/>
        </w:rPr>
        <w:t>К</w:t>
      </w:r>
      <w:r w:rsidRPr="00BF5CB3">
        <w:rPr>
          <w:rFonts w:ascii="Times New Roman" w:hAnsi="Times New Roman" w:cs="Times New Roman"/>
          <w:sz w:val="28"/>
          <w:szCs w:val="28"/>
          <w:lang w:val="ru-RU"/>
        </w:rPr>
        <w:t xml:space="preserve"> равновесно превратим </w:t>
      </w:r>
      <w:r w:rsidRPr="00BF5CB3">
        <w:rPr>
          <w:rFonts w:ascii="Times New Roman" w:hAnsi="Times New Roman" w:cs="Times New Roman"/>
          <w:i/>
          <w:sz w:val="28"/>
          <w:szCs w:val="28"/>
        </w:rPr>
        <w:t>β</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в </w:t>
      </w:r>
      <w:r w:rsidRPr="00BF5CB3">
        <w:rPr>
          <w:rFonts w:ascii="Times New Roman" w:hAnsi="Times New Roman" w:cs="Times New Roman"/>
          <w:i/>
          <w:sz w:val="28"/>
          <w:szCs w:val="28"/>
        </w:rPr>
        <w:t>α</w:t>
      </w:r>
      <w:r w:rsidRPr="00BF5CB3">
        <w:rPr>
          <w:rFonts w:ascii="Times New Roman" w:hAnsi="Times New Roman" w:cs="Times New Roman"/>
          <w:i/>
          <w:sz w:val="28"/>
          <w:szCs w:val="28"/>
          <w:lang w:val="ru-RU"/>
        </w:rPr>
        <w:t xml:space="preserve"> –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а затем охладим </w:t>
      </w:r>
      <w:r w:rsidRPr="00BF5CB3">
        <w:rPr>
          <w:rFonts w:ascii="Times New Roman" w:hAnsi="Times New Roman" w:cs="Times New Roman"/>
          <w:i/>
          <w:sz w:val="28"/>
          <w:szCs w:val="28"/>
        </w:rPr>
        <w:t>α</w:t>
      </w:r>
      <w:r w:rsidRPr="00BF5CB3">
        <w:rPr>
          <w:rFonts w:ascii="Times New Roman" w:hAnsi="Times New Roman" w:cs="Times New Roman"/>
          <w:sz w:val="28"/>
          <w:szCs w:val="28"/>
          <w:lang w:val="ru-RU"/>
        </w:rPr>
        <w:t xml:space="preserve"> – </w:t>
      </w:r>
      <w:r w:rsidRPr="00BF5CB3">
        <w:rPr>
          <w:rFonts w:ascii="Times New Roman" w:hAnsi="Times New Roman" w:cs="Times New Roman"/>
          <w:i/>
          <w:sz w:val="28"/>
          <w:szCs w:val="28"/>
        </w:rPr>
        <w:t>Sn</w:t>
      </w:r>
      <w:r w:rsidRPr="00BF5CB3">
        <w:rPr>
          <w:rFonts w:ascii="Times New Roman" w:hAnsi="Times New Roman" w:cs="Times New Roman"/>
          <w:sz w:val="28"/>
          <w:szCs w:val="28"/>
          <w:lang w:val="ru-RU"/>
        </w:rPr>
        <w:t xml:space="preserve"> до абсолютного нуля, тогда суммарное изменение энтропии будет:</w:t>
      </w:r>
    </w:p>
    <w:p w:rsidR="00BF5CB3" w:rsidRPr="00BF5CB3" w:rsidRDefault="00BF5CB3" w:rsidP="00BF5CB3">
      <w:pPr>
        <w:spacing w:line="240" w:lineRule="auto"/>
        <w:ind w:firstLine="567"/>
        <w:jc w:val="both"/>
        <w:rPr>
          <w:rFonts w:ascii="Times New Roman" w:eastAsiaTheme="minorEastAsia" w:hAnsi="Times New Roman" w:cs="Times New Roman"/>
          <w:i/>
          <w:sz w:val="24"/>
          <w:szCs w:val="24"/>
        </w:rPr>
      </w:pPr>
      <m:oMathPara>
        <m:oMath>
          <m:r>
            <w:rPr>
              <w:rFonts w:ascii="Cambria Math" w:hAnsi="Cambria Math" w:cs="Times New Roman"/>
              <w:sz w:val="24"/>
              <w:szCs w:val="24"/>
            </w:rPr>
            <m:t xml:space="preserve">∆S= </m:t>
          </m:r>
          <m:nary>
            <m:naryPr>
              <m:limLoc m:val="undOvr"/>
              <m:ctrlPr>
                <w:rPr>
                  <w:rFonts w:ascii="Cambria Math" w:hAnsi="Cambria Math" w:cs="Times New Roman"/>
                  <w:i/>
                  <w:sz w:val="24"/>
                  <w:szCs w:val="24"/>
                </w:rPr>
              </m:ctrlPr>
            </m:naryPr>
            <m:sub>
              <m:r>
                <w:rPr>
                  <w:rFonts w:ascii="Cambria Math" w:hAnsi="Cambria Math" w:cs="Times New Roman"/>
                  <w:sz w:val="24"/>
                  <w:szCs w:val="24"/>
                </w:rPr>
                <m:t>0</m:t>
              </m:r>
            </m:sub>
            <m:sup>
              <m:r>
                <w:rPr>
                  <w:rFonts w:ascii="Cambria Math" w:hAnsi="Cambria Math" w:cs="Times New Roman"/>
                  <w:sz w:val="24"/>
                  <w:szCs w:val="24"/>
                </w:rPr>
                <m:t>287</m:t>
              </m:r>
            </m:sup>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р</m:t>
                      </m:r>
                    </m:sub>
                  </m:sSub>
                  <m:r>
                    <w:rPr>
                      <w:rFonts w:ascii="Cambria Math" w:hAnsi="Cambria Math" w:cs="Times New Roman"/>
                      <w:sz w:val="24"/>
                      <w:szCs w:val="24"/>
                    </w:rPr>
                    <m:t>(β – Sn)</m:t>
                  </m:r>
                </m:num>
                <m:den>
                  <m:r>
                    <w:rPr>
                      <w:rFonts w:ascii="Cambria Math" w:hAnsi="Cambria Math" w:cs="Times New Roman"/>
                      <w:sz w:val="24"/>
                      <w:szCs w:val="24"/>
                    </w:rPr>
                    <m:t>Т</m:t>
                  </m:r>
                </m:den>
              </m:f>
              <m:r>
                <w:rPr>
                  <w:rFonts w:ascii="Cambria Math" w:hAnsi="Cambria Math" w:cs="Times New Roman"/>
                  <w:sz w:val="24"/>
                  <w:szCs w:val="24"/>
                </w:rPr>
                <m:t>dT+</m:t>
              </m:r>
            </m:e>
          </m:nary>
          <m:f>
            <m:fPr>
              <m:ctrlPr>
                <w:rPr>
                  <w:rFonts w:ascii="Cambria Math" w:hAnsi="Cambria Math" w:cs="Times New Roman"/>
                  <w:i/>
                  <w:sz w:val="24"/>
                  <w:szCs w:val="24"/>
                </w:rPr>
              </m:ctrlPr>
            </m:fPr>
            <m:num>
              <m:r>
                <w:rPr>
                  <w:rFonts w:ascii="Cambria Math" w:hAnsi="Cambria Math" w:cs="Times New Roman"/>
                  <w:sz w:val="24"/>
                  <w:szCs w:val="24"/>
                </w:rPr>
                <m:t>-497</m:t>
              </m:r>
            </m:num>
            <m:den>
              <m:r>
                <w:rPr>
                  <w:rFonts w:ascii="Cambria Math" w:hAnsi="Cambria Math" w:cs="Times New Roman"/>
                  <w:sz w:val="24"/>
                  <w:szCs w:val="24"/>
                </w:rPr>
                <m:t>287</m:t>
              </m:r>
            </m:den>
          </m:f>
          <m:r>
            <w:rPr>
              <w:rFonts w:ascii="Cambria Math" w:hAnsi="Cambria Math" w:cs="Times New Roman"/>
              <w:sz w:val="24"/>
              <w:szCs w:val="24"/>
            </w:rPr>
            <m:t xml:space="preserve"> </m:t>
          </m:r>
          <m:nary>
            <m:naryPr>
              <m:limLoc m:val="undOvr"/>
              <m:ctrlPr>
                <w:rPr>
                  <w:rFonts w:ascii="Cambria Math" w:hAnsi="Cambria Math" w:cs="Times New Roman"/>
                  <w:i/>
                  <w:sz w:val="24"/>
                  <w:szCs w:val="24"/>
                </w:rPr>
              </m:ctrlPr>
            </m:naryPr>
            <m:sub>
              <m:r>
                <w:rPr>
                  <w:rFonts w:ascii="Cambria Math" w:hAnsi="Cambria Math" w:cs="Times New Roman"/>
                  <w:sz w:val="24"/>
                  <w:szCs w:val="24"/>
                </w:rPr>
                <m:t>287</m:t>
              </m:r>
            </m:sub>
            <m:sup>
              <m:r>
                <w:rPr>
                  <w:rFonts w:ascii="Cambria Math" w:hAnsi="Cambria Math" w:cs="Times New Roman"/>
                  <w:sz w:val="24"/>
                  <w:szCs w:val="24"/>
                </w:rPr>
                <m:t>0</m:t>
              </m:r>
            </m:sup>
            <m:e>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С</m:t>
                      </m:r>
                    </m:e>
                    <m:sub>
                      <m:r>
                        <w:rPr>
                          <w:rFonts w:ascii="Cambria Math" w:hAnsi="Cambria Math" w:cs="Times New Roman"/>
                          <w:sz w:val="24"/>
                          <w:szCs w:val="24"/>
                        </w:rPr>
                        <m:t>р</m:t>
                      </m:r>
                    </m:sub>
                  </m:sSub>
                  <m:d>
                    <m:dPr>
                      <m:ctrlPr>
                        <w:rPr>
                          <w:rFonts w:ascii="Cambria Math" w:hAnsi="Cambria Math" w:cs="Times New Roman"/>
                          <w:i/>
                          <w:sz w:val="24"/>
                          <w:szCs w:val="24"/>
                        </w:rPr>
                      </m:ctrlPr>
                    </m:dPr>
                    <m:e>
                      <m:r>
                        <w:rPr>
                          <w:rFonts w:ascii="Cambria Math" w:hAnsi="Cambria Math" w:cs="Times New Roman"/>
                          <w:sz w:val="24"/>
                          <w:szCs w:val="24"/>
                        </w:rPr>
                        <m:t>α – Sn</m:t>
                      </m:r>
                    </m:e>
                  </m:d>
                </m:num>
                <m:den>
                  <m:r>
                    <w:rPr>
                      <w:rFonts w:ascii="Cambria Math" w:hAnsi="Cambria Math" w:cs="Times New Roman"/>
                      <w:sz w:val="24"/>
                      <w:szCs w:val="24"/>
                    </w:rPr>
                    <m:t>Т</m:t>
                  </m:r>
                </m:den>
              </m:f>
              <m:r>
                <w:rPr>
                  <w:rFonts w:ascii="Cambria Math" w:hAnsi="Cambria Math" w:cs="Times New Roman"/>
                  <w:sz w:val="24"/>
                  <w:szCs w:val="24"/>
                </w:rPr>
                <m:t>dT=12,32-1,73-10,55=0,04</m:t>
              </m:r>
            </m:e>
          </m:nary>
          <m:r>
            <w:rPr>
              <w:rFonts w:ascii="Cambria Math" w:hAnsi="Cambria Math" w:cs="Times New Roman"/>
              <w:sz w:val="24"/>
              <w:szCs w:val="24"/>
            </w:rPr>
            <m:t>±0,1.</m:t>
          </m:r>
        </m:oMath>
      </m:oMathPara>
    </w:p>
    <w:p w:rsidR="00BF5CB3" w:rsidRPr="00BF5CB3" w:rsidRDefault="00BF5CB3" w:rsidP="00BF5CB3">
      <w:pPr>
        <w:pStyle w:val="a5"/>
        <w:spacing w:after="0"/>
        <w:ind w:firstLine="567"/>
        <w:jc w:val="both"/>
        <w:rPr>
          <w:sz w:val="28"/>
          <w:szCs w:val="28"/>
        </w:rPr>
      </w:pPr>
      <w:r w:rsidRPr="00BF5CB3">
        <w:rPr>
          <w:sz w:val="28"/>
          <w:szCs w:val="28"/>
        </w:rPr>
        <w:t xml:space="preserve">Изменение энтропии в пределах ошибок опыта равно нулю, а отсюда следует, что энтропии </w:t>
      </w:r>
      <w:r w:rsidRPr="00BF5CB3">
        <w:rPr>
          <w:i/>
          <w:sz w:val="28"/>
          <w:szCs w:val="28"/>
        </w:rPr>
        <w:t>α –</w:t>
      </w:r>
      <w:r w:rsidRPr="00BF5CB3">
        <w:rPr>
          <w:sz w:val="28"/>
          <w:szCs w:val="28"/>
        </w:rPr>
        <w:t xml:space="preserve"> </w:t>
      </w:r>
      <w:r w:rsidRPr="00BF5CB3">
        <w:rPr>
          <w:i/>
          <w:sz w:val="28"/>
          <w:szCs w:val="28"/>
        </w:rPr>
        <w:t>Sn</w:t>
      </w:r>
      <w:r w:rsidRPr="00BF5CB3">
        <w:rPr>
          <w:sz w:val="28"/>
          <w:szCs w:val="28"/>
        </w:rPr>
        <w:t xml:space="preserve"> и </w:t>
      </w:r>
      <w:r w:rsidRPr="00BF5CB3">
        <w:rPr>
          <w:i/>
          <w:sz w:val="28"/>
          <w:szCs w:val="28"/>
        </w:rPr>
        <w:t>β</w:t>
      </w:r>
      <w:r w:rsidRPr="00BF5CB3">
        <w:rPr>
          <w:sz w:val="28"/>
          <w:szCs w:val="28"/>
        </w:rPr>
        <w:t xml:space="preserve"> – </w:t>
      </w:r>
      <w:r w:rsidRPr="00BF5CB3">
        <w:rPr>
          <w:i/>
          <w:sz w:val="28"/>
          <w:szCs w:val="28"/>
        </w:rPr>
        <w:t>Sn</w:t>
      </w:r>
      <w:r w:rsidRPr="00BF5CB3">
        <w:rPr>
          <w:sz w:val="28"/>
          <w:szCs w:val="28"/>
        </w:rPr>
        <w:t xml:space="preserve"> одинаковы.</w:t>
      </w:r>
    </w:p>
    <w:p w:rsidR="00BF5CB3" w:rsidRPr="00BF5CB3" w:rsidRDefault="00BF5CB3" w:rsidP="00BF5CB3">
      <w:pPr>
        <w:tabs>
          <w:tab w:val="left" w:pos="851"/>
          <w:tab w:val="left" w:pos="133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Результатом обобщения экспериментальных данных стала тепловая теорема Нернста, которая гласит: </w:t>
      </w:r>
      <w:r w:rsidRPr="00BF5CB3">
        <w:rPr>
          <w:rFonts w:ascii="Times New Roman" w:hAnsi="Times New Roman" w:cs="Times New Roman"/>
          <w:i/>
          <w:sz w:val="28"/>
          <w:szCs w:val="28"/>
          <w:lang w:val="ru-RU"/>
        </w:rPr>
        <w:t>вблизи нуля по шкале Кельвина все процессы протекают без изменения энтропии (или с ничтожно малым изменением).</w:t>
      </w:r>
      <w:r w:rsidRPr="00BF5CB3">
        <w:rPr>
          <w:rFonts w:ascii="Times New Roman" w:hAnsi="Times New Roman" w:cs="Times New Roman"/>
          <w:sz w:val="28"/>
          <w:szCs w:val="28"/>
          <w:lang w:val="ru-RU"/>
        </w:rPr>
        <w:t xml:space="preserve"> Математическое выражение теоремы Нернста имеет следующий вид:</w:t>
      </w:r>
    </w:p>
    <w:p w:rsidR="00BF5CB3" w:rsidRPr="00BF5CB3" w:rsidRDefault="00BF5CB3" w:rsidP="00BF5CB3">
      <w:pPr>
        <w:tabs>
          <w:tab w:val="left" w:pos="1335"/>
          <w:tab w:val="center" w:pos="4857"/>
          <w:tab w:val="right" w:pos="9072"/>
        </w:tabs>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m:oMath>
        <m:r>
          <w:rPr>
            <w:rFonts w:ascii="Cambria Math" w:hAnsi="Cambria Math" w:cs="Times New Roman"/>
            <w:sz w:val="28"/>
            <w:szCs w:val="28"/>
          </w:rPr>
          <m:t>lim</m:t>
        </m:r>
        <m:r>
          <w:rPr>
            <w:rFonts w:ascii="Cambria Math" w:hAnsi="Cambria Math" w:cs="Times New Roman"/>
            <w:sz w:val="28"/>
            <w:szCs w:val="28"/>
            <w:lang w:val="ru-RU"/>
          </w:rPr>
          <m:t xml:space="preserve"> ∆</m:t>
        </m:r>
        <m:r>
          <w:rPr>
            <w:rFonts w:ascii="Cambria Math" w:hAnsi="Cambria Math" w:cs="Times New Roman"/>
            <w:sz w:val="28"/>
            <w:szCs w:val="28"/>
          </w:rPr>
          <m:t>S</m:t>
        </m:r>
        <m:r>
          <w:rPr>
            <w:rFonts w:ascii="Cambria Math" w:hAnsi="Cambria Math" w:cs="Times New Roman"/>
            <w:sz w:val="28"/>
            <w:szCs w:val="28"/>
            <w:lang w:val="ru-RU"/>
          </w:rPr>
          <m:t xml:space="preserve"> = 0</m:t>
        </m:r>
      </m:oMath>
      <w:r w:rsidRPr="00BF5CB3">
        <w:rPr>
          <w:rFonts w:ascii="Times New Roman" w:hAnsi="Times New Roman" w:cs="Times New Roman"/>
          <w:sz w:val="28"/>
          <w:szCs w:val="28"/>
          <w:lang w:val="ru-RU"/>
        </w:rPr>
        <w:t>,</w:t>
      </w:r>
      <w:r w:rsidRPr="00BF5CB3">
        <w:rPr>
          <w:rFonts w:ascii="Times New Roman" w:hAnsi="Times New Roman" w:cs="Times New Roman"/>
          <w:sz w:val="28"/>
          <w:szCs w:val="28"/>
          <w:lang w:val="ru-RU"/>
        </w:rPr>
        <w:tab/>
        <w:t>(3.22)</w:t>
      </w:r>
    </w:p>
    <w:p w:rsidR="00BF5CB3" w:rsidRPr="00BF5CB3" w:rsidRDefault="00BF5CB3" w:rsidP="00BF5CB3">
      <w:pPr>
        <w:tabs>
          <w:tab w:val="left" w:pos="1335"/>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rPr>
        <w:t>T</w:t>
      </w:r>
      <w:r w:rsidRPr="00BF5CB3">
        <w:rPr>
          <w:rFonts w:ascii="Times New Roman" w:hAnsi="Times New Roman" w:cs="Times New Roman"/>
          <w:sz w:val="28"/>
          <w:szCs w:val="28"/>
          <w:lang w:val="ru-RU"/>
        </w:rPr>
        <w:t xml:space="preserve"> → 0 </w:t>
      </w:r>
      <w:r w:rsidRPr="00BF5CB3">
        <w:rPr>
          <w:rFonts w:ascii="Times New Roman" w:hAnsi="Times New Roman" w:cs="Times New Roman"/>
          <w:sz w:val="28"/>
          <w:szCs w:val="28"/>
        </w:rPr>
        <w:t>K</w:t>
      </w:r>
      <w:r w:rsidRPr="00BF5CB3">
        <w:rPr>
          <w:rFonts w:ascii="Times New Roman" w:hAnsi="Times New Roman" w:cs="Times New Roman"/>
          <w:sz w:val="28"/>
          <w:szCs w:val="28"/>
          <w:lang w:val="ru-RU"/>
        </w:rPr>
        <w:t>.</w:t>
      </w:r>
    </w:p>
    <w:p w:rsidR="00BF5CB3" w:rsidRPr="00BF5CB3" w:rsidRDefault="00BF5CB3" w:rsidP="00BF5CB3">
      <w:pPr>
        <w:tabs>
          <w:tab w:val="left" w:pos="851"/>
          <w:tab w:val="left" w:pos="133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М. Планк расширил тепловую теорему Нернста, считая, что при абсолютном нуле </w:t>
      </w:r>
      <w:r w:rsidRPr="00BF5CB3">
        <w:rPr>
          <w:rFonts w:ascii="Times New Roman" w:hAnsi="Times New Roman" w:cs="Times New Roman"/>
          <w:b/>
          <w:sz w:val="28"/>
          <w:szCs w:val="28"/>
          <w:lang w:val="ru-RU"/>
        </w:rPr>
        <w:t>Т</w:t>
      </w:r>
      <w:r w:rsidRPr="00BF5CB3">
        <w:rPr>
          <w:rFonts w:ascii="Times New Roman" w:hAnsi="Times New Roman" w:cs="Times New Roman"/>
          <w:b/>
          <w:sz w:val="28"/>
          <w:szCs w:val="28"/>
          <w:vertAlign w:val="subscript"/>
          <w:lang w:val="ru-RU"/>
        </w:rPr>
        <w:t>0</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 xml:space="preserve">= 0К, не только  изменение энтропии равно нулю </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 0, но и само значение энтропии равно нулю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 = 0, тогда</w:t>
      </w:r>
    </w:p>
    <w:p w:rsidR="00BF5CB3" w:rsidRPr="00BF5CB3" w:rsidRDefault="00BF5CB3" w:rsidP="00BF5CB3">
      <w:pPr>
        <w:tabs>
          <w:tab w:val="left" w:pos="1335"/>
          <w:tab w:val="center" w:pos="4857"/>
          <w:tab w:val="right" w:pos="9072"/>
        </w:tabs>
        <w:spacing w:line="240" w:lineRule="auto"/>
        <w:ind w:firstLine="567"/>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ab/>
      </w:r>
      <w:r w:rsidRPr="00BF5CB3">
        <w:rPr>
          <w:rFonts w:ascii="Times New Roman" w:hAnsi="Times New Roman" w:cs="Times New Roman"/>
          <w:sz w:val="28"/>
          <w:szCs w:val="28"/>
          <w:lang w:val="ru-RU"/>
        </w:rPr>
        <w:tab/>
      </w:r>
      <m:oMath>
        <m:r>
          <w:rPr>
            <w:rFonts w:ascii="Cambria Math" w:hAnsi="Cambria Math" w:cs="Times New Roman"/>
            <w:sz w:val="28"/>
            <w:szCs w:val="28"/>
          </w:rPr>
          <m:t>lim</m:t>
        </m:r>
        <m:r>
          <w:rPr>
            <w:rFonts w:ascii="Cambria Math" w:hAnsi="Cambria Math" w:cs="Times New Roman"/>
            <w:sz w:val="28"/>
            <w:szCs w:val="28"/>
            <w:lang w:val="ru-RU"/>
          </w:rPr>
          <m:t xml:space="preserve"> </m:t>
        </m:r>
        <m:r>
          <w:rPr>
            <w:rFonts w:ascii="Cambria Math" w:hAnsi="Cambria Math" w:cs="Times New Roman"/>
            <w:sz w:val="28"/>
            <w:szCs w:val="28"/>
          </w:rPr>
          <m:t>S</m:t>
        </m:r>
        <m:r>
          <w:rPr>
            <w:rFonts w:ascii="Cambria Math" w:hAnsi="Cambria Math" w:cs="Times New Roman"/>
            <w:sz w:val="28"/>
            <w:szCs w:val="28"/>
            <w:lang w:val="ru-RU"/>
          </w:rPr>
          <m:t xml:space="preserve"> =0</m:t>
        </m:r>
      </m:oMath>
      <w:r w:rsidRPr="00BF5CB3">
        <w:rPr>
          <w:rFonts w:ascii="Times New Roman" w:hAnsi="Times New Roman" w:cs="Times New Roman"/>
          <w:sz w:val="28"/>
          <w:szCs w:val="28"/>
          <w:lang w:val="ru-RU"/>
        </w:rPr>
        <w:t>,</w:t>
      </w:r>
      <w:r w:rsidRPr="00BF5CB3">
        <w:rPr>
          <w:rFonts w:ascii="Times New Roman" w:hAnsi="Times New Roman" w:cs="Times New Roman"/>
          <w:sz w:val="28"/>
          <w:szCs w:val="28"/>
          <w:lang w:val="ru-RU"/>
        </w:rPr>
        <w:tab/>
        <w:t>(3.23)</w:t>
      </w:r>
    </w:p>
    <w:p w:rsidR="00BF5CB3" w:rsidRPr="00BF5CB3" w:rsidRDefault="00BF5CB3" w:rsidP="00BF5CB3">
      <w:pPr>
        <w:tabs>
          <w:tab w:val="left" w:pos="1335"/>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rPr>
        <w:t>T</w:t>
      </w:r>
      <w:r w:rsidRPr="00BF5CB3">
        <w:rPr>
          <w:rFonts w:ascii="Times New Roman" w:hAnsi="Times New Roman" w:cs="Times New Roman"/>
          <w:sz w:val="28"/>
          <w:szCs w:val="28"/>
          <w:lang w:val="ru-RU"/>
        </w:rPr>
        <w:t xml:space="preserve"> → 0 </w:t>
      </w:r>
      <w:r w:rsidRPr="00BF5CB3">
        <w:rPr>
          <w:rFonts w:ascii="Times New Roman" w:hAnsi="Times New Roman" w:cs="Times New Roman"/>
          <w:sz w:val="28"/>
          <w:szCs w:val="28"/>
        </w:rPr>
        <w:t>K</w:t>
      </w:r>
      <w:r w:rsidRPr="00BF5CB3">
        <w:rPr>
          <w:rFonts w:ascii="Times New Roman" w:hAnsi="Times New Roman" w:cs="Times New Roman"/>
          <w:sz w:val="28"/>
          <w:szCs w:val="28"/>
          <w:lang w:val="ru-RU"/>
        </w:rPr>
        <w:t>.</w:t>
      </w:r>
    </w:p>
    <w:p w:rsidR="00BF5CB3" w:rsidRPr="00BF5CB3" w:rsidRDefault="00BF5CB3" w:rsidP="00743220">
      <w:pPr>
        <w:spacing w:after="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Постулат Планка: </w:t>
      </w:r>
      <w:r w:rsidRPr="00BF5CB3">
        <w:rPr>
          <w:rFonts w:ascii="Times New Roman" w:hAnsi="Times New Roman" w:cs="Times New Roman"/>
          <w:i/>
          <w:sz w:val="28"/>
          <w:szCs w:val="28"/>
          <w:lang w:val="ru-RU"/>
        </w:rPr>
        <w:t xml:space="preserve">энтропия идеального кристаллического тела при абсолютном нуле равна нулю или энтропия правильно образованного </w:t>
      </w:r>
      <w:r w:rsidRPr="00BF5CB3">
        <w:rPr>
          <w:rFonts w:ascii="Times New Roman" w:hAnsi="Times New Roman" w:cs="Times New Roman"/>
          <w:i/>
          <w:sz w:val="28"/>
          <w:szCs w:val="28"/>
          <w:lang w:val="ru-RU"/>
        </w:rPr>
        <w:lastRenderedPageBreak/>
        <w:t>(совершенного) кристалла любого индивидуального вещества при абсолютном нуле равна нулю.</w:t>
      </w:r>
    </w:p>
    <w:p w:rsidR="00BF5CB3" w:rsidRPr="00BF5CB3" w:rsidRDefault="00BF5CB3" w:rsidP="00743220">
      <w:pPr>
        <w:tabs>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Это положение не относится к стеклам, растворам, дефектным кристаллам, но и для них энтропия при температуре 0К очень мала, но не равна нулю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&gt;0). В реальных кристаллах присутствуют ничтожные примеси, наблюдаются дефектные структуры, при этом энтропия мала, но больше нуля </w:t>
      </w:r>
      <w:r w:rsidRPr="00BF5CB3">
        <w:rPr>
          <w:rFonts w:ascii="Times New Roman" w:hAnsi="Times New Roman" w:cs="Times New Roman"/>
          <w:b/>
          <w:sz w:val="28"/>
          <w:szCs w:val="28"/>
        </w:rPr>
        <w:t>S</w:t>
      </w:r>
      <w:r w:rsidRPr="00BF5CB3">
        <w:rPr>
          <w:rFonts w:ascii="Times New Roman" w:hAnsi="Times New Roman" w:cs="Times New Roman"/>
          <w:sz w:val="28"/>
          <w:szCs w:val="28"/>
          <w:lang w:val="ru-RU"/>
        </w:rPr>
        <w:t xml:space="preserve">&gt;0. </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Постулат Планка позволяет ввести понятие абсолютной энтропии вещества (</w:t>
      </w:r>
      <m:oMath>
        <m:sSubSup>
          <m:sSubSupPr>
            <m:ctrlPr>
              <w:rPr>
                <w:rFonts w:ascii="Cambria Math" w:hAnsi="Cambria Math" w:cs="Times New Roman"/>
                <w:b/>
                <w:i/>
                <w:sz w:val="28"/>
                <w:szCs w:val="28"/>
              </w:rPr>
            </m:ctrlPr>
          </m:sSubSupPr>
          <m:e>
            <m:r>
              <m:rPr>
                <m:sty m:val="b"/>
              </m:rPr>
              <w:rPr>
                <w:rFonts w:ascii="Cambria Math" w:hAnsi="Cambria Math" w:cs="Times New Roman"/>
                <w:sz w:val="28"/>
                <w:szCs w:val="28"/>
              </w:rPr>
              <m:t>S</m:t>
            </m:r>
          </m:e>
          <m:sub>
            <m:r>
              <m:rPr>
                <m:sty m:val="b"/>
              </m:rPr>
              <w:rPr>
                <w:rFonts w:ascii="Cambria Math" w:hAnsi="Cambria Math" w:cs="Times New Roman"/>
                <w:sz w:val="28"/>
                <w:szCs w:val="28"/>
              </w:rPr>
              <m:t>T</m:t>
            </m:r>
          </m:sub>
          <m:sup>
            <m:r>
              <m:rPr>
                <m:sty m:val="b"/>
              </m:rPr>
              <w:rPr>
                <w:rFonts w:ascii="Cambria Math" w:hAnsi="Cambria Math" w:cs="Times New Roman"/>
                <w:sz w:val="28"/>
                <w:szCs w:val="28"/>
              </w:rPr>
              <m:t>0</m:t>
            </m:r>
          </m:sup>
        </m:sSubSup>
      </m:oMath>
      <w:r w:rsidRPr="00BF5CB3">
        <w:rPr>
          <w:rFonts w:ascii="Times New Roman" w:hAnsi="Times New Roman" w:cs="Times New Roman"/>
          <w:sz w:val="28"/>
          <w:szCs w:val="28"/>
          <w:lang w:val="ru-RU"/>
        </w:rPr>
        <w:t xml:space="preserve"> ), т.е. энтропии отсчитанной от нулевого значения при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 xml:space="preserve"> = 0К. За начало отсчета можно принять </w:t>
      </w:r>
      <w:r w:rsidRPr="00BF5CB3">
        <w:rPr>
          <w:rFonts w:ascii="Times New Roman" w:hAnsi="Times New Roman" w:cs="Times New Roman"/>
          <w:b/>
          <w:sz w:val="28"/>
          <w:szCs w:val="28"/>
        </w:rPr>
        <w:t>S</w:t>
      </w:r>
      <w:r w:rsidRPr="00BF5CB3">
        <w:rPr>
          <w:rFonts w:ascii="Times New Roman" w:hAnsi="Times New Roman" w:cs="Times New Roman"/>
          <w:b/>
          <w:sz w:val="28"/>
          <w:szCs w:val="28"/>
          <w:vertAlign w:val="subscript"/>
          <w:lang w:val="ru-RU"/>
        </w:rPr>
        <w:t>0</w:t>
      </w:r>
      <w:r w:rsidRPr="00BF5CB3">
        <w:rPr>
          <w:rFonts w:ascii="Times New Roman" w:hAnsi="Times New Roman" w:cs="Times New Roman"/>
          <w:sz w:val="28"/>
          <w:szCs w:val="28"/>
          <w:lang w:val="ru-RU"/>
        </w:rPr>
        <w:t xml:space="preserve">=0. Третий закон термодинамики позволяет вычислить абсолютное значение энтропии для веществ в любом агрегатном состоянии, если известны экспериментальные значения теплоемкостей от начальной температуры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=0К до данной температуры, а также теплоты и температуры фазовых переходов.</w:t>
      </w:r>
    </w:p>
    <w:p w:rsidR="00FF463D" w:rsidRDefault="00BF5CB3" w:rsidP="00FF463D">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Уравнение для вычисления энтропии вещества в газообразном стандартном состоянии будет иметь вид:</w:t>
      </w:r>
    </w:p>
    <w:p w:rsidR="000051E1" w:rsidRPr="000051E1" w:rsidRDefault="00547E4D" w:rsidP="000051E1">
      <w:pPr>
        <w:spacing w:after="240"/>
        <w:jc w:val="both"/>
        <w:rPr>
          <w:rFonts w:eastAsiaTheme="minorEastAsia"/>
          <w:sz w:val="24"/>
          <w:szCs w:val="24"/>
          <w:lang w:val="ru-RU"/>
        </w:rPr>
      </w:pPr>
      <m:oMath>
        <m:sSubSup>
          <m:sSubSupPr>
            <m:ctrlPr>
              <w:rPr>
                <w:rFonts w:ascii="Cambria Math" w:hAnsi="Cambria Math"/>
                <w:i/>
                <w:sz w:val="28"/>
                <w:szCs w:val="28"/>
              </w:rPr>
            </m:ctrlPr>
          </m:sSubSupPr>
          <m:e>
            <m:r>
              <m:rPr>
                <m:sty m:val="p"/>
              </m:rPr>
              <w:rPr>
                <w:rFonts w:ascii="Cambria Math" w:hAnsi="Cambria Math"/>
                <w:sz w:val="28"/>
                <w:szCs w:val="28"/>
              </w:rPr>
              <m:t>Δ</m:t>
            </m:r>
            <m:r>
              <w:rPr>
                <w:rFonts w:ascii="Cambria Math" w:hAnsi="Cambria Math"/>
                <w:sz w:val="28"/>
                <w:szCs w:val="28"/>
              </w:rPr>
              <m:t>S</m:t>
            </m:r>
          </m:e>
          <m:sub>
            <m:r>
              <w:rPr>
                <w:rFonts w:ascii="Cambria Math" w:hAnsi="Cambria Math"/>
                <w:sz w:val="28"/>
                <w:szCs w:val="28"/>
              </w:rPr>
              <m:t>T</m:t>
            </m:r>
          </m:sub>
          <m:sup>
            <m:r>
              <w:rPr>
                <w:rFonts w:ascii="Cambria Math" w:hAnsi="Cambria Math"/>
                <w:sz w:val="28"/>
                <w:szCs w:val="28"/>
                <w:lang w:val="ru-RU"/>
              </w:rPr>
              <m:t>0</m:t>
            </m:r>
          </m:sup>
        </m:sSubSup>
        <m:r>
          <w:rPr>
            <w:rFonts w:ascii="Cambria Math" w:hAnsi="Cambria Math"/>
            <w:sz w:val="28"/>
            <w:szCs w:val="28"/>
            <w:lang w:val="ru-RU"/>
          </w:rPr>
          <m:t>=</m:t>
        </m:r>
        <m:nary>
          <m:naryPr>
            <m:limLoc m:val="undOvr"/>
            <m:ctrlPr>
              <w:rPr>
                <w:rFonts w:ascii="Cambria Math" w:hAnsi="Cambria Math"/>
                <w:i/>
                <w:sz w:val="28"/>
                <w:szCs w:val="28"/>
              </w:rPr>
            </m:ctrlPr>
          </m:naryPr>
          <m:sub>
            <m:r>
              <w:rPr>
                <w:rFonts w:ascii="Cambria Math" w:hAnsi="Cambria Math"/>
                <w:sz w:val="28"/>
                <w:szCs w:val="28"/>
                <w:lang w:val="ru-RU"/>
              </w:rPr>
              <m:t>0</m:t>
            </m:r>
          </m:sub>
          <m:sup>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плав</m:t>
                </m:r>
              </m:sub>
            </m:sSub>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ru-RU"/>
                      </w:rPr>
                      <m:t>С</m:t>
                    </m:r>
                  </m:e>
                  <m:sub>
                    <m:r>
                      <w:rPr>
                        <w:rFonts w:ascii="Cambria Math" w:hAnsi="Cambria Math"/>
                        <w:sz w:val="28"/>
                        <w:szCs w:val="28"/>
                        <w:lang w:val="ru-RU"/>
                      </w:rPr>
                      <m:t>р</m:t>
                    </m:r>
                  </m:sub>
                </m:sSub>
                <m:d>
                  <m:dPr>
                    <m:ctrlPr>
                      <w:rPr>
                        <w:rFonts w:ascii="Cambria Math" w:hAnsi="Cambria Math"/>
                        <w:i/>
                        <w:sz w:val="28"/>
                        <w:szCs w:val="28"/>
                      </w:rPr>
                    </m:ctrlPr>
                  </m:dPr>
                  <m:e>
                    <m:r>
                      <w:rPr>
                        <w:rFonts w:ascii="Cambria Math" w:hAnsi="Cambria Math"/>
                        <w:sz w:val="28"/>
                        <w:szCs w:val="28"/>
                        <w:lang w:val="ru-RU"/>
                      </w:rPr>
                      <m:t>тв</m:t>
                    </m:r>
                  </m:e>
                </m:d>
              </m:num>
              <m:den>
                <m:r>
                  <w:rPr>
                    <w:rFonts w:ascii="Cambria Math" w:hAnsi="Cambria Math"/>
                    <w:sz w:val="28"/>
                    <w:szCs w:val="28"/>
                  </w:rPr>
                  <m:t>T</m:t>
                </m:r>
              </m:den>
            </m:f>
          </m:e>
        </m:nary>
        <m:r>
          <w:rPr>
            <w:rFonts w:ascii="Cambria Math" w:hAnsi="Cambria Math"/>
            <w:sz w:val="28"/>
            <w:szCs w:val="28"/>
          </w:rPr>
          <m:t>dT</m:t>
        </m:r>
        <m:r>
          <w:rPr>
            <w:rFonts w:ascii="Cambria Math" w:hAnsi="Cambria Math"/>
            <w:sz w:val="28"/>
            <w:szCs w:val="28"/>
            <w:lang w:val="ru-RU"/>
          </w:rPr>
          <m:t>+</m:t>
        </m:r>
        <m:f>
          <m:fPr>
            <m:ctrlPr>
              <w:rPr>
                <w:rFonts w:ascii="Cambria Math" w:hAnsi="Cambria Math"/>
                <w:i/>
                <w:sz w:val="28"/>
                <w:szCs w:val="28"/>
              </w:rPr>
            </m:ctrlPr>
          </m:fPr>
          <m:num>
            <m:sSubSup>
              <m:sSubSupPr>
                <m:ctrlPr>
                  <w:rPr>
                    <w:rFonts w:ascii="Cambria Math" w:hAnsi="Cambria Math"/>
                    <w:i/>
                    <w:sz w:val="28"/>
                    <w:szCs w:val="28"/>
                  </w:rPr>
                </m:ctrlPr>
              </m:sSubSupPr>
              <m:e>
                <m:r>
                  <m:rPr>
                    <m:sty m:val="p"/>
                  </m:rPr>
                  <w:rPr>
                    <w:rFonts w:ascii="Cambria Math" w:hAnsi="Cambria Math"/>
                    <w:sz w:val="28"/>
                    <w:szCs w:val="28"/>
                  </w:rPr>
                  <m:t>Δ</m:t>
                </m:r>
                <m:r>
                  <w:rPr>
                    <w:rFonts w:ascii="Cambria Math" w:hAnsi="Cambria Math"/>
                    <w:sz w:val="28"/>
                    <w:szCs w:val="28"/>
                  </w:rPr>
                  <m:t>H</m:t>
                </m:r>
              </m:e>
              <m:sub>
                <m:r>
                  <w:rPr>
                    <w:rFonts w:ascii="Cambria Math" w:hAnsi="Cambria Math"/>
                    <w:sz w:val="28"/>
                    <w:szCs w:val="28"/>
                    <w:lang w:val="ru-RU"/>
                  </w:rPr>
                  <m:t>плав</m:t>
                </m:r>
              </m:sub>
              <m:sup>
                <m:r>
                  <w:rPr>
                    <w:rFonts w:ascii="Cambria Math" w:hAnsi="Cambria Math"/>
                    <w:sz w:val="28"/>
                    <w:szCs w:val="28"/>
                    <w:lang w:val="ru-RU"/>
                  </w:rPr>
                  <m:t>0</m:t>
                </m:r>
              </m:sup>
            </m:sSubSup>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плав</m:t>
                </m:r>
              </m:sub>
            </m:sSub>
          </m:den>
        </m:f>
        <m:r>
          <w:rPr>
            <w:rFonts w:ascii="Cambria Math" w:hAnsi="Cambria Math"/>
            <w:sz w:val="28"/>
            <w:szCs w:val="28"/>
            <w:lang w:val="ru-RU"/>
          </w:rPr>
          <m:t xml:space="preserve">+ </m:t>
        </m:r>
        <m:nary>
          <m:naryPr>
            <m:limLoc m:val="undOvr"/>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плав</m:t>
                </m:r>
              </m:sub>
            </m:sSub>
          </m:sub>
          <m:sup>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кип</m:t>
                </m:r>
              </m:sub>
            </m:sSub>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ru-RU"/>
                      </w:rPr>
                      <m:t>С</m:t>
                    </m:r>
                  </m:e>
                  <m:sub>
                    <m:r>
                      <w:rPr>
                        <w:rFonts w:ascii="Cambria Math" w:hAnsi="Cambria Math"/>
                        <w:sz w:val="28"/>
                        <w:szCs w:val="28"/>
                        <w:lang w:val="ru-RU"/>
                      </w:rPr>
                      <m:t>р</m:t>
                    </m:r>
                  </m:sub>
                </m:sSub>
                <m:d>
                  <m:dPr>
                    <m:ctrlPr>
                      <w:rPr>
                        <w:rFonts w:ascii="Cambria Math" w:hAnsi="Cambria Math"/>
                        <w:i/>
                        <w:sz w:val="28"/>
                        <w:szCs w:val="28"/>
                      </w:rPr>
                    </m:ctrlPr>
                  </m:dPr>
                  <m:e>
                    <m:r>
                      <w:rPr>
                        <w:rFonts w:ascii="Cambria Math" w:hAnsi="Cambria Math"/>
                        <w:sz w:val="28"/>
                        <w:szCs w:val="28"/>
                        <w:lang w:val="ru-RU"/>
                      </w:rPr>
                      <m:t>жид</m:t>
                    </m:r>
                  </m:e>
                </m:d>
              </m:num>
              <m:den>
                <m:r>
                  <w:rPr>
                    <w:rFonts w:ascii="Cambria Math" w:hAnsi="Cambria Math"/>
                    <w:sz w:val="28"/>
                    <w:szCs w:val="28"/>
                  </w:rPr>
                  <m:t>T</m:t>
                </m:r>
              </m:den>
            </m:f>
          </m:e>
        </m:nary>
        <m:r>
          <w:rPr>
            <w:rFonts w:ascii="Cambria Math" w:hAnsi="Cambria Math"/>
            <w:sz w:val="28"/>
            <w:szCs w:val="28"/>
          </w:rPr>
          <m:t>dT</m:t>
        </m:r>
        <m:r>
          <w:rPr>
            <w:rFonts w:ascii="Cambria Math" w:hAnsi="Cambria Math"/>
            <w:sz w:val="28"/>
            <w:szCs w:val="28"/>
            <w:lang w:val="ru-RU"/>
          </w:rPr>
          <m:t>+</m:t>
        </m:r>
        <m:f>
          <m:fPr>
            <m:ctrlPr>
              <w:rPr>
                <w:rFonts w:ascii="Cambria Math" w:hAnsi="Cambria Math"/>
                <w:i/>
                <w:sz w:val="28"/>
                <w:szCs w:val="28"/>
              </w:rPr>
            </m:ctrlPr>
          </m:fPr>
          <m:num>
            <m:sSubSup>
              <m:sSubSupPr>
                <m:ctrlPr>
                  <w:rPr>
                    <w:rFonts w:ascii="Cambria Math" w:hAnsi="Cambria Math"/>
                    <w:i/>
                    <w:sz w:val="28"/>
                    <w:szCs w:val="28"/>
                  </w:rPr>
                </m:ctrlPr>
              </m:sSubSupPr>
              <m:e>
                <m:r>
                  <m:rPr>
                    <m:sty m:val="p"/>
                  </m:rPr>
                  <w:rPr>
                    <w:rFonts w:ascii="Cambria Math" w:hAnsi="Cambria Math"/>
                    <w:sz w:val="28"/>
                    <w:szCs w:val="28"/>
                  </w:rPr>
                  <m:t>Δ</m:t>
                </m:r>
                <m:r>
                  <w:rPr>
                    <w:rFonts w:ascii="Cambria Math" w:hAnsi="Cambria Math"/>
                    <w:sz w:val="28"/>
                    <w:szCs w:val="28"/>
                  </w:rPr>
                  <m:t>H</m:t>
                </m:r>
              </m:e>
              <m:sub>
                <m:r>
                  <w:rPr>
                    <w:rFonts w:ascii="Cambria Math" w:hAnsi="Cambria Math"/>
                    <w:sz w:val="28"/>
                    <w:szCs w:val="28"/>
                    <w:lang w:val="ru-RU"/>
                  </w:rPr>
                  <m:t>кип</m:t>
                </m:r>
              </m:sub>
              <m:sup>
                <m:r>
                  <w:rPr>
                    <w:rFonts w:ascii="Cambria Math" w:hAnsi="Cambria Math"/>
                    <w:sz w:val="28"/>
                    <w:szCs w:val="28"/>
                    <w:lang w:val="ru-RU"/>
                  </w:rPr>
                  <m:t>0</m:t>
                </m:r>
              </m:sup>
            </m:sSubSup>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кип</m:t>
                </m:r>
              </m:sub>
            </m:sSub>
          </m:den>
        </m:f>
        <m:r>
          <w:rPr>
            <w:rFonts w:ascii="Cambria Math" w:hAnsi="Cambria Math"/>
            <w:sz w:val="28"/>
            <w:szCs w:val="28"/>
            <w:lang w:val="ru-RU"/>
          </w:rPr>
          <m:t xml:space="preserve">+ </m:t>
        </m:r>
        <m:nary>
          <m:naryPr>
            <m:limLoc m:val="undOvr"/>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ru-RU"/>
                  </w:rPr>
                  <m:t>кип</m:t>
                </m:r>
              </m:sub>
            </m:sSub>
          </m:sub>
          <m:sup>
            <m:r>
              <w:rPr>
                <w:rFonts w:ascii="Cambria Math" w:hAnsi="Cambria Math"/>
                <w:sz w:val="28"/>
                <w:szCs w:val="28"/>
                <w:lang w:val="ru-RU"/>
              </w:rPr>
              <m:t>Т</m:t>
            </m:r>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ru-RU"/>
                      </w:rPr>
                      <m:t>С</m:t>
                    </m:r>
                  </m:e>
                  <m:sub>
                    <m:r>
                      <w:rPr>
                        <w:rFonts w:ascii="Cambria Math" w:hAnsi="Cambria Math"/>
                        <w:sz w:val="28"/>
                        <w:szCs w:val="28"/>
                        <w:lang w:val="ru-RU"/>
                      </w:rPr>
                      <m:t>р</m:t>
                    </m:r>
                  </m:sub>
                </m:sSub>
                <m:d>
                  <m:dPr>
                    <m:ctrlPr>
                      <w:rPr>
                        <w:rFonts w:ascii="Cambria Math" w:hAnsi="Cambria Math"/>
                        <w:i/>
                        <w:sz w:val="28"/>
                        <w:szCs w:val="28"/>
                      </w:rPr>
                    </m:ctrlPr>
                  </m:dPr>
                  <m:e>
                    <m:r>
                      <w:rPr>
                        <w:rFonts w:ascii="Cambria Math" w:hAnsi="Cambria Math"/>
                        <w:sz w:val="28"/>
                        <w:szCs w:val="28"/>
                        <w:lang w:val="ru-RU"/>
                      </w:rPr>
                      <m:t>газ</m:t>
                    </m:r>
                  </m:e>
                </m:d>
              </m:num>
              <m:den>
                <m:r>
                  <w:rPr>
                    <w:rFonts w:ascii="Cambria Math" w:hAnsi="Cambria Math"/>
                    <w:sz w:val="28"/>
                    <w:szCs w:val="28"/>
                  </w:rPr>
                  <m:t>T</m:t>
                </m:r>
              </m:den>
            </m:f>
          </m:e>
        </m:nary>
        <m:r>
          <w:rPr>
            <w:rFonts w:ascii="Cambria Math" w:hAnsi="Cambria Math"/>
            <w:sz w:val="28"/>
            <w:szCs w:val="28"/>
          </w:rPr>
          <m:t>dT</m:t>
        </m:r>
        <m:r>
          <w:rPr>
            <w:rFonts w:ascii="Cambria Math" w:hAnsi="Cambria Math"/>
            <w:sz w:val="28"/>
            <w:szCs w:val="28"/>
            <w:lang w:val="ru-RU"/>
          </w:rPr>
          <m:t xml:space="preserve">.  </m:t>
        </m:r>
      </m:oMath>
      <w:r w:rsidR="000051E1">
        <w:rPr>
          <w:rFonts w:eastAsiaTheme="minorEastAsia"/>
          <w:sz w:val="24"/>
          <w:szCs w:val="24"/>
          <w:lang w:val="ru-RU"/>
        </w:rPr>
        <w:t xml:space="preserve"> </w:t>
      </w:r>
      <m:oMath>
        <m:r>
          <w:rPr>
            <w:rFonts w:ascii="Cambria Math" w:hAnsi="Cambria Math"/>
            <w:sz w:val="24"/>
            <w:szCs w:val="24"/>
            <w:lang w:val="ru-RU"/>
          </w:rPr>
          <m:t>(3.24)</m:t>
        </m:r>
      </m:oMath>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расчете изменения энтропии в химической реакции, проходящей при любой другой температуре Т, используют уравнение: </w:t>
      </w:r>
    </w:p>
    <w:p w:rsidR="00BF5CB3" w:rsidRPr="00BF5CB3" w:rsidRDefault="00547E4D" w:rsidP="00BF5CB3">
      <w:pPr>
        <w:spacing w:after="240" w:line="240" w:lineRule="auto"/>
        <w:ind w:firstLine="567"/>
        <w:jc w:val="right"/>
        <w:rPr>
          <w:rFonts w:ascii="Times New Roman" w:hAnsi="Times New Roman" w:cs="Times New Roman"/>
          <w:sz w:val="28"/>
          <w:szCs w:val="28"/>
          <w:lang w:val="ru-RU"/>
        </w:rPr>
      </w:pPr>
      <m:oMath>
        <m:sSubSup>
          <m:sSubSupPr>
            <m:ctrlPr>
              <w:rPr>
                <w:rFonts w:ascii="Cambria Math" w:hAnsi="Cambria Math" w:cs="Times New Roman"/>
                <w:i/>
                <w:sz w:val="28"/>
                <w:szCs w:val="28"/>
              </w:rPr>
            </m:ctrlPr>
          </m:sSubSupPr>
          <m:e>
            <m:r>
              <m:rPr>
                <m:sty m:val="p"/>
              </m:rPr>
              <w:rPr>
                <w:rFonts w:ascii="Cambria Math" w:hAnsi="Cambria Math" w:cs="Times New Roman"/>
                <w:sz w:val="28"/>
                <w:szCs w:val="28"/>
              </w:rPr>
              <m:t>Δ</m:t>
            </m:r>
            <m:r>
              <w:rPr>
                <w:rFonts w:ascii="Cambria Math" w:hAnsi="Cambria Math" w:cs="Times New Roman"/>
                <w:sz w:val="28"/>
                <w:szCs w:val="28"/>
              </w:rPr>
              <m:t>S</m:t>
            </m:r>
          </m:e>
          <m:sub>
            <m:r>
              <w:rPr>
                <w:rFonts w:ascii="Cambria Math" w:hAnsi="Cambria Math" w:cs="Times New Roman"/>
                <w:sz w:val="28"/>
                <w:szCs w:val="28"/>
              </w:rPr>
              <m:t>T</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m:rPr>
                <m:sty m:val="p"/>
              </m:rPr>
              <w:rPr>
                <w:rFonts w:ascii="Cambria Math" w:hAnsi="Cambria Math" w:cs="Times New Roman"/>
                <w:sz w:val="28"/>
                <w:szCs w:val="28"/>
              </w:rPr>
              <m:t>Δ</m:t>
            </m:r>
            <m:r>
              <w:rPr>
                <w:rFonts w:ascii="Cambria Math" w:hAnsi="Cambria Math" w:cs="Times New Roman"/>
                <w:sz w:val="28"/>
                <w:szCs w:val="28"/>
              </w:rPr>
              <m:t>S</m:t>
            </m:r>
          </m:e>
          <m:sub>
            <m:r>
              <w:rPr>
                <w:rFonts w:ascii="Cambria Math" w:hAnsi="Cambria Math" w:cs="Times New Roman"/>
                <w:sz w:val="28"/>
                <w:szCs w:val="28"/>
                <w:lang w:val="ru-RU"/>
              </w:rPr>
              <m:t>0</m:t>
            </m:r>
          </m:sub>
          <m:sup>
            <m:r>
              <w:rPr>
                <w:rFonts w:ascii="Cambria Math" w:hAnsi="Cambria Math" w:cs="Times New Roman"/>
                <w:sz w:val="28"/>
                <w:szCs w:val="28"/>
                <w:lang w:val="ru-RU"/>
              </w:rPr>
              <m:t>298</m:t>
            </m:r>
          </m:sup>
        </m:sSubSup>
        <m:r>
          <w:rPr>
            <w:rFonts w:ascii="Cambria Math" w:hAnsi="Cambria Math" w:cs="Times New Roman"/>
            <w:sz w:val="28"/>
            <w:szCs w:val="28"/>
            <w:lang w:val="ru-RU"/>
          </w:rPr>
          <m:t>+</m:t>
        </m:r>
        <m:nary>
          <m:naryPr>
            <m:limLoc m:val="undOvr"/>
            <m:ctrlPr>
              <w:rPr>
                <w:rFonts w:ascii="Cambria Math" w:hAnsi="Cambria Math" w:cs="Times New Roman"/>
                <w:i/>
                <w:sz w:val="28"/>
                <w:szCs w:val="28"/>
              </w:rPr>
            </m:ctrlPr>
          </m:naryPr>
          <m:sub>
            <m:r>
              <w:rPr>
                <w:rFonts w:ascii="Cambria Math" w:hAnsi="Cambria Math" w:cs="Times New Roman"/>
                <w:sz w:val="28"/>
                <w:szCs w:val="28"/>
                <w:lang w:val="ru-RU"/>
              </w:rPr>
              <m:t>298</m:t>
            </m:r>
          </m:sub>
          <m:sup>
            <m:r>
              <w:rPr>
                <w:rFonts w:ascii="Cambria Math" w:hAnsi="Cambria Math" w:cs="Times New Roman"/>
                <w:sz w:val="28"/>
                <w:szCs w:val="28"/>
              </w:rPr>
              <m:t>T</m:t>
            </m:r>
          </m:sup>
          <m:e>
            <m:f>
              <m:fPr>
                <m:ctrlPr>
                  <w:rPr>
                    <w:rFonts w:ascii="Cambria Math" w:hAnsi="Cambria Math" w:cs="Times New Roman"/>
                    <w:i/>
                    <w:sz w:val="28"/>
                    <w:szCs w:val="28"/>
                  </w:rPr>
                </m:ctrlPr>
              </m:fPr>
              <m:num>
                <m:r>
                  <m:rPr>
                    <m:sty m:val="p"/>
                  </m:rPr>
                  <w:rPr>
                    <w:rFonts w:ascii="Cambria Math" w:hAnsi="Cambria Math" w:cs="Times New Roman"/>
                    <w:sz w:val="28"/>
                    <w:szCs w:val="28"/>
                  </w:rPr>
                  <m:t>Δ</m:t>
                </m:r>
                <m:r>
                  <w:rPr>
                    <w:rFonts w:ascii="Cambria Math" w:hAnsi="Cambria Math" w:cs="Times New Roman"/>
                    <w:sz w:val="28"/>
                    <w:szCs w:val="28"/>
                  </w:rPr>
                  <m:t>C</m:t>
                </m:r>
                <m:r>
                  <w:rPr>
                    <w:rFonts w:ascii="Cambria Math" w:hAnsi="Cambria Math" w:cs="Times New Roman"/>
                    <w:sz w:val="28"/>
                    <w:szCs w:val="28"/>
                    <w:lang w:val="ru-RU"/>
                  </w:rPr>
                  <m:t>р</m:t>
                </m:r>
              </m:num>
              <m:den>
                <m:r>
                  <w:rPr>
                    <w:rFonts w:ascii="Cambria Math" w:hAnsi="Cambria Math" w:cs="Times New Roman"/>
                    <w:sz w:val="28"/>
                    <w:szCs w:val="28"/>
                    <w:lang w:val="ru-RU"/>
                  </w:rPr>
                  <m:t>Т</m:t>
                </m:r>
              </m:den>
            </m:f>
          </m:e>
        </m:nary>
        <m:r>
          <w:rPr>
            <w:rFonts w:ascii="Cambria Math" w:hAnsi="Cambria Math" w:cs="Times New Roman"/>
            <w:sz w:val="28"/>
            <w:szCs w:val="28"/>
            <w:lang w:val="ru-RU"/>
          </w:rPr>
          <m:t xml:space="preserve"> </m:t>
        </m:r>
        <m:r>
          <w:rPr>
            <w:rFonts w:ascii="Cambria Math" w:hAnsi="Cambria Math" w:cs="Times New Roman"/>
            <w:sz w:val="28"/>
            <w:szCs w:val="28"/>
          </w:rPr>
          <m:t>dT</m:t>
        </m:r>
        <m:r>
          <w:rPr>
            <w:rFonts w:ascii="Cambria Math" w:hAnsi="Cambria Math" w:cs="Times New Roman"/>
            <w:sz w:val="28"/>
            <w:szCs w:val="28"/>
            <w:lang w:val="ru-RU"/>
          </w:rPr>
          <m:t>.</m:t>
        </m:r>
      </m:oMath>
      <w:r w:rsidR="00BF5CB3" w:rsidRPr="00BF5CB3">
        <w:rPr>
          <w:rFonts w:ascii="Times New Roman" w:eastAsiaTheme="minorEastAsia" w:hAnsi="Times New Roman" w:cs="Times New Roman"/>
          <w:i/>
          <w:sz w:val="28"/>
          <w:szCs w:val="28"/>
          <w:lang w:val="ru-RU"/>
        </w:rPr>
        <w:t xml:space="preserve"> </w:t>
      </w:r>
      <w:r w:rsidR="00BF5CB3" w:rsidRPr="00BF5CB3">
        <w:rPr>
          <w:rFonts w:ascii="Times New Roman" w:eastAsiaTheme="minorEastAsia" w:hAnsi="Times New Roman" w:cs="Times New Roman"/>
          <w:sz w:val="28"/>
          <w:szCs w:val="28"/>
          <w:lang w:val="ru-RU"/>
        </w:rPr>
        <w:t xml:space="preserve">                                  </w:t>
      </w:r>
      <w:r w:rsidR="00BF5CB3" w:rsidRPr="00BF5CB3">
        <w:rPr>
          <w:rFonts w:ascii="Times New Roman" w:hAnsi="Times New Roman" w:cs="Times New Roman"/>
          <w:sz w:val="28"/>
          <w:szCs w:val="28"/>
          <w:lang w:val="ru-RU"/>
        </w:rPr>
        <w:t>(3.25)</w:t>
      </w:r>
    </w:p>
    <w:p w:rsidR="00BF5CB3" w:rsidRPr="00BF5CB3" w:rsidRDefault="00BF5CB3" w:rsidP="00743220">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Значение абсолютной энтропии вещества используют для расчета изменения энтропии в химических реакциях по следствию закона Гесса.</w:t>
      </w:r>
    </w:p>
    <w:p w:rsidR="00BF5CB3" w:rsidRPr="00BF5CB3" w:rsidRDefault="00BF5CB3" w:rsidP="00743220">
      <w:pPr>
        <w:tabs>
          <w:tab w:val="left" w:pos="709"/>
          <w:tab w:val="left" w:pos="133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Постулат Планка оказался очень важным для химиков, т.к. появилось начальная точка отсчета (</w:t>
      </w:r>
      <w:r w:rsidRPr="00BF5CB3">
        <w:rPr>
          <w:rFonts w:ascii="Times New Roman" w:hAnsi="Times New Roman" w:cs="Times New Roman"/>
          <w:b/>
          <w:sz w:val="28"/>
          <w:szCs w:val="28"/>
        </w:rPr>
        <w:t>S</w:t>
      </w:r>
      <w:r w:rsidRPr="00BF5CB3">
        <w:rPr>
          <w:rFonts w:ascii="Times New Roman" w:hAnsi="Times New Roman" w:cs="Times New Roman"/>
          <w:b/>
          <w:sz w:val="28"/>
          <w:szCs w:val="28"/>
          <w:vertAlign w:val="subscript"/>
          <w:lang w:val="ru-RU"/>
        </w:rPr>
        <w:t>0</w:t>
      </w:r>
      <w:r w:rsidRPr="00BF5CB3">
        <w:rPr>
          <w:rFonts w:ascii="Times New Roman" w:hAnsi="Times New Roman" w:cs="Times New Roman"/>
          <w:sz w:val="28"/>
          <w:szCs w:val="28"/>
          <w:lang w:val="ru-RU"/>
        </w:rPr>
        <w:t xml:space="preserve">=0 при </w:t>
      </w:r>
      <w:r w:rsidRPr="00BF5CB3">
        <w:rPr>
          <w:rFonts w:ascii="Times New Roman" w:hAnsi="Times New Roman" w:cs="Times New Roman"/>
          <w:b/>
          <w:sz w:val="28"/>
          <w:szCs w:val="28"/>
          <w:lang w:val="ru-RU"/>
        </w:rPr>
        <w:t>Т</w:t>
      </w:r>
      <w:r w:rsidRPr="00BF5CB3">
        <w:rPr>
          <w:rFonts w:ascii="Times New Roman" w:hAnsi="Times New Roman" w:cs="Times New Roman"/>
          <w:b/>
          <w:sz w:val="28"/>
          <w:szCs w:val="28"/>
          <w:vertAlign w:val="subscript"/>
          <w:lang w:val="ru-RU"/>
        </w:rPr>
        <w:t>0</w:t>
      </w:r>
      <w:r w:rsidRPr="00BF5CB3">
        <w:rPr>
          <w:rFonts w:ascii="Times New Roman" w:hAnsi="Times New Roman" w:cs="Times New Roman"/>
          <w:sz w:val="28"/>
          <w:szCs w:val="28"/>
          <w:lang w:val="ru-RU"/>
        </w:rPr>
        <w:t>=0К) и можно вычислить абсолютное значение энтропии при любой температуре. Обычно значение энтропии рассчитывают для вещества в стандартном состоянии (</w:t>
      </w:r>
      <w:r w:rsidRPr="00BF5CB3">
        <w:rPr>
          <w:rFonts w:ascii="Times New Roman" w:hAnsi="Times New Roman" w:cs="Times New Roman"/>
          <w:b/>
          <w:sz w:val="28"/>
          <w:szCs w:val="28"/>
          <w:lang w:val="ru-RU"/>
        </w:rPr>
        <w:t>р</w:t>
      </w:r>
      <w:r w:rsidRPr="00BF5CB3">
        <w:rPr>
          <w:rFonts w:ascii="Times New Roman" w:hAnsi="Times New Roman" w:cs="Times New Roman"/>
          <w:b/>
          <w:sz w:val="28"/>
          <w:szCs w:val="28"/>
          <w:vertAlign w:val="subscript"/>
          <w:lang w:val="ru-RU"/>
        </w:rPr>
        <w:t>0</w:t>
      </w:r>
      <w:r w:rsidRPr="00BF5CB3">
        <w:rPr>
          <w:rFonts w:ascii="Times New Roman" w:hAnsi="Times New Roman" w:cs="Times New Roman"/>
          <w:sz w:val="28"/>
          <w:szCs w:val="28"/>
          <w:lang w:val="ru-RU"/>
        </w:rPr>
        <w:t xml:space="preserve">=1атм,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 xml:space="preserve">=298К) и табулируют. </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sz w:val="28"/>
          <w:szCs w:val="28"/>
          <w:lang w:val="ru-RU"/>
        </w:rPr>
      </w:pP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b/>
          <w:sz w:val="28"/>
          <w:lang w:val="ru-RU"/>
        </w:rPr>
      </w:pPr>
      <w:r w:rsidRPr="00BF5CB3">
        <w:rPr>
          <w:rFonts w:ascii="Times New Roman" w:hAnsi="Times New Roman" w:cs="Times New Roman"/>
          <w:b/>
          <w:sz w:val="28"/>
          <w:lang w:val="ru-RU"/>
        </w:rPr>
        <w:t>3.4 Свободная энергия Гельмгольца, энергия Гиббса</w:t>
      </w:r>
    </w:p>
    <w:p w:rsidR="00BF5CB3" w:rsidRPr="00BF5CB3" w:rsidRDefault="00BF5CB3" w:rsidP="00743220">
      <w:pPr>
        <w:tabs>
          <w:tab w:val="left" w:pos="851"/>
          <w:tab w:val="left" w:pos="1335"/>
        </w:tabs>
        <w:spacing w:after="0" w:line="240" w:lineRule="auto"/>
        <w:ind w:firstLine="567"/>
        <w:jc w:val="both"/>
        <w:rPr>
          <w:rFonts w:ascii="Times New Roman" w:hAnsi="Times New Roman" w:cs="Times New Roman"/>
          <w:b/>
          <w:sz w:val="28"/>
          <w:lang w:val="ru-RU"/>
        </w:rPr>
      </w:pPr>
      <w:r w:rsidRPr="00BF5CB3">
        <w:rPr>
          <w:rFonts w:ascii="Times New Roman" w:hAnsi="Times New Roman" w:cs="Times New Roman"/>
          <w:sz w:val="28"/>
          <w:lang w:val="ru-RU"/>
        </w:rPr>
        <w:t xml:space="preserve">Из цикла Карно известно, что </w:t>
      </w:r>
      <w:r w:rsidRPr="00BF5CB3">
        <w:rPr>
          <w:rFonts w:ascii="Times New Roman" w:hAnsi="Times New Roman" w:cs="Times New Roman"/>
          <w:b/>
          <w:i/>
          <w:sz w:val="28"/>
        </w:rPr>
        <w:t>η</w:t>
      </w:r>
      <w:r w:rsidRPr="00BF5CB3">
        <w:rPr>
          <w:rFonts w:ascii="Times New Roman" w:hAnsi="Times New Roman" w:cs="Times New Roman"/>
          <w:i/>
          <w:sz w:val="28"/>
          <w:lang w:val="ru-RU"/>
        </w:rPr>
        <w:t xml:space="preserve"> &lt; 1</w:t>
      </w:r>
      <w:r w:rsidRPr="00BF5CB3">
        <w:rPr>
          <w:rFonts w:ascii="Times New Roman" w:hAnsi="Times New Roman" w:cs="Times New Roman"/>
          <w:sz w:val="28"/>
          <w:lang w:val="ru-RU"/>
        </w:rPr>
        <w:t xml:space="preserve"> (т.е. в работу превращается не вся теплота). Поэтому даже в равновесном термодинамическом процессе все изменение внутренней энергии нельзя превратить в работу.</w:t>
      </w:r>
    </w:p>
    <w:p w:rsidR="00BF5CB3" w:rsidRPr="00BF5CB3" w:rsidRDefault="00BF5CB3" w:rsidP="00773AB7">
      <w:pPr>
        <w:tabs>
          <w:tab w:val="left" w:pos="567"/>
        </w:tabs>
        <w:spacing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Изучая природу внутренней энергии Г. Гельмгольц пришел к выводу, что она неоднородна и состоит из двух частей:</w:t>
      </w:r>
    </w:p>
    <w:p w:rsidR="00BF5CB3" w:rsidRPr="00BF5CB3" w:rsidRDefault="00BF5CB3" w:rsidP="00BF5CB3">
      <w:pPr>
        <w:tabs>
          <w:tab w:val="left" w:pos="1335"/>
          <w:tab w:val="center" w:pos="4677"/>
          <w:tab w:val="left" w:pos="4956"/>
          <w:tab w:val="left" w:pos="5664"/>
          <w:tab w:val="left" w:pos="6372"/>
          <w:tab w:val="left" w:pos="7080"/>
          <w:tab w:val="left" w:pos="7788"/>
          <w:tab w:val="left" w:pos="8496"/>
          <w:tab w:val="right" w:pos="9072"/>
        </w:tabs>
        <w:spacing w:line="240" w:lineRule="auto"/>
        <w:ind w:firstLine="567"/>
        <w:jc w:val="right"/>
        <w:rPr>
          <w:rFonts w:ascii="Times New Roman" w:hAnsi="Times New Roman" w:cs="Times New Roman"/>
          <w:sz w:val="30"/>
          <w:szCs w:val="30"/>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rPr>
          <m:t>U</m:t>
        </m:r>
        <m:r>
          <w:rPr>
            <w:rFonts w:ascii="Cambria Math" w:hAnsi="Cambria Math" w:cs="Times New Roman"/>
            <w:sz w:val="28"/>
            <w:szCs w:val="28"/>
            <w:lang w:val="ru-RU"/>
          </w:rPr>
          <m:t>=</m:t>
        </m:r>
        <m:r>
          <w:rPr>
            <w:rFonts w:ascii="Cambria Math" w:hAnsi="Cambria Math" w:cs="Times New Roman"/>
            <w:sz w:val="28"/>
            <w:szCs w:val="28"/>
          </w:rPr>
          <m:t>F</m:t>
        </m:r>
        <m:r>
          <w:rPr>
            <w:rFonts w:ascii="Cambria Math" w:hAnsi="Cambria Math" w:cs="Times New Roman"/>
            <w:sz w:val="28"/>
            <w:szCs w:val="28"/>
            <w:lang w:val="ru-RU"/>
          </w:rPr>
          <m:t xml:space="preserve"> +</m:t>
        </m:r>
        <m:r>
          <w:rPr>
            <w:rFonts w:ascii="Cambria Math" w:hAnsi="Cambria Math" w:cs="Times New Roman"/>
            <w:sz w:val="28"/>
            <w:szCs w:val="28"/>
          </w:rPr>
          <m:t>TS</m:t>
        </m:r>
      </m:oMath>
      <w:r w:rsidRPr="00BF5CB3">
        <w:rPr>
          <w:rFonts w:ascii="Times New Roman" w:hAnsi="Times New Roman" w:cs="Times New Roman"/>
          <w:i/>
          <w:sz w:val="30"/>
          <w:szCs w:val="30"/>
          <w:lang w:val="ru-RU"/>
        </w:rPr>
        <w:t>,</w:t>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t xml:space="preserve">         </w:t>
      </w: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w:r w:rsidRPr="00BF5CB3">
        <w:rPr>
          <w:rFonts w:ascii="Times New Roman" w:hAnsi="Times New Roman" w:cs="Times New Roman"/>
          <w:sz w:val="28"/>
          <w:szCs w:val="28"/>
          <w:lang w:val="ru-RU"/>
        </w:rPr>
        <w:t>(3.26)</w:t>
      </w:r>
    </w:p>
    <w:p w:rsidR="00BF5CB3" w:rsidRPr="00BF5CB3" w:rsidRDefault="00BF5CB3" w:rsidP="00743220">
      <w:pPr>
        <w:tabs>
          <w:tab w:val="left" w:pos="1335"/>
          <w:tab w:val="center" w:pos="4677"/>
          <w:tab w:val="left" w:pos="4956"/>
          <w:tab w:val="left" w:pos="5664"/>
          <w:tab w:val="left" w:pos="6372"/>
          <w:tab w:val="left" w:pos="7080"/>
          <w:tab w:val="left" w:pos="7788"/>
          <w:tab w:val="left" w:pos="8496"/>
          <w:tab w:val="right" w:pos="9355"/>
        </w:tabs>
        <w:spacing w:after="0" w:line="240" w:lineRule="auto"/>
        <w:ind w:firstLine="567"/>
        <w:rPr>
          <w:rFonts w:ascii="Times New Roman" w:hAnsi="Times New Roman" w:cs="Times New Roman"/>
          <w:sz w:val="28"/>
          <w:lang w:val="ru-RU"/>
        </w:rPr>
      </w:pPr>
      <w:r w:rsidRPr="00BF5CB3">
        <w:rPr>
          <w:rFonts w:ascii="Times New Roman" w:hAnsi="Times New Roman" w:cs="Times New Roman"/>
          <w:sz w:val="28"/>
          <w:lang w:val="ru-RU"/>
        </w:rPr>
        <w:t xml:space="preserve">где </w:t>
      </w:r>
      <w:r w:rsidRPr="00BF5CB3">
        <w:rPr>
          <w:rFonts w:ascii="Times New Roman" w:hAnsi="Times New Roman" w:cs="Times New Roman"/>
          <w:b/>
          <w:i/>
          <w:sz w:val="28"/>
        </w:rPr>
        <w:t>F</w:t>
      </w:r>
      <w:r w:rsidRPr="00BF5CB3">
        <w:rPr>
          <w:rFonts w:ascii="Times New Roman" w:hAnsi="Times New Roman" w:cs="Times New Roman"/>
          <w:b/>
          <w:sz w:val="28"/>
          <w:lang w:val="ru-RU"/>
        </w:rPr>
        <w:t xml:space="preserve"> </w:t>
      </w:r>
      <w:r w:rsidRPr="00BF5CB3">
        <w:rPr>
          <w:rFonts w:ascii="Times New Roman" w:hAnsi="Times New Roman" w:cs="Times New Roman"/>
          <w:sz w:val="28"/>
          <w:lang w:val="ru-RU"/>
        </w:rPr>
        <w:t>–«свободная» энергия, способная к превращениям и производству полезной работы, функция (энергия) Гельмгольца, изохорно-изотермический потенциал (</w:t>
      </w:r>
      <w:r w:rsidRPr="00BF5CB3">
        <w:rPr>
          <w:rFonts w:ascii="Times New Roman" w:hAnsi="Times New Roman" w:cs="Times New Roman"/>
          <w:b/>
          <w:sz w:val="28"/>
        </w:rPr>
        <w:t>V</w:t>
      </w:r>
      <w:r w:rsidRPr="00BF5CB3">
        <w:rPr>
          <w:rFonts w:ascii="Times New Roman" w:hAnsi="Times New Roman" w:cs="Times New Roman"/>
          <w:sz w:val="28"/>
          <w:lang w:val="ru-RU"/>
        </w:rPr>
        <w:t xml:space="preserve"> и </w:t>
      </w:r>
      <w:r w:rsidRPr="00BF5CB3">
        <w:rPr>
          <w:rFonts w:ascii="Times New Roman" w:hAnsi="Times New Roman" w:cs="Times New Roman"/>
          <w:b/>
          <w:sz w:val="28"/>
        </w:rPr>
        <w:t>T</w:t>
      </w:r>
      <w:r w:rsidRPr="00BF5CB3">
        <w:rPr>
          <w:rFonts w:ascii="Times New Roman" w:hAnsi="Times New Roman" w:cs="Times New Roman"/>
          <w:sz w:val="28"/>
          <w:lang w:val="ru-RU"/>
        </w:rPr>
        <w:t xml:space="preserve"> = </w:t>
      </w:r>
      <w:r w:rsidRPr="00BF5CB3">
        <w:rPr>
          <w:rFonts w:ascii="Times New Roman" w:hAnsi="Times New Roman" w:cs="Times New Roman"/>
          <w:sz w:val="28"/>
        </w:rPr>
        <w:t>const</w:t>
      </w:r>
      <w:r w:rsidRPr="00BF5CB3">
        <w:rPr>
          <w:rFonts w:ascii="Times New Roman" w:hAnsi="Times New Roman" w:cs="Times New Roman"/>
          <w:sz w:val="28"/>
          <w:lang w:val="ru-RU"/>
        </w:rPr>
        <w:t>), изохорный потенциал,</w:t>
      </w:r>
    </w:p>
    <w:p w:rsidR="00BF5CB3" w:rsidRDefault="00BF5CB3" w:rsidP="00743220">
      <w:pPr>
        <w:tabs>
          <w:tab w:val="left" w:pos="1335"/>
          <w:tab w:val="center" w:pos="4677"/>
          <w:tab w:val="left" w:pos="4956"/>
          <w:tab w:val="left" w:pos="5664"/>
          <w:tab w:val="left" w:pos="6372"/>
          <w:tab w:val="left" w:pos="7080"/>
          <w:tab w:val="left" w:pos="7788"/>
          <w:tab w:val="left" w:pos="8496"/>
          <w:tab w:val="right" w:pos="935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       </w:t>
      </w:r>
      <w:r w:rsidRPr="00BF5CB3">
        <w:rPr>
          <w:rFonts w:ascii="Times New Roman" w:hAnsi="Times New Roman" w:cs="Times New Roman"/>
          <w:b/>
          <w:sz w:val="28"/>
        </w:rPr>
        <w:t>T</w:t>
      </w:r>
      <m:oMath>
        <m:r>
          <m:rPr>
            <m:sty m:val="bi"/>
          </m:rPr>
          <w:rPr>
            <w:rFonts w:ascii="Cambria Math" w:eastAsia="SymbolMT" w:hAnsi="Cambria Math" w:cs="Times New Roman"/>
            <w:sz w:val="30"/>
            <w:szCs w:val="30"/>
            <w:lang w:val="ru-RU"/>
          </w:rPr>
          <m:t>⋅</m:t>
        </m:r>
      </m:oMath>
      <w:r w:rsidRPr="00BF5CB3">
        <w:rPr>
          <w:rFonts w:ascii="Times New Roman" w:hAnsi="Times New Roman" w:cs="Times New Roman"/>
          <w:b/>
          <w:sz w:val="28"/>
        </w:rPr>
        <w:t>S</w:t>
      </w:r>
      <w:r w:rsidRPr="00BF5CB3">
        <w:rPr>
          <w:rFonts w:ascii="Times New Roman" w:hAnsi="Times New Roman" w:cs="Times New Roman"/>
          <w:sz w:val="28"/>
          <w:lang w:val="ru-RU"/>
        </w:rPr>
        <w:t xml:space="preserve"> –это «связанная» энергия, которая в работу не превращается и теряется в виде теплоты в окружающую среду. </w:t>
      </w:r>
    </w:p>
    <w:p w:rsidR="00BF5CB3" w:rsidRPr="00BF5CB3" w:rsidRDefault="00BF5CB3" w:rsidP="00BF5CB3">
      <w:pPr>
        <w:tabs>
          <w:tab w:val="left" w:pos="1335"/>
          <w:tab w:val="center" w:pos="4677"/>
          <w:tab w:val="left" w:pos="4956"/>
          <w:tab w:val="left" w:pos="5664"/>
          <w:tab w:val="left" w:pos="6372"/>
          <w:tab w:val="left" w:pos="7080"/>
          <w:tab w:val="left" w:pos="7788"/>
          <w:tab w:val="left" w:pos="8496"/>
          <w:tab w:val="right" w:pos="9355"/>
        </w:tabs>
        <w:spacing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lastRenderedPageBreak/>
        <w:t xml:space="preserve">Функцию </w:t>
      </w:r>
      <w:r w:rsidRPr="00BF5CB3">
        <w:rPr>
          <w:rFonts w:ascii="Times New Roman" w:hAnsi="Times New Roman" w:cs="Times New Roman"/>
          <w:b/>
          <w:sz w:val="28"/>
        </w:rPr>
        <w:t>F</w:t>
      </w:r>
      <w:r w:rsidRPr="00BF5CB3">
        <w:rPr>
          <w:rFonts w:ascii="Times New Roman" w:hAnsi="Times New Roman" w:cs="Times New Roman"/>
          <w:sz w:val="28"/>
          <w:lang w:val="ru-RU"/>
        </w:rPr>
        <w:t xml:space="preserve"> Гельмгольц ввел в практику в 1882 году.</w:t>
      </w:r>
    </w:p>
    <w:p w:rsidR="00BF5CB3" w:rsidRPr="00BF5CB3" w:rsidRDefault="00BF5CB3" w:rsidP="00BF5CB3">
      <w:pPr>
        <w:tabs>
          <w:tab w:val="left" w:pos="1335"/>
          <w:tab w:val="center" w:pos="4857"/>
          <w:tab w:val="right" w:pos="9072"/>
        </w:tabs>
        <w:spacing w:after="240" w:line="240" w:lineRule="auto"/>
        <w:ind w:firstLine="567"/>
        <w:rPr>
          <w:rFonts w:ascii="Times New Roman" w:hAnsi="Times New Roman" w:cs="Times New Roman"/>
          <w:sz w:val="30"/>
          <w:szCs w:val="30"/>
          <w:lang w:val="ru-RU"/>
        </w:rPr>
      </w:pP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m:oMath>
        <m:r>
          <w:rPr>
            <w:rFonts w:ascii="Cambria Math" w:hAnsi="Cambria Math" w:cs="Times New Roman"/>
            <w:sz w:val="30"/>
            <w:szCs w:val="30"/>
            <w:lang w:val="ru-RU"/>
          </w:rPr>
          <m:t xml:space="preserve">   </m:t>
        </m:r>
        <m:r>
          <w:rPr>
            <w:rFonts w:ascii="Cambria Math" w:hAnsi="Cambria Math" w:cs="Times New Roman"/>
            <w:sz w:val="28"/>
            <w:szCs w:val="28"/>
          </w:rPr>
          <m:t>F</m:t>
        </m:r>
        <m:r>
          <w:rPr>
            <w:rFonts w:ascii="Cambria Math" w:hAnsi="Cambria Math" w:cs="Times New Roman"/>
            <w:sz w:val="28"/>
            <w:szCs w:val="28"/>
            <w:lang w:val="ru-RU"/>
          </w:rPr>
          <m:t>=</m:t>
        </m:r>
        <m:r>
          <w:rPr>
            <w:rFonts w:ascii="Cambria Math" w:hAnsi="Cambria Math" w:cs="Times New Roman"/>
            <w:sz w:val="28"/>
            <w:szCs w:val="28"/>
          </w:rPr>
          <m:t>U</m:t>
        </m:r>
        <m:r>
          <w:rPr>
            <w:rFonts w:ascii="Cambria Math" w:hAnsi="Cambria Math" w:cs="Times New Roman"/>
            <w:sz w:val="28"/>
            <w:szCs w:val="28"/>
            <w:lang w:val="ru-RU"/>
          </w:rPr>
          <m:t xml:space="preserve"> – </m:t>
        </m:r>
        <m:r>
          <w:rPr>
            <w:rFonts w:ascii="Cambria Math" w:hAnsi="Cambria Math" w:cs="Times New Roman"/>
            <w:sz w:val="28"/>
            <w:szCs w:val="28"/>
          </w:rPr>
          <m:t>TS</m:t>
        </m:r>
        <m:r>
          <w:rPr>
            <w:rFonts w:ascii="Cambria Math" w:hAnsi="Cambria Math" w:cs="Times New Roman"/>
            <w:sz w:val="28"/>
            <w:szCs w:val="28"/>
            <w:lang w:val="ru-RU"/>
          </w:rPr>
          <m:t>.</m:t>
        </m:r>
      </m:oMath>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(3.27)</w:t>
      </w:r>
    </w:p>
    <w:p w:rsidR="00BF5CB3" w:rsidRPr="00BF5CB3" w:rsidRDefault="00BF5CB3" w:rsidP="00BF5CB3">
      <w:pPr>
        <w:tabs>
          <w:tab w:val="left" w:pos="1335"/>
        </w:tabs>
        <w:spacing w:after="240" w:line="240" w:lineRule="auto"/>
        <w:ind w:firstLine="567"/>
        <w:rPr>
          <w:rFonts w:ascii="Times New Roman" w:hAnsi="Times New Roman" w:cs="Times New Roman"/>
          <w:i/>
          <w:sz w:val="30"/>
          <w:szCs w:val="30"/>
          <w:lang w:val="ru-RU"/>
        </w:rPr>
      </w:pPr>
      <w:r w:rsidRPr="00BF5CB3">
        <w:rPr>
          <w:rFonts w:ascii="Times New Roman" w:hAnsi="Times New Roman" w:cs="Times New Roman"/>
          <w:sz w:val="30"/>
          <w:szCs w:val="30"/>
          <w:lang w:val="ru-RU"/>
        </w:rPr>
        <w:t xml:space="preserve">Так как                             </w:t>
      </w:r>
      <w:r w:rsidRPr="00BF5CB3">
        <w:rPr>
          <w:rFonts w:ascii="Times New Roman" w:hAnsi="Times New Roman" w:cs="Times New Roman"/>
          <w:i/>
          <w:sz w:val="30"/>
          <w:szCs w:val="30"/>
          <w:lang w:val="ru-RU"/>
        </w:rPr>
        <w:t xml:space="preserve"> </w:t>
      </w:r>
      <m:oMath>
        <m:r>
          <w:rPr>
            <w:rFonts w:ascii="Cambria Math" w:hAnsi="Cambria Math" w:cs="Times New Roman"/>
            <w:sz w:val="28"/>
            <w:szCs w:val="28"/>
          </w:rPr>
          <m:t>H</m:t>
        </m:r>
        <m:r>
          <w:rPr>
            <w:rFonts w:ascii="Cambria Math" w:hAnsi="Cambria Math" w:cs="Times New Roman"/>
            <w:sz w:val="28"/>
            <w:szCs w:val="28"/>
            <w:lang w:val="ru-RU"/>
          </w:rPr>
          <m:t>=</m:t>
        </m:r>
        <m:r>
          <w:rPr>
            <w:rFonts w:ascii="Cambria Math" w:hAnsi="Cambria Math" w:cs="Times New Roman"/>
            <w:sz w:val="28"/>
            <w:szCs w:val="28"/>
          </w:rPr>
          <m:t>U</m:t>
        </m:r>
        <m:r>
          <w:rPr>
            <w:rFonts w:ascii="Cambria Math" w:hAnsi="Cambria Math" w:cs="Times New Roman"/>
            <w:sz w:val="28"/>
            <w:szCs w:val="28"/>
            <w:lang w:val="ru-RU"/>
          </w:rPr>
          <m:t xml:space="preserve">+ </m:t>
        </m:r>
        <m:r>
          <w:rPr>
            <w:rFonts w:ascii="Cambria Math" w:hAnsi="Cambria Math" w:cs="Times New Roman"/>
            <w:sz w:val="28"/>
            <w:szCs w:val="28"/>
          </w:rPr>
          <m:t>pV</m:t>
        </m:r>
        <m:r>
          <w:rPr>
            <w:rFonts w:ascii="Cambria Math" w:hAnsi="Cambria Math" w:cs="Times New Roman"/>
            <w:sz w:val="28"/>
            <w:szCs w:val="28"/>
            <w:lang w:val="ru-RU"/>
          </w:rPr>
          <m:t xml:space="preserve">, </m:t>
        </m:r>
        <m:r>
          <w:rPr>
            <w:rFonts w:ascii="Cambria Math" w:hAnsi="Cambria Math" w:cs="Times New Roman"/>
            <w:sz w:val="28"/>
            <w:szCs w:val="28"/>
          </w:rPr>
          <m:t>U</m:t>
        </m:r>
        <m:r>
          <w:rPr>
            <w:rFonts w:ascii="Cambria Math" w:hAnsi="Cambria Math" w:cs="Times New Roman"/>
            <w:sz w:val="28"/>
            <w:szCs w:val="28"/>
            <w:lang w:val="ru-RU"/>
          </w:rPr>
          <m:t>=</m:t>
        </m:r>
        <m:r>
          <w:rPr>
            <w:rFonts w:ascii="Cambria Math" w:hAnsi="Cambria Math" w:cs="Times New Roman"/>
            <w:sz w:val="28"/>
            <w:szCs w:val="28"/>
          </w:rPr>
          <m:t>H</m:t>
        </m:r>
        <m:r>
          <w:rPr>
            <w:rFonts w:ascii="Cambria Math" w:hAnsi="Cambria Math" w:cs="Times New Roman"/>
            <w:sz w:val="28"/>
            <w:szCs w:val="28"/>
            <w:lang w:val="ru-RU"/>
          </w:rPr>
          <m:t xml:space="preserve"> – </m:t>
        </m:r>
        <m:r>
          <w:rPr>
            <w:rFonts w:ascii="Cambria Math" w:hAnsi="Cambria Math" w:cs="Times New Roman"/>
            <w:sz w:val="28"/>
            <w:szCs w:val="28"/>
          </w:rPr>
          <m:t>pV</m:t>
        </m:r>
      </m:oMath>
      <w:r w:rsidRPr="00BF5CB3">
        <w:rPr>
          <w:rFonts w:ascii="Times New Roman" w:hAnsi="Times New Roman" w:cs="Times New Roman"/>
          <w:i/>
          <w:sz w:val="30"/>
          <w:szCs w:val="30"/>
          <w:lang w:val="ru-RU"/>
        </w:rPr>
        <w:t xml:space="preserve">, </w:t>
      </w:r>
    </w:p>
    <w:p w:rsidR="00BF5CB3" w:rsidRPr="00BF5CB3" w:rsidRDefault="00BF5CB3" w:rsidP="00BF5CB3">
      <w:pPr>
        <w:tabs>
          <w:tab w:val="left" w:pos="1335"/>
          <w:tab w:val="right" w:pos="9072"/>
        </w:tabs>
        <w:spacing w:after="240" w:line="240" w:lineRule="auto"/>
        <w:ind w:firstLine="567"/>
        <w:jc w:val="right"/>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то                          </w:t>
      </w:r>
      <m:oMath>
        <m:r>
          <w:rPr>
            <w:rFonts w:ascii="Cambria Math" w:hAnsi="Cambria Math" w:cs="Times New Roman"/>
            <w:sz w:val="28"/>
            <w:szCs w:val="28"/>
          </w:rPr>
          <m:t>F</m:t>
        </m:r>
        <m:r>
          <w:rPr>
            <w:rFonts w:ascii="Cambria Math" w:hAnsi="Cambria Math" w:cs="Times New Roman"/>
            <w:sz w:val="28"/>
            <w:szCs w:val="28"/>
            <w:lang w:val="ru-RU"/>
          </w:rPr>
          <m:t xml:space="preserve">= </m:t>
        </m:r>
        <m:r>
          <w:rPr>
            <w:rFonts w:ascii="Cambria Math" w:hAnsi="Cambria Math" w:cs="Times New Roman"/>
            <w:sz w:val="28"/>
            <w:szCs w:val="28"/>
          </w:rPr>
          <m:t>U</m:t>
        </m:r>
        <m:r>
          <w:rPr>
            <w:rFonts w:ascii="Cambria Math" w:hAnsi="Cambria Math" w:cs="Times New Roman"/>
            <w:sz w:val="28"/>
            <w:szCs w:val="28"/>
            <w:lang w:val="ru-RU"/>
          </w:rPr>
          <m:t xml:space="preserve"> – </m:t>
        </m:r>
        <m:r>
          <w:rPr>
            <w:rFonts w:ascii="Cambria Math" w:hAnsi="Cambria Math" w:cs="Times New Roman"/>
            <w:sz w:val="28"/>
            <w:szCs w:val="28"/>
          </w:rPr>
          <m:t>TS</m:t>
        </m:r>
        <m:r>
          <w:rPr>
            <w:rFonts w:ascii="Cambria Math" w:hAnsi="Cambria Math" w:cs="Times New Roman"/>
            <w:sz w:val="28"/>
            <w:szCs w:val="28"/>
            <w:lang w:val="ru-RU"/>
          </w:rPr>
          <m:t xml:space="preserve">   и   ∆ </m:t>
        </m:r>
        <m:r>
          <w:rPr>
            <w:rFonts w:ascii="Cambria Math" w:hAnsi="Cambria Math" w:cs="Times New Roman"/>
            <w:sz w:val="28"/>
            <w:szCs w:val="28"/>
          </w:rPr>
          <m:t>F</m:t>
        </m:r>
        <m:r>
          <w:rPr>
            <w:rFonts w:ascii="Cambria Math" w:hAnsi="Cambria Math" w:cs="Times New Roman"/>
            <w:sz w:val="28"/>
            <w:szCs w:val="28"/>
            <w:lang w:val="ru-RU"/>
          </w:rPr>
          <m:t>= ∆</m:t>
        </m:r>
        <m:r>
          <w:rPr>
            <w:rFonts w:ascii="Cambria Math" w:hAnsi="Cambria Math" w:cs="Times New Roman"/>
            <w:sz w:val="28"/>
            <w:szCs w:val="28"/>
          </w:rPr>
          <m:t>U</m:t>
        </m:r>
        <m:r>
          <w:rPr>
            <w:rFonts w:ascii="Cambria Math" w:hAnsi="Cambria Math" w:cs="Times New Roman"/>
            <w:sz w:val="28"/>
            <w:szCs w:val="28"/>
            <w:lang w:val="ru-RU"/>
          </w:rPr>
          <m:t>–</m:t>
        </m:r>
        <m:r>
          <w:rPr>
            <w:rFonts w:ascii="Cambria Math" w:hAnsi="Cambria Math" w:cs="Times New Roman"/>
            <w:sz w:val="28"/>
            <w:szCs w:val="28"/>
          </w:rPr>
          <m:t>T</m:t>
        </m:r>
        <m:r>
          <w:rPr>
            <w:rFonts w:ascii="Cambria Math" w:hAnsi="Cambria Math" w:cs="Times New Roman"/>
            <w:sz w:val="28"/>
            <w:szCs w:val="28"/>
            <w:lang w:val="ru-RU"/>
          </w:rPr>
          <m:t>∆</m:t>
        </m:r>
        <m:r>
          <w:rPr>
            <w:rFonts w:ascii="Cambria Math" w:hAnsi="Cambria Math" w:cs="Times New Roman"/>
            <w:sz w:val="28"/>
            <w:szCs w:val="28"/>
          </w:rPr>
          <m:t>S</m:t>
        </m:r>
        <m:r>
          <w:rPr>
            <w:rFonts w:ascii="Cambria Math" w:hAnsi="Cambria Math" w:cs="Times New Roman"/>
            <w:sz w:val="28"/>
            <w:szCs w:val="28"/>
            <w:lang w:val="ru-RU"/>
          </w:rPr>
          <m:t>,</m:t>
        </m:r>
      </m:oMath>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(3.28)</w:t>
      </w:r>
    </w:p>
    <w:p w:rsidR="00BF5CB3" w:rsidRDefault="00BF5CB3" w:rsidP="00743220">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где </w:t>
      </w:r>
      <w:r w:rsidRPr="00BF5CB3">
        <w:rPr>
          <w:rFonts w:ascii="Times New Roman" w:hAnsi="Times New Roman" w:cs="Times New Roman"/>
          <w:i/>
          <w:sz w:val="28"/>
          <w:lang w:val="ru-RU"/>
        </w:rPr>
        <w:t xml:space="preserve">∆ </w:t>
      </w:r>
      <w:r w:rsidRPr="00BF5CB3">
        <w:rPr>
          <w:rFonts w:ascii="Times New Roman" w:hAnsi="Times New Roman" w:cs="Times New Roman"/>
          <w:i/>
          <w:sz w:val="28"/>
        </w:rPr>
        <w:t>F</w:t>
      </w:r>
      <w:r w:rsidRPr="00BF5CB3">
        <w:rPr>
          <w:rFonts w:ascii="Times New Roman" w:hAnsi="Times New Roman" w:cs="Times New Roman"/>
          <w:sz w:val="28"/>
          <w:lang w:val="ru-RU"/>
        </w:rPr>
        <w:t xml:space="preserve"> − изменение энергии Гельмгольца. </w:t>
      </w:r>
    </w:p>
    <w:p w:rsidR="00743220" w:rsidRPr="00BF5CB3" w:rsidRDefault="00743220" w:rsidP="00743220">
      <w:pPr>
        <w:tabs>
          <w:tab w:val="left" w:pos="1335"/>
        </w:tabs>
        <w:spacing w:after="0" w:line="240" w:lineRule="auto"/>
        <w:ind w:firstLine="567"/>
        <w:jc w:val="both"/>
        <w:rPr>
          <w:rFonts w:ascii="Times New Roman" w:hAnsi="Times New Roman" w:cs="Times New Roman"/>
          <w:sz w:val="28"/>
          <w:lang w:val="ru-RU"/>
        </w:rPr>
      </w:pPr>
    </w:p>
    <w:p w:rsidR="00BF5CB3" w:rsidRPr="00BF5CB3" w:rsidRDefault="00BF5CB3" w:rsidP="00743220">
      <w:pPr>
        <w:tabs>
          <w:tab w:val="left" w:pos="851"/>
          <w:tab w:val="left" w:pos="1335"/>
        </w:tabs>
        <w:spacing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При </w:t>
      </w:r>
      <w:r w:rsidRPr="00BF5CB3">
        <w:rPr>
          <w:rFonts w:ascii="Times New Roman" w:hAnsi="Times New Roman" w:cs="Times New Roman"/>
          <w:b/>
          <w:sz w:val="28"/>
        </w:rPr>
        <w:t>V</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и </w:t>
      </w:r>
      <w:r w:rsidRPr="00BF5CB3">
        <w:rPr>
          <w:rFonts w:ascii="Times New Roman" w:hAnsi="Times New Roman" w:cs="Times New Roman"/>
          <w:b/>
          <w:sz w:val="28"/>
        </w:rPr>
        <w:t>T</w:t>
      </w:r>
      <w:r w:rsidRPr="00BF5CB3">
        <w:rPr>
          <w:rFonts w:ascii="Times New Roman" w:hAnsi="Times New Roman" w:cs="Times New Roman"/>
          <w:sz w:val="28"/>
          <w:lang w:val="ru-RU"/>
        </w:rPr>
        <w:t>=</w:t>
      </w:r>
      <w:r w:rsidRPr="00BF5CB3">
        <w:rPr>
          <w:rFonts w:ascii="Times New Roman" w:hAnsi="Times New Roman" w:cs="Times New Roman"/>
          <w:sz w:val="28"/>
        </w:rPr>
        <w:t>const</w:t>
      </w:r>
      <w:r w:rsidRPr="00BF5CB3">
        <w:rPr>
          <w:rFonts w:ascii="Times New Roman" w:hAnsi="Times New Roman" w:cs="Times New Roman"/>
          <w:sz w:val="28"/>
          <w:lang w:val="ru-RU"/>
        </w:rPr>
        <w:t xml:space="preserve"> в стандартных условиях последняя формула может быть представлена в виде:</w:t>
      </w:r>
    </w:p>
    <w:p w:rsidR="00BF5CB3" w:rsidRPr="00BF5CB3" w:rsidRDefault="00BF5CB3" w:rsidP="00BF5CB3">
      <w:pPr>
        <w:tabs>
          <w:tab w:val="left" w:pos="851"/>
          <w:tab w:val="left" w:pos="1335"/>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t xml:space="preserve">         </w:t>
      </w:r>
      <w:r w:rsidRPr="00BF5CB3">
        <w:rPr>
          <w:rFonts w:ascii="Times New Roman" w:hAnsi="Times New Roman" w:cs="Times New Roman"/>
          <w:sz w:val="30"/>
          <w:szCs w:val="30"/>
          <w:lang w:val="ru-RU"/>
        </w:rPr>
        <w:tab/>
      </w:r>
      <m:oMath>
        <m:r>
          <w:rPr>
            <w:rFonts w:ascii="Cambria Math" w:hAnsi="Cambria Math" w:cs="Times New Roman"/>
            <w:sz w:val="30"/>
            <w:szCs w:val="30"/>
            <w:lang w:val="ru-RU"/>
          </w:rPr>
          <m:t>∆</m:t>
        </m:r>
        <m:sSubSup>
          <m:sSubSupPr>
            <m:ctrlPr>
              <w:rPr>
                <w:rFonts w:ascii="Cambria Math" w:hAnsi="Cambria Math" w:cs="Times New Roman"/>
                <w:i/>
                <w:sz w:val="30"/>
                <w:szCs w:val="30"/>
              </w:rPr>
            </m:ctrlPr>
          </m:sSubSupPr>
          <m:e>
            <m:r>
              <w:rPr>
                <w:rFonts w:ascii="Cambria Math" w:hAnsi="Cambria Math" w:cs="Times New Roman"/>
                <w:sz w:val="30"/>
                <w:szCs w:val="30"/>
              </w:rPr>
              <m:t>F</m:t>
            </m:r>
          </m:e>
          <m:sub>
            <m:r>
              <w:rPr>
                <w:rFonts w:ascii="Cambria Math" w:hAnsi="Cambria Math" w:cs="Times New Roman"/>
                <w:sz w:val="30"/>
                <w:szCs w:val="30"/>
                <w:lang w:val="ru-RU"/>
              </w:rPr>
              <m:t xml:space="preserve">298, </m:t>
            </m:r>
            <m:r>
              <w:rPr>
                <w:rFonts w:ascii="Cambria Math" w:hAnsi="Cambria Math" w:cs="Times New Roman"/>
                <w:sz w:val="30"/>
                <w:szCs w:val="30"/>
              </w:rPr>
              <m:t>V</m:t>
            </m:r>
            <m:r>
              <w:rPr>
                <w:rFonts w:ascii="Cambria Math" w:hAnsi="Cambria Math" w:cs="Times New Roman"/>
                <w:sz w:val="30"/>
                <w:szCs w:val="30"/>
                <w:lang w:val="ru-RU"/>
              </w:rPr>
              <m:t>,</m:t>
            </m:r>
            <m:r>
              <w:rPr>
                <w:rFonts w:ascii="Cambria Math" w:hAnsi="Cambria Math" w:cs="Times New Roman"/>
                <w:sz w:val="30"/>
                <w:szCs w:val="30"/>
              </w:rPr>
              <m:t>T</m:t>
            </m:r>
          </m:sub>
          <m:sup>
            <m:r>
              <w:rPr>
                <w:rFonts w:ascii="Cambria Math" w:hAnsi="Cambria Math" w:cs="Times New Roman"/>
                <w:sz w:val="30"/>
                <w:szCs w:val="30"/>
              </w:rPr>
              <m:t>o</m:t>
            </m:r>
          </m:sup>
        </m:sSubSup>
        <m:r>
          <w:rPr>
            <w:rFonts w:ascii="Cambria Math" w:hAnsi="Cambria Math" w:cs="Times New Roman"/>
            <w:sz w:val="30"/>
            <w:szCs w:val="30"/>
            <w:lang w:val="ru-RU"/>
          </w:rPr>
          <m:t>=∆</m:t>
        </m:r>
        <m:sSubSup>
          <m:sSubSupPr>
            <m:ctrlPr>
              <w:rPr>
                <w:rFonts w:ascii="Cambria Math" w:hAnsi="Cambria Math" w:cs="Times New Roman"/>
                <w:i/>
                <w:sz w:val="30"/>
                <w:szCs w:val="30"/>
              </w:rPr>
            </m:ctrlPr>
          </m:sSubSupPr>
          <m:e>
            <m:r>
              <w:rPr>
                <w:rFonts w:ascii="Cambria Math" w:hAnsi="Cambria Math" w:cs="Times New Roman"/>
                <w:sz w:val="30"/>
                <w:szCs w:val="30"/>
              </w:rPr>
              <m:t>H</m:t>
            </m:r>
          </m:e>
          <m:sub>
            <m:r>
              <w:rPr>
                <w:rFonts w:ascii="Cambria Math" w:hAnsi="Cambria Math" w:cs="Times New Roman"/>
                <w:sz w:val="30"/>
                <w:szCs w:val="30"/>
                <w:lang w:val="ru-RU"/>
              </w:rPr>
              <m:t>298</m:t>
            </m:r>
          </m:sub>
          <m:sup>
            <m:r>
              <w:rPr>
                <w:rFonts w:ascii="Cambria Math" w:hAnsi="Cambria Math" w:cs="Times New Roman"/>
                <w:sz w:val="30"/>
                <w:szCs w:val="30"/>
                <w:lang w:val="ru-RU"/>
              </w:rPr>
              <m:t>0</m:t>
            </m:r>
          </m:sup>
        </m:sSubSup>
        <m:r>
          <w:rPr>
            <w:rFonts w:ascii="Cambria Math" w:hAnsi="Cambria Math" w:cs="Times New Roman"/>
            <w:sz w:val="30"/>
            <w:szCs w:val="30"/>
            <w:lang w:val="ru-RU"/>
          </w:rPr>
          <m:t>-</m:t>
        </m:r>
        <m:r>
          <w:rPr>
            <w:rFonts w:ascii="Cambria Math" w:hAnsi="Cambria Math" w:cs="Times New Roman"/>
            <w:sz w:val="30"/>
            <w:szCs w:val="30"/>
          </w:rPr>
          <m:t>T</m:t>
        </m:r>
        <m:r>
          <w:rPr>
            <w:rFonts w:ascii="Cambria Math" w:hAnsi="Cambria Math" w:cs="Times New Roman"/>
            <w:sz w:val="30"/>
            <w:szCs w:val="30"/>
            <w:lang w:val="ru-RU"/>
          </w:rPr>
          <m:t>∆</m:t>
        </m:r>
        <m:sSubSup>
          <m:sSubSupPr>
            <m:ctrlPr>
              <w:rPr>
                <w:rFonts w:ascii="Cambria Math" w:hAnsi="Cambria Math" w:cs="Times New Roman"/>
                <w:i/>
                <w:sz w:val="30"/>
                <w:szCs w:val="30"/>
              </w:rPr>
            </m:ctrlPr>
          </m:sSubSupPr>
          <m:e>
            <m:r>
              <w:rPr>
                <w:rFonts w:ascii="Cambria Math" w:hAnsi="Cambria Math" w:cs="Times New Roman"/>
                <w:sz w:val="30"/>
                <w:szCs w:val="30"/>
              </w:rPr>
              <m:t>S</m:t>
            </m:r>
          </m:e>
          <m:sub>
            <m:r>
              <w:rPr>
                <w:rFonts w:ascii="Cambria Math" w:hAnsi="Cambria Math" w:cs="Times New Roman"/>
                <w:sz w:val="30"/>
                <w:szCs w:val="30"/>
                <w:lang w:val="ru-RU"/>
              </w:rPr>
              <m:t>298</m:t>
            </m:r>
          </m:sub>
          <m:sup>
            <m:r>
              <w:rPr>
                <w:rFonts w:ascii="Cambria Math" w:hAnsi="Cambria Math" w:cs="Times New Roman"/>
                <w:sz w:val="30"/>
                <w:szCs w:val="30"/>
              </w:rPr>
              <m:t>o</m:t>
            </m:r>
          </m:sup>
        </m:sSubSup>
        <m:r>
          <w:rPr>
            <w:rFonts w:ascii="Cambria Math" w:hAnsi="Cambria Math" w:cs="Times New Roman"/>
            <w:sz w:val="30"/>
            <w:szCs w:val="30"/>
            <w:lang w:val="ru-RU"/>
          </w:rPr>
          <m:t xml:space="preserve">. </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(3.29)</w:t>
      </w:r>
    </w:p>
    <w:p w:rsidR="00BF5CB3" w:rsidRPr="00BF5CB3" w:rsidRDefault="00BF5CB3" w:rsidP="00743220">
      <w:pPr>
        <w:tabs>
          <w:tab w:val="left" w:pos="1335"/>
        </w:tabs>
        <w:spacing w:after="0" w:line="240" w:lineRule="auto"/>
        <w:ind w:firstLine="567"/>
        <w:jc w:val="both"/>
        <w:rPr>
          <w:rFonts w:ascii="Times New Roman" w:hAnsi="Times New Roman" w:cs="Times New Roman"/>
          <w:color w:val="000000"/>
          <w:sz w:val="28"/>
          <w:lang w:val="ru-RU"/>
        </w:rPr>
      </w:pPr>
      <w:r w:rsidRPr="00BF5CB3">
        <w:rPr>
          <w:rFonts w:ascii="Times New Roman" w:hAnsi="Times New Roman" w:cs="Times New Roman"/>
          <w:sz w:val="28"/>
          <w:lang w:val="ru-RU"/>
        </w:rPr>
        <w:t>Энергия Гельмгольца, также как внутренняя энергия и энтропия – функция состояния системы.</w:t>
      </w:r>
      <w:r w:rsidRPr="00BF5CB3">
        <w:rPr>
          <w:rFonts w:ascii="Times New Roman" w:hAnsi="Times New Roman" w:cs="Times New Roman"/>
          <w:color w:val="000000"/>
          <w:sz w:val="28"/>
          <w:vertAlign w:val="superscript"/>
          <w:lang w:val="ru-RU"/>
        </w:rPr>
        <w:t xml:space="preserve"> </w:t>
      </w:r>
    </w:p>
    <w:p w:rsidR="00BF5CB3" w:rsidRPr="00BF5CB3" w:rsidRDefault="00BF5CB3" w:rsidP="00743220">
      <w:pPr>
        <w:tabs>
          <w:tab w:val="left" w:pos="133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color w:val="000000"/>
          <w:sz w:val="28"/>
          <w:lang w:val="ru-RU"/>
        </w:rPr>
        <w:t>Для равновесной реакции (</w:t>
      </w:r>
      <w:r w:rsidRPr="00BF5CB3">
        <w:rPr>
          <w:rFonts w:ascii="Times New Roman" w:hAnsi="Times New Roman" w:cs="Times New Roman"/>
          <w:b/>
          <w:color w:val="000000"/>
          <w:sz w:val="28"/>
        </w:rPr>
        <w:t>V</w:t>
      </w:r>
      <w:r w:rsidRPr="00BF5CB3">
        <w:rPr>
          <w:rFonts w:ascii="Times New Roman" w:hAnsi="Times New Roman" w:cs="Times New Roman"/>
          <w:b/>
          <w:color w:val="000000"/>
          <w:sz w:val="28"/>
          <w:lang w:val="ru-RU"/>
        </w:rPr>
        <w:t>,Т</w:t>
      </w:r>
      <w:r w:rsidRPr="00BF5CB3">
        <w:rPr>
          <w:rFonts w:ascii="Times New Roman" w:hAnsi="Times New Roman" w:cs="Times New Roman"/>
          <w:color w:val="000000"/>
          <w:sz w:val="28"/>
          <w:lang w:val="ru-RU"/>
        </w:rPr>
        <w:t xml:space="preserve">= </w:t>
      </w:r>
      <w:r w:rsidRPr="00BF5CB3">
        <w:rPr>
          <w:rFonts w:ascii="Times New Roman" w:hAnsi="Times New Roman" w:cs="Times New Roman"/>
          <w:color w:val="000000"/>
          <w:sz w:val="28"/>
        </w:rPr>
        <w:t>const</w:t>
      </w:r>
      <w:r w:rsidRPr="00BF5CB3">
        <w:rPr>
          <w:rFonts w:ascii="Times New Roman" w:hAnsi="Times New Roman" w:cs="Times New Roman"/>
          <w:color w:val="000000"/>
          <w:sz w:val="28"/>
          <w:lang w:val="ru-RU"/>
        </w:rPr>
        <w:t xml:space="preserve">) работа расширения равна нулю </w:t>
      </w:r>
      <w:r w:rsidRPr="00BF5CB3">
        <w:rPr>
          <w:rFonts w:ascii="Times New Roman" w:hAnsi="Times New Roman" w:cs="Times New Roman"/>
          <w:b/>
          <w:i/>
          <w:color w:val="000000"/>
          <w:sz w:val="28"/>
          <w:lang w:val="ru-RU"/>
        </w:rPr>
        <w:t>А</w:t>
      </w:r>
      <w:r w:rsidRPr="00BF5CB3">
        <w:rPr>
          <w:rFonts w:ascii="Times New Roman" w:hAnsi="Times New Roman" w:cs="Times New Roman"/>
          <w:b/>
          <w:i/>
          <w:color w:val="000000"/>
          <w:sz w:val="28"/>
          <w:vertAlign w:val="subscript"/>
          <w:lang w:val="ru-RU"/>
        </w:rPr>
        <w:t>расш</w:t>
      </w:r>
      <w:r w:rsidRPr="00BF5CB3">
        <w:rPr>
          <w:rFonts w:ascii="Times New Roman" w:hAnsi="Times New Roman" w:cs="Times New Roman"/>
          <w:i/>
          <w:color w:val="000000"/>
          <w:sz w:val="28"/>
          <w:lang w:val="ru-RU"/>
        </w:rPr>
        <w:t>=0</w:t>
      </w:r>
      <w:r w:rsidRPr="00BF5CB3">
        <w:rPr>
          <w:rFonts w:ascii="Times New Roman" w:hAnsi="Times New Roman" w:cs="Times New Roman"/>
          <w:color w:val="000000"/>
          <w:sz w:val="28"/>
          <w:lang w:val="ru-RU"/>
        </w:rPr>
        <w:t xml:space="preserve">, следовательно максимальная работа равна полезной </w:t>
      </w:r>
      <w:r w:rsidRPr="00BF5CB3">
        <w:rPr>
          <w:rFonts w:ascii="Times New Roman" w:hAnsi="Times New Roman" w:cs="Times New Roman"/>
          <w:b/>
          <w:i/>
          <w:color w:val="000000"/>
          <w:sz w:val="28"/>
          <w:lang w:val="ru-RU"/>
        </w:rPr>
        <w:t>А</w:t>
      </w:r>
      <w:r w:rsidRPr="00BF5CB3">
        <w:rPr>
          <w:rFonts w:ascii="Times New Roman" w:hAnsi="Times New Roman" w:cs="Times New Roman"/>
          <w:b/>
          <w:i/>
          <w:color w:val="000000"/>
          <w:sz w:val="28"/>
          <w:vertAlign w:val="subscript"/>
          <w:lang w:val="ru-RU"/>
        </w:rPr>
        <w:t>макс</w:t>
      </w:r>
      <w:r w:rsidRPr="00BF5CB3">
        <w:rPr>
          <w:rFonts w:ascii="Times New Roman" w:hAnsi="Times New Roman" w:cs="Times New Roman"/>
          <w:i/>
          <w:color w:val="000000"/>
          <w:sz w:val="28"/>
          <w:lang w:val="ru-RU"/>
        </w:rPr>
        <w:t>=</w:t>
      </w:r>
      <w:r w:rsidRPr="00BF5CB3">
        <w:rPr>
          <w:rFonts w:ascii="Times New Roman" w:hAnsi="Times New Roman" w:cs="Times New Roman"/>
          <w:i/>
          <w:sz w:val="28"/>
          <w:szCs w:val="28"/>
          <w:lang w:val="ru-RU"/>
        </w:rPr>
        <w:t xml:space="preserve"> </w:t>
      </w:r>
      <w:r w:rsidRPr="00BF5CB3">
        <w:rPr>
          <w:rFonts w:ascii="Times New Roman" w:hAnsi="Times New Roman" w:cs="Times New Roman"/>
          <w:b/>
          <w:i/>
          <w:sz w:val="28"/>
          <w:szCs w:val="28"/>
          <w:lang w:val="ru-RU"/>
        </w:rPr>
        <w:t>А'</w:t>
      </w:r>
      <w:r w:rsidRPr="00BF5CB3">
        <w:rPr>
          <w:rFonts w:ascii="Times New Roman" w:hAnsi="Times New Roman" w:cs="Times New Roman"/>
          <w:sz w:val="28"/>
          <w:szCs w:val="28"/>
          <w:lang w:val="ru-RU"/>
        </w:rPr>
        <w:t>, тогда</w:t>
      </w:r>
    </w:p>
    <w:p w:rsidR="00BF5CB3" w:rsidRPr="00743220" w:rsidRDefault="00BF5CB3" w:rsidP="00BF5CB3">
      <w:pPr>
        <w:tabs>
          <w:tab w:val="left" w:pos="1335"/>
        </w:tabs>
        <w:spacing w:line="240" w:lineRule="auto"/>
        <w:ind w:firstLine="567"/>
        <w:jc w:val="both"/>
        <w:rPr>
          <w:rFonts w:ascii="Times New Roman" w:hAnsi="Times New Roman" w:cs="Times New Roman"/>
          <w:color w:val="000000"/>
          <w:sz w:val="28"/>
          <w:lang w:val="ru-RU"/>
        </w:rPr>
      </w:pPr>
      <w:r w:rsidRPr="00743220">
        <w:rPr>
          <w:rFonts w:ascii="Times New Roman" w:hAnsi="Times New Roman" w:cs="Times New Roman"/>
          <w:color w:val="000000"/>
          <w:sz w:val="28"/>
          <w:lang w:val="ru-RU"/>
        </w:rPr>
        <w:tab/>
      </w:r>
      <w:r w:rsidRPr="00743220">
        <w:rPr>
          <w:rFonts w:ascii="Times New Roman" w:hAnsi="Times New Roman" w:cs="Times New Roman"/>
          <w:color w:val="000000"/>
          <w:sz w:val="28"/>
          <w:szCs w:val="28"/>
          <w:lang w:val="ru-RU"/>
        </w:rPr>
        <w:tab/>
      </w:r>
      <w:r w:rsidRPr="00743220">
        <w:rPr>
          <w:rFonts w:ascii="Times New Roman" w:hAnsi="Times New Roman" w:cs="Times New Roman"/>
          <w:i/>
          <w:color w:val="000000"/>
          <w:sz w:val="28"/>
          <w:szCs w:val="28"/>
          <w:lang w:val="ru-RU"/>
        </w:rPr>
        <w:t>А</w:t>
      </w:r>
      <w:r w:rsidRPr="00743220">
        <w:rPr>
          <w:rFonts w:ascii="Times New Roman" w:hAnsi="Times New Roman" w:cs="Times New Roman"/>
          <w:i/>
          <w:color w:val="000000"/>
          <w:sz w:val="28"/>
          <w:szCs w:val="28"/>
          <w:vertAlign w:val="subscript"/>
          <w:lang w:val="ru-RU"/>
        </w:rPr>
        <w:t>макс</w:t>
      </w:r>
      <w:r w:rsidRPr="00743220">
        <w:rPr>
          <w:rFonts w:ascii="Times New Roman" w:hAnsi="Times New Roman" w:cs="Times New Roman"/>
          <w:i/>
          <w:color w:val="000000"/>
          <w:sz w:val="28"/>
          <w:szCs w:val="28"/>
          <w:lang w:val="ru-RU"/>
        </w:rPr>
        <w:t>=−</w:t>
      </w:r>
      <m:oMath>
        <m:r>
          <w:rPr>
            <w:rFonts w:ascii="Times New Roman" w:hAnsi="Times New Roman" w:cs="Times New Roman"/>
            <w:sz w:val="28"/>
            <w:szCs w:val="28"/>
            <w:lang w:val="ru-RU"/>
          </w:rPr>
          <m:t>∆</m:t>
        </m:r>
      </m:oMath>
      <w:r w:rsidRPr="00743220">
        <w:rPr>
          <w:rFonts w:ascii="Times New Roman" w:hAnsi="Times New Roman" w:cs="Times New Roman"/>
          <w:i/>
          <w:sz w:val="28"/>
          <w:szCs w:val="28"/>
        </w:rPr>
        <w:t>U</w:t>
      </w:r>
      <w:r w:rsidRPr="00743220">
        <w:rPr>
          <w:rFonts w:ascii="Times New Roman" w:hAnsi="Times New Roman" w:cs="Times New Roman"/>
          <w:i/>
          <w:sz w:val="28"/>
          <w:szCs w:val="28"/>
          <w:lang w:val="ru-RU"/>
        </w:rPr>
        <w:t xml:space="preserve"> +</w:t>
      </w:r>
      <m:oMath>
        <m:r>
          <w:rPr>
            <w:rFonts w:ascii="Cambria Math" w:hAnsi="Times New Roman" w:cs="Times New Roman"/>
            <w:sz w:val="28"/>
            <w:szCs w:val="28"/>
            <w:lang w:val="ru-RU"/>
          </w:rPr>
          <m:t xml:space="preserve"> </m:t>
        </m:r>
        <m:r>
          <w:rPr>
            <w:rFonts w:ascii="Cambria Math" w:hAnsi="Cambria Math" w:cs="Times New Roman"/>
            <w:sz w:val="28"/>
            <w:szCs w:val="28"/>
          </w:rPr>
          <m:t>Q</m:t>
        </m:r>
      </m:oMath>
      <w:r w:rsidRPr="00743220">
        <w:rPr>
          <w:rFonts w:ascii="Times New Roman" w:hAnsi="Times New Roman" w:cs="Times New Roman"/>
          <w:i/>
          <w:sz w:val="28"/>
          <w:szCs w:val="28"/>
          <w:lang w:val="ru-RU"/>
        </w:rPr>
        <w:t xml:space="preserve"> </w:t>
      </w:r>
      <w:r w:rsidRPr="00743220">
        <w:rPr>
          <w:rFonts w:ascii="Times New Roman" w:hAnsi="Times New Roman" w:cs="Times New Roman"/>
          <w:i/>
          <w:color w:val="000000"/>
          <w:sz w:val="28"/>
          <w:szCs w:val="28"/>
          <w:lang w:val="ru-RU"/>
        </w:rPr>
        <w:t>=−</w:t>
      </w:r>
      <m:oMath>
        <m:r>
          <w:rPr>
            <w:rFonts w:ascii="Times New Roman" w:hAnsi="Times New Roman" w:cs="Times New Roman"/>
            <w:sz w:val="28"/>
            <w:szCs w:val="28"/>
            <w:lang w:val="ru-RU"/>
          </w:rPr>
          <m:t>∆</m:t>
        </m:r>
      </m:oMath>
      <w:r w:rsidRPr="00743220">
        <w:rPr>
          <w:rFonts w:ascii="Times New Roman" w:hAnsi="Times New Roman" w:cs="Times New Roman"/>
          <w:i/>
          <w:sz w:val="28"/>
          <w:szCs w:val="28"/>
        </w:rPr>
        <w:t>U</w:t>
      </w:r>
      <w:r w:rsidRPr="00743220">
        <w:rPr>
          <w:rFonts w:ascii="Times New Roman" w:hAnsi="Times New Roman" w:cs="Times New Roman"/>
          <w:i/>
          <w:sz w:val="28"/>
          <w:szCs w:val="28"/>
          <w:lang w:val="ru-RU"/>
        </w:rPr>
        <w:t xml:space="preserve"> + </w:t>
      </w:r>
      <m:oMath>
        <m:r>
          <w:rPr>
            <w:rFonts w:ascii="Cambria Math" w:hAnsi="Cambria Math" w:cs="Times New Roman"/>
            <w:sz w:val="28"/>
            <w:szCs w:val="28"/>
          </w:rPr>
          <m:t>T</m:t>
        </m:r>
        <m:r>
          <w:rPr>
            <w:rFonts w:ascii="Times New Roman" w:hAnsi="Times New Roman" w:cs="Times New Roman"/>
            <w:sz w:val="28"/>
            <w:szCs w:val="28"/>
            <w:lang w:val="ru-RU"/>
          </w:rPr>
          <m:t>∆</m:t>
        </m:r>
        <m:r>
          <w:rPr>
            <w:rFonts w:ascii="Cambria Math" w:hAnsi="Cambria Math" w:cs="Times New Roman"/>
            <w:sz w:val="28"/>
            <w:szCs w:val="28"/>
          </w:rPr>
          <m:t>S</m:t>
        </m:r>
      </m:oMath>
      <w:r w:rsidRPr="00743220">
        <w:rPr>
          <w:rFonts w:ascii="Times New Roman" w:hAnsi="Times New Roman" w:cs="Times New Roman"/>
          <w:i/>
          <w:sz w:val="28"/>
          <w:szCs w:val="28"/>
          <w:lang w:val="ru-RU"/>
        </w:rPr>
        <w:t xml:space="preserve"> = </w:t>
      </w:r>
      <w:r w:rsidRPr="00743220">
        <w:rPr>
          <w:rFonts w:ascii="Times New Roman" w:hAnsi="Times New Roman" w:cs="Times New Roman"/>
          <w:i/>
          <w:sz w:val="28"/>
          <w:szCs w:val="28"/>
        </w:rPr>
        <w:t>F</w:t>
      </w:r>
      <w:r w:rsidRPr="00743220">
        <w:rPr>
          <w:rFonts w:ascii="Times New Roman" w:hAnsi="Times New Roman" w:cs="Times New Roman"/>
          <w:i/>
          <w:sz w:val="28"/>
          <w:szCs w:val="28"/>
          <w:vertAlign w:val="subscript"/>
          <w:lang w:val="ru-RU"/>
        </w:rPr>
        <w:t>2</w:t>
      </w:r>
      <w:r w:rsidRPr="00743220">
        <w:rPr>
          <w:rFonts w:ascii="Times New Roman" w:hAnsi="Times New Roman" w:cs="Times New Roman"/>
          <w:i/>
          <w:color w:val="000000"/>
          <w:sz w:val="28"/>
          <w:szCs w:val="28"/>
          <w:lang w:val="ru-RU"/>
        </w:rPr>
        <w:t>−</w:t>
      </w:r>
      <w:r w:rsidRPr="00743220">
        <w:rPr>
          <w:rFonts w:ascii="Times New Roman" w:hAnsi="Times New Roman" w:cs="Times New Roman"/>
          <w:i/>
          <w:sz w:val="28"/>
          <w:szCs w:val="28"/>
          <w:lang w:val="ru-RU"/>
        </w:rPr>
        <w:t xml:space="preserve"> </w:t>
      </w:r>
      <w:r w:rsidRPr="00743220">
        <w:rPr>
          <w:rFonts w:ascii="Times New Roman" w:hAnsi="Times New Roman" w:cs="Times New Roman"/>
          <w:i/>
          <w:sz w:val="28"/>
          <w:szCs w:val="28"/>
        </w:rPr>
        <w:t>F</w:t>
      </w:r>
      <w:r w:rsidRPr="00743220">
        <w:rPr>
          <w:rFonts w:ascii="Times New Roman" w:hAnsi="Times New Roman" w:cs="Times New Roman"/>
          <w:i/>
          <w:sz w:val="28"/>
          <w:szCs w:val="28"/>
          <w:vertAlign w:val="subscript"/>
          <w:lang w:val="ru-RU"/>
        </w:rPr>
        <w:t>1</w:t>
      </w:r>
      <w:r w:rsidRPr="00743220">
        <w:rPr>
          <w:rFonts w:ascii="Times New Roman" w:hAnsi="Times New Roman" w:cs="Times New Roman"/>
          <w:i/>
          <w:sz w:val="28"/>
          <w:szCs w:val="28"/>
          <w:lang w:val="ru-RU"/>
        </w:rPr>
        <w:t xml:space="preserve">= </w:t>
      </w:r>
      <w:r w:rsidRPr="00743220">
        <w:rPr>
          <w:rFonts w:ascii="Times New Roman" w:hAnsi="Times New Roman" w:cs="Times New Roman"/>
          <w:i/>
          <w:color w:val="000000"/>
          <w:sz w:val="28"/>
          <w:szCs w:val="28"/>
          <w:lang w:val="ru-RU"/>
        </w:rPr>
        <w:t>−</w:t>
      </w:r>
      <m:oMath>
        <m:r>
          <w:rPr>
            <w:rFonts w:ascii="Times New Roman" w:hAnsi="Times New Roman" w:cs="Times New Roman"/>
            <w:sz w:val="28"/>
            <w:szCs w:val="28"/>
            <w:lang w:val="ru-RU"/>
          </w:rPr>
          <m:t>∆</m:t>
        </m:r>
      </m:oMath>
      <w:r w:rsidRPr="00743220">
        <w:rPr>
          <w:rFonts w:ascii="Times New Roman" w:hAnsi="Times New Roman" w:cs="Times New Roman"/>
          <w:i/>
          <w:sz w:val="28"/>
          <w:szCs w:val="28"/>
        </w:rPr>
        <w:t>F</w:t>
      </w:r>
      <w:r w:rsidRPr="00743220">
        <w:rPr>
          <w:rFonts w:ascii="Times New Roman" w:hAnsi="Times New Roman" w:cs="Times New Roman"/>
          <w:i/>
          <w:sz w:val="30"/>
          <w:szCs w:val="30"/>
          <w:lang w:val="ru-RU"/>
        </w:rPr>
        <w:t>.</w:t>
      </w:r>
      <w:r w:rsidRPr="00743220">
        <w:rPr>
          <w:rFonts w:ascii="Times New Roman" w:hAnsi="Times New Roman" w:cs="Times New Roman"/>
          <w:sz w:val="30"/>
          <w:szCs w:val="30"/>
          <w:lang w:val="ru-RU"/>
        </w:rPr>
        <w:t xml:space="preserve">               </w:t>
      </w:r>
      <w:r w:rsidR="00743220">
        <w:rPr>
          <w:rFonts w:ascii="Times New Roman" w:hAnsi="Times New Roman" w:cs="Times New Roman"/>
          <w:sz w:val="30"/>
          <w:szCs w:val="30"/>
          <w:lang w:val="ru-RU"/>
        </w:rPr>
        <w:t xml:space="preserve">   </w:t>
      </w:r>
      <w:r w:rsidRPr="00743220">
        <w:rPr>
          <w:rFonts w:ascii="Times New Roman" w:hAnsi="Times New Roman" w:cs="Times New Roman"/>
          <w:sz w:val="30"/>
          <w:szCs w:val="30"/>
          <w:lang w:val="ru-RU"/>
        </w:rPr>
        <w:t xml:space="preserve">    </w:t>
      </w:r>
      <w:r w:rsidRPr="00743220">
        <w:rPr>
          <w:rFonts w:ascii="Times New Roman" w:hAnsi="Times New Roman" w:cs="Times New Roman"/>
          <w:sz w:val="28"/>
          <w:szCs w:val="28"/>
          <w:lang w:val="ru-RU"/>
        </w:rPr>
        <w:t>(3.30)</w:t>
      </w:r>
    </w:p>
    <w:p w:rsidR="00BF5CB3" w:rsidRPr="00743220" w:rsidRDefault="00BF5CB3" w:rsidP="00743220">
      <w:pPr>
        <w:tabs>
          <w:tab w:val="left" w:pos="709"/>
          <w:tab w:val="left" w:pos="1335"/>
        </w:tabs>
        <w:spacing w:after="0" w:line="240" w:lineRule="auto"/>
        <w:ind w:firstLine="567"/>
        <w:jc w:val="both"/>
        <w:rPr>
          <w:rFonts w:ascii="Times New Roman" w:hAnsi="Times New Roman" w:cs="Times New Roman"/>
          <w:sz w:val="28"/>
          <w:szCs w:val="28"/>
          <w:lang w:val="ru-RU"/>
        </w:rPr>
      </w:pPr>
      <w:r w:rsidRPr="00743220">
        <w:rPr>
          <w:rFonts w:ascii="Times New Roman" w:hAnsi="Times New Roman" w:cs="Times New Roman"/>
          <w:color w:val="000000"/>
          <w:sz w:val="28"/>
          <w:szCs w:val="28"/>
          <w:lang w:val="ru-RU"/>
        </w:rPr>
        <w:t xml:space="preserve">Критерием самопроизвольности изохорно-изотермического процесса являются неравенства </w:t>
      </w:r>
      <w:r w:rsidRPr="00743220">
        <w:rPr>
          <w:rFonts w:ascii="Times New Roman" w:hAnsi="Times New Roman" w:cs="Times New Roman"/>
          <w:b/>
          <w:i/>
          <w:sz w:val="28"/>
          <w:szCs w:val="28"/>
          <w:lang w:val="ru-RU"/>
        </w:rPr>
        <w:t>∆</w:t>
      </w:r>
      <w:r w:rsidRPr="00743220">
        <w:rPr>
          <w:rFonts w:ascii="Times New Roman" w:hAnsi="Times New Roman" w:cs="Times New Roman"/>
          <w:b/>
          <w:i/>
          <w:sz w:val="28"/>
          <w:szCs w:val="28"/>
        </w:rPr>
        <w:t>F</w:t>
      </w:r>
      <w:r w:rsidRPr="00743220">
        <w:rPr>
          <w:rFonts w:ascii="Times New Roman" w:hAnsi="Times New Roman" w:cs="Times New Roman"/>
          <w:b/>
          <w:i/>
          <w:sz w:val="28"/>
          <w:szCs w:val="28"/>
          <w:vertAlign w:val="subscript"/>
        </w:rPr>
        <w:t>V</w:t>
      </w:r>
      <w:r w:rsidRPr="00743220">
        <w:rPr>
          <w:rFonts w:ascii="Times New Roman" w:hAnsi="Times New Roman" w:cs="Times New Roman"/>
          <w:b/>
          <w:i/>
          <w:sz w:val="28"/>
          <w:szCs w:val="28"/>
          <w:vertAlign w:val="subscript"/>
          <w:lang w:val="ru-RU"/>
        </w:rPr>
        <w:t>,</w:t>
      </w:r>
      <w:r w:rsidRPr="00743220">
        <w:rPr>
          <w:rFonts w:ascii="Times New Roman" w:hAnsi="Times New Roman" w:cs="Times New Roman"/>
          <w:b/>
          <w:i/>
          <w:sz w:val="28"/>
          <w:szCs w:val="28"/>
          <w:vertAlign w:val="subscript"/>
        </w:rPr>
        <w:t>T</w:t>
      </w:r>
      <w:r w:rsidRPr="00743220">
        <w:rPr>
          <w:rFonts w:ascii="Times New Roman" w:hAnsi="Times New Roman" w:cs="Times New Roman"/>
          <w:i/>
          <w:sz w:val="28"/>
          <w:szCs w:val="28"/>
          <w:lang w:val="ru-RU"/>
        </w:rPr>
        <w:t xml:space="preserve"> &lt; 0,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A</m:t>
            </m:r>
            <m:r>
              <m:rPr>
                <m:sty m:val="bi"/>
              </m:rPr>
              <w:rPr>
                <w:rFonts w:ascii="Cambria Math" w:hAnsi="Cambria Math" w:cs="Times New Roman"/>
                <w:sz w:val="28"/>
                <w:szCs w:val="28"/>
                <w:lang w:val="ru-RU"/>
              </w:rPr>
              <m:t xml:space="preserve"> </m:t>
            </m:r>
          </m:e>
          <m:sup>
            <m:r>
              <m:rPr>
                <m:sty m:val="bi"/>
              </m:rPr>
              <w:rPr>
                <w:rFonts w:ascii="Cambria Math" w:hAnsi="Cambria Math" w:cs="Times New Roman"/>
                <w:sz w:val="28"/>
                <w:szCs w:val="28"/>
                <w:lang w:val="ru-RU"/>
              </w:rPr>
              <m:t>'</m:t>
            </m:r>
          </m:sup>
        </m:sSup>
      </m:oMath>
      <w:r w:rsidRPr="00743220">
        <w:rPr>
          <w:rFonts w:ascii="Times New Roman" w:hAnsi="Times New Roman" w:cs="Times New Roman"/>
          <w:i/>
          <w:sz w:val="28"/>
          <w:szCs w:val="28"/>
          <w:lang w:val="ru-RU"/>
        </w:rPr>
        <w:t xml:space="preserve"> &gt; 0.</w:t>
      </w:r>
      <w:r w:rsidRPr="00743220">
        <w:rPr>
          <w:rFonts w:ascii="Times New Roman" w:hAnsi="Times New Roman" w:cs="Times New Roman"/>
          <w:sz w:val="28"/>
          <w:szCs w:val="28"/>
          <w:lang w:val="ru-RU"/>
        </w:rPr>
        <w:t xml:space="preserve"> При </w:t>
      </w:r>
      <w:r w:rsidRPr="00743220">
        <w:rPr>
          <w:rFonts w:ascii="Times New Roman" w:hAnsi="Times New Roman" w:cs="Times New Roman"/>
          <w:b/>
          <w:i/>
          <w:sz w:val="28"/>
          <w:szCs w:val="28"/>
          <w:lang w:val="ru-RU"/>
        </w:rPr>
        <w:t>∆</w:t>
      </w:r>
      <w:r w:rsidRPr="00743220">
        <w:rPr>
          <w:rFonts w:ascii="Times New Roman" w:hAnsi="Times New Roman" w:cs="Times New Roman"/>
          <w:b/>
          <w:i/>
          <w:sz w:val="28"/>
          <w:szCs w:val="28"/>
        </w:rPr>
        <w:t>F</w:t>
      </w:r>
      <w:r w:rsidRPr="00743220">
        <w:rPr>
          <w:rFonts w:ascii="Times New Roman" w:hAnsi="Times New Roman" w:cs="Times New Roman"/>
          <w:b/>
          <w:i/>
          <w:sz w:val="28"/>
          <w:szCs w:val="28"/>
          <w:vertAlign w:val="subscript"/>
        </w:rPr>
        <w:t>V</w:t>
      </w:r>
      <w:r w:rsidRPr="00743220">
        <w:rPr>
          <w:rFonts w:ascii="Times New Roman" w:hAnsi="Times New Roman" w:cs="Times New Roman"/>
          <w:b/>
          <w:i/>
          <w:sz w:val="28"/>
          <w:szCs w:val="28"/>
          <w:vertAlign w:val="subscript"/>
          <w:lang w:val="ru-RU"/>
        </w:rPr>
        <w:t>,</w:t>
      </w:r>
      <w:r w:rsidRPr="00743220">
        <w:rPr>
          <w:rFonts w:ascii="Times New Roman" w:hAnsi="Times New Roman" w:cs="Times New Roman"/>
          <w:b/>
          <w:i/>
          <w:sz w:val="28"/>
          <w:szCs w:val="28"/>
          <w:vertAlign w:val="subscript"/>
        </w:rPr>
        <w:t>T</w:t>
      </w:r>
      <w:r w:rsidRPr="00743220">
        <w:rPr>
          <w:rFonts w:ascii="Times New Roman" w:hAnsi="Times New Roman" w:cs="Times New Roman"/>
          <w:i/>
          <w:sz w:val="28"/>
          <w:szCs w:val="28"/>
          <w:lang w:val="ru-RU"/>
        </w:rPr>
        <w:t xml:space="preserve"> &gt; 0</w:t>
      </w:r>
      <w:r w:rsidRPr="00743220">
        <w:rPr>
          <w:rFonts w:ascii="Times New Roman" w:hAnsi="Times New Roman" w:cs="Times New Roman"/>
          <w:sz w:val="28"/>
          <w:szCs w:val="28"/>
          <w:lang w:val="ru-RU"/>
        </w:rPr>
        <w:t xml:space="preserve"> и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A</m:t>
            </m:r>
            <m:r>
              <m:rPr>
                <m:sty m:val="bi"/>
              </m:rPr>
              <w:rPr>
                <w:rFonts w:ascii="Cambria Math" w:hAnsi="Cambria Math" w:cs="Times New Roman"/>
                <w:sz w:val="28"/>
                <w:szCs w:val="28"/>
                <w:lang w:val="ru-RU"/>
              </w:rPr>
              <m:t xml:space="preserve"> </m:t>
            </m:r>
          </m:e>
          <m:sup>
            <m:r>
              <m:rPr>
                <m:sty m:val="bi"/>
              </m:rPr>
              <w:rPr>
                <w:rFonts w:ascii="Cambria Math" w:hAnsi="Cambria Math" w:cs="Times New Roman"/>
                <w:sz w:val="28"/>
                <w:szCs w:val="28"/>
                <w:lang w:val="ru-RU"/>
              </w:rPr>
              <m:t>'</m:t>
            </m:r>
          </m:sup>
        </m:sSup>
      </m:oMath>
      <w:r w:rsidRPr="00743220">
        <w:rPr>
          <w:rFonts w:ascii="Times New Roman" w:hAnsi="Times New Roman" w:cs="Times New Roman"/>
          <w:i/>
          <w:sz w:val="28"/>
          <w:szCs w:val="28"/>
          <w:lang w:val="ru-RU"/>
        </w:rPr>
        <w:t>&lt;</w:t>
      </w:r>
      <w:r w:rsidRPr="00743220">
        <w:rPr>
          <w:rFonts w:ascii="Times New Roman" w:hAnsi="Times New Roman" w:cs="Times New Roman"/>
          <w:i/>
          <w:sz w:val="28"/>
          <w:szCs w:val="28"/>
        </w:rPr>
        <w:t> </w:t>
      </w:r>
      <w:r w:rsidRPr="00743220">
        <w:rPr>
          <w:rFonts w:ascii="Times New Roman" w:hAnsi="Times New Roman" w:cs="Times New Roman"/>
          <w:i/>
          <w:sz w:val="28"/>
          <w:szCs w:val="28"/>
          <w:lang w:val="ru-RU"/>
        </w:rPr>
        <w:t>0</w:t>
      </w:r>
      <w:r w:rsidRPr="00743220">
        <w:rPr>
          <w:rFonts w:ascii="Times New Roman" w:hAnsi="Times New Roman" w:cs="Times New Roman"/>
          <w:sz w:val="28"/>
          <w:szCs w:val="28"/>
          <w:lang w:val="ru-RU"/>
        </w:rPr>
        <w:t xml:space="preserve"> имеет место обратный процесс, в состоянии химического равновесия </w:t>
      </w:r>
      <w:r w:rsidRPr="00743220">
        <w:rPr>
          <w:rFonts w:ascii="Times New Roman" w:hAnsi="Times New Roman" w:cs="Times New Roman"/>
          <w:b/>
          <w:i/>
          <w:sz w:val="28"/>
          <w:szCs w:val="28"/>
          <w:lang w:val="ru-RU"/>
        </w:rPr>
        <w:t>∆</w:t>
      </w:r>
      <w:r w:rsidRPr="00743220">
        <w:rPr>
          <w:rFonts w:ascii="Times New Roman" w:hAnsi="Times New Roman" w:cs="Times New Roman"/>
          <w:b/>
          <w:i/>
          <w:sz w:val="28"/>
          <w:szCs w:val="28"/>
        </w:rPr>
        <w:t>F</w:t>
      </w:r>
      <w:r w:rsidRPr="00743220">
        <w:rPr>
          <w:rFonts w:ascii="Times New Roman" w:hAnsi="Times New Roman" w:cs="Times New Roman"/>
          <w:b/>
          <w:i/>
          <w:sz w:val="28"/>
          <w:szCs w:val="28"/>
          <w:vertAlign w:val="subscript"/>
        </w:rPr>
        <w:t>V</w:t>
      </w:r>
      <w:r w:rsidRPr="00743220">
        <w:rPr>
          <w:rFonts w:ascii="Times New Roman" w:hAnsi="Times New Roman" w:cs="Times New Roman"/>
          <w:b/>
          <w:i/>
          <w:sz w:val="28"/>
          <w:szCs w:val="28"/>
          <w:vertAlign w:val="subscript"/>
          <w:lang w:val="ru-RU"/>
        </w:rPr>
        <w:t>,</w:t>
      </w:r>
      <w:r w:rsidRPr="00743220">
        <w:rPr>
          <w:rFonts w:ascii="Times New Roman" w:hAnsi="Times New Roman" w:cs="Times New Roman"/>
          <w:b/>
          <w:i/>
          <w:sz w:val="28"/>
          <w:szCs w:val="28"/>
          <w:vertAlign w:val="subscript"/>
        </w:rPr>
        <w:t>T</w:t>
      </w:r>
      <w:r w:rsidRPr="00743220">
        <w:rPr>
          <w:rFonts w:ascii="Times New Roman" w:hAnsi="Times New Roman" w:cs="Times New Roman"/>
          <w:b/>
          <w:i/>
          <w:sz w:val="28"/>
          <w:szCs w:val="28"/>
          <w:lang w:val="ru-RU"/>
        </w:rPr>
        <w:t xml:space="preserve"> </w:t>
      </w:r>
      <w:r w:rsidRPr="00743220">
        <w:rPr>
          <w:rFonts w:ascii="Times New Roman" w:hAnsi="Times New Roman" w:cs="Times New Roman"/>
          <w:i/>
          <w:sz w:val="28"/>
          <w:szCs w:val="28"/>
          <w:lang w:val="ru-RU"/>
        </w:rPr>
        <w:t xml:space="preserve">= 0,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A</m:t>
            </m:r>
            <m:r>
              <m:rPr>
                <m:sty m:val="bi"/>
              </m:rPr>
              <w:rPr>
                <w:rFonts w:ascii="Cambria Math" w:hAnsi="Cambria Math" w:cs="Times New Roman"/>
                <w:sz w:val="28"/>
                <w:szCs w:val="28"/>
                <w:lang w:val="ru-RU"/>
              </w:rPr>
              <m:t xml:space="preserve"> </m:t>
            </m:r>
          </m:e>
          <m:sup>
            <m:r>
              <m:rPr>
                <m:sty m:val="bi"/>
              </m:rPr>
              <w:rPr>
                <w:rFonts w:ascii="Cambria Math" w:hAnsi="Cambria Math" w:cs="Times New Roman"/>
                <w:sz w:val="28"/>
                <w:szCs w:val="28"/>
                <w:lang w:val="ru-RU"/>
              </w:rPr>
              <m:t>'</m:t>
            </m:r>
          </m:sup>
        </m:sSup>
      </m:oMath>
      <w:r w:rsidRPr="00743220">
        <w:rPr>
          <w:rFonts w:ascii="Times New Roman" w:hAnsi="Times New Roman" w:cs="Times New Roman"/>
          <w:i/>
          <w:sz w:val="28"/>
          <w:szCs w:val="28"/>
          <w:lang w:val="ru-RU"/>
        </w:rPr>
        <w:t>= 0</w:t>
      </w:r>
      <w:r w:rsidRPr="00743220">
        <w:rPr>
          <w:rFonts w:ascii="Times New Roman" w:hAnsi="Times New Roman" w:cs="Times New Roman"/>
          <w:sz w:val="28"/>
          <w:szCs w:val="28"/>
          <w:lang w:val="ru-RU"/>
        </w:rPr>
        <w:t xml:space="preserve"> (</w:t>
      </w:r>
      <m:oMath>
        <m:sSup>
          <m:sSupPr>
            <m:ctrlPr>
              <w:rPr>
                <w:rFonts w:ascii="Cambria Math" w:hAnsi="Cambria Math" w:cs="Times New Roman"/>
                <w:b/>
                <w:i/>
                <w:sz w:val="28"/>
                <w:szCs w:val="28"/>
              </w:rPr>
            </m:ctrlPr>
          </m:sSupPr>
          <m:e>
            <m:r>
              <m:rPr>
                <m:sty m:val="bi"/>
              </m:rPr>
              <w:rPr>
                <w:rFonts w:ascii="Cambria Math" w:hAnsi="Cambria Math" w:cs="Times New Roman"/>
                <w:sz w:val="28"/>
                <w:szCs w:val="28"/>
              </w:rPr>
              <m:t>A</m:t>
            </m:r>
            <m:r>
              <m:rPr>
                <m:sty m:val="bi"/>
              </m:rPr>
              <w:rPr>
                <w:rFonts w:ascii="Cambria Math" w:hAnsi="Cambria Math" w:cs="Times New Roman"/>
                <w:sz w:val="28"/>
                <w:szCs w:val="28"/>
                <w:lang w:val="ru-RU"/>
              </w:rPr>
              <m:t xml:space="preserve"> </m:t>
            </m:r>
          </m:e>
          <m:sup>
            <m:r>
              <m:rPr>
                <m:sty m:val="bi"/>
              </m:rPr>
              <w:rPr>
                <w:rFonts w:ascii="Cambria Math" w:hAnsi="Cambria Math" w:cs="Times New Roman"/>
                <w:sz w:val="28"/>
                <w:szCs w:val="28"/>
                <w:lang w:val="ru-RU"/>
              </w:rPr>
              <m:t>'</m:t>
            </m:r>
          </m:sup>
        </m:sSup>
      </m:oMath>
      <w:r w:rsidRPr="00743220">
        <w:rPr>
          <w:rFonts w:ascii="Times New Roman" w:hAnsi="Times New Roman" w:cs="Times New Roman"/>
          <w:sz w:val="28"/>
          <w:szCs w:val="28"/>
          <w:lang w:val="ru-RU"/>
        </w:rPr>
        <w:t xml:space="preserve"> – максимальная полезная работа). </w:t>
      </w:r>
    </w:p>
    <w:p w:rsidR="00BF5CB3" w:rsidRPr="00BF5CB3" w:rsidRDefault="00BF5CB3" w:rsidP="00743220">
      <w:pPr>
        <w:tabs>
          <w:tab w:val="left" w:pos="851"/>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Однако чаще в термодинамике приходится иметь дело с изобарно-изотермическими процессами (</w:t>
      </w:r>
      <w:r w:rsidRPr="00BF5CB3">
        <w:rPr>
          <w:rFonts w:ascii="Times New Roman" w:hAnsi="Times New Roman" w:cs="Times New Roman"/>
          <w:b/>
          <w:sz w:val="28"/>
          <w:lang w:val="ru-RU"/>
        </w:rPr>
        <w:t>р</w:t>
      </w:r>
      <w:r w:rsidRPr="00BF5CB3">
        <w:rPr>
          <w:rFonts w:ascii="Times New Roman" w:hAnsi="Times New Roman" w:cs="Times New Roman"/>
          <w:sz w:val="28"/>
          <w:lang w:val="ru-RU"/>
        </w:rPr>
        <w:t xml:space="preserve"> и </w:t>
      </w:r>
      <w:r w:rsidRPr="00BF5CB3">
        <w:rPr>
          <w:rFonts w:ascii="Times New Roman" w:hAnsi="Times New Roman" w:cs="Times New Roman"/>
          <w:b/>
          <w:sz w:val="28"/>
        </w:rPr>
        <w:t>T</w:t>
      </w:r>
      <w:r w:rsidRPr="00BF5CB3">
        <w:rPr>
          <w:rFonts w:ascii="Times New Roman" w:hAnsi="Times New Roman" w:cs="Times New Roman"/>
          <w:sz w:val="28"/>
          <w:lang w:val="ru-RU"/>
        </w:rPr>
        <w:t xml:space="preserve"> = </w:t>
      </w:r>
      <w:r w:rsidRPr="00BF5CB3">
        <w:rPr>
          <w:rFonts w:ascii="Times New Roman" w:hAnsi="Times New Roman" w:cs="Times New Roman"/>
          <w:sz w:val="28"/>
        </w:rPr>
        <w:t>const</w:t>
      </w:r>
      <w:r w:rsidRPr="00BF5CB3">
        <w:rPr>
          <w:rFonts w:ascii="Times New Roman" w:hAnsi="Times New Roman" w:cs="Times New Roman"/>
          <w:sz w:val="28"/>
          <w:lang w:val="ru-RU"/>
        </w:rPr>
        <w:t>), поэтому удобнее пользоваться функцией (энергией) Гиббса:</w:t>
      </w:r>
    </w:p>
    <w:p w:rsidR="00BF5CB3" w:rsidRPr="00BF5CB3" w:rsidRDefault="00BF5CB3" w:rsidP="00BF5CB3">
      <w:pPr>
        <w:tabs>
          <w:tab w:val="left" w:pos="851"/>
          <w:tab w:val="center" w:pos="4677"/>
          <w:tab w:val="right" w:pos="9072"/>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m:oMath>
        <m:r>
          <w:rPr>
            <w:rFonts w:ascii="Cambria Math" w:hAnsi="Cambria Math" w:cs="Times New Roman"/>
            <w:sz w:val="28"/>
            <w:szCs w:val="28"/>
            <w:lang w:val="ru-RU"/>
          </w:rPr>
          <m:t>Н=</m:t>
        </m:r>
        <m:r>
          <w:rPr>
            <w:rFonts w:ascii="Cambria Math" w:hAnsi="Cambria Math" w:cs="Times New Roman"/>
            <w:sz w:val="28"/>
            <w:szCs w:val="28"/>
          </w:rPr>
          <m:t>G</m:t>
        </m:r>
        <m:r>
          <w:rPr>
            <w:rFonts w:ascii="Cambria Math" w:hAnsi="Cambria Math" w:cs="Times New Roman"/>
            <w:sz w:val="28"/>
            <w:szCs w:val="28"/>
            <w:lang w:val="ru-RU"/>
          </w:rPr>
          <m:t xml:space="preserve"> + </m:t>
        </m:r>
        <m:r>
          <w:rPr>
            <w:rFonts w:ascii="Cambria Math" w:hAnsi="Cambria Math" w:cs="Times New Roman"/>
            <w:sz w:val="28"/>
            <w:szCs w:val="28"/>
          </w:rPr>
          <m:t>TS</m:t>
        </m:r>
        <m:r>
          <w:rPr>
            <w:rFonts w:ascii="Cambria Math" w:hAnsi="Cambria Math" w:cs="Times New Roman"/>
            <w:sz w:val="28"/>
            <w:szCs w:val="28"/>
            <w:lang w:val="ru-RU"/>
          </w:rPr>
          <m:t>,</m:t>
        </m:r>
      </m:oMath>
      <w:r w:rsidRPr="00BF5CB3">
        <w:rPr>
          <w:rFonts w:ascii="Times New Roman" w:hAnsi="Times New Roman" w:cs="Times New Roman"/>
          <w:i/>
          <w:sz w:val="30"/>
          <w:szCs w:val="30"/>
          <w:lang w:val="ru-RU"/>
        </w:rPr>
        <w:t xml:space="preserve"> </w:t>
      </w: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(3.31)</w:t>
      </w:r>
    </w:p>
    <w:p w:rsidR="00BF5CB3" w:rsidRPr="00BF5CB3" w:rsidRDefault="00BF5CB3" w:rsidP="00BF5CB3">
      <w:pPr>
        <w:tabs>
          <w:tab w:val="left" w:pos="851"/>
          <w:tab w:val="center" w:pos="4677"/>
          <w:tab w:val="right" w:pos="9072"/>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r>
      <w:r w:rsidRPr="00BF5CB3">
        <w:rPr>
          <w:rFonts w:ascii="Times New Roman" w:hAnsi="Times New Roman" w:cs="Times New Roman"/>
          <w:sz w:val="30"/>
          <w:szCs w:val="30"/>
          <w:lang w:val="ru-RU"/>
        </w:rPr>
        <w:tab/>
      </w:r>
      <m:oMath>
        <m:r>
          <w:rPr>
            <w:rFonts w:ascii="Cambria Math" w:hAnsi="Cambria Math" w:cs="Times New Roman"/>
            <w:sz w:val="28"/>
            <w:szCs w:val="28"/>
          </w:rPr>
          <m:t>G</m:t>
        </m:r>
        <m:r>
          <w:rPr>
            <w:rFonts w:ascii="Cambria Math" w:hAnsi="Cambria Math" w:cs="Times New Roman"/>
            <w:sz w:val="28"/>
            <w:szCs w:val="28"/>
            <w:lang w:val="ru-RU"/>
          </w:rPr>
          <m:t xml:space="preserve"> = Н – </m:t>
        </m:r>
        <m:r>
          <w:rPr>
            <w:rFonts w:ascii="Cambria Math" w:hAnsi="Cambria Math" w:cs="Times New Roman"/>
            <w:sz w:val="28"/>
            <w:szCs w:val="28"/>
          </w:rPr>
          <m:t>TS</m:t>
        </m:r>
      </m:oMath>
      <w:r w:rsidRPr="00BF5CB3">
        <w:rPr>
          <w:rFonts w:ascii="Times New Roman" w:hAnsi="Times New Roman" w:cs="Times New Roman"/>
          <w:sz w:val="28"/>
          <w:szCs w:val="28"/>
          <w:lang w:val="ru-RU"/>
        </w:rPr>
        <w:t>,</w:t>
      </w:r>
      <w:r w:rsidRPr="00BF5CB3">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(3.32)</w:t>
      </w:r>
    </w:p>
    <w:p w:rsidR="00BF5CB3" w:rsidRPr="00BF5CB3" w:rsidRDefault="00BF5CB3" w:rsidP="00743220">
      <w:pPr>
        <w:tabs>
          <w:tab w:val="left" w:pos="1335"/>
        </w:tabs>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где </w:t>
      </w:r>
      <w:r w:rsidRPr="00BF5CB3">
        <w:rPr>
          <w:rFonts w:ascii="Times New Roman" w:hAnsi="Times New Roman" w:cs="Times New Roman"/>
          <w:i/>
          <w:sz w:val="28"/>
        </w:rPr>
        <w:t>G</w:t>
      </w:r>
      <w:r w:rsidRPr="00BF5CB3">
        <w:rPr>
          <w:rFonts w:ascii="Times New Roman" w:hAnsi="Times New Roman" w:cs="Times New Roman"/>
          <w:i/>
          <w:sz w:val="28"/>
          <w:vertAlign w:val="subscript"/>
          <w:lang w:val="ru-RU"/>
        </w:rPr>
        <w:t>Р,Т</w:t>
      </w:r>
      <w:r w:rsidRPr="00BF5CB3">
        <w:rPr>
          <w:rFonts w:ascii="Times New Roman" w:hAnsi="Times New Roman" w:cs="Times New Roman"/>
          <w:sz w:val="28"/>
          <w:vertAlign w:val="subscript"/>
          <w:lang w:val="ru-RU"/>
        </w:rPr>
        <w:t xml:space="preserve"> </w:t>
      </w:r>
      <w:r w:rsidRPr="00BF5CB3">
        <w:rPr>
          <w:rFonts w:ascii="Times New Roman" w:hAnsi="Times New Roman" w:cs="Times New Roman"/>
          <w:sz w:val="28"/>
          <w:lang w:val="ru-RU"/>
        </w:rPr>
        <w:t>– функция Гиббса, свободная энтальпия, изобарно-изотермический потенциал, изобарный потенциал.</w:t>
      </w:r>
    </w:p>
    <w:p w:rsidR="00BF5CB3" w:rsidRPr="00BF5CB3" w:rsidRDefault="00BF5CB3" w:rsidP="00743220">
      <w:pPr>
        <w:tabs>
          <w:tab w:val="left" w:pos="851"/>
        </w:tabs>
        <w:spacing w:after="0" w:line="240" w:lineRule="auto"/>
        <w:ind w:firstLine="567"/>
        <w:jc w:val="both"/>
        <w:rPr>
          <w:rFonts w:ascii="Times New Roman" w:hAnsi="Times New Roman" w:cs="Times New Roman"/>
          <w:sz w:val="16"/>
          <w:szCs w:val="16"/>
          <w:lang w:val="ru-RU"/>
        </w:rPr>
      </w:pPr>
      <w:r w:rsidRPr="00BF5CB3">
        <w:rPr>
          <w:rFonts w:ascii="Times New Roman" w:hAnsi="Times New Roman" w:cs="Times New Roman"/>
          <w:sz w:val="28"/>
          <w:lang w:val="ru-RU"/>
        </w:rPr>
        <w:t xml:space="preserve">Энергия Гиббса – наиболее важная и часто употребляемая на практике термодинамическая функция. Введена в термодинамику Дж. Гиббсом в 1875 году: </w:t>
      </w:r>
    </w:p>
    <w:p w:rsidR="00BF5CB3" w:rsidRPr="00BF5CB3" w:rsidRDefault="00BF5CB3" w:rsidP="00743220">
      <w:pPr>
        <w:tabs>
          <w:tab w:val="center" w:pos="4857"/>
          <w:tab w:val="right" w:pos="9072"/>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w:t>
      </w:r>
      <w:r w:rsidRPr="00BF5CB3">
        <w:rPr>
          <w:rFonts w:ascii="Times New Roman" w:hAnsi="Times New Roman" w:cs="Times New Roman"/>
          <w:i/>
          <w:sz w:val="30"/>
          <w:szCs w:val="30"/>
          <w:lang w:val="ru-RU"/>
        </w:rPr>
        <w:tab/>
      </w:r>
      <m:oMath>
        <m:r>
          <w:rPr>
            <w:rFonts w:ascii="Cambria Math" w:hAnsi="Cambria Math" w:cs="Times New Roman"/>
            <w:sz w:val="28"/>
            <w:szCs w:val="28"/>
          </w:rPr>
          <m:t>G</m:t>
        </m:r>
        <m:r>
          <w:rPr>
            <w:rFonts w:ascii="Cambria Math" w:hAnsi="Times New Roman" w:cs="Times New Roman"/>
            <w:sz w:val="28"/>
            <w:szCs w:val="28"/>
            <w:lang w:val="ru-RU"/>
          </w:rPr>
          <m:t>=</m:t>
        </m:r>
        <m:r>
          <w:rPr>
            <w:rFonts w:ascii="Cambria Math" w:hAnsi="Times New Roman" w:cs="Times New Roman"/>
            <w:sz w:val="28"/>
            <w:szCs w:val="28"/>
            <w:lang w:val="ru-RU"/>
          </w:rPr>
          <m:t>Н</m:t>
        </m:r>
        <m:r>
          <w:rPr>
            <w:rFonts w:ascii="Cambria Math" w:hAnsi="Times New Roman" w:cs="Times New Roman"/>
            <w:sz w:val="28"/>
            <w:szCs w:val="28"/>
            <w:lang w:val="ru-RU"/>
          </w:rPr>
          <m:t xml:space="preserve"> </m:t>
        </m:r>
        <m:r>
          <w:rPr>
            <w:rFonts w:ascii="Cambria Math" w:hAnsi="Times New Roman" w:cs="Times New Roman"/>
            <w:sz w:val="28"/>
            <w:szCs w:val="28"/>
            <w:lang w:val="ru-RU"/>
          </w:rPr>
          <m:t>–</m:t>
        </m:r>
        <m:r>
          <w:rPr>
            <w:rFonts w:ascii="Cambria Math" w:hAnsi="Times New Roman" w:cs="Times New Roman"/>
            <w:sz w:val="28"/>
            <w:szCs w:val="28"/>
            <w:lang w:val="ru-RU"/>
          </w:rPr>
          <m:t xml:space="preserve"> </m:t>
        </m:r>
        <m:r>
          <w:rPr>
            <w:rFonts w:ascii="Cambria Math" w:hAnsi="Cambria Math" w:cs="Times New Roman"/>
            <w:sz w:val="28"/>
            <w:szCs w:val="28"/>
          </w:rPr>
          <m:t>TS</m:t>
        </m:r>
        <m:r>
          <w:rPr>
            <w:rFonts w:ascii="Cambria Math" w:hAnsi="Times New Roman" w:cs="Times New Roman"/>
            <w:sz w:val="28"/>
            <w:szCs w:val="28"/>
            <w:lang w:val="ru-RU"/>
          </w:rPr>
          <m:t xml:space="preserve"> = </m:t>
        </m:r>
        <m:r>
          <w:rPr>
            <w:rFonts w:ascii="Cambria Math" w:hAnsi="Cambria Math" w:cs="Times New Roman"/>
            <w:sz w:val="28"/>
            <w:szCs w:val="28"/>
          </w:rPr>
          <m:t>U</m:t>
        </m:r>
        <m:r>
          <w:rPr>
            <w:rFonts w:ascii="Cambria Math" w:hAnsi="Times New Roman" w:cs="Times New Roman"/>
            <w:sz w:val="28"/>
            <w:szCs w:val="28"/>
            <w:lang w:val="ru-RU"/>
          </w:rPr>
          <m:t xml:space="preserve">+ </m:t>
        </m:r>
        <m:r>
          <w:rPr>
            <w:rFonts w:ascii="Cambria Math" w:hAnsi="Times New Roman" w:cs="Times New Roman"/>
            <w:sz w:val="28"/>
            <w:szCs w:val="28"/>
            <w:lang w:val="ru-RU"/>
          </w:rPr>
          <m:t>р</m:t>
        </m:r>
        <m:r>
          <w:rPr>
            <w:rFonts w:ascii="Times New Roman" w:eastAsia="SymbolMT" w:hAnsi="Cambria Math" w:cs="Times New Roman"/>
            <w:sz w:val="28"/>
            <w:szCs w:val="28"/>
            <w:lang w:val="ru-RU"/>
          </w:rPr>
          <m:t>⋅</m:t>
        </m:r>
        <m:r>
          <w:rPr>
            <w:rFonts w:ascii="Cambria Math" w:hAnsi="Cambria Math" w:cs="Times New Roman"/>
            <w:sz w:val="28"/>
            <w:szCs w:val="28"/>
          </w:rPr>
          <m:t>V</m:t>
        </m:r>
        <m:r>
          <w:rPr>
            <w:rFonts w:ascii="Cambria Math" w:hAnsi="Times New Roman" w:cs="Times New Roman"/>
            <w:sz w:val="28"/>
            <w:szCs w:val="28"/>
            <w:lang w:val="ru-RU"/>
          </w:rPr>
          <m:t>–</m:t>
        </m:r>
        <m:r>
          <w:rPr>
            <w:rFonts w:ascii="Cambria Math" w:hAnsi="Times New Roman" w:cs="Times New Roman"/>
            <w:sz w:val="28"/>
            <w:szCs w:val="28"/>
            <w:lang w:val="ru-RU"/>
          </w:rPr>
          <m:t xml:space="preserve"> </m:t>
        </m:r>
        <m:r>
          <w:rPr>
            <w:rFonts w:ascii="Cambria Math" w:hAnsi="Cambria Math" w:cs="Times New Roman"/>
            <w:sz w:val="28"/>
            <w:szCs w:val="28"/>
          </w:rPr>
          <m:t>TS</m:t>
        </m:r>
        <m:r>
          <w:rPr>
            <w:rFonts w:ascii="Cambria Math" w:hAnsi="Times New Roman" w:cs="Times New Roman"/>
            <w:sz w:val="28"/>
            <w:szCs w:val="28"/>
            <w:lang w:val="ru-RU"/>
          </w:rPr>
          <m:t xml:space="preserve"> = </m:t>
        </m:r>
        <m:r>
          <w:rPr>
            <w:rFonts w:ascii="Cambria Math" w:hAnsi="Cambria Math" w:cs="Times New Roman"/>
            <w:sz w:val="28"/>
            <w:szCs w:val="28"/>
          </w:rPr>
          <m:t>F</m:t>
        </m:r>
        <m:r>
          <w:rPr>
            <w:rFonts w:ascii="Cambria Math" w:hAnsi="Times New Roman" w:cs="Times New Roman"/>
            <w:sz w:val="28"/>
            <w:szCs w:val="28"/>
            <w:lang w:val="ru-RU"/>
          </w:rPr>
          <m:t xml:space="preserve">+ </m:t>
        </m:r>
        <m:r>
          <w:rPr>
            <w:rFonts w:ascii="Cambria Math" w:hAnsi="Times New Roman" w:cs="Times New Roman"/>
            <w:sz w:val="28"/>
            <w:szCs w:val="28"/>
            <w:lang w:val="ru-RU"/>
          </w:rPr>
          <m:t>р</m:t>
        </m:r>
        <m:r>
          <w:rPr>
            <w:rFonts w:ascii="Cambria Math" w:hAnsi="Cambria Math" w:cs="Times New Roman"/>
            <w:sz w:val="28"/>
            <w:szCs w:val="28"/>
          </w:rPr>
          <m:t>V</m:t>
        </m:r>
        <m:r>
          <w:rPr>
            <w:rFonts w:ascii="Cambria Math" w:hAnsi="Times New Roman" w:cs="Times New Roman"/>
            <w:sz w:val="28"/>
            <w:szCs w:val="28"/>
            <w:lang w:val="ru-RU"/>
          </w:rPr>
          <m:t>.</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(3.33)</w:t>
      </w:r>
    </w:p>
    <w:p w:rsidR="00BF5CB3" w:rsidRPr="00743220" w:rsidRDefault="00BF5CB3" w:rsidP="00743220">
      <w:pPr>
        <w:tabs>
          <w:tab w:val="center" w:pos="4857"/>
          <w:tab w:val="right" w:pos="9072"/>
        </w:tabs>
        <w:spacing w:line="240" w:lineRule="auto"/>
        <w:ind w:firstLine="567"/>
        <w:jc w:val="both"/>
        <w:rPr>
          <w:rFonts w:ascii="Times New Roman" w:hAnsi="Times New Roman" w:cs="Times New Roman"/>
          <w:sz w:val="28"/>
          <w:szCs w:val="28"/>
          <w:lang w:val="ru-RU"/>
        </w:rPr>
      </w:pPr>
      <w:r w:rsidRPr="00743220">
        <w:rPr>
          <w:rFonts w:ascii="Times New Roman" w:hAnsi="Times New Roman" w:cs="Times New Roman"/>
          <w:sz w:val="28"/>
          <w:szCs w:val="28"/>
          <w:lang w:val="ru-RU"/>
        </w:rPr>
        <w:t xml:space="preserve">По физическому смыслу </w:t>
      </w:r>
      <m:oMath>
        <m:r>
          <m:rPr>
            <m:sty m:val="bi"/>
          </m:rPr>
          <w:rPr>
            <w:rFonts w:ascii="Times New Roman" w:hAnsi="Times New Roman" w:cs="Times New Roman"/>
            <w:sz w:val="28"/>
            <w:szCs w:val="28"/>
            <w:lang w:val="ru-RU"/>
          </w:rPr>
          <m:t>∆</m:t>
        </m:r>
        <m:r>
          <m:rPr>
            <m:sty m:val="bi"/>
          </m:rPr>
          <w:rPr>
            <w:rFonts w:ascii="Cambria Math" w:hAnsi="Cambria Math" w:cs="Times New Roman"/>
            <w:sz w:val="28"/>
            <w:szCs w:val="28"/>
          </w:rPr>
          <m:t>G</m:t>
        </m:r>
      </m:oMath>
      <w:r w:rsidRPr="00743220">
        <w:rPr>
          <w:rFonts w:ascii="Times New Roman" w:hAnsi="Times New Roman" w:cs="Times New Roman"/>
          <w:sz w:val="28"/>
          <w:szCs w:val="28"/>
          <w:lang w:val="ru-RU"/>
        </w:rPr>
        <w:t xml:space="preserve"> отвечает той доле энергии системы, которая может переходить в полезную работу, а работа расширения </w:t>
      </w:r>
      <w:r w:rsidRPr="00743220">
        <w:rPr>
          <w:rFonts w:ascii="Times New Roman" w:hAnsi="Times New Roman" w:cs="Times New Roman"/>
          <w:i/>
          <w:sz w:val="28"/>
          <w:szCs w:val="28"/>
          <w:lang w:val="ru-RU"/>
        </w:rPr>
        <w:t>А=</w:t>
      </w:r>
      <m:oMath>
        <m:r>
          <w:rPr>
            <w:rFonts w:ascii="Cambria Math" w:hAnsi="Times New Roman" w:cs="Times New Roman"/>
            <w:sz w:val="28"/>
            <w:szCs w:val="28"/>
            <w:lang w:val="ru-RU"/>
          </w:rPr>
          <m:t xml:space="preserve"> </m:t>
        </m:r>
        <m:r>
          <w:rPr>
            <w:rFonts w:ascii="Cambria Math" w:hAnsi="Times New Roman" w:cs="Times New Roman"/>
            <w:sz w:val="28"/>
            <w:szCs w:val="28"/>
            <w:lang w:val="ru-RU"/>
          </w:rPr>
          <m:t>р∆</m:t>
        </m:r>
        <m:r>
          <w:rPr>
            <w:rFonts w:ascii="Cambria Math" w:hAnsi="Cambria Math" w:cs="Times New Roman"/>
            <w:sz w:val="28"/>
            <w:szCs w:val="28"/>
          </w:rPr>
          <m:t>V</m:t>
        </m:r>
        <m:r>
          <w:rPr>
            <w:rFonts w:ascii="Cambria Math" w:hAnsi="Times New Roman" w:cs="Times New Roman"/>
            <w:sz w:val="28"/>
            <w:szCs w:val="28"/>
            <w:lang w:val="ru-RU"/>
          </w:rPr>
          <m:t xml:space="preserve"> </m:t>
        </m:r>
      </m:oMath>
      <w:r w:rsidRPr="00743220">
        <w:rPr>
          <w:rFonts w:ascii="Times New Roman" w:hAnsi="Times New Roman" w:cs="Times New Roman"/>
          <w:sz w:val="28"/>
          <w:szCs w:val="28"/>
          <w:lang w:val="ru-RU"/>
        </w:rPr>
        <w:t>не учитывается:</w:t>
      </w:r>
    </w:p>
    <w:p w:rsidR="00BF5CB3" w:rsidRPr="00BF5CB3" w:rsidRDefault="00BF5CB3" w:rsidP="00743220">
      <w:pPr>
        <w:tabs>
          <w:tab w:val="center" w:pos="4857"/>
          <w:tab w:val="right" w:pos="9072"/>
        </w:tabs>
        <w:spacing w:line="240" w:lineRule="auto"/>
        <w:ind w:firstLine="567"/>
        <w:jc w:val="both"/>
        <w:rPr>
          <w:rFonts w:ascii="Times New Roman" w:hAnsi="Times New Roman" w:cs="Times New Roman"/>
          <w:sz w:val="30"/>
          <w:szCs w:val="30"/>
          <w:lang w:val="ru-RU"/>
        </w:rPr>
      </w:pPr>
      <m:oMath>
        <m:r>
          <w:rPr>
            <w:rFonts w:ascii="Cambria Math" w:hAnsi="Cambria Math" w:cs="Times New Roman"/>
            <w:sz w:val="28"/>
            <w:szCs w:val="28"/>
            <w:lang w:val="ru-RU"/>
          </w:rPr>
          <m:t xml:space="preserve">                                     -∆</m:t>
        </m:r>
        <m:r>
          <w:rPr>
            <w:rFonts w:ascii="Cambria Math" w:hAnsi="Cambria Math" w:cs="Times New Roman"/>
            <w:sz w:val="28"/>
            <w:szCs w:val="28"/>
          </w:rPr>
          <m:t>G</m:t>
        </m:r>
      </m:oMath>
      <w:r w:rsidRPr="00BF5CB3">
        <w:rPr>
          <w:rFonts w:ascii="Times New Roman" w:hAnsi="Times New Roman" w:cs="Times New Roman"/>
          <w:i/>
          <w:sz w:val="28"/>
          <w:szCs w:val="28"/>
          <w:lang w:val="ru-RU"/>
        </w:rPr>
        <w:t>= А</w:t>
      </w:r>
      <w:r w:rsidRPr="00BF5CB3">
        <w:rPr>
          <w:rFonts w:ascii="Times New Roman" w:hAnsi="Times New Roman" w:cs="Times New Roman"/>
          <w:i/>
          <w:sz w:val="28"/>
          <w:szCs w:val="28"/>
          <w:vertAlign w:val="subscript"/>
          <w:lang w:val="ru-RU"/>
        </w:rPr>
        <w:t>макс</w:t>
      </w:r>
      <m:oMath>
        <m:r>
          <w:rPr>
            <w:rFonts w:ascii="Cambria Math" w:hAnsi="Cambria Math" w:cs="Times New Roman"/>
            <w:sz w:val="28"/>
            <w:szCs w:val="28"/>
            <w:lang w:val="ru-RU"/>
          </w:rPr>
          <m:t>- р</m:t>
        </m:r>
        <m:r>
          <w:rPr>
            <w:rFonts w:ascii="Cambria Math" w:eastAsia="SymbolMT" w:hAnsi="Cambria Math" w:cs="Times New Roman"/>
            <w:sz w:val="28"/>
            <w:szCs w:val="28"/>
            <w:lang w:val="ru-RU"/>
          </w:rPr>
          <m:t>⋅</m:t>
        </m:r>
        <m:r>
          <w:rPr>
            <w:rFonts w:ascii="Cambria Math" w:hAnsi="Cambria Math" w:cs="Times New Roman"/>
            <w:sz w:val="28"/>
            <w:szCs w:val="28"/>
            <w:lang w:val="ru-RU"/>
          </w:rPr>
          <m:t>∆</m:t>
        </m:r>
        <m:r>
          <w:rPr>
            <w:rFonts w:ascii="Cambria Math" w:hAnsi="Cambria Math" w:cs="Times New Roman"/>
            <w:sz w:val="28"/>
            <w:szCs w:val="28"/>
          </w:rPr>
          <m:t>V</m:t>
        </m:r>
      </m:oMath>
      <w:r w:rsidRPr="00BF5CB3">
        <w:rPr>
          <w:rFonts w:ascii="Times New Roman" w:hAnsi="Times New Roman" w:cs="Times New Roman"/>
          <w:i/>
          <w:sz w:val="28"/>
          <w:szCs w:val="28"/>
          <w:lang w:val="ru-RU"/>
        </w:rPr>
        <w:t>= А</w:t>
      </w:r>
      <m:oMath>
        <m:r>
          <w:rPr>
            <w:rFonts w:ascii="Cambria Math" w:hAnsi="Cambria Math" w:cs="Times New Roman"/>
            <w:sz w:val="28"/>
            <w:szCs w:val="28"/>
            <w:lang w:val="ru-RU"/>
          </w:rPr>
          <m:t>'</m:t>
        </m:r>
      </m:oMath>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vertAlign w:val="subscript"/>
          <w:lang w:val="ru-RU"/>
        </w:rPr>
        <w:t>макс</w:t>
      </w:r>
      <m:oMath>
        <m:r>
          <w:rPr>
            <w:rFonts w:ascii="Cambria Math" w:hAnsi="Cambria Math" w:cs="Times New Roman"/>
            <w:sz w:val="28"/>
            <w:szCs w:val="28"/>
            <w:lang w:val="ru-RU"/>
          </w:rPr>
          <m:t>.</m:t>
        </m:r>
      </m:oMath>
      <w:r w:rsidRPr="00BF5CB3">
        <w:rPr>
          <w:rFonts w:ascii="Times New Roman" w:hAnsi="Times New Roman" w:cs="Times New Roman"/>
          <w:sz w:val="30"/>
          <w:szCs w:val="30"/>
          <w:lang w:val="ru-RU"/>
        </w:rPr>
        <w:t xml:space="preserve">                                (3.34)</w:t>
      </w:r>
    </w:p>
    <w:p w:rsidR="00BF5CB3" w:rsidRPr="00BF5CB3" w:rsidRDefault="00BF5CB3" w:rsidP="00DE4481">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Энергия Гиббса определяется через известные термодинамические функции. При </w:t>
      </w:r>
      <w:r w:rsidRPr="00BF5CB3">
        <w:rPr>
          <w:rFonts w:ascii="Times New Roman" w:hAnsi="Times New Roman" w:cs="Times New Roman"/>
          <w:b/>
          <w:sz w:val="28"/>
          <w:lang w:val="ru-RU"/>
        </w:rPr>
        <w:t>р, Т</w:t>
      </w:r>
      <w:r w:rsidRPr="00BF5CB3">
        <w:rPr>
          <w:rFonts w:ascii="Times New Roman" w:hAnsi="Times New Roman" w:cs="Times New Roman"/>
          <w:sz w:val="28"/>
          <w:lang w:val="ru-RU"/>
        </w:rPr>
        <w:t xml:space="preserve">= </w:t>
      </w:r>
      <w:r w:rsidRPr="00BF5CB3">
        <w:rPr>
          <w:rFonts w:ascii="Times New Roman" w:hAnsi="Times New Roman" w:cs="Times New Roman"/>
          <w:sz w:val="28"/>
        </w:rPr>
        <w:t>const</w:t>
      </w:r>
      <w:r w:rsidRPr="00BF5CB3">
        <w:rPr>
          <w:rFonts w:ascii="Times New Roman" w:hAnsi="Times New Roman" w:cs="Times New Roman"/>
          <w:sz w:val="28"/>
          <w:lang w:val="ru-RU"/>
        </w:rPr>
        <w:t>:</w:t>
      </w:r>
    </w:p>
    <w:p w:rsidR="00263EB0" w:rsidRPr="00263EB0" w:rsidRDefault="00BF5CB3" w:rsidP="00DE4481">
      <w:pPr>
        <w:tabs>
          <w:tab w:val="center" w:pos="4857"/>
          <w:tab w:val="right" w:pos="9072"/>
        </w:tabs>
        <w:spacing w:before="240" w:after="0" w:line="240" w:lineRule="auto"/>
        <w:ind w:firstLine="567"/>
        <w:jc w:val="both"/>
        <w:rPr>
          <w:rFonts w:ascii="Times New Roman" w:eastAsiaTheme="minorEastAsia" w:hAnsi="Times New Roman" w:cs="Times New Roman"/>
          <w:sz w:val="28"/>
          <w:szCs w:val="28"/>
          <w:lang w:val="ru-RU"/>
        </w:rPr>
      </w:pPr>
      <w:r w:rsidRPr="00BF5CB3">
        <w:rPr>
          <w:rFonts w:ascii="Times New Roman" w:hAnsi="Times New Roman" w:cs="Times New Roman"/>
          <w:sz w:val="30"/>
          <w:szCs w:val="30"/>
          <w:lang w:val="ru-RU"/>
        </w:rPr>
        <w:lastRenderedPageBreak/>
        <w:tab/>
        <w:t xml:space="preserve">   </w:t>
      </w:r>
      <m:oMath>
        <m:r>
          <w:rPr>
            <w:rFonts w:ascii="Cambria Math" w:hAnsi="Cambria Math" w:cs="Times New Roman"/>
            <w:sz w:val="28"/>
            <w:szCs w:val="28"/>
            <w:lang w:val="ru-RU"/>
          </w:rPr>
          <m:t>∆</m:t>
        </m:r>
        <m:r>
          <w:rPr>
            <w:rFonts w:ascii="Cambria Math" w:hAnsi="Cambria Math" w:cs="Times New Roman"/>
            <w:sz w:val="28"/>
            <w:szCs w:val="28"/>
          </w:rPr>
          <m:t>G</m:t>
        </m:r>
        <m:r>
          <w:rPr>
            <w:rFonts w:ascii="Cambria Math" w:hAnsi="Cambria Math" w:cs="Times New Roman"/>
            <w:sz w:val="28"/>
            <w:szCs w:val="28"/>
            <w:lang w:val="ru-RU"/>
          </w:rPr>
          <m:t xml:space="preserve">= ∆Н – </m:t>
        </m:r>
        <m:r>
          <w:rPr>
            <w:rFonts w:ascii="Cambria Math" w:hAnsi="Cambria Math" w:cs="Times New Roman"/>
            <w:sz w:val="28"/>
            <w:szCs w:val="28"/>
          </w:rPr>
          <m:t>T</m:t>
        </m:r>
        <m:r>
          <w:rPr>
            <w:rFonts w:ascii="Cambria Math" w:hAnsi="Cambria Math" w:cs="Times New Roman"/>
            <w:sz w:val="28"/>
            <w:szCs w:val="28"/>
            <w:lang w:val="ru-RU"/>
          </w:rPr>
          <m:t>∆</m:t>
        </m:r>
        <m:r>
          <w:rPr>
            <w:rFonts w:ascii="Cambria Math" w:hAnsi="Cambria Math" w:cs="Times New Roman"/>
            <w:sz w:val="28"/>
            <w:szCs w:val="28"/>
          </w:rPr>
          <m:t>S</m:t>
        </m:r>
        <m:r>
          <w:rPr>
            <w:rFonts w:ascii="Cambria Math" w:hAnsi="Cambria Math" w:cs="Times New Roman"/>
            <w:sz w:val="28"/>
            <w:szCs w:val="28"/>
            <w:lang w:val="ru-RU"/>
          </w:rPr>
          <m:t xml:space="preserve"> =</m:t>
        </m:r>
      </m:oMath>
    </w:p>
    <w:p w:rsidR="00BF5CB3" w:rsidRPr="00BF5CB3" w:rsidRDefault="00263EB0" w:rsidP="00263EB0">
      <w:pPr>
        <w:tabs>
          <w:tab w:val="center" w:pos="4857"/>
        </w:tabs>
        <w:spacing w:before="240" w:line="240" w:lineRule="auto"/>
        <w:ind w:firstLine="567"/>
        <w:jc w:val="both"/>
        <w:rPr>
          <w:rFonts w:ascii="Times New Roman" w:hAnsi="Times New Roman" w:cs="Times New Roman"/>
          <w:sz w:val="30"/>
          <w:szCs w:val="30"/>
          <w:lang w:val="ru-RU"/>
        </w:rPr>
      </w:pPr>
      <w:r>
        <w:rPr>
          <w:rFonts w:ascii="Times New Roman" w:eastAsiaTheme="minorEastAsia" w:hAnsi="Times New Roman" w:cs="Times New Roman"/>
          <w:sz w:val="28"/>
          <w:szCs w:val="28"/>
          <w:lang w:val="ru-RU"/>
        </w:rPr>
        <w:t xml:space="preserve">                                           </w:t>
      </w:r>
      <m:oMath>
        <m:r>
          <w:rPr>
            <w:rFonts w:ascii="Cambria Math" w:hAnsi="Cambria Math" w:cs="Times New Roman"/>
            <w:sz w:val="28"/>
            <w:szCs w:val="28"/>
            <w:lang w:val="ru-RU"/>
          </w:rPr>
          <m:t>=∆</m:t>
        </m:r>
        <m:r>
          <w:rPr>
            <w:rFonts w:ascii="Cambria Math" w:hAnsi="Cambria Math" w:cs="Times New Roman"/>
            <w:sz w:val="28"/>
            <w:szCs w:val="28"/>
          </w:rPr>
          <m:t>U</m:t>
        </m:r>
        <m:r>
          <w:rPr>
            <w:rFonts w:ascii="Cambria Math" w:hAnsi="Cambria Math" w:cs="Times New Roman"/>
            <w:sz w:val="28"/>
            <w:szCs w:val="28"/>
            <w:lang w:val="ru-RU"/>
          </w:rPr>
          <m:t xml:space="preserve"> + р</m:t>
        </m:r>
        <m:r>
          <w:rPr>
            <w:rFonts w:ascii="Cambria Math" w:eastAsia="SymbolMT" w:hAnsi="Cambria Math" w:cs="Times New Roman"/>
            <w:sz w:val="28"/>
            <w:szCs w:val="28"/>
            <w:lang w:val="ru-RU"/>
          </w:rPr>
          <m:t>⋅</m:t>
        </m:r>
        <m:r>
          <w:rPr>
            <w:rFonts w:ascii="Cambria Math" w:hAnsi="Cambria Math" w:cs="Times New Roman"/>
            <w:sz w:val="28"/>
            <w:szCs w:val="28"/>
            <w:lang w:val="ru-RU"/>
          </w:rPr>
          <m:t>∆</m:t>
        </m:r>
        <m:r>
          <w:rPr>
            <w:rFonts w:ascii="Cambria Math" w:hAnsi="Cambria Math" w:cs="Times New Roman"/>
            <w:sz w:val="28"/>
            <w:szCs w:val="28"/>
          </w:rPr>
          <m:t>V</m:t>
        </m:r>
        <m:r>
          <w:rPr>
            <w:rFonts w:ascii="Cambria Math" w:hAnsi="Cambria Math" w:cs="Times New Roman"/>
            <w:sz w:val="28"/>
            <w:szCs w:val="28"/>
            <w:lang w:val="ru-RU"/>
          </w:rPr>
          <m:t xml:space="preserve"> –</m:t>
        </m:r>
        <m:r>
          <w:rPr>
            <w:rFonts w:ascii="Cambria Math" w:hAnsi="Cambria Math" w:cs="Times New Roman"/>
            <w:sz w:val="28"/>
            <w:szCs w:val="28"/>
          </w:rPr>
          <m:t>T</m:t>
        </m:r>
        <m:r>
          <w:rPr>
            <w:rFonts w:ascii="Cambria Math" w:hAnsi="Cambria Math" w:cs="Times New Roman"/>
            <w:sz w:val="28"/>
            <w:szCs w:val="28"/>
            <w:lang w:val="ru-RU"/>
          </w:rPr>
          <m:t>∆</m:t>
        </m:r>
        <m:r>
          <w:rPr>
            <w:rFonts w:ascii="Cambria Math" w:hAnsi="Cambria Math" w:cs="Times New Roman"/>
            <w:sz w:val="28"/>
            <w:szCs w:val="28"/>
          </w:rPr>
          <m:t>S</m:t>
        </m:r>
      </m:oMath>
      <w:r w:rsidR="00BF5CB3" w:rsidRPr="00BF5CB3">
        <w:rPr>
          <w:rFonts w:ascii="Times New Roman" w:hAnsi="Times New Roman" w:cs="Times New Roman"/>
          <w:i/>
          <w:sz w:val="28"/>
          <w:szCs w:val="28"/>
          <w:lang w:val="ru-RU"/>
        </w:rPr>
        <w:t>.</w:t>
      </w:r>
      <w:r w:rsidR="00BF5CB3" w:rsidRPr="00BF5CB3">
        <w:rPr>
          <w:rFonts w:ascii="Times New Roman" w:hAnsi="Times New Roman" w:cs="Times New Roman"/>
          <w:sz w:val="28"/>
          <w:szCs w:val="28"/>
          <w:lang w:val="ru-RU"/>
        </w:rPr>
        <w:t xml:space="preserve"> </w:t>
      </w:r>
      <w:r w:rsidR="00BF5CB3" w:rsidRPr="00BF5CB3">
        <w:rPr>
          <w:rFonts w:ascii="Times New Roman" w:hAnsi="Times New Roman" w:cs="Times New Roman"/>
          <w:sz w:val="30"/>
          <w:szCs w:val="30"/>
          <w:lang w:val="ru-RU"/>
        </w:rPr>
        <w:tab/>
        <w:t xml:space="preserve">                </w:t>
      </w:r>
      <w:r>
        <w:rPr>
          <w:rFonts w:ascii="Times New Roman" w:hAnsi="Times New Roman" w:cs="Times New Roman"/>
          <w:sz w:val="30"/>
          <w:szCs w:val="30"/>
          <w:lang w:val="ru-RU"/>
        </w:rPr>
        <w:t xml:space="preserve">             </w:t>
      </w:r>
      <w:r w:rsidR="00BF5CB3" w:rsidRPr="00BF5CB3">
        <w:rPr>
          <w:rFonts w:ascii="Times New Roman" w:hAnsi="Times New Roman" w:cs="Times New Roman"/>
          <w:sz w:val="30"/>
          <w:szCs w:val="30"/>
          <w:lang w:val="ru-RU"/>
        </w:rPr>
        <w:t xml:space="preserve"> </w:t>
      </w:r>
      <w:r w:rsidR="00BF5CB3" w:rsidRPr="00BF5CB3">
        <w:rPr>
          <w:rFonts w:ascii="Times New Roman" w:hAnsi="Times New Roman" w:cs="Times New Roman"/>
          <w:sz w:val="28"/>
          <w:szCs w:val="28"/>
          <w:lang w:val="ru-RU"/>
        </w:rPr>
        <w:t>(3.35)</w:t>
      </w:r>
    </w:p>
    <w:p w:rsidR="00BF5CB3" w:rsidRPr="00BF5CB3" w:rsidRDefault="00BF5CB3" w:rsidP="00BF5CB3">
      <w:pPr>
        <w:tabs>
          <w:tab w:val="center" w:pos="4857"/>
          <w:tab w:val="right" w:pos="9072"/>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r>
      <w:r w:rsidR="00743220">
        <w:rPr>
          <w:rFonts w:ascii="Times New Roman" w:hAnsi="Times New Roman" w:cs="Times New Roman"/>
          <w:sz w:val="30"/>
          <w:szCs w:val="30"/>
          <w:lang w:val="ru-RU"/>
        </w:rPr>
        <w:t xml:space="preserve">                                           </w:t>
      </w:r>
      <w:r w:rsidRPr="00BF5CB3">
        <w:rPr>
          <w:rFonts w:ascii="Times New Roman" w:hAnsi="Times New Roman" w:cs="Times New Roman"/>
          <w:sz w:val="30"/>
          <w:szCs w:val="30"/>
          <w:lang w:val="ru-RU"/>
        </w:rPr>
        <w:t xml:space="preserve"> </w:t>
      </w:r>
      <m:oMath>
        <m:r>
          <w:rPr>
            <w:rFonts w:ascii="Cambria Math" w:hAnsi="Cambria Math" w:cs="Times New Roman"/>
            <w:sz w:val="28"/>
            <w:szCs w:val="28"/>
            <w:lang w:val="ru-RU"/>
          </w:rPr>
          <m:t>∆</m:t>
        </m:r>
        <m:r>
          <w:rPr>
            <w:rFonts w:ascii="Cambria Math" w:hAnsi="Cambria Math" w:cs="Times New Roman"/>
            <w:sz w:val="28"/>
            <w:szCs w:val="28"/>
          </w:rPr>
          <m:t>G</m:t>
        </m:r>
        <m:r>
          <w:rPr>
            <w:rFonts w:ascii="Cambria Math" w:hAnsi="Cambria Math" w:cs="Times New Roman"/>
            <w:sz w:val="28"/>
            <w:szCs w:val="28"/>
            <w:lang w:val="ru-RU"/>
          </w:rPr>
          <m:t>=∆</m:t>
        </m:r>
        <m:r>
          <w:rPr>
            <w:rFonts w:ascii="Cambria Math" w:hAnsi="Cambria Math" w:cs="Times New Roman"/>
            <w:sz w:val="28"/>
            <w:szCs w:val="28"/>
          </w:rPr>
          <m:t>F</m:t>
        </m:r>
        <m:r>
          <w:rPr>
            <w:rFonts w:ascii="Cambria Math" w:hAnsi="Cambria Math" w:cs="Times New Roman"/>
            <w:sz w:val="28"/>
            <w:szCs w:val="28"/>
            <w:lang w:val="ru-RU"/>
          </w:rPr>
          <m:t>+ р∆</m:t>
        </m:r>
        <m:r>
          <w:rPr>
            <w:rFonts w:ascii="Cambria Math" w:hAnsi="Cambria Math" w:cs="Times New Roman"/>
            <w:sz w:val="28"/>
            <w:szCs w:val="28"/>
          </w:rPr>
          <m:t>V</m:t>
        </m:r>
        <m:r>
          <w:rPr>
            <w:rFonts w:ascii="Cambria Math" w:hAnsi="Cambria Math" w:cs="Times New Roman"/>
            <w:sz w:val="28"/>
            <w:szCs w:val="28"/>
            <w:lang w:val="ru-RU"/>
          </w:rPr>
          <m:t>.</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(3.36)</w:t>
      </w:r>
    </w:p>
    <w:p w:rsidR="00BF5CB3" w:rsidRPr="00BF5CB3" w:rsidRDefault="00BF5CB3" w:rsidP="00BF5CB3">
      <w:pPr>
        <w:spacing w:after="24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В стандартных условиях изменение энергии Гиббса может быть представлено следующим образом:</w:t>
      </w:r>
    </w:p>
    <w:p w:rsidR="00BF5CB3" w:rsidRPr="00BF5CB3" w:rsidRDefault="00BF5CB3" w:rsidP="00BF5CB3">
      <w:pPr>
        <w:tabs>
          <w:tab w:val="center" w:pos="4857"/>
          <w:tab w:val="right" w:pos="9072"/>
        </w:tabs>
        <w:spacing w:after="240" w:line="240" w:lineRule="auto"/>
        <w:ind w:firstLine="567"/>
        <w:jc w:val="both"/>
        <w:rPr>
          <w:rFonts w:ascii="Times New Roman" w:hAnsi="Times New Roman" w:cs="Times New Roman"/>
          <w:i/>
          <w:sz w:val="30"/>
          <w:szCs w:val="30"/>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G</m:t>
            </m:r>
          </m:e>
          <m:sub>
            <m:r>
              <w:rPr>
                <w:rFonts w:ascii="Cambria Math" w:hAnsi="Cambria Math" w:cs="Times New Roman"/>
                <w:sz w:val="28"/>
                <w:szCs w:val="28"/>
                <w:lang w:val="ru-RU"/>
              </w:rPr>
              <m:t>298</m:t>
            </m:r>
          </m:sub>
          <m:sup>
            <m:r>
              <w:rPr>
                <w:rFonts w:ascii="Cambria Math" w:hAnsi="Cambria Math" w:cs="Times New Roman"/>
                <w:sz w:val="28"/>
                <w:szCs w:val="28"/>
              </w:rPr>
              <m:t>o</m:t>
            </m:r>
          </m:sup>
        </m:sSubSup>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H</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r>
          <w:rPr>
            <w:rFonts w:ascii="Cambria Math" w:hAnsi="Cambria Math" w:cs="Times New Roman"/>
            <w:sz w:val="28"/>
            <w:szCs w:val="28"/>
          </w:rPr>
          <m:t>T</m:t>
        </m:r>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S</m:t>
            </m:r>
          </m:e>
          <m:sub>
            <m:r>
              <w:rPr>
                <w:rFonts w:ascii="Cambria Math" w:hAnsi="Cambria Math" w:cs="Times New Roman"/>
                <w:sz w:val="28"/>
                <w:szCs w:val="28"/>
                <w:lang w:val="ru-RU"/>
              </w:rPr>
              <m:t>298</m:t>
            </m:r>
          </m:sub>
          <m:sup>
            <m:r>
              <w:rPr>
                <w:rFonts w:ascii="Cambria Math" w:hAnsi="Cambria Math" w:cs="Times New Roman"/>
                <w:sz w:val="28"/>
                <w:szCs w:val="28"/>
              </w:rPr>
              <m:t>o</m:t>
            </m:r>
          </m:sup>
        </m:sSubSup>
        <m:r>
          <w:rPr>
            <w:rFonts w:ascii="Cambria Math" w:hAnsi="Cambria Math" w:cs="Times New Roman"/>
            <w:sz w:val="28"/>
            <w:szCs w:val="28"/>
            <w:lang w:val="ru-RU"/>
          </w:rPr>
          <m:t>.</m:t>
        </m:r>
      </m:oMath>
      <w:r w:rsidRPr="00BF5CB3">
        <w:rPr>
          <w:rFonts w:ascii="Times New Roman" w:hAnsi="Times New Roman" w:cs="Times New Roman"/>
          <w:i/>
          <w:sz w:val="30"/>
          <w:szCs w:val="30"/>
          <w:lang w:val="ru-RU"/>
        </w:rPr>
        <w:t xml:space="preserve"> </w:t>
      </w:r>
      <w:r w:rsidRPr="00BF5CB3">
        <w:rPr>
          <w:rFonts w:ascii="Times New Roman" w:hAnsi="Times New Roman" w:cs="Times New Roman"/>
          <w:i/>
          <w:sz w:val="30"/>
          <w:szCs w:val="30"/>
          <w:lang w:val="ru-RU"/>
        </w:rPr>
        <w:tab/>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(3.37)</w:t>
      </w:r>
    </w:p>
    <w:p w:rsidR="00BF5CB3" w:rsidRPr="00BF5CB3" w:rsidRDefault="00BF5CB3" w:rsidP="00743220">
      <w:pPr>
        <w:spacing w:after="0" w:line="240" w:lineRule="auto"/>
        <w:ind w:firstLine="567"/>
        <w:jc w:val="both"/>
        <w:rPr>
          <w:rFonts w:ascii="Times New Roman" w:hAnsi="Times New Roman" w:cs="Times New Roman"/>
          <w:color w:val="000000"/>
          <w:sz w:val="28"/>
          <w:lang w:val="ru-RU"/>
        </w:rPr>
      </w:pPr>
      <w:r w:rsidRPr="00BF5CB3">
        <w:rPr>
          <w:rFonts w:ascii="Times New Roman" w:hAnsi="Times New Roman" w:cs="Times New Roman"/>
          <w:sz w:val="28"/>
          <w:lang w:val="ru-RU"/>
        </w:rPr>
        <w:t xml:space="preserve">Критерием самопроизвольности прямого изобарно-изотермического  процесса являются неравенства </w:t>
      </w:r>
      <w:r w:rsidRPr="00BF5CB3">
        <w:rPr>
          <w:rFonts w:ascii="Times New Roman" w:hAnsi="Times New Roman" w:cs="Times New Roman"/>
          <w:b/>
          <w:i/>
          <w:sz w:val="28"/>
          <w:lang w:val="ru-RU"/>
        </w:rPr>
        <w:t>∆</w:t>
      </w:r>
      <w:r w:rsidRPr="00BF5CB3">
        <w:rPr>
          <w:rFonts w:ascii="Times New Roman" w:hAnsi="Times New Roman" w:cs="Times New Roman"/>
          <w:b/>
          <w:i/>
          <w:sz w:val="28"/>
        </w:rPr>
        <w:t>G</w:t>
      </w:r>
      <w:r w:rsidRPr="00BF5CB3">
        <w:rPr>
          <w:rFonts w:ascii="Times New Roman" w:hAnsi="Times New Roman" w:cs="Times New Roman"/>
          <w:b/>
          <w:i/>
          <w:sz w:val="28"/>
          <w:vertAlign w:val="subscript"/>
          <w:lang w:val="ru-RU"/>
        </w:rPr>
        <w:t>Р,Т</w:t>
      </w:r>
      <w:r w:rsidRPr="00BF5CB3">
        <w:rPr>
          <w:rFonts w:ascii="Times New Roman" w:hAnsi="Times New Roman" w:cs="Times New Roman"/>
          <w:i/>
          <w:sz w:val="28"/>
          <w:lang w:val="ru-RU"/>
        </w:rPr>
        <w:t xml:space="preserve"> &lt; 0</w:t>
      </w:r>
      <w:r w:rsidRPr="00BF5CB3">
        <w:rPr>
          <w:rFonts w:ascii="Times New Roman" w:hAnsi="Times New Roman" w:cs="Times New Roman"/>
          <w:sz w:val="28"/>
          <w:lang w:val="ru-RU"/>
        </w:rPr>
        <w:t xml:space="preserve"> и </w:t>
      </w:r>
      <w:r w:rsidRPr="00BF5CB3">
        <w:rPr>
          <w:rFonts w:ascii="Times New Roman" w:hAnsi="Times New Roman" w:cs="Times New Roman"/>
          <w:b/>
          <w:i/>
          <w:sz w:val="28"/>
        </w:rPr>
        <w:t>A</w:t>
      </w:r>
      <w:r w:rsidRPr="00BF5CB3">
        <w:rPr>
          <w:rFonts w:ascii="Times New Roman" w:hAnsi="Times New Roman" w:cs="Times New Roman"/>
          <w:b/>
          <w:i/>
          <w:sz w:val="28"/>
          <w:lang w:val="ru-RU"/>
        </w:rPr>
        <w:t>′</w:t>
      </w:r>
      <w:r w:rsidRPr="00BF5CB3">
        <w:rPr>
          <w:rFonts w:ascii="Times New Roman" w:hAnsi="Times New Roman" w:cs="Times New Roman"/>
          <w:i/>
          <w:sz w:val="28"/>
          <w:lang w:val="ru-RU"/>
        </w:rPr>
        <w:t xml:space="preserve"> &gt; 0</w:t>
      </w:r>
      <w:r w:rsidRPr="00BF5CB3">
        <w:rPr>
          <w:rFonts w:ascii="Times New Roman" w:hAnsi="Times New Roman" w:cs="Times New Roman"/>
          <w:sz w:val="28"/>
          <w:lang w:val="ru-RU"/>
        </w:rPr>
        <w:t xml:space="preserve">; при </w:t>
      </w:r>
      <w:r w:rsidRPr="00BF5CB3">
        <w:rPr>
          <w:rFonts w:ascii="Times New Roman" w:hAnsi="Times New Roman" w:cs="Times New Roman"/>
          <w:b/>
          <w:i/>
          <w:sz w:val="28"/>
          <w:lang w:val="ru-RU"/>
        </w:rPr>
        <w:t xml:space="preserve">∆ </w:t>
      </w:r>
      <w:r w:rsidRPr="00BF5CB3">
        <w:rPr>
          <w:rFonts w:ascii="Times New Roman" w:hAnsi="Times New Roman" w:cs="Times New Roman"/>
          <w:b/>
          <w:i/>
          <w:sz w:val="28"/>
        </w:rPr>
        <w:t>G</w:t>
      </w:r>
      <w:r w:rsidRPr="00BF5CB3">
        <w:rPr>
          <w:rFonts w:ascii="Times New Roman" w:hAnsi="Times New Roman" w:cs="Times New Roman"/>
          <w:b/>
          <w:i/>
          <w:sz w:val="28"/>
          <w:vertAlign w:val="subscript"/>
          <w:lang w:val="ru-RU"/>
        </w:rPr>
        <w:t>Р,Т</w:t>
      </w:r>
      <w:r w:rsidRPr="00BF5CB3">
        <w:rPr>
          <w:rFonts w:ascii="Times New Roman" w:hAnsi="Times New Roman" w:cs="Times New Roman"/>
          <w:i/>
          <w:sz w:val="28"/>
          <w:lang w:val="ru-RU"/>
        </w:rPr>
        <w:t xml:space="preserve"> &gt; 0</w:t>
      </w:r>
      <w:r w:rsidRPr="00BF5CB3">
        <w:rPr>
          <w:rFonts w:ascii="Times New Roman" w:hAnsi="Times New Roman" w:cs="Times New Roman"/>
          <w:sz w:val="28"/>
          <w:lang w:val="ru-RU"/>
        </w:rPr>
        <w:t xml:space="preserve"> и </w:t>
      </w:r>
      <w:r w:rsidRPr="00BF5CB3">
        <w:rPr>
          <w:rFonts w:ascii="Times New Roman" w:hAnsi="Times New Roman" w:cs="Times New Roman"/>
          <w:b/>
          <w:i/>
          <w:sz w:val="28"/>
        </w:rPr>
        <w:t>A</w:t>
      </w:r>
      <w:r w:rsidRPr="00BF5CB3">
        <w:rPr>
          <w:rFonts w:ascii="Times New Roman" w:hAnsi="Times New Roman" w:cs="Times New Roman"/>
          <w:b/>
          <w:i/>
          <w:sz w:val="28"/>
          <w:lang w:val="ru-RU"/>
        </w:rPr>
        <w:t>′</w:t>
      </w:r>
      <w:r w:rsidRPr="00BF5CB3">
        <w:rPr>
          <w:rFonts w:ascii="Times New Roman" w:hAnsi="Times New Roman" w:cs="Times New Roman"/>
          <w:i/>
          <w:sz w:val="28"/>
          <w:lang w:val="ru-RU"/>
        </w:rPr>
        <w:t xml:space="preserve"> &lt; 0</w:t>
      </w:r>
      <w:r w:rsidRPr="00BF5CB3">
        <w:rPr>
          <w:rFonts w:ascii="Times New Roman" w:hAnsi="Times New Roman" w:cs="Times New Roman"/>
          <w:sz w:val="28"/>
          <w:lang w:val="ru-RU"/>
        </w:rPr>
        <w:t xml:space="preserve"> протекает обратный процесс, в состоянии химического равновесия </w:t>
      </w:r>
      <w:r w:rsidRPr="00BF5CB3">
        <w:rPr>
          <w:rFonts w:ascii="Times New Roman" w:hAnsi="Times New Roman" w:cs="Times New Roman"/>
          <w:b/>
          <w:i/>
          <w:sz w:val="28"/>
          <w:lang w:val="ru-RU"/>
        </w:rPr>
        <w:t xml:space="preserve">∆ </w:t>
      </w:r>
      <w:r w:rsidRPr="00BF5CB3">
        <w:rPr>
          <w:rFonts w:ascii="Times New Roman" w:hAnsi="Times New Roman" w:cs="Times New Roman"/>
          <w:b/>
          <w:i/>
          <w:sz w:val="28"/>
        </w:rPr>
        <w:t>G</w:t>
      </w:r>
      <w:r w:rsidRPr="00BF5CB3">
        <w:rPr>
          <w:rFonts w:ascii="Times New Roman" w:hAnsi="Times New Roman" w:cs="Times New Roman"/>
          <w:b/>
          <w:i/>
          <w:sz w:val="28"/>
          <w:vertAlign w:val="subscript"/>
          <w:lang w:val="ru-RU"/>
        </w:rPr>
        <w:t>Р,Т</w:t>
      </w:r>
      <w:r w:rsidRPr="00BF5CB3">
        <w:rPr>
          <w:rFonts w:ascii="Times New Roman" w:hAnsi="Times New Roman" w:cs="Times New Roman"/>
          <w:i/>
          <w:sz w:val="28"/>
          <w:lang w:val="ru-RU"/>
        </w:rPr>
        <w:t xml:space="preserve"> = 0 </w:t>
      </w:r>
      <w:r w:rsidRPr="00BF5CB3">
        <w:rPr>
          <w:rFonts w:ascii="Times New Roman" w:hAnsi="Times New Roman" w:cs="Times New Roman"/>
          <w:sz w:val="28"/>
          <w:lang w:val="ru-RU"/>
        </w:rPr>
        <w:t xml:space="preserve">и </w:t>
      </w:r>
      <w:r w:rsidRPr="00BF5CB3">
        <w:rPr>
          <w:rFonts w:ascii="Times New Roman" w:hAnsi="Times New Roman" w:cs="Times New Roman"/>
          <w:b/>
          <w:i/>
          <w:sz w:val="28"/>
        </w:rPr>
        <w:t>A</w:t>
      </w:r>
      <w:r w:rsidRPr="00BF5CB3">
        <w:rPr>
          <w:rFonts w:ascii="Times New Roman" w:hAnsi="Times New Roman" w:cs="Times New Roman"/>
          <w:b/>
          <w:i/>
          <w:sz w:val="28"/>
          <w:lang w:val="ru-RU"/>
        </w:rPr>
        <w:t>′</w:t>
      </w:r>
      <w:r w:rsidRPr="00BF5CB3">
        <w:rPr>
          <w:rFonts w:ascii="Times New Roman" w:hAnsi="Times New Roman" w:cs="Times New Roman"/>
          <w:i/>
          <w:sz w:val="28"/>
          <w:lang w:val="ru-RU"/>
        </w:rPr>
        <w:t xml:space="preserve"> = 0.</w:t>
      </w:r>
    </w:p>
    <w:p w:rsidR="00BF5CB3" w:rsidRPr="00BF5CB3" w:rsidRDefault="00BF5CB3" w:rsidP="00743220">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Энергия Гельмгольца и энергия Гиббса – функции состояния, поэтому </w:t>
      </w:r>
      <w:r w:rsidRPr="00BF5CB3">
        <w:rPr>
          <w:rFonts w:ascii="Times New Roman" w:hAnsi="Times New Roman" w:cs="Times New Roman"/>
          <w:b/>
          <w:i/>
          <w:sz w:val="28"/>
          <w:lang w:val="ru-RU"/>
        </w:rPr>
        <w:t>∆</w:t>
      </w:r>
      <w:r w:rsidRPr="00BF5CB3">
        <w:rPr>
          <w:rFonts w:ascii="Times New Roman" w:hAnsi="Times New Roman" w:cs="Times New Roman"/>
          <w:b/>
          <w:i/>
          <w:sz w:val="28"/>
        </w:rPr>
        <w:t>F</w:t>
      </w:r>
      <w:r w:rsidRPr="00BF5CB3">
        <w:rPr>
          <w:rFonts w:ascii="Times New Roman" w:hAnsi="Times New Roman" w:cs="Times New Roman"/>
          <w:sz w:val="28"/>
          <w:lang w:val="ru-RU"/>
        </w:rPr>
        <w:t xml:space="preserve"> и </w:t>
      </w:r>
      <w:r w:rsidRPr="00BF5CB3">
        <w:rPr>
          <w:rFonts w:ascii="Times New Roman" w:hAnsi="Times New Roman" w:cs="Times New Roman"/>
          <w:b/>
          <w:i/>
          <w:sz w:val="28"/>
          <w:lang w:val="ru-RU"/>
        </w:rPr>
        <w:t>∆</w:t>
      </w:r>
      <w:r w:rsidRPr="00BF5CB3">
        <w:rPr>
          <w:rFonts w:ascii="Times New Roman" w:hAnsi="Times New Roman" w:cs="Times New Roman"/>
          <w:b/>
          <w:i/>
          <w:sz w:val="28"/>
        </w:rPr>
        <w:t>G</w:t>
      </w:r>
      <w:r w:rsidRPr="00BF5CB3">
        <w:rPr>
          <w:rFonts w:ascii="Times New Roman" w:hAnsi="Times New Roman" w:cs="Times New Roman"/>
          <w:sz w:val="28"/>
          <w:lang w:val="ru-RU"/>
        </w:rPr>
        <w:t xml:space="preserve"> не зависят от пути и от характера протекания процесса, а определяются только начальным и конечным состоянием системы:</w:t>
      </w:r>
    </w:p>
    <w:p w:rsidR="00BF5CB3" w:rsidRPr="00BF5CB3" w:rsidRDefault="00BF5CB3" w:rsidP="00743220">
      <w:pPr>
        <w:tabs>
          <w:tab w:val="center" w:pos="4857"/>
          <w:tab w:val="right" w:pos="9072"/>
        </w:tabs>
        <w:spacing w:before="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lang w:val="ru-RU"/>
          </w:rPr>
          <m:t>∆</m:t>
        </m:r>
        <m:r>
          <w:rPr>
            <w:rFonts w:ascii="Cambria Math" w:hAnsi="Cambria Math" w:cs="Times New Roman"/>
            <w:sz w:val="28"/>
            <w:szCs w:val="28"/>
          </w:rPr>
          <m:t>F</m:t>
        </m:r>
        <m:r>
          <w:rPr>
            <w:rFonts w:ascii="Cambria Math" w:hAnsi="Cambria Math" w:cs="Times New Roman"/>
            <w:sz w:val="28"/>
            <w:szCs w:val="28"/>
            <w:lang w:val="ru-RU"/>
          </w:rPr>
          <m:t xml:space="preserve">= </m:t>
        </m:r>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vertAlign w:val="subscript"/>
                <w:lang w:val="ru-RU"/>
              </w:rPr>
              <m:t>2</m:t>
            </m:r>
          </m:sub>
        </m:sSub>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rPr>
              <m:t>F</m:t>
            </m:r>
          </m:e>
          <m:sub>
            <m:r>
              <w:rPr>
                <w:rFonts w:ascii="Cambria Math" w:hAnsi="Cambria Math" w:cs="Times New Roman"/>
                <w:sz w:val="28"/>
                <w:szCs w:val="28"/>
                <w:vertAlign w:val="subscript"/>
                <w:lang w:val="ru-RU"/>
              </w:rPr>
              <m:t>1</m:t>
            </m:r>
          </m:sub>
        </m:sSub>
      </m:oMath>
      <w:r w:rsidRPr="00BF5CB3">
        <w:rPr>
          <w:rFonts w:ascii="Times New Roman" w:hAnsi="Times New Roman" w:cs="Times New Roman"/>
          <w:sz w:val="30"/>
          <w:szCs w:val="30"/>
          <w:lang w:val="ru-RU"/>
        </w:rPr>
        <w:t>,</w:t>
      </w:r>
      <w:r w:rsidRPr="00BF5CB3">
        <w:rPr>
          <w:rFonts w:ascii="Times New Roman" w:hAnsi="Times New Roman" w:cs="Times New Roman"/>
          <w:sz w:val="28"/>
          <w:szCs w:val="28"/>
          <w:lang w:val="ru-RU"/>
        </w:rPr>
        <w:t xml:space="preserve">                                           (3.38)</w:t>
      </w:r>
    </w:p>
    <w:p w:rsidR="00BF5CB3" w:rsidRPr="00BF5CB3" w:rsidRDefault="00BF5CB3" w:rsidP="00BF5CB3">
      <w:pPr>
        <w:tabs>
          <w:tab w:val="center" w:pos="4857"/>
          <w:tab w:val="right" w:pos="9072"/>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lang w:val="ru-RU"/>
          </w:rPr>
          <m:t>∆</m:t>
        </m:r>
        <m:r>
          <w:rPr>
            <w:rFonts w:ascii="Cambria Math" w:hAnsi="Cambria Math" w:cs="Times New Roman"/>
            <w:sz w:val="28"/>
            <w:szCs w:val="28"/>
          </w:rPr>
          <m:t>G</m:t>
        </m:r>
        <m:r>
          <w:rPr>
            <w:rFonts w:ascii="Cambria Math" w:hAnsi="Cambria Math" w:cs="Times New Roman"/>
            <w:sz w:val="28"/>
            <w:szCs w:val="28"/>
            <w:lang w:val="ru-RU"/>
          </w:rPr>
          <m:t xml:space="preserve"> =</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vertAlign w:val="subscript"/>
                <w:lang w:val="ru-RU"/>
              </w:rPr>
              <m:t>2</m:t>
            </m:r>
          </m:sub>
        </m:sSub>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rPr>
              <m:t>G</m:t>
            </m:r>
          </m:e>
          <m:sub>
            <m:r>
              <w:rPr>
                <w:rFonts w:ascii="Cambria Math" w:hAnsi="Cambria Math" w:cs="Times New Roman"/>
                <w:sz w:val="28"/>
                <w:szCs w:val="28"/>
                <w:vertAlign w:val="subscript"/>
                <w:lang w:val="ru-RU"/>
              </w:rPr>
              <m:t>1</m:t>
            </m:r>
          </m:sub>
        </m:sSub>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(3.39)</w:t>
      </w:r>
    </w:p>
    <w:p w:rsidR="00BF5CB3" w:rsidRPr="00BF5CB3" w:rsidRDefault="00BF5CB3" w:rsidP="0076731C">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Для кругового процесса изменение энергии Гиббса и Гельмгольца равно нулю </w:t>
      </w:r>
      <m:oMath>
        <m:r>
          <w:rPr>
            <w:rFonts w:ascii="Cambria Math" w:hAnsi="Cambria Math" w:cs="Times New Roman"/>
            <w:sz w:val="30"/>
            <w:szCs w:val="30"/>
            <w:lang w:val="ru-RU"/>
          </w:rPr>
          <m:t xml:space="preserve"> </m:t>
        </m:r>
        <m:nary>
          <m:naryPr>
            <m:chr m:val="∮"/>
            <m:limLoc m:val="undOvr"/>
            <m:subHide m:val="on"/>
            <m:supHide m:val="on"/>
            <m:ctrlPr>
              <w:rPr>
                <w:rFonts w:ascii="Cambria Math" w:hAnsi="Cambria Math" w:cs="Times New Roman"/>
                <w:i/>
                <w:sz w:val="30"/>
                <w:szCs w:val="30"/>
              </w:rPr>
            </m:ctrlPr>
          </m:naryPr>
          <m:sub/>
          <m:sup/>
          <m:e>
            <m:r>
              <w:rPr>
                <w:rFonts w:ascii="Cambria Math" w:hAnsi="Cambria Math" w:cs="Times New Roman"/>
                <w:sz w:val="30"/>
                <w:szCs w:val="30"/>
              </w:rPr>
              <m:t>dF</m:t>
            </m:r>
          </m:e>
        </m:nary>
        <m:r>
          <w:rPr>
            <w:rFonts w:ascii="Cambria Math" w:hAnsi="Cambria Math" w:cs="Times New Roman"/>
            <w:sz w:val="30"/>
            <w:szCs w:val="30"/>
            <w:lang w:val="ru-RU"/>
          </w:rPr>
          <m:t xml:space="preserve">=0,  </m:t>
        </m:r>
        <m:nary>
          <m:naryPr>
            <m:chr m:val="∮"/>
            <m:limLoc m:val="undOvr"/>
            <m:subHide m:val="on"/>
            <m:supHide m:val="on"/>
            <m:ctrlPr>
              <w:rPr>
                <w:rFonts w:ascii="Cambria Math" w:hAnsi="Cambria Math" w:cs="Times New Roman"/>
                <w:i/>
                <w:sz w:val="30"/>
                <w:szCs w:val="30"/>
              </w:rPr>
            </m:ctrlPr>
          </m:naryPr>
          <m:sub/>
          <m:sup/>
          <m:e>
            <m:r>
              <w:rPr>
                <w:rFonts w:ascii="Cambria Math" w:hAnsi="Cambria Math" w:cs="Times New Roman"/>
                <w:sz w:val="30"/>
                <w:szCs w:val="30"/>
              </w:rPr>
              <m:t>dG</m:t>
            </m:r>
          </m:e>
        </m:nary>
        <m:r>
          <w:rPr>
            <w:rFonts w:ascii="Cambria Math" w:hAnsi="Cambria Math" w:cs="Times New Roman"/>
            <w:sz w:val="30"/>
            <w:szCs w:val="30"/>
            <w:lang w:val="ru-RU"/>
          </w:rPr>
          <m:t>=0.</m:t>
        </m:r>
      </m:oMath>
      <w:r w:rsidRPr="00BF5CB3">
        <w:rPr>
          <w:rFonts w:ascii="Times New Roman" w:hAnsi="Times New Roman" w:cs="Times New Roman"/>
          <w:sz w:val="30"/>
          <w:szCs w:val="30"/>
          <w:lang w:val="ru-RU"/>
        </w:rPr>
        <w:t xml:space="preserve"> </w:t>
      </w:r>
    </w:p>
    <w:p w:rsidR="00BF5CB3" w:rsidRPr="00BF5CB3" w:rsidRDefault="00BF5CB3" w:rsidP="0076731C">
      <w:pPr>
        <w:spacing w:after="0" w:line="240" w:lineRule="auto"/>
        <w:ind w:firstLine="567"/>
        <w:jc w:val="both"/>
        <w:rPr>
          <w:rFonts w:ascii="Times New Roman" w:hAnsi="Times New Roman" w:cs="Times New Roman"/>
          <w:sz w:val="28"/>
          <w:lang w:val="ru-RU"/>
        </w:rPr>
      </w:pPr>
      <w:r w:rsidRPr="00BF5CB3">
        <w:rPr>
          <w:rFonts w:ascii="Times New Roman" w:hAnsi="Times New Roman" w:cs="Times New Roman"/>
          <w:sz w:val="28"/>
          <w:lang w:val="ru-RU"/>
        </w:rPr>
        <w:t xml:space="preserve">Абсолютные значения энергии Гельмгольца и энергии Гиббса определить невозможно (т.к. они зависят от внутренней энергии и энтальпии), обычно определяют величины их изменения </w:t>
      </w:r>
      <w:r w:rsidRPr="00BF5CB3">
        <w:rPr>
          <w:rFonts w:ascii="Times New Roman" w:hAnsi="Times New Roman" w:cs="Times New Roman"/>
          <w:b/>
          <w:i/>
          <w:sz w:val="28"/>
          <w:lang w:val="ru-RU"/>
        </w:rPr>
        <w:t>∆</w:t>
      </w:r>
      <w:r w:rsidRPr="00BF5CB3">
        <w:rPr>
          <w:rFonts w:ascii="Times New Roman" w:hAnsi="Times New Roman" w:cs="Times New Roman"/>
          <w:b/>
          <w:i/>
          <w:sz w:val="28"/>
        </w:rPr>
        <w:t>F</w:t>
      </w:r>
      <w:r w:rsidRPr="00BF5CB3">
        <w:rPr>
          <w:rFonts w:ascii="Times New Roman" w:hAnsi="Times New Roman" w:cs="Times New Roman"/>
          <w:sz w:val="28"/>
          <w:lang w:val="ru-RU"/>
        </w:rPr>
        <w:t xml:space="preserve"> и </w:t>
      </w:r>
      <w:r w:rsidRPr="00BF5CB3">
        <w:rPr>
          <w:rFonts w:ascii="Times New Roman" w:hAnsi="Times New Roman" w:cs="Times New Roman"/>
          <w:b/>
          <w:i/>
          <w:sz w:val="28"/>
          <w:lang w:val="ru-RU"/>
        </w:rPr>
        <w:t>∆</w:t>
      </w:r>
      <w:r w:rsidRPr="00BF5CB3">
        <w:rPr>
          <w:rFonts w:ascii="Times New Roman" w:hAnsi="Times New Roman" w:cs="Times New Roman"/>
          <w:b/>
          <w:i/>
          <w:sz w:val="28"/>
        </w:rPr>
        <w:t>G</w:t>
      </w:r>
      <w:r w:rsidRPr="00BF5CB3">
        <w:rPr>
          <w:rFonts w:ascii="Times New Roman" w:hAnsi="Times New Roman" w:cs="Times New Roman"/>
          <w:i/>
          <w:sz w:val="28"/>
          <w:lang w:val="ru-RU"/>
        </w:rPr>
        <w:t xml:space="preserve"> </w:t>
      </w:r>
      <w:r w:rsidRPr="00BF5CB3">
        <w:rPr>
          <w:rFonts w:ascii="Times New Roman" w:hAnsi="Times New Roman" w:cs="Times New Roman"/>
          <w:sz w:val="28"/>
          <w:lang w:val="ru-RU"/>
        </w:rPr>
        <w:t>(кДж/моль или ккал/моль) путем измерения работы равновесного процесса. Протеканию прямого процесса в термодинамической системе способствуют следующие условия</w:t>
      </w:r>
      <w:r w:rsidRPr="00BF5CB3">
        <w:rPr>
          <w:rFonts w:ascii="Times New Roman" w:hAnsi="Times New Roman" w:cs="Times New Roman"/>
          <w:b/>
          <w:sz w:val="28"/>
          <w:lang w:val="ru-RU"/>
        </w:rPr>
        <w:t xml:space="preserve">: </w:t>
      </w:r>
      <w:r w:rsidRPr="00BF5CB3">
        <w:rPr>
          <w:rFonts w:ascii="Times New Roman" w:hAnsi="Times New Roman" w:cs="Times New Roman"/>
          <w:b/>
          <w:i/>
          <w:sz w:val="28"/>
          <w:lang w:val="ru-RU"/>
        </w:rPr>
        <w:t>∆Н</w:t>
      </w:r>
      <w:r w:rsidRPr="00BF5CB3">
        <w:rPr>
          <w:rFonts w:ascii="Times New Roman" w:hAnsi="Times New Roman" w:cs="Times New Roman"/>
          <w:i/>
          <w:sz w:val="28"/>
          <w:lang w:val="ru-RU"/>
        </w:rPr>
        <w:t xml:space="preserve"> </w:t>
      </w:r>
      <w:r w:rsidRPr="00BF5CB3">
        <w:rPr>
          <w:rFonts w:ascii="Times New Roman" w:hAnsi="Times New Roman" w:cs="Times New Roman"/>
          <w:b/>
          <w:i/>
          <w:sz w:val="28"/>
          <w:lang w:val="ru-RU"/>
        </w:rPr>
        <w:t xml:space="preserve">&lt; </w:t>
      </w:r>
      <w:r w:rsidRPr="00BF5CB3">
        <w:rPr>
          <w:rFonts w:ascii="Times New Roman" w:hAnsi="Times New Roman" w:cs="Times New Roman"/>
          <w:i/>
          <w:sz w:val="28"/>
          <w:lang w:val="ru-RU"/>
        </w:rPr>
        <w:t>0</w:t>
      </w:r>
      <w:r w:rsidRPr="00BF5CB3">
        <w:rPr>
          <w:rFonts w:ascii="Times New Roman" w:hAnsi="Times New Roman" w:cs="Times New Roman"/>
          <w:sz w:val="28"/>
          <w:lang w:val="ru-RU"/>
        </w:rPr>
        <w:t xml:space="preserve"> и</w:t>
      </w:r>
      <w:r w:rsidRPr="00BF5CB3">
        <w:rPr>
          <w:rFonts w:ascii="Times New Roman" w:hAnsi="Times New Roman" w:cs="Times New Roman"/>
          <w:b/>
          <w:sz w:val="28"/>
          <w:lang w:val="ru-RU"/>
        </w:rPr>
        <w:t xml:space="preserve"> </w:t>
      </w:r>
      <w:r w:rsidRPr="00BF5CB3">
        <w:rPr>
          <w:rFonts w:ascii="Times New Roman" w:hAnsi="Times New Roman" w:cs="Times New Roman"/>
          <w:b/>
          <w:i/>
          <w:sz w:val="28"/>
          <w:lang w:val="ru-RU"/>
        </w:rPr>
        <w:t>∆</w:t>
      </w:r>
      <w:r w:rsidRPr="00BF5CB3">
        <w:rPr>
          <w:rFonts w:ascii="Times New Roman" w:hAnsi="Times New Roman" w:cs="Times New Roman"/>
          <w:b/>
          <w:i/>
          <w:sz w:val="28"/>
        </w:rPr>
        <w:t>S</w:t>
      </w:r>
      <w:r w:rsidRPr="00BF5CB3">
        <w:rPr>
          <w:rFonts w:ascii="Times New Roman" w:hAnsi="Times New Roman" w:cs="Times New Roman"/>
          <w:i/>
          <w:sz w:val="28"/>
          <w:lang w:val="ru-RU"/>
        </w:rPr>
        <w:t>&gt;0</w:t>
      </w:r>
      <w:r w:rsidRPr="00BF5CB3">
        <w:rPr>
          <w:rFonts w:ascii="Times New Roman" w:hAnsi="Times New Roman" w:cs="Times New Roman"/>
          <w:sz w:val="28"/>
          <w:lang w:val="ru-RU"/>
        </w:rPr>
        <w:t>.</w:t>
      </w:r>
    </w:p>
    <w:p w:rsidR="00C75921" w:rsidRDefault="00C75921" w:rsidP="00E540F9">
      <w:pPr>
        <w:spacing w:after="0" w:line="240" w:lineRule="auto"/>
        <w:ind w:firstLine="567"/>
        <w:jc w:val="center"/>
        <w:rPr>
          <w:rFonts w:ascii="Times New Roman" w:hAnsi="Times New Roman" w:cs="Times New Roman"/>
          <w:b/>
          <w:sz w:val="28"/>
          <w:szCs w:val="28"/>
          <w:lang w:val="ru-RU"/>
        </w:rPr>
      </w:pPr>
    </w:p>
    <w:p w:rsidR="00DE4481" w:rsidRDefault="00DE4481" w:rsidP="00E540F9">
      <w:pPr>
        <w:spacing w:after="0" w:line="240" w:lineRule="auto"/>
        <w:ind w:firstLine="567"/>
        <w:jc w:val="center"/>
        <w:rPr>
          <w:rFonts w:ascii="Times New Roman" w:hAnsi="Times New Roman" w:cs="Times New Roman"/>
          <w:b/>
          <w:sz w:val="28"/>
          <w:szCs w:val="28"/>
          <w:lang w:val="ru-RU"/>
        </w:rPr>
      </w:pPr>
    </w:p>
    <w:p w:rsidR="00BF5CB3" w:rsidRPr="00BF5CB3" w:rsidRDefault="00BF5CB3" w:rsidP="00E540F9">
      <w:pPr>
        <w:spacing w:after="0" w:line="240" w:lineRule="auto"/>
        <w:ind w:firstLine="567"/>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t>Лекция 4. Кинетические особенности протекания простых необратимых реакций</w:t>
      </w:r>
    </w:p>
    <w:p w:rsidR="00BF5CB3" w:rsidRPr="00BF5CB3" w:rsidRDefault="00BF5CB3" w:rsidP="0076731C">
      <w:pPr>
        <w:spacing w:after="0" w:line="240" w:lineRule="auto"/>
        <w:ind w:firstLine="567"/>
        <w:jc w:val="center"/>
        <w:rPr>
          <w:rFonts w:ascii="Times New Roman" w:hAnsi="Times New Roman" w:cs="Times New Roman"/>
          <w:b/>
          <w:sz w:val="28"/>
          <w:szCs w:val="28"/>
          <w:lang w:val="ru-RU"/>
        </w:rPr>
      </w:pP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4.1</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Молекулярность и порядок химических реакций</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4.2 Математическое описание реакций первого, второго, третьего и нулевого порядков </w:t>
      </w:r>
    </w:p>
    <w:p w:rsidR="00BF5CB3" w:rsidRPr="00BF5CB3" w:rsidRDefault="00BF5CB3" w:rsidP="0076731C">
      <w:pPr>
        <w:spacing w:after="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4.3 Константа скорости и период полураспада химических реакций</w:t>
      </w:r>
    </w:p>
    <w:p w:rsidR="00BF5CB3" w:rsidRPr="00BF5CB3" w:rsidRDefault="00BF5CB3" w:rsidP="0076731C">
      <w:pPr>
        <w:spacing w:after="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4.4 Способы определения порядка реакций</w:t>
      </w:r>
    </w:p>
    <w:p w:rsidR="00BF5CB3" w:rsidRPr="00BF5CB3" w:rsidRDefault="00BF5CB3" w:rsidP="0076731C">
      <w:pPr>
        <w:spacing w:after="0" w:line="240" w:lineRule="auto"/>
        <w:rPr>
          <w:rFonts w:ascii="Times New Roman" w:hAnsi="Times New Roman" w:cs="Times New Roman"/>
          <w:sz w:val="28"/>
          <w:szCs w:val="28"/>
          <w:lang w:val="ru-RU"/>
        </w:rPr>
      </w:pPr>
    </w:p>
    <w:p w:rsidR="00BF5CB3" w:rsidRPr="00BF5CB3" w:rsidRDefault="00BF5CB3" w:rsidP="0076731C">
      <w:pPr>
        <w:tabs>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4.1 Молекулярность и порядок химических реакций</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характеристики элементарных химических реакций используют понятие о молекулярности. Она может характеризоваться только целыми числами. </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lastRenderedPageBreak/>
        <w:t>Молекулярность</w:t>
      </w:r>
      <w:r w:rsidRPr="00BF5CB3">
        <w:rPr>
          <w:rFonts w:ascii="Times New Roman" w:hAnsi="Times New Roman" w:cs="Times New Roman"/>
          <w:sz w:val="28"/>
          <w:szCs w:val="28"/>
          <w:lang w:val="ru-RU"/>
        </w:rPr>
        <w:t xml:space="preserve"> реакции определяется числом частиц (молекул), одновременно участвующих в элементарном акте химического взаимодействия. Если в элементарном акте взаимодействия участвует одна частица (молекула), превращающаяся в одну или несколько частиц (молекул) других веществ (реакции изомеризации, термического разложения, дегидратации в органической химии и т.д.), то такая реакция называется </w:t>
      </w:r>
      <w:r w:rsidRPr="00BF5CB3">
        <w:rPr>
          <w:rFonts w:ascii="Times New Roman" w:hAnsi="Times New Roman" w:cs="Times New Roman"/>
          <w:i/>
          <w:sz w:val="28"/>
          <w:szCs w:val="28"/>
          <w:lang w:val="ru-RU"/>
        </w:rPr>
        <w:t>мономолекулярной</w:t>
      </w:r>
      <w:r w:rsidRPr="00BF5CB3">
        <w:rPr>
          <w:rFonts w:ascii="Times New Roman" w:hAnsi="Times New Roman" w:cs="Times New Roman"/>
          <w:sz w:val="28"/>
          <w:szCs w:val="28"/>
          <w:lang w:val="ru-RU"/>
        </w:rPr>
        <w:t>.</w:t>
      </w:r>
    </w:p>
    <w:p w:rsidR="00BF5CB3" w:rsidRPr="00BF5CB3" w:rsidRDefault="00BF5CB3" w:rsidP="0076731C">
      <w:pPr>
        <w:tabs>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Например: </w:t>
      </w:r>
    </w:p>
    <w:p w:rsidR="00BF5CB3" w:rsidRPr="00BF5CB3" w:rsidRDefault="00BF5CB3" w:rsidP="00BF5CB3">
      <w:pPr>
        <w:tabs>
          <w:tab w:val="center" w:pos="5031"/>
          <w:tab w:val="right" w:pos="9355"/>
        </w:tabs>
        <w:spacing w:after="24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ab/>
        <w:t>А→продукты реакции</w:t>
      </w:r>
    </w:p>
    <w:p w:rsidR="00BF5CB3" w:rsidRPr="00141ED6" w:rsidRDefault="00BF5CB3" w:rsidP="00BF5CB3">
      <w:pPr>
        <w:tabs>
          <w:tab w:val="center" w:pos="5031"/>
          <w:tab w:val="right" w:pos="9355"/>
        </w:tabs>
        <w:spacing w:after="240" w:line="240" w:lineRule="auto"/>
        <w:ind w:firstLine="567"/>
        <w:rPr>
          <w:rFonts w:ascii="Times New Roman" w:hAnsi="Times New Roman" w:cs="Times New Roman"/>
          <w:sz w:val="28"/>
          <w:szCs w:val="28"/>
        </w:rPr>
      </w:pPr>
      <w:r w:rsidRPr="00BF5CB3">
        <w:rPr>
          <w:rFonts w:ascii="Times New Roman" w:hAnsi="Times New Roman" w:cs="Times New Roman"/>
          <w:sz w:val="28"/>
          <w:szCs w:val="28"/>
          <w:lang w:val="ru-RU"/>
        </w:rPr>
        <w:tab/>
      </w:r>
      <w:proofErr w:type="gramStart"/>
      <w:r w:rsidRPr="00BF5CB3">
        <w:rPr>
          <w:rFonts w:ascii="Times New Roman" w:hAnsi="Times New Roman" w:cs="Times New Roman"/>
          <w:sz w:val="28"/>
          <w:szCs w:val="28"/>
        </w:rPr>
        <w:t>Ca</w:t>
      </w:r>
      <w:r w:rsidRPr="00141ED6">
        <w:rPr>
          <w:rFonts w:ascii="Times New Roman" w:hAnsi="Times New Roman" w:cs="Times New Roman"/>
          <w:sz w:val="28"/>
          <w:szCs w:val="28"/>
        </w:rPr>
        <w:t>(</w:t>
      </w:r>
      <w:proofErr w:type="gramEnd"/>
      <w:r w:rsidRPr="00BF5CB3">
        <w:rPr>
          <w:rFonts w:ascii="Times New Roman" w:hAnsi="Times New Roman" w:cs="Times New Roman"/>
          <w:sz w:val="28"/>
          <w:szCs w:val="28"/>
        </w:rPr>
        <w:t>HCO</w:t>
      </w:r>
      <w:r w:rsidRPr="00141ED6">
        <w:rPr>
          <w:rFonts w:ascii="Times New Roman" w:hAnsi="Times New Roman" w:cs="Times New Roman"/>
          <w:sz w:val="28"/>
          <w:szCs w:val="28"/>
          <w:vertAlign w:val="subscript"/>
        </w:rPr>
        <w:t>3</w:t>
      </w:r>
      <w:r w:rsidRPr="00141ED6">
        <w:rPr>
          <w:rFonts w:ascii="Times New Roman" w:hAnsi="Times New Roman" w:cs="Times New Roman"/>
          <w:sz w:val="28"/>
          <w:szCs w:val="28"/>
        </w:rPr>
        <w:t>)</w:t>
      </w:r>
      <w:r w:rsidRPr="00141ED6">
        <w:rPr>
          <w:rFonts w:ascii="Times New Roman" w:hAnsi="Times New Roman" w:cs="Times New Roman"/>
          <w:sz w:val="28"/>
          <w:szCs w:val="28"/>
          <w:vertAlign w:val="subscript"/>
        </w:rPr>
        <w:t>2</w:t>
      </w:r>
      <w:r w:rsidR="00547E4D" w:rsidRPr="00BF5CB3">
        <w:rPr>
          <w:rFonts w:ascii="Times New Roman" w:hAnsi="Times New Roman" w:cs="Times New Roman"/>
          <w:sz w:val="28"/>
          <w:szCs w:val="28"/>
        </w:rPr>
        <w:fldChar w:fldCharType="begin"/>
      </w:r>
      <w:r w:rsidRPr="00141ED6">
        <w:rPr>
          <w:rFonts w:ascii="Times New Roman" w:hAnsi="Times New Roman" w:cs="Times New Roman"/>
          <w:sz w:val="28"/>
          <w:szCs w:val="28"/>
        </w:rPr>
        <w:instrText xml:space="preserve"> </w:instrText>
      </w:r>
      <w:r w:rsidRPr="00BF5CB3">
        <w:rPr>
          <w:rFonts w:ascii="Times New Roman" w:hAnsi="Times New Roman" w:cs="Times New Roman"/>
          <w:sz w:val="28"/>
          <w:szCs w:val="28"/>
        </w:rPr>
        <w:instrText>QUOTE</w:instrText>
      </w:r>
      <w:r w:rsidRPr="00141ED6">
        <w:rPr>
          <w:rFonts w:ascii="Times New Roman" w:hAnsi="Times New Roman" w:cs="Times New Roman"/>
          <w:sz w:val="28"/>
          <w:szCs w:val="28"/>
        </w:rPr>
        <w:instrText xml:space="preserve"> </w:instrText>
      </w:r>
      <w:r w:rsidR="00547E4D" w:rsidRPr="00547E4D">
        <w:rPr>
          <w:rFonts w:ascii="Times New Roman" w:hAnsi="Times New Roman" w:cs="Times New Roman"/>
          <w:position w:val="-6"/>
        </w:rPr>
        <w:pict>
          <v:shape id="_x0000_i1043" type="#_x0000_t75" style="width:28.5pt;height:22pt" equationxml="&lt;">
            <v:imagedata chromakey="white"/>
          </v:shape>
        </w:pict>
      </w:r>
      <w:r w:rsidRPr="00141ED6">
        <w:rPr>
          <w:rFonts w:ascii="Times New Roman" w:hAnsi="Times New Roman" w:cs="Times New Roman"/>
          <w:sz w:val="28"/>
          <w:szCs w:val="28"/>
        </w:rPr>
        <w:instrText xml:space="preserve"> </w:instrText>
      </w:r>
      <w:r w:rsidR="00547E4D" w:rsidRPr="00BF5CB3">
        <w:rPr>
          <w:rFonts w:ascii="Times New Roman" w:hAnsi="Times New Roman" w:cs="Times New Roman"/>
          <w:sz w:val="28"/>
          <w:szCs w:val="28"/>
        </w:rPr>
        <w:fldChar w:fldCharType="separate"/>
      </w:r>
      <w:r w:rsidR="00B6271C" w:rsidRPr="00547E4D">
        <w:rPr>
          <w:rFonts w:ascii="Times New Roman" w:hAnsi="Times New Roman" w:cs="Times New Roman"/>
          <w:position w:val="-6"/>
        </w:rPr>
        <w:pict>
          <v:shape id="_x0000_i1044" type="#_x0000_t75" style="width:29pt;height:22.5pt" equationxml="&lt;">
            <v:imagedata r:id="rId15" o:title="" chromakey="white"/>
          </v:shape>
        </w:pic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rPr>
        <w:t>CaCO</w:t>
      </w:r>
      <w:r w:rsidRPr="00141ED6">
        <w:rPr>
          <w:rFonts w:ascii="Times New Roman" w:hAnsi="Times New Roman" w:cs="Times New Roman"/>
          <w:sz w:val="28"/>
          <w:szCs w:val="28"/>
          <w:vertAlign w:val="subscript"/>
        </w:rPr>
        <w:t>3</w:t>
      </w:r>
      <w:r w:rsidRPr="00141ED6">
        <w:rPr>
          <w:rFonts w:ascii="Times New Roman" w:hAnsi="Times New Roman" w:cs="Times New Roman"/>
          <w:sz w:val="28"/>
          <w:szCs w:val="28"/>
        </w:rPr>
        <w:t xml:space="preserve"> + </w:t>
      </w:r>
      <w:r w:rsidRPr="00BF5CB3">
        <w:rPr>
          <w:rFonts w:ascii="Times New Roman" w:hAnsi="Times New Roman" w:cs="Times New Roman"/>
          <w:sz w:val="28"/>
          <w:szCs w:val="28"/>
        </w:rPr>
        <w:t>CO</w:t>
      </w:r>
      <w:r w:rsidRPr="00141ED6">
        <w:rPr>
          <w:rFonts w:ascii="Times New Roman" w:hAnsi="Times New Roman" w:cs="Times New Roman"/>
          <w:sz w:val="28"/>
          <w:szCs w:val="28"/>
          <w:vertAlign w:val="subscript"/>
        </w:rPr>
        <w:t>2</w:t>
      </w:r>
      <w:r w:rsidRPr="00141ED6">
        <w:rPr>
          <w:rFonts w:ascii="Times New Roman" w:hAnsi="Times New Roman" w:cs="Times New Roman"/>
          <w:sz w:val="28"/>
          <w:szCs w:val="28"/>
        </w:rPr>
        <w:t xml:space="preserve"> + </w:t>
      </w:r>
      <w:r w:rsidRPr="00BF5CB3">
        <w:rPr>
          <w:rFonts w:ascii="Times New Roman" w:hAnsi="Times New Roman" w:cs="Times New Roman"/>
          <w:sz w:val="28"/>
          <w:szCs w:val="28"/>
        </w:rPr>
        <w:t>H</w:t>
      </w:r>
      <w:r w:rsidRPr="00141ED6">
        <w:rPr>
          <w:rFonts w:ascii="Times New Roman" w:hAnsi="Times New Roman" w:cs="Times New Roman"/>
          <w:sz w:val="28"/>
          <w:szCs w:val="28"/>
          <w:vertAlign w:val="subscript"/>
        </w:rPr>
        <w:t>2</w:t>
      </w:r>
      <w:r w:rsidRPr="00BF5CB3">
        <w:rPr>
          <w:rFonts w:ascii="Times New Roman" w:hAnsi="Times New Roman" w:cs="Times New Roman"/>
          <w:sz w:val="28"/>
          <w:szCs w:val="28"/>
        </w:rPr>
        <w:t>O</w:t>
      </w:r>
      <w:r w:rsidRPr="00141ED6">
        <w:rPr>
          <w:rFonts w:ascii="Times New Roman" w:hAnsi="Times New Roman" w:cs="Times New Roman"/>
          <w:sz w:val="28"/>
          <w:szCs w:val="28"/>
        </w:rPr>
        <w:t>.</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Бимолекулярными</w:t>
      </w:r>
      <w:r w:rsidRPr="00BF5CB3">
        <w:rPr>
          <w:rFonts w:ascii="Times New Roman" w:hAnsi="Times New Roman" w:cs="Times New Roman"/>
          <w:sz w:val="28"/>
          <w:szCs w:val="28"/>
          <w:lang w:val="ru-RU"/>
        </w:rPr>
        <w:t xml:space="preserve"> называются такие реакции, в которых в одновременном элементарном акте химического взаимодействия участвуют две частицы. Например:</w:t>
      </w:r>
    </w:p>
    <w:p w:rsidR="00BF5CB3" w:rsidRPr="00BF5CB3" w:rsidRDefault="00BF5CB3" w:rsidP="00BF5CB3">
      <w:pPr>
        <w:tabs>
          <w:tab w:val="center" w:pos="4677"/>
          <w:tab w:val="right" w:pos="9355"/>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А + В → продукты реакции</w:t>
      </w:r>
    </w:p>
    <w:p w:rsidR="00BF5CB3" w:rsidRPr="00BF5CB3" w:rsidRDefault="00BF5CB3" w:rsidP="00BF5CB3">
      <w:pPr>
        <w:tabs>
          <w:tab w:val="center" w:pos="4677"/>
          <w:tab w:val="right" w:pos="9355"/>
        </w:tabs>
        <w:spacing w:after="24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или                                     2А → продукты реакции.</w:t>
      </w:r>
      <w:r w:rsidRPr="00BF5CB3">
        <w:rPr>
          <w:rFonts w:ascii="Times New Roman" w:hAnsi="Times New Roman" w:cs="Times New Roman"/>
          <w:sz w:val="28"/>
          <w:szCs w:val="28"/>
          <w:lang w:val="ru-RU"/>
        </w:rPr>
        <w:tab/>
      </w:r>
    </w:p>
    <w:p w:rsidR="00BF5CB3" w:rsidRPr="00BF5CB3" w:rsidRDefault="00BF5CB3" w:rsidP="00BF5CB3">
      <w:pPr>
        <w:tabs>
          <w:tab w:val="center" w:pos="4677"/>
          <w:tab w:val="right" w:pos="9071"/>
          <w:tab w:val="right" w:pos="9355"/>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I</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→2</w:t>
      </w:r>
      <w:r w:rsidRPr="00BF5CB3">
        <w:rPr>
          <w:rFonts w:ascii="Times New Roman" w:hAnsi="Times New Roman" w:cs="Times New Roman"/>
          <w:sz w:val="28"/>
          <w:szCs w:val="28"/>
        </w:rPr>
        <w:t>HI</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center"/>
        <w:outlineLvl w:val="0"/>
        <w:rPr>
          <w:rFonts w:ascii="Times New Roman" w:hAnsi="Times New Roman" w:cs="Times New Roman"/>
          <w:sz w:val="30"/>
          <w:szCs w:val="30"/>
          <w:u w:val="single"/>
        </w:rPr>
      </w:pPr>
      <w:r w:rsidRPr="00BF5CB3">
        <w:rPr>
          <w:rFonts w:ascii="Times New Roman" w:hAnsi="Times New Roman" w:cs="Times New Roman"/>
          <w:sz w:val="30"/>
          <w:szCs w:val="30"/>
        </w:rPr>
        <w:t>CH</w:t>
      </w:r>
      <w:r w:rsidRPr="00BF5CB3">
        <w:rPr>
          <w:rFonts w:ascii="Times New Roman" w:hAnsi="Times New Roman" w:cs="Times New Roman"/>
          <w:sz w:val="30"/>
          <w:szCs w:val="30"/>
          <w:vertAlign w:val="subscript"/>
        </w:rPr>
        <w:t>3</w:t>
      </w:r>
      <w:r w:rsidRPr="00BF5CB3">
        <w:rPr>
          <w:rFonts w:ascii="Times New Roman" w:hAnsi="Times New Roman" w:cs="Times New Roman"/>
          <w:sz w:val="30"/>
          <w:szCs w:val="30"/>
        </w:rPr>
        <w:t>COOH + C</w:t>
      </w:r>
      <w:r w:rsidRPr="00BF5CB3">
        <w:rPr>
          <w:rFonts w:ascii="Times New Roman" w:hAnsi="Times New Roman" w:cs="Times New Roman"/>
          <w:sz w:val="30"/>
          <w:szCs w:val="30"/>
          <w:vertAlign w:val="subscript"/>
        </w:rPr>
        <w:t>2</w:t>
      </w:r>
      <w:r w:rsidRPr="00BF5CB3">
        <w:rPr>
          <w:rFonts w:ascii="Times New Roman" w:hAnsi="Times New Roman" w:cs="Times New Roman"/>
          <w:sz w:val="30"/>
          <w:szCs w:val="30"/>
        </w:rPr>
        <w:t>H</w:t>
      </w:r>
      <w:r w:rsidRPr="00BF5CB3">
        <w:rPr>
          <w:rFonts w:ascii="Times New Roman" w:hAnsi="Times New Roman" w:cs="Times New Roman"/>
          <w:sz w:val="30"/>
          <w:szCs w:val="30"/>
          <w:vertAlign w:val="subscript"/>
        </w:rPr>
        <w:t>5</w:t>
      </w:r>
      <w:r w:rsidRPr="00BF5CB3">
        <w:rPr>
          <w:rFonts w:ascii="Times New Roman" w:hAnsi="Times New Roman" w:cs="Times New Roman"/>
          <w:sz w:val="30"/>
          <w:szCs w:val="30"/>
        </w:rPr>
        <w:t xml:space="preserve">OH </w:t>
      </w:r>
      <m:oMath>
        <m:groupChr>
          <m:groupChrPr>
            <m:chr m:val="→"/>
            <m:vertJc m:val="bot"/>
            <m:ctrlPr>
              <w:rPr>
                <w:rFonts w:ascii="Cambria Math" w:hAnsi="Cambria Math" w:cs="Times New Roman"/>
                <w:sz w:val="32"/>
                <w:szCs w:val="28"/>
              </w:rPr>
            </m:ctrlPr>
          </m:groupChrPr>
          <m:e>
            <m:r>
              <m:rPr>
                <m:sty m:val="p"/>
              </m:rPr>
              <w:rPr>
                <w:rFonts w:ascii="Cambria Math" w:hAnsi="Cambria Math" w:cs="Times New Roman"/>
                <w:sz w:val="32"/>
                <w:szCs w:val="28"/>
              </w:rPr>
              <m:t xml:space="preserve">         t; </m:t>
            </m:r>
            <m:sSub>
              <m:sSubPr>
                <m:ctrlPr>
                  <w:rPr>
                    <w:rFonts w:ascii="Cambria Math" w:hAnsi="Cambria Math" w:cs="Times New Roman"/>
                    <w:sz w:val="32"/>
                    <w:szCs w:val="28"/>
                  </w:rPr>
                </m:ctrlPr>
              </m:sSubPr>
              <m:e>
                <m:r>
                  <m:rPr>
                    <m:sty m:val="p"/>
                  </m:rPr>
                  <w:rPr>
                    <w:rFonts w:ascii="Cambria Math" w:hAnsi="Cambria Math" w:cs="Times New Roman"/>
                    <w:sz w:val="32"/>
                    <w:szCs w:val="28"/>
                  </w:rPr>
                  <m:t>H</m:t>
                </m:r>
              </m:e>
              <m:sub>
                <m:r>
                  <m:rPr>
                    <m:sty m:val="p"/>
                  </m:rPr>
                  <w:rPr>
                    <w:rFonts w:ascii="Cambria Math" w:hAnsi="Cambria Math" w:cs="Times New Roman"/>
                    <w:sz w:val="32"/>
                    <w:szCs w:val="28"/>
                  </w:rPr>
                  <m:t>2</m:t>
                </m:r>
              </m:sub>
            </m:sSub>
            <m:sSub>
              <m:sSubPr>
                <m:ctrlPr>
                  <w:rPr>
                    <w:rFonts w:ascii="Cambria Math" w:hAnsi="Cambria Math" w:cs="Times New Roman"/>
                    <w:sz w:val="32"/>
                    <w:szCs w:val="28"/>
                  </w:rPr>
                </m:ctrlPr>
              </m:sSubPr>
              <m:e>
                <m:r>
                  <m:rPr>
                    <m:sty m:val="p"/>
                  </m:rPr>
                  <w:rPr>
                    <w:rFonts w:ascii="Cambria Math" w:hAnsi="Cambria Math" w:cs="Times New Roman"/>
                    <w:sz w:val="32"/>
                    <w:szCs w:val="28"/>
                  </w:rPr>
                  <m:t>SO</m:t>
                </m:r>
              </m:e>
              <m:sub>
                <m:r>
                  <m:rPr>
                    <m:sty m:val="p"/>
                  </m:rPr>
                  <w:rPr>
                    <w:rFonts w:ascii="Cambria Math" w:hAnsi="Cambria Math" w:cs="Times New Roman"/>
                    <w:sz w:val="32"/>
                    <w:szCs w:val="28"/>
                  </w:rPr>
                  <m:t>4</m:t>
                </m:r>
              </m:sub>
            </m:sSub>
            <m:r>
              <m:rPr>
                <m:sty m:val="p"/>
              </m:rPr>
              <w:rPr>
                <w:rFonts w:ascii="Cambria Math" w:hAnsi="Cambria Math" w:cs="Times New Roman"/>
                <w:sz w:val="32"/>
                <w:szCs w:val="28"/>
              </w:rPr>
              <m:t xml:space="preserve">         </m:t>
            </m:r>
          </m:e>
        </m:groupChr>
        <m:r>
          <m:rPr>
            <m:sty m:val="p"/>
          </m:rPr>
          <w:rPr>
            <w:rFonts w:ascii="Cambria Math" w:hAnsi="Cambria Math" w:cs="Times New Roman"/>
            <w:sz w:val="32"/>
            <w:szCs w:val="28"/>
          </w:rPr>
          <m:t xml:space="preserve"> </m:t>
        </m:r>
      </m:oMath>
      <w:r w:rsidRPr="00BF5CB3">
        <w:rPr>
          <w:rFonts w:ascii="Times New Roman" w:hAnsi="Times New Roman" w:cs="Times New Roman"/>
          <w:sz w:val="30"/>
          <w:szCs w:val="30"/>
        </w:rPr>
        <w:t>CH</w:t>
      </w:r>
      <w:r w:rsidRPr="00BF5CB3">
        <w:rPr>
          <w:rFonts w:ascii="Times New Roman" w:hAnsi="Times New Roman" w:cs="Times New Roman"/>
          <w:sz w:val="30"/>
          <w:szCs w:val="30"/>
          <w:vertAlign w:val="subscript"/>
        </w:rPr>
        <w:t>3</w:t>
      </w:r>
      <w:r w:rsidRPr="00BF5CB3">
        <w:rPr>
          <w:rFonts w:ascii="Times New Roman" w:hAnsi="Times New Roman" w:cs="Times New Roman"/>
          <w:sz w:val="30"/>
          <w:szCs w:val="30"/>
        </w:rPr>
        <w:t>COOC</w:t>
      </w:r>
      <w:r w:rsidRPr="00BF5CB3">
        <w:rPr>
          <w:rFonts w:ascii="Times New Roman" w:hAnsi="Times New Roman" w:cs="Times New Roman"/>
          <w:sz w:val="30"/>
          <w:szCs w:val="30"/>
          <w:vertAlign w:val="subscript"/>
        </w:rPr>
        <w:t>2</w:t>
      </w:r>
      <w:r w:rsidRPr="00BF5CB3">
        <w:rPr>
          <w:rFonts w:ascii="Times New Roman" w:hAnsi="Times New Roman" w:cs="Times New Roman"/>
          <w:sz w:val="30"/>
          <w:szCs w:val="30"/>
        </w:rPr>
        <w:t>H</w:t>
      </w:r>
      <w:r w:rsidRPr="00BF5CB3">
        <w:rPr>
          <w:rFonts w:ascii="Times New Roman" w:hAnsi="Times New Roman" w:cs="Times New Roman"/>
          <w:sz w:val="30"/>
          <w:szCs w:val="30"/>
          <w:vertAlign w:val="subscript"/>
        </w:rPr>
        <w:t>5</w:t>
      </w:r>
      <w:r w:rsidRPr="00BF5CB3">
        <w:rPr>
          <w:rFonts w:ascii="Times New Roman" w:hAnsi="Times New Roman" w:cs="Times New Roman"/>
          <w:sz w:val="30"/>
          <w:szCs w:val="30"/>
        </w:rPr>
        <w:t xml:space="preserve"> + H</w:t>
      </w:r>
      <w:r w:rsidRPr="00BF5CB3">
        <w:rPr>
          <w:rFonts w:ascii="Times New Roman" w:hAnsi="Times New Roman" w:cs="Times New Roman"/>
          <w:sz w:val="30"/>
          <w:szCs w:val="30"/>
          <w:vertAlign w:val="subscript"/>
        </w:rPr>
        <w:t>2</w:t>
      </w:r>
      <w:r w:rsidRPr="00BF5CB3">
        <w:rPr>
          <w:rFonts w:ascii="Times New Roman" w:hAnsi="Times New Roman" w:cs="Times New Roman"/>
          <w:sz w:val="30"/>
          <w:szCs w:val="30"/>
        </w:rPr>
        <w:t>O.</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Тримолекулярными</w:t>
      </w:r>
      <w:r w:rsidRPr="00BF5CB3">
        <w:rPr>
          <w:rFonts w:ascii="Times New Roman" w:hAnsi="Times New Roman" w:cs="Times New Roman"/>
          <w:sz w:val="28"/>
          <w:szCs w:val="28"/>
          <w:lang w:val="ru-RU"/>
        </w:rPr>
        <w:t xml:space="preserve"> называются такие реакции, элементарный акт которых сводится к одновременному столкновению и химическому взаимодействию трех частиц. Их немного. Например: </w:t>
      </w:r>
    </w:p>
    <w:p w:rsidR="00BF5CB3" w:rsidRPr="00BF5CB3" w:rsidRDefault="00BF5CB3" w:rsidP="00BF5CB3">
      <w:pPr>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rPr>
        <w:t>A</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B</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w:t>
      </w:r>
      <w:r w:rsidRPr="00BF5CB3">
        <w:rPr>
          <w:rFonts w:ascii="Times New Roman" w:hAnsi="Times New Roman" w:cs="Times New Roman"/>
          <w:sz w:val="28"/>
          <w:szCs w:val="28"/>
          <w:lang w:val="ru-RU"/>
        </w:rPr>
        <w:t>→продукты реакции,</w:t>
      </w:r>
    </w:p>
    <w:p w:rsidR="00BF5CB3" w:rsidRPr="00BF5CB3" w:rsidRDefault="00BF5CB3" w:rsidP="00BF5CB3">
      <w:pPr>
        <w:tabs>
          <w:tab w:val="center" w:pos="4677"/>
          <w:tab w:val="right" w:pos="9355"/>
        </w:tabs>
        <w:spacing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ab/>
        <w:t>2А+В → продукты реакции,</w:t>
      </w:r>
      <w:r w:rsidRPr="00BF5CB3">
        <w:rPr>
          <w:rFonts w:ascii="Times New Roman" w:hAnsi="Times New Roman" w:cs="Times New Roman"/>
          <w:sz w:val="28"/>
          <w:szCs w:val="28"/>
          <w:lang w:val="ru-RU"/>
        </w:rPr>
        <w:tab/>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или                                    3А → продукты реакции.</w:t>
      </w:r>
    </w:p>
    <w:p w:rsidR="00BF5CB3" w:rsidRPr="00BD4F0A" w:rsidRDefault="00BF5CB3" w:rsidP="00BF5CB3">
      <w:pPr>
        <w:tabs>
          <w:tab w:val="right" w:pos="9071"/>
        </w:tabs>
        <w:spacing w:line="240" w:lineRule="auto"/>
        <w:ind w:firstLine="567"/>
        <w:jc w:val="center"/>
        <w:rPr>
          <w:rFonts w:ascii="Times New Roman" w:hAnsi="Times New Roman" w:cs="Times New Roman"/>
          <w:sz w:val="28"/>
          <w:szCs w:val="28"/>
          <w:lang w:val="ru-RU"/>
        </w:rPr>
      </w:pPr>
      <w:r w:rsidRPr="00BD4F0A">
        <w:rPr>
          <w:rFonts w:ascii="Times New Roman" w:hAnsi="Times New Roman" w:cs="Times New Roman"/>
          <w:sz w:val="28"/>
          <w:szCs w:val="28"/>
          <w:lang w:val="ru-RU"/>
        </w:rPr>
        <w:t>2</w:t>
      </w:r>
      <w:r w:rsidRPr="00BF5CB3">
        <w:rPr>
          <w:rFonts w:ascii="Times New Roman" w:hAnsi="Times New Roman" w:cs="Times New Roman"/>
          <w:sz w:val="28"/>
          <w:szCs w:val="28"/>
        </w:rPr>
        <w:t>NO</w:t>
      </w:r>
      <w:r w:rsidRPr="00BD4F0A">
        <w:rPr>
          <w:rFonts w:ascii="Times New Roman" w:hAnsi="Times New Roman" w:cs="Times New Roman"/>
          <w:sz w:val="28"/>
          <w:szCs w:val="28"/>
          <w:lang w:val="ru-RU"/>
        </w:rPr>
        <w:t>+</w:t>
      </w:r>
      <w:r w:rsidRPr="00BF5CB3">
        <w:rPr>
          <w:rFonts w:ascii="Times New Roman" w:hAnsi="Times New Roman" w:cs="Times New Roman"/>
          <w:sz w:val="28"/>
          <w:szCs w:val="28"/>
        </w:rPr>
        <w:t>O</w:t>
      </w:r>
      <w:r w:rsidRPr="00BD4F0A">
        <w:rPr>
          <w:rFonts w:ascii="Times New Roman" w:hAnsi="Times New Roman" w:cs="Times New Roman"/>
          <w:sz w:val="28"/>
          <w:szCs w:val="28"/>
          <w:vertAlign w:val="subscript"/>
          <w:lang w:val="ru-RU"/>
        </w:rPr>
        <w:t>2</w:t>
      </w:r>
      <w:r w:rsidRPr="00BD4F0A">
        <w:rPr>
          <w:rFonts w:ascii="Times New Roman" w:hAnsi="Times New Roman" w:cs="Times New Roman"/>
          <w:sz w:val="28"/>
          <w:szCs w:val="28"/>
          <w:lang w:val="ru-RU"/>
        </w:rPr>
        <w:t>→2</w:t>
      </w:r>
      <w:r w:rsidRPr="00BF5CB3">
        <w:rPr>
          <w:rFonts w:ascii="Times New Roman" w:hAnsi="Times New Roman" w:cs="Times New Roman"/>
          <w:sz w:val="28"/>
          <w:szCs w:val="28"/>
        </w:rPr>
        <w:t>NO</w:t>
      </w:r>
      <w:r w:rsidRPr="00BD4F0A">
        <w:rPr>
          <w:rFonts w:ascii="Times New Roman" w:hAnsi="Times New Roman" w:cs="Times New Roman"/>
          <w:sz w:val="28"/>
          <w:szCs w:val="28"/>
          <w:vertAlign w:val="subscript"/>
          <w:lang w:val="ru-RU"/>
        </w:rPr>
        <w:t>2</w:t>
      </w:r>
      <w:r w:rsidRPr="00BD4F0A">
        <w:rPr>
          <w:rFonts w:ascii="Times New Roman" w:hAnsi="Times New Roman" w:cs="Times New Roman"/>
          <w:sz w:val="28"/>
          <w:szCs w:val="28"/>
          <w:lang w:val="ru-RU"/>
        </w:rPr>
        <w:t>,</w:t>
      </w:r>
    </w:p>
    <w:p w:rsidR="00BF5CB3" w:rsidRPr="00BD4F0A" w:rsidRDefault="00BF5CB3" w:rsidP="00BF5CB3">
      <w:pPr>
        <w:tabs>
          <w:tab w:val="right" w:pos="9071"/>
        </w:tabs>
        <w:spacing w:after="240" w:line="240" w:lineRule="auto"/>
        <w:ind w:firstLine="567"/>
        <w:jc w:val="center"/>
        <w:rPr>
          <w:rFonts w:ascii="Times New Roman" w:hAnsi="Times New Roman" w:cs="Times New Roman"/>
          <w:sz w:val="28"/>
          <w:szCs w:val="28"/>
          <w:lang w:val="ru-RU"/>
        </w:rPr>
      </w:pPr>
      <w:r w:rsidRPr="00BD4F0A">
        <w:rPr>
          <w:rFonts w:ascii="Times New Roman" w:hAnsi="Times New Roman" w:cs="Times New Roman"/>
          <w:sz w:val="28"/>
          <w:szCs w:val="28"/>
          <w:lang w:val="ru-RU"/>
        </w:rPr>
        <w:t>2</w:t>
      </w:r>
      <w:r w:rsidRPr="00BF5CB3">
        <w:rPr>
          <w:rFonts w:ascii="Times New Roman" w:hAnsi="Times New Roman" w:cs="Times New Roman"/>
          <w:sz w:val="28"/>
          <w:szCs w:val="28"/>
        </w:rPr>
        <w:t>NO</w:t>
      </w:r>
      <w:r w:rsidRPr="00BD4F0A">
        <w:rPr>
          <w:rFonts w:ascii="Times New Roman" w:hAnsi="Times New Roman" w:cs="Times New Roman"/>
          <w:sz w:val="28"/>
          <w:szCs w:val="28"/>
          <w:lang w:val="ru-RU"/>
        </w:rPr>
        <w:t>+</w:t>
      </w:r>
      <w:r w:rsidRPr="00BF5CB3">
        <w:rPr>
          <w:rFonts w:ascii="Times New Roman" w:hAnsi="Times New Roman" w:cs="Times New Roman"/>
          <w:sz w:val="28"/>
          <w:szCs w:val="28"/>
        </w:rPr>
        <w:t>H</w:t>
      </w:r>
      <w:r w:rsidRPr="00BD4F0A">
        <w:rPr>
          <w:rFonts w:ascii="Times New Roman" w:hAnsi="Times New Roman" w:cs="Times New Roman"/>
          <w:sz w:val="28"/>
          <w:szCs w:val="28"/>
          <w:vertAlign w:val="subscript"/>
          <w:lang w:val="ru-RU"/>
        </w:rPr>
        <w:t>2</w:t>
      </w:r>
      <w:r w:rsidRPr="00BD4F0A">
        <w:rPr>
          <w:rFonts w:ascii="Times New Roman" w:hAnsi="Times New Roman" w:cs="Times New Roman"/>
          <w:sz w:val="28"/>
          <w:szCs w:val="28"/>
          <w:lang w:val="ru-RU"/>
        </w:rPr>
        <w:t>→</w:t>
      </w:r>
      <w:r w:rsidRPr="00BF5CB3">
        <w:rPr>
          <w:rFonts w:ascii="Times New Roman" w:hAnsi="Times New Roman" w:cs="Times New Roman"/>
          <w:sz w:val="28"/>
          <w:szCs w:val="28"/>
        </w:rPr>
        <w:t>N</w:t>
      </w:r>
      <w:r w:rsidRPr="00BD4F0A">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D4F0A">
        <w:rPr>
          <w:rFonts w:ascii="Times New Roman" w:hAnsi="Times New Roman" w:cs="Times New Roman"/>
          <w:sz w:val="28"/>
          <w:szCs w:val="28"/>
          <w:lang w:val="ru-RU"/>
        </w:rPr>
        <w:t>+</w:t>
      </w:r>
      <w:r w:rsidRPr="00BF5CB3">
        <w:rPr>
          <w:rFonts w:ascii="Times New Roman" w:hAnsi="Times New Roman" w:cs="Times New Roman"/>
          <w:sz w:val="28"/>
          <w:szCs w:val="28"/>
        </w:rPr>
        <w:t>H</w:t>
      </w:r>
      <w:r w:rsidRPr="00BD4F0A">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D4F0A">
        <w:rPr>
          <w:rFonts w:ascii="Times New Roman" w:hAnsi="Times New Roman" w:cs="Times New Roman"/>
          <w:sz w:val="28"/>
          <w:szCs w:val="28"/>
          <w:lang w:val="ru-RU"/>
        </w:rPr>
        <w:t>.</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Реакции с молекулярностью выше трех неизвестны, так как крайне мала вероятность столкновения и химического взаимодействия четырех частиц. </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Если реакция идет в несколько стадий, то молекулярность смотрят для каждой из них, следовательно, для определения молекулярности необходимо знать механизм химической реакции. Окислительно-восстановительные химические реакции с большими стехиометрическими коэффициентами, протекают по отдельным стадиям по типу моно-, би-, и тримолекулярных реакций.</w:t>
      </w:r>
    </w:p>
    <w:p w:rsidR="00BF5CB3" w:rsidRPr="00BF5CB3" w:rsidRDefault="00BF5CB3" w:rsidP="0076731C">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Порядок реакции</w:t>
      </w:r>
      <w:r w:rsidRPr="00BF5CB3">
        <w:rPr>
          <w:rFonts w:ascii="Times New Roman" w:hAnsi="Times New Roman" w:cs="Times New Roman"/>
          <w:sz w:val="28"/>
          <w:szCs w:val="28"/>
          <w:lang w:val="ru-RU"/>
        </w:rPr>
        <w:t xml:space="preserve"> – это число, равное сумме показателей степеней, в которые возводятся концентрации реагирующих веществ в уравнении закона действующих масс ЗДМ для скорости реакции: </w:t>
      </w:r>
    </w:p>
    <w:p w:rsidR="00BF5CB3" w:rsidRPr="00BF5CB3" w:rsidRDefault="00BF5CB3" w:rsidP="00BF5CB3">
      <w:pPr>
        <w:tabs>
          <w:tab w:val="right" w:pos="9071"/>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аА+вВ→продукты реакции.</w:t>
      </w:r>
    </w:p>
    <w:p w:rsidR="00BF5CB3" w:rsidRPr="00BF5CB3" w:rsidRDefault="00BF5CB3" w:rsidP="00BF5CB3">
      <w:pPr>
        <w:tabs>
          <w:tab w:val="center" w:pos="4677"/>
          <w:tab w:val="right" w:pos="935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ab/>
      </w:r>
      <w:r w:rsidRPr="00BF5CB3">
        <w:rPr>
          <w:rFonts w:ascii="Times New Roman" w:hAnsi="Times New Roman" w:cs="Times New Roman"/>
          <w:i/>
          <w:sz w:val="28"/>
          <w:szCs w:val="28"/>
          <w:lang w:val="ru-RU"/>
        </w:rPr>
        <w:t xml:space="preserve"> </w:t>
      </w:r>
      <w:r w:rsidR="00547E4D" w:rsidRPr="00BF5CB3">
        <w:rPr>
          <w:rFonts w:ascii="Times New Roman" w:hAnsi="Times New Roman" w:cs="Times New Roman"/>
          <w:i/>
          <w:sz w:val="28"/>
          <w:szCs w:val="28"/>
        </w:rPr>
        <w:fldChar w:fldCharType="begin"/>
      </w:r>
      <w:r w:rsidRPr="00BF5CB3">
        <w:rPr>
          <w:rFonts w:ascii="Times New Roman" w:hAnsi="Times New Roman" w:cs="Times New Roman"/>
          <w:i/>
          <w:sz w:val="28"/>
          <w:szCs w:val="28"/>
          <w:lang w:val="ru-RU"/>
        </w:rPr>
        <w:instrText xml:space="preserve"> </w:instrText>
      </w:r>
      <w:r w:rsidRPr="00BF5CB3">
        <w:rPr>
          <w:rFonts w:ascii="Times New Roman" w:hAnsi="Times New Roman" w:cs="Times New Roman"/>
          <w:i/>
          <w:sz w:val="28"/>
          <w:szCs w:val="28"/>
        </w:rPr>
        <w:instrText>QUOTE</w:instrText>
      </w:r>
      <w:r w:rsidRPr="00BF5CB3">
        <w:rPr>
          <w:rFonts w:ascii="Times New Roman" w:hAnsi="Times New Roman" w:cs="Times New Roman"/>
          <w:i/>
          <w:sz w:val="28"/>
          <w:szCs w:val="28"/>
          <w:lang w:val="ru-RU"/>
        </w:rPr>
        <w:instrText xml:space="preserve"> </w:instrText>
      </w:r>
      <w:r w:rsidR="00547E4D" w:rsidRPr="00547E4D">
        <w:rPr>
          <w:rFonts w:ascii="Times New Roman" w:hAnsi="Times New Roman" w:cs="Times New Roman"/>
          <w:i/>
          <w:position w:val="-8"/>
          <w:sz w:val="28"/>
          <w:szCs w:val="28"/>
        </w:rPr>
        <w:pict>
          <v:shape id="_x0000_i1045" type="#_x0000_t75" style="width:90.5pt;height:17.5pt" equationxml="&lt;">
            <v:imagedata chromakey="white"/>
          </v:shape>
        </w:pict>
      </w:r>
      <w:r w:rsidRPr="00BF5CB3">
        <w:rPr>
          <w:rFonts w:ascii="Times New Roman" w:hAnsi="Times New Roman" w:cs="Times New Roman"/>
          <w:i/>
          <w:sz w:val="28"/>
          <w:szCs w:val="28"/>
          <w:lang w:val="ru-RU"/>
        </w:rPr>
        <w:instrText xml:space="preserve"> </w:instrText>
      </w:r>
      <w:r w:rsidR="00547E4D" w:rsidRPr="00BF5CB3">
        <w:rPr>
          <w:rFonts w:ascii="Times New Roman" w:hAnsi="Times New Roman" w:cs="Times New Roman"/>
          <w:i/>
          <w:sz w:val="28"/>
          <w:szCs w:val="28"/>
        </w:rPr>
        <w:fldChar w:fldCharType="separate"/>
      </w:r>
      <m:oMath>
        <m:r>
          <m:rPr>
            <m:sty m:val="p"/>
          </m:rPr>
          <w:rPr>
            <w:rFonts w:ascii="Cambria Math" w:hAnsi="Cambria Math" w:cs="Times New Roman"/>
            <w:sz w:val="28"/>
            <w:szCs w:val="28"/>
            <w:lang w:val="ru-RU"/>
          </w:rPr>
          <m:t>ʋ=</m:t>
        </m:r>
        <m:r>
          <m:rPr>
            <m:sty m:val="p"/>
          </m:rPr>
          <w:rPr>
            <w:rFonts w:ascii="Cambria Math" w:hAnsi="Cambria Math" w:cs="Times New Roman"/>
            <w:sz w:val="28"/>
            <w:szCs w:val="28"/>
          </w:rPr>
          <m:t>k</m:t>
        </m:r>
        <m:r>
          <m:rPr>
            <m:sty m:val="p"/>
          </m:rPr>
          <w:rPr>
            <w:rFonts w:ascii="Cambria Math" w:hAnsi="Cambria Math" w:cs="Times New Roman"/>
            <w:sz w:val="28"/>
            <w:szCs w:val="28"/>
            <w:lang w:val="ru-RU"/>
          </w:rPr>
          <m:t>∙</m:t>
        </m:r>
        <m:sSubSup>
          <m:sSubSupPr>
            <m:ctrlPr>
              <w:rPr>
                <w:rFonts w:ascii="Cambria Math" w:hAnsi="Cambria Math" w:cs="Times New Roman"/>
                <w:i/>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A</m:t>
            </m:r>
          </m:sub>
          <m:sup>
            <m:r>
              <m:rPr>
                <m:sty m:val="p"/>
              </m:rPr>
              <w:rPr>
                <w:rFonts w:ascii="Cambria Math" w:hAnsi="Cambria Math" w:cs="Times New Roman"/>
                <w:sz w:val="28"/>
                <w:szCs w:val="28"/>
              </w:rPr>
              <m:t>a</m:t>
            </m:r>
          </m:sup>
        </m:sSubSup>
        <m:r>
          <m:rPr>
            <m:sty m:val="p"/>
          </m:rPr>
          <w:rPr>
            <w:rFonts w:ascii="Cambria Math" w:hAnsi="Cambria Math" w:cs="Times New Roman"/>
            <w:sz w:val="28"/>
            <w:szCs w:val="28"/>
            <w:lang w:val="ru-RU"/>
          </w:rPr>
          <m:t>∙</m:t>
        </m:r>
        <m:sSubSup>
          <m:sSubSupPr>
            <m:ctrlPr>
              <w:rPr>
                <w:rFonts w:ascii="Cambria Math" w:hAnsi="Cambria Math" w:cs="Times New Roman"/>
                <w:i/>
                <w:sz w:val="28"/>
                <w:szCs w:val="28"/>
              </w:rPr>
            </m:ctrlPr>
          </m:sSubSupPr>
          <m:e>
            <m:r>
              <m:rPr>
                <m:sty m:val="p"/>
              </m:rPr>
              <w:rPr>
                <w:rFonts w:ascii="Cambria Math" w:hAnsi="Cambria Math" w:cs="Times New Roman"/>
                <w:sz w:val="28"/>
                <w:szCs w:val="28"/>
              </w:rPr>
              <m:t>C</m:t>
            </m:r>
          </m:e>
          <m:sub>
            <m:r>
              <m:rPr>
                <m:sty m:val="p"/>
              </m:rPr>
              <w:rPr>
                <w:rFonts w:ascii="Cambria Math" w:hAnsi="Cambria Math" w:cs="Times New Roman"/>
                <w:sz w:val="28"/>
                <w:szCs w:val="28"/>
              </w:rPr>
              <m:t>B</m:t>
            </m:r>
          </m:sub>
          <m:sup>
            <m:r>
              <m:rPr>
                <m:sty m:val="p"/>
              </m:rPr>
              <w:rPr>
                <w:rFonts w:ascii="Cambria Math" w:hAnsi="Cambria Math" w:cs="Times New Roman"/>
                <w:sz w:val="28"/>
                <w:szCs w:val="28"/>
              </w:rPr>
              <m:t>b</m:t>
            </m:r>
          </m:sup>
        </m:sSubSup>
        <m:r>
          <m:rPr>
            <m:sty m:val="p"/>
          </m:rPr>
          <w:rPr>
            <w:rFonts w:ascii="Cambria Math" w:hAnsi="Cambria Math" w:cs="Times New Roman"/>
            <w:sz w:val="28"/>
            <w:szCs w:val="28"/>
            <w:lang w:val="ru-RU"/>
          </w:rPr>
          <m:t>.</m:t>
        </m:r>
      </m:oMath>
      <w:r w:rsidR="00547E4D" w:rsidRPr="00BF5CB3">
        <w:rPr>
          <w:rFonts w:ascii="Times New Roman" w:hAnsi="Times New Roman" w:cs="Times New Roman"/>
          <w:i/>
          <w:sz w:val="28"/>
          <w:szCs w:val="28"/>
        </w:rPr>
        <w:fldChar w:fldCharType="end"/>
      </w:r>
      <w:r w:rsidRPr="00BF5CB3">
        <w:rPr>
          <w:rFonts w:ascii="Times New Roman" w:hAnsi="Times New Roman" w:cs="Times New Roman"/>
          <w:sz w:val="28"/>
          <w:szCs w:val="28"/>
          <w:lang w:val="ru-RU"/>
        </w:rPr>
        <w:tab/>
        <w:t xml:space="preserve">                                                 (4.1)</w:t>
      </w:r>
    </w:p>
    <w:p w:rsidR="00BF5CB3" w:rsidRPr="00BF5CB3" w:rsidRDefault="00BF5CB3" w:rsidP="00BF5CB3">
      <w:pPr>
        <w:tabs>
          <w:tab w:val="right" w:pos="9071"/>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Общий порядок химической реакции </w:t>
      </w:r>
      <w:r w:rsidRPr="00BF5CB3">
        <w:rPr>
          <w:rFonts w:ascii="Times New Roman" w:hAnsi="Times New Roman" w:cs="Times New Roman"/>
          <w:b/>
          <w:sz w:val="28"/>
          <w:szCs w:val="28"/>
          <w:lang w:val="ru-RU"/>
        </w:rPr>
        <w:t>а+</w:t>
      </w:r>
      <w:r w:rsidRPr="00BF5CB3">
        <w:rPr>
          <w:rFonts w:ascii="Times New Roman" w:hAnsi="Times New Roman" w:cs="Times New Roman"/>
          <w:b/>
          <w:sz w:val="28"/>
          <w:szCs w:val="28"/>
        </w:rPr>
        <w:t>b</w:t>
      </w:r>
      <w:r w:rsidRPr="00BF5CB3">
        <w:rPr>
          <w:rFonts w:ascii="Times New Roman" w:hAnsi="Times New Roman" w:cs="Times New Roman"/>
          <w:sz w:val="28"/>
          <w:szCs w:val="28"/>
          <w:lang w:val="ru-RU"/>
        </w:rPr>
        <w:t xml:space="preserve">. </w:t>
      </w:r>
    </w:p>
    <w:p w:rsidR="00BF5CB3" w:rsidRPr="00BF5CB3" w:rsidRDefault="00BF5CB3" w:rsidP="00BF5CB3">
      <w:pPr>
        <w:tabs>
          <w:tab w:val="right" w:pos="9071"/>
        </w:tabs>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Порядок и молекулярность могут совпадать и различаться. В отличие от молекулярности порядок бывает дробным, отрицательным и нулевым. Иногда порядок меняется в ходе химического процесса.</w:t>
      </w:r>
    </w:p>
    <w:p w:rsidR="00BF5CB3" w:rsidRPr="00BF5CB3" w:rsidRDefault="00BF5CB3" w:rsidP="00BF5CB3">
      <w:pPr>
        <w:tabs>
          <w:tab w:val="right" w:pos="9071"/>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rPr>
        <w:t>N</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↔2</w:t>
      </w:r>
      <w:r w:rsidRPr="00BF5CB3">
        <w:rPr>
          <w:rFonts w:ascii="Times New Roman" w:hAnsi="Times New Roman" w:cs="Times New Roman"/>
          <w:sz w:val="28"/>
          <w:szCs w:val="28"/>
        </w:rPr>
        <w:t>NO</w:t>
      </w:r>
      <w:r w:rsidRPr="00BF5CB3">
        <w:rPr>
          <w:rFonts w:ascii="Times New Roman" w:hAnsi="Times New Roman" w:cs="Times New Roman"/>
          <w:sz w:val="28"/>
          <w:szCs w:val="28"/>
          <w:lang w:val="ru-RU"/>
        </w:rPr>
        <w:t>.</w:t>
      </w:r>
    </w:p>
    <w:p w:rsidR="00BF5CB3" w:rsidRPr="00BF5CB3" w:rsidRDefault="00BF5CB3" w:rsidP="00BF5CB3">
      <w:pPr>
        <w:tabs>
          <w:tab w:val="center" w:pos="4677"/>
          <w:tab w:val="left" w:pos="7560"/>
        </w:tabs>
        <w:spacing w:after="240" w:line="240" w:lineRule="auto"/>
        <w:ind w:firstLine="567"/>
        <w:jc w:val="center"/>
        <w:rPr>
          <w:rFonts w:ascii="Times New Roman" w:hAnsi="Times New Roman" w:cs="Times New Roman"/>
          <w:sz w:val="28"/>
          <w:szCs w:val="28"/>
          <w:lang w:val="ru-RU"/>
        </w:rPr>
      </w:pPr>
      <m:oMath>
        <m:r>
          <w:rPr>
            <w:rFonts w:ascii="Cambria Math" w:hAnsi="Cambria Math" w:cs="Times New Roman"/>
            <w:sz w:val="28"/>
            <w:szCs w:val="28"/>
            <w:lang w:val="ru-RU"/>
          </w:rPr>
          <m:t>ʋ=</m:t>
        </m:r>
        <m:r>
          <w:rPr>
            <w:rFonts w:ascii="Cambria Math" w:hAnsi="Cambria Math" w:cs="Times New Roman"/>
            <w:sz w:val="28"/>
            <w:szCs w:val="28"/>
          </w:rPr>
          <m:t>k</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C</m:t>
            </m:r>
          </m:e>
          <m:sub>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ru-RU"/>
                  </w:rPr>
                  <m:t>2</m:t>
                </m:r>
              </m:sub>
            </m:sSub>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C</m:t>
            </m:r>
          </m:e>
          <m:sub>
            <m:sSub>
              <m:sSubPr>
                <m:ctrlPr>
                  <w:rPr>
                    <w:rFonts w:ascii="Cambria Math" w:hAnsi="Cambria Math" w:cs="Times New Roman"/>
                    <w:i/>
                    <w:sz w:val="28"/>
                    <w:szCs w:val="28"/>
                  </w:rPr>
                </m:ctrlPr>
              </m:sSubPr>
              <m:e>
                <m:r>
                  <w:rPr>
                    <w:rFonts w:ascii="Cambria Math" w:hAnsi="Cambria Math" w:cs="Times New Roman"/>
                    <w:sz w:val="28"/>
                    <w:szCs w:val="28"/>
                    <w:lang w:val="ru-RU"/>
                  </w:rPr>
                  <m:t>О</m:t>
                </m:r>
              </m:e>
              <m:sub>
                <m:r>
                  <w:rPr>
                    <w:rFonts w:ascii="Cambria Math" w:hAnsi="Cambria Math" w:cs="Times New Roman"/>
                    <w:sz w:val="28"/>
                    <w:szCs w:val="28"/>
                    <w:lang w:val="ru-RU"/>
                  </w:rPr>
                  <m:t>2</m:t>
                </m:r>
              </m:sub>
            </m:sSub>
          </m:sub>
        </m:sSub>
      </m:oMath>
      <w:r w:rsidRPr="00BF5CB3">
        <w:rPr>
          <w:rFonts w:ascii="Times New Roman" w:hAnsi="Times New Roman" w:cs="Times New Roman"/>
          <w:sz w:val="28"/>
          <w:szCs w:val="28"/>
          <w:lang w:val="ru-RU"/>
        </w:rPr>
        <w:t xml:space="preserve"> (порядок два).</w:t>
      </w:r>
    </w:p>
    <w:p w:rsidR="00BF5CB3" w:rsidRPr="00BF5CB3" w:rsidRDefault="00BF5CB3" w:rsidP="00BF5CB3">
      <w:pPr>
        <w:tabs>
          <w:tab w:val="right" w:pos="9071"/>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½ </w:t>
      </w:r>
      <w:r w:rsidRPr="00BF5CB3">
        <w:rPr>
          <w:rFonts w:ascii="Times New Roman" w:hAnsi="Times New Roman" w:cs="Times New Roman"/>
          <w:sz w:val="28"/>
          <w:szCs w:val="28"/>
        </w:rPr>
        <w:t>N</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½</w:t>
      </w:r>
      <w:r w:rsidRPr="00BF5CB3">
        <w:rPr>
          <w:rFonts w:ascii="Times New Roman" w:hAnsi="Times New Roman" w:cs="Times New Roman"/>
          <w:sz w:val="28"/>
          <w:szCs w:val="28"/>
        </w:rPr>
        <w:t>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NO</w:t>
      </w:r>
      <w:r w:rsidRPr="00BF5CB3">
        <w:rPr>
          <w:rFonts w:ascii="Times New Roman" w:hAnsi="Times New Roman" w:cs="Times New Roman"/>
          <w:sz w:val="28"/>
          <w:szCs w:val="28"/>
          <w:lang w:val="ru-RU"/>
        </w:rPr>
        <w:t>.</w:t>
      </w:r>
    </w:p>
    <w:p w:rsidR="00BF5CB3" w:rsidRPr="00BF5CB3" w:rsidRDefault="00BF5CB3" w:rsidP="00BF5CB3">
      <w:pPr>
        <w:tabs>
          <w:tab w:val="center" w:pos="4677"/>
          <w:tab w:val="right" w:pos="9355"/>
        </w:tabs>
        <w:spacing w:after="240" w:line="240" w:lineRule="auto"/>
        <w:ind w:firstLine="567"/>
        <w:jc w:val="center"/>
        <w:rPr>
          <w:rFonts w:ascii="Times New Roman" w:hAnsi="Times New Roman" w:cs="Times New Roman"/>
          <w:sz w:val="28"/>
          <w:szCs w:val="28"/>
          <w:lang w:val="ru-RU"/>
        </w:rPr>
      </w:pPr>
      <m:oMath>
        <m:r>
          <w:rPr>
            <w:rFonts w:ascii="Cambria Math" w:hAnsi="Cambria Math" w:cs="Times New Roman"/>
            <w:sz w:val="28"/>
            <w:szCs w:val="28"/>
            <w:lang w:val="ru-RU"/>
          </w:rPr>
          <m:t>ʋ=</m:t>
        </m:r>
        <m:r>
          <w:rPr>
            <w:rFonts w:ascii="Cambria Math" w:hAnsi="Cambria Math" w:cs="Times New Roman"/>
            <w:sz w:val="28"/>
            <w:szCs w:val="28"/>
          </w:rPr>
          <m:t>k</m:t>
        </m:r>
        <m:r>
          <m:rPr>
            <m:sty m:val="p"/>
          </m:rPr>
          <w:rPr>
            <w:rFonts w:ascii="Cambria Math" w:eastAsia="SymbolMT"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lang w:val="ru-RU"/>
              </w:rPr>
              <m:t>С</m:t>
            </m:r>
            <m:sSup>
              <m:sSupPr>
                <m:ctrlPr>
                  <w:rPr>
                    <w:rFonts w:ascii="Cambria Math" w:hAnsi="Cambria Math" w:cs="Times New Roman"/>
                    <w:i/>
                    <w:sz w:val="28"/>
                    <w:szCs w:val="28"/>
                  </w:rPr>
                </m:ctrlPr>
              </m:sSupPr>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N</m:t>
                    </m:r>
                  </m:e>
                  <m:sub>
                    <m:r>
                      <w:rPr>
                        <w:rFonts w:ascii="Cambria Math" w:hAnsi="Cambria Math" w:cs="Times New Roman"/>
                        <w:sz w:val="28"/>
                        <w:szCs w:val="28"/>
                        <w:lang w:val="ru-RU"/>
                      </w:rPr>
                      <m:t xml:space="preserve">2 </m:t>
                    </m:r>
                  </m:sub>
                </m:sSub>
                <m:r>
                  <w:rPr>
                    <w:rFonts w:ascii="Cambria Math" w:hAnsi="Cambria Math" w:cs="Times New Roman"/>
                    <w:sz w:val="28"/>
                    <w:szCs w:val="28"/>
                    <w:lang w:val="ru-RU"/>
                  </w:rPr>
                  <m:t>)</m:t>
                </m:r>
              </m:e>
              <m:sup>
                <m:r>
                  <w:rPr>
                    <w:rFonts w:ascii="Cambria Math" w:hAnsi="Cambria Math" w:cs="Times New Roman"/>
                    <w:sz w:val="28"/>
                    <w:szCs w:val="28"/>
                    <w:lang w:val="ru-RU"/>
                  </w:rPr>
                  <m:t>1\2</m:t>
                </m:r>
              </m:sup>
            </m:sSup>
            <m:r>
              <m:rPr>
                <m:sty m:val="p"/>
              </m:rPr>
              <w:rPr>
                <w:rFonts w:ascii="Cambria Math" w:eastAsia="SymbolMT" w:hAnsi="Cambria Math" w:cs="Times New Roman"/>
                <w:sz w:val="28"/>
                <w:szCs w:val="28"/>
                <w:lang w:val="ru-RU"/>
              </w:rPr>
              <m:t>⋅</m:t>
            </m:r>
            <m:r>
              <w:rPr>
                <w:rFonts w:ascii="Cambria Math" w:hAnsi="Cambria Math" w:cs="Times New Roman"/>
                <w:sz w:val="28"/>
                <w:szCs w:val="28"/>
                <w:lang w:val="ru-RU"/>
              </w:rPr>
              <m:t>С</m:t>
            </m:r>
            <m:sSup>
              <m:sSupPr>
                <m:ctrlPr>
                  <w:rPr>
                    <w:rFonts w:ascii="Cambria Math" w:hAnsi="Cambria Math" w:cs="Times New Roman"/>
                    <w:i/>
                    <w:sz w:val="28"/>
                    <w:szCs w:val="28"/>
                  </w:rPr>
                </m:ctrlPr>
              </m:sSupPr>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O</m:t>
                    </m:r>
                  </m:e>
                  <m:sub>
                    <m:r>
                      <w:rPr>
                        <w:rFonts w:ascii="Cambria Math" w:hAnsi="Cambria Math" w:cs="Times New Roman"/>
                        <w:sz w:val="28"/>
                        <w:szCs w:val="28"/>
                        <w:lang w:val="ru-RU"/>
                      </w:rPr>
                      <m:t xml:space="preserve">2 </m:t>
                    </m:r>
                  </m:sub>
                </m:sSub>
                <m:r>
                  <w:rPr>
                    <w:rFonts w:ascii="Cambria Math" w:hAnsi="Cambria Math" w:cs="Times New Roman"/>
                    <w:sz w:val="28"/>
                    <w:szCs w:val="28"/>
                    <w:lang w:val="ru-RU"/>
                  </w:rPr>
                  <m:t>)</m:t>
                </m:r>
              </m:e>
              <m:sup>
                <m:r>
                  <w:rPr>
                    <w:rFonts w:ascii="Cambria Math" w:hAnsi="Cambria Math" w:cs="Times New Roman"/>
                    <w:sz w:val="28"/>
                    <w:szCs w:val="28"/>
                    <w:lang w:val="ru-RU"/>
                  </w:rPr>
                  <m:t>1\2</m:t>
                </m:r>
              </m:sup>
            </m:sSup>
            <m:r>
              <w:rPr>
                <w:rFonts w:ascii="Cambria Math" w:hAnsi="Cambria Math" w:cs="Times New Roman"/>
                <w:sz w:val="28"/>
                <w:szCs w:val="28"/>
                <w:lang w:val="ru-RU"/>
              </w:rPr>
              <m:t xml:space="preserve"> </m:t>
            </m:r>
          </m:e>
          <m:sub>
            <m:r>
              <w:rPr>
                <w:rFonts w:ascii="Cambria Math" w:hAnsi="Cambria Math" w:cs="Times New Roman"/>
                <w:sz w:val="28"/>
                <w:szCs w:val="28"/>
                <w:lang w:val="ru-RU"/>
              </w:rPr>
              <m:t xml:space="preserve"> ,</m:t>
            </m:r>
          </m:sub>
        </m:sSub>
      </m:oMath>
      <w:r w:rsidRPr="00BF5CB3">
        <w:rPr>
          <w:rFonts w:ascii="Times New Roman" w:hAnsi="Times New Roman" w:cs="Times New Roman"/>
          <w:sz w:val="28"/>
          <w:szCs w:val="28"/>
          <w:lang w:val="ru-RU"/>
        </w:rPr>
        <w:t>(порядок реакции один).</w:t>
      </w:r>
    </w:p>
    <w:p w:rsidR="00BF5CB3" w:rsidRPr="00BF5CB3" w:rsidRDefault="00BF5CB3" w:rsidP="00E540F9">
      <w:pPr>
        <w:tabs>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Возможен и нулевой порядок. Он означает, что скорость химической реакции при </w:t>
      </w:r>
      <w:r w:rsidRPr="00BF5CB3">
        <w:rPr>
          <w:rFonts w:ascii="Times New Roman" w:hAnsi="Times New Roman" w:cs="Times New Roman"/>
          <w:b/>
          <w:sz w:val="28"/>
          <w:szCs w:val="28"/>
          <w:lang w:val="ru-RU"/>
        </w:rPr>
        <w:t>Т</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const</w:t>
      </w:r>
      <w:r w:rsidRPr="00BF5CB3">
        <w:rPr>
          <w:rFonts w:ascii="Times New Roman" w:hAnsi="Times New Roman" w:cs="Times New Roman"/>
          <w:sz w:val="28"/>
          <w:szCs w:val="28"/>
          <w:lang w:val="ru-RU"/>
        </w:rPr>
        <w:t xml:space="preserve"> постоянна и не зависит от концентрации реагента.</w:t>
      </w:r>
    </w:p>
    <w:p w:rsidR="00BF5CB3" w:rsidRPr="00BF5CB3" w:rsidRDefault="00BF5CB3" w:rsidP="00E540F9">
      <w:pPr>
        <w:tabs>
          <w:tab w:val="right" w:pos="9071"/>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Иногда порядок реакции ниже кажущейся молекулярности, потому что количество одного из реагентов, являющегося средой, в ходе химического превращения остается постоянным:</w:t>
      </w:r>
    </w:p>
    <w:p w:rsidR="00BF5CB3" w:rsidRPr="00BF5CB3" w:rsidRDefault="00547E4D" w:rsidP="00BF5CB3">
      <w:pPr>
        <w:tabs>
          <w:tab w:val="right" w:pos="9071"/>
        </w:tabs>
        <w:spacing w:line="240" w:lineRule="auto"/>
        <w:ind w:firstLine="567"/>
        <w:rPr>
          <w:rFonts w:ascii="Times New Roman" w:hAnsi="Times New Roman" w:cs="Times New Roman"/>
          <w:sz w:val="28"/>
          <w:szCs w:val="28"/>
        </w:rPr>
      </w:pPr>
      <w:r w:rsidRPr="00547E4D">
        <w:rPr>
          <w:rFonts w:ascii="Times New Roman" w:hAnsi="Times New Roman" w:cs="Times New Roman"/>
          <w:noProof/>
          <w:sz w:val="28"/>
          <w:szCs w:val="28"/>
        </w:rPr>
      </w:r>
      <w:r>
        <w:rPr>
          <w:rFonts w:ascii="Times New Roman" w:hAnsi="Times New Roman" w:cs="Times New Roman"/>
          <w:noProof/>
          <w:sz w:val="28"/>
          <w:szCs w:val="28"/>
        </w:rPr>
        <w:pict>
          <v:shape id="Поле 11" o:spid="_x0000_s1406" type="#_x0000_t202" style="width:471.05pt;height:54.7pt;visibility:visible;mso-position-horizontal-relative:char;mso-position-vertical-relative:line" stroked="f">
            <v:textbox style="mso-next-textbox:#Поле 11">
              <w:txbxContent>
                <w:p w:rsidR="00E90770" w:rsidRPr="0076731C" w:rsidRDefault="00E90770" w:rsidP="00BF5CB3">
                  <w:pPr>
                    <w:tabs>
                      <w:tab w:val="left" w:pos="6840"/>
                    </w:tabs>
                    <w:jc w:val="center"/>
                    <w:rPr>
                      <w:rFonts w:ascii="Times New Roman" w:hAnsi="Times New Roman" w:cs="Times New Roman"/>
                      <w:sz w:val="28"/>
                      <w:szCs w:val="28"/>
                      <w:lang w:val="ru-RU"/>
                    </w:rPr>
                  </w:pPr>
                  <w:r w:rsidRPr="0076731C">
                    <w:rPr>
                      <w:rFonts w:ascii="Times New Roman" w:hAnsi="Times New Roman" w:cs="Times New Roman"/>
                      <w:sz w:val="28"/>
                      <w:szCs w:val="28"/>
                      <w:lang w:val="ru-RU"/>
                    </w:rPr>
                    <w:t>С</w:t>
                  </w:r>
                  <w:r w:rsidRPr="0076731C">
                    <w:rPr>
                      <w:rFonts w:ascii="Times New Roman" w:hAnsi="Times New Roman" w:cs="Times New Roman"/>
                      <w:sz w:val="28"/>
                      <w:szCs w:val="28"/>
                      <w:vertAlign w:val="subscript"/>
                      <w:lang w:val="ru-RU"/>
                    </w:rPr>
                    <w:t>12</w:t>
                  </w:r>
                  <w:r w:rsidRPr="0076731C">
                    <w:rPr>
                      <w:rFonts w:ascii="Times New Roman" w:hAnsi="Times New Roman" w:cs="Times New Roman"/>
                      <w:sz w:val="28"/>
                      <w:szCs w:val="28"/>
                      <w:lang w:val="ru-RU"/>
                    </w:rPr>
                    <w:t>Н</w:t>
                  </w:r>
                  <w:r w:rsidRPr="0076731C">
                    <w:rPr>
                      <w:rFonts w:ascii="Times New Roman" w:hAnsi="Times New Roman" w:cs="Times New Roman"/>
                      <w:sz w:val="28"/>
                      <w:szCs w:val="28"/>
                      <w:vertAlign w:val="subscript"/>
                      <w:lang w:val="ru-RU"/>
                    </w:rPr>
                    <w:t>22</w:t>
                  </w:r>
                  <w:r w:rsidRPr="0076731C">
                    <w:rPr>
                      <w:rFonts w:ascii="Times New Roman" w:hAnsi="Times New Roman" w:cs="Times New Roman"/>
                      <w:sz w:val="28"/>
                      <w:szCs w:val="28"/>
                      <w:lang w:val="ru-RU"/>
                    </w:rPr>
                    <w:t>О</w:t>
                  </w:r>
                  <w:r w:rsidRPr="0076731C">
                    <w:rPr>
                      <w:rFonts w:ascii="Times New Roman" w:hAnsi="Times New Roman" w:cs="Times New Roman"/>
                      <w:sz w:val="28"/>
                      <w:szCs w:val="28"/>
                      <w:vertAlign w:val="subscript"/>
                      <w:lang w:val="ru-RU"/>
                    </w:rPr>
                    <w:t>11</w:t>
                  </w:r>
                  <w:r w:rsidRPr="0076731C">
                    <w:rPr>
                      <w:rFonts w:ascii="Times New Roman" w:hAnsi="Times New Roman" w:cs="Times New Roman"/>
                      <w:sz w:val="28"/>
                      <w:szCs w:val="28"/>
                      <w:lang w:val="ru-RU"/>
                    </w:rPr>
                    <w:t xml:space="preserve">  +  </w:t>
                  </w:r>
                  <w:r w:rsidRPr="0076731C">
                    <w:rPr>
                      <w:rFonts w:ascii="Times New Roman" w:hAnsi="Times New Roman" w:cs="Times New Roman"/>
                      <w:sz w:val="28"/>
                      <w:szCs w:val="28"/>
                    </w:rPr>
                    <w:t>H</w:t>
                  </w:r>
                  <w:r w:rsidRPr="0076731C">
                    <w:rPr>
                      <w:rFonts w:ascii="Times New Roman" w:hAnsi="Times New Roman" w:cs="Times New Roman"/>
                      <w:sz w:val="28"/>
                      <w:szCs w:val="28"/>
                      <w:vertAlign w:val="subscript"/>
                      <w:lang w:val="ru-RU"/>
                    </w:rPr>
                    <w:t>2</w:t>
                  </w:r>
                  <w:r w:rsidRPr="0076731C">
                    <w:rPr>
                      <w:rFonts w:ascii="Times New Roman" w:hAnsi="Times New Roman" w:cs="Times New Roman"/>
                      <w:sz w:val="28"/>
                      <w:szCs w:val="28"/>
                    </w:rPr>
                    <w:t>O</w:t>
                  </w:r>
                  <w:r w:rsidRPr="0076731C">
                    <w:rPr>
                      <w:rFonts w:ascii="Times New Roman" w:hAnsi="Times New Roman" w:cs="Times New Roman"/>
                      <w:sz w:val="28"/>
                      <w:szCs w:val="28"/>
                      <w:lang w:val="ru-RU"/>
                    </w:rPr>
                    <w:t xml:space="preserve">  →  С</w:t>
                  </w:r>
                  <w:r w:rsidRPr="0076731C">
                    <w:rPr>
                      <w:rFonts w:ascii="Times New Roman" w:hAnsi="Times New Roman" w:cs="Times New Roman"/>
                      <w:sz w:val="28"/>
                      <w:szCs w:val="28"/>
                      <w:vertAlign w:val="subscript"/>
                      <w:lang w:val="ru-RU"/>
                    </w:rPr>
                    <w:t>6</w:t>
                  </w:r>
                  <w:r w:rsidRPr="0076731C">
                    <w:rPr>
                      <w:rFonts w:ascii="Times New Roman" w:hAnsi="Times New Roman" w:cs="Times New Roman"/>
                      <w:sz w:val="28"/>
                      <w:szCs w:val="28"/>
                      <w:lang w:val="ru-RU"/>
                    </w:rPr>
                    <w:t>Н</w:t>
                  </w:r>
                  <w:r w:rsidRPr="0076731C">
                    <w:rPr>
                      <w:rFonts w:ascii="Times New Roman" w:hAnsi="Times New Roman" w:cs="Times New Roman"/>
                      <w:sz w:val="28"/>
                      <w:szCs w:val="28"/>
                      <w:vertAlign w:val="subscript"/>
                      <w:lang w:val="ru-RU"/>
                    </w:rPr>
                    <w:t>12</w:t>
                  </w:r>
                  <w:r w:rsidRPr="0076731C">
                    <w:rPr>
                      <w:rFonts w:ascii="Times New Roman" w:hAnsi="Times New Roman" w:cs="Times New Roman"/>
                      <w:sz w:val="28"/>
                      <w:szCs w:val="28"/>
                      <w:lang w:val="ru-RU"/>
                    </w:rPr>
                    <w:t>О</w:t>
                  </w:r>
                  <w:r w:rsidRPr="0076731C">
                    <w:rPr>
                      <w:rFonts w:ascii="Times New Roman" w:hAnsi="Times New Roman" w:cs="Times New Roman"/>
                      <w:sz w:val="28"/>
                      <w:szCs w:val="28"/>
                      <w:vertAlign w:val="subscript"/>
                      <w:lang w:val="ru-RU"/>
                    </w:rPr>
                    <w:t xml:space="preserve">6 </w:t>
                  </w:r>
                  <w:r w:rsidRPr="0076731C">
                    <w:rPr>
                      <w:rFonts w:ascii="Times New Roman" w:hAnsi="Times New Roman" w:cs="Times New Roman"/>
                      <w:sz w:val="28"/>
                      <w:szCs w:val="28"/>
                      <w:lang w:val="ru-RU"/>
                    </w:rPr>
                    <w:t xml:space="preserve">  +  С</w:t>
                  </w:r>
                  <w:r w:rsidRPr="0076731C">
                    <w:rPr>
                      <w:rFonts w:ascii="Times New Roman" w:hAnsi="Times New Roman" w:cs="Times New Roman"/>
                      <w:sz w:val="28"/>
                      <w:szCs w:val="28"/>
                      <w:vertAlign w:val="subscript"/>
                      <w:lang w:val="ru-RU"/>
                    </w:rPr>
                    <w:t>6</w:t>
                  </w:r>
                  <w:r w:rsidRPr="0076731C">
                    <w:rPr>
                      <w:rFonts w:ascii="Times New Roman" w:hAnsi="Times New Roman" w:cs="Times New Roman"/>
                      <w:sz w:val="28"/>
                      <w:szCs w:val="28"/>
                      <w:lang w:val="ru-RU"/>
                    </w:rPr>
                    <w:t>Н</w:t>
                  </w:r>
                  <w:r w:rsidRPr="0076731C">
                    <w:rPr>
                      <w:rFonts w:ascii="Times New Roman" w:hAnsi="Times New Roman" w:cs="Times New Roman"/>
                      <w:sz w:val="28"/>
                      <w:szCs w:val="28"/>
                      <w:vertAlign w:val="subscript"/>
                      <w:lang w:val="ru-RU"/>
                    </w:rPr>
                    <w:t>12</w:t>
                  </w:r>
                  <w:r w:rsidRPr="0076731C">
                    <w:rPr>
                      <w:rFonts w:ascii="Times New Roman" w:hAnsi="Times New Roman" w:cs="Times New Roman"/>
                      <w:sz w:val="28"/>
                      <w:szCs w:val="28"/>
                      <w:lang w:val="ru-RU"/>
                    </w:rPr>
                    <w:t>О</w:t>
                  </w:r>
                  <w:r w:rsidRPr="0076731C">
                    <w:rPr>
                      <w:rFonts w:ascii="Times New Roman" w:hAnsi="Times New Roman" w:cs="Times New Roman"/>
                      <w:sz w:val="28"/>
                      <w:szCs w:val="28"/>
                      <w:vertAlign w:val="subscript"/>
                      <w:lang w:val="ru-RU"/>
                    </w:rPr>
                    <w:t>6</w:t>
                  </w:r>
                  <w:r w:rsidRPr="0076731C">
                    <w:rPr>
                      <w:rFonts w:ascii="Times New Roman" w:hAnsi="Times New Roman" w:cs="Times New Roman"/>
                      <w:sz w:val="28"/>
                      <w:szCs w:val="28"/>
                      <w:lang w:val="ru-RU"/>
                    </w:rPr>
                    <w:t xml:space="preserve"> .</w:t>
                  </w:r>
                </w:p>
                <w:p w:rsidR="00E90770" w:rsidRPr="00E540F9" w:rsidRDefault="00E90770" w:rsidP="00BF5CB3">
                  <w:pPr>
                    <w:tabs>
                      <w:tab w:val="left" w:pos="6840"/>
                    </w:tabs>
                    <w:rPr>
                      <w:rFonts w:ascii="Times New Roman" w:hAnsi="Times New Roman" w:cs="Times New Roman"/>
                      <w:lang w:val="ru-RU"/>
                    </w:rPr>
                  </w:pPr>
                  <w:r w:rsidRPr="00BF5CB3">
                    <w:rPr>
                      <w:lang w:val="ru-RU"/>
                    </w:rPr>
                    <w:t xml:space="preserve">                                           </w:t>
                  </w:r>
                  <w:r w:rsidRPr="00E540F9">
                    <w:rPr>
                      <w:rFonts w:ascii="Times New Roman" w:hAnsi="Times New Roman" w:cs="Times New Roman"/>
                      <w:lang w:val="ru-RU"/>
                    </w:rPr>
                    <w:t xml:space="preserve">сахароза      </w:t>
                  </w:r>
                  <w:r>
                    <w:rPr>
                      <w:rFonts w:ascii="Times New Roman" w:hAnsi="Times New Roman" w:cs="Times New Roman"/>
                      <w:lang w:val="ru-RU"/>
                    </w:rPr>
                    <w:t xml:space="preserve">                      </w:t>
                  </w:r>
                  <w:r w:rsidRPr="00E540F9">
                    <w:rPr>
                      <w:rFonts w:ascii="Times New Roman" w:hAnsi="Times New Roman" w:cs="Times New Roman"/>
                    </w:rPr>
                    <w:t>α</w:t>
                  </w:r>
                  <w:r w:rsidRPr="00E540F9">
                    <w:rPr>
                      <w:rFonts w:ascii="Times New Roman" w:hAnsi="Times New Roman" w:cs="Times New Roman"/>
                      <w:lang w:val="ru-RU"/>
                    </w:rPr>
                    <w:t xml:space="preserve">-глюкоза           </w:t>
                  </w:r>
                  <w:r w:rsidRPr="00E540F9">
                    <w:rPr>
                      <w:rFonts w:ascii="Times New Roman" w:hAnsi="Times New Roman" w:cs="Times New Roman"/>
                    </w:rPr>
                    <w:t>β</w:t>
                  </w:r>
                  <w:r w:rsidRPr="00E540F9">
                    <w:rPr>
                      <w:rFonts w:ascii="Times New Roman" w:hAnsi="Times New Roman" w:cs="Times New Roman"/>
                      <w:lang w:val="ru-RU"/>
                    </w:rPr>
                    <w:t>-фруктоза</w:t>
                  </w:r>
                </w:p>
              </w:txbxContent>
            </v:textbox>
            <w10:wrap type="none"/>
            <w10:anchorlock/>
          </v:shape>
        </w:pict>
      </w:r>
    </w:p>
    <w:p w:rsidR="00BF5CB3" w:rsidRPr="00BF5CB3" w:rsidRDefault="00BF5CB3" w:rsidP="00BF5CB3">
      <w:pPr>
        <w:tabs>
          <w:tab w:val="center" w:pos="4677"/>
          <w:tab w:val="right" w:pos="9072"/>
        </w:tabs>
        <w:spacing w:after="240" w:line="240" w:lineRule="auto"/>
        <w:ind w:firstLine="567"/>
        <w:rPr>
          <w:rFonts w:ascii="Times New Roman" w:hAnsi="Times New Roman" w:cs="Times New Roman"/>
          <w:sz w:val="28"/>
          <w:szCs w:val="28"/>
          <w:lang w:val="ru-RU"/>
        </w:rPr>
      </w:pPr>
      <w:r w:rsidRPr="00BF5CB3">
        <w:rPr>
          <w:rFonts w:ascii="Times New Roman" w:hAnsi="Times New Roman" w:cs="Times New Roman"/>
          <w:sz w:val="30"/>
          <w:szCs w:val="30"/>
        </w:rPr>
        <w:tab/>
      </w:r>
      <w:r w:rsidRPr="00BF5CB3">
        <w:rPr>
          <w:rFonts w:ascii="Times New Roman" w:hAnsi="Times New Roman" w:cs="Times New Roman"/>
          <w:sz w:val="30"/>
          <w:szCs w:val="30"/>
          <w:lang w:val="ru-RU"/>
        </w:rPr>
        <w:t xml:space="preserve"> </w:t>
      </w:r>
      <m:oMath>
        <m:r>
          <w:rPr>
            <w:rFonts w:ascii="Cambria Math" w:hAnsi="Cambria Math" w:cs="Times New Roman"/>
            <w:sz w:val="28"/>
            <w:szCs w:val="28"/>
            <w:lang w:val="ru-RU"/>
          </w:rPr>
          <m:t>ʋ=</m:t>
        </m:r>
        <m:r>
          <w:rPr>
            <w:rFonts w:ascii="Cambria Math" w:hAnsi="Cambria Math" w:cs="Times New Roman"/>
            <w:sz w:val="28"/>
            <w:szCs w:val="28"/>
          </w:rPr>
          <m:t>k</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C</m:t>
            </m:r>
          </m:e>
          <m:sub>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12</m:t>
                </m:r>
              </m:sub>
            </m:sSub>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lang w:val="ru-RU"/>
                  </w:rPr>
                  <m:t>22</m:t>
                </m:r>
              </m:sub>
            </m:sSub>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lang w:val="ru-RU"/>
                  </w:rPr>
                  <m:t>11</m:t>
                </m:r>
              </m:sub>
            </m:sSub>
          </m:sub>
        </m:sSub>
      </m:oMath>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ab/>
        <w:t xml:space="preserve"> </w:t>
      </w:r>
    </w:p>
    <w:p w:rsidR="00BF5CB3" w:rsidRPr="00BF5CB3" w:rsidRDefault="00BF5CB3" w:rsidP="0076731C">
      <w:pPr>
        <w:shd w:val="clear" w:color="auto" w:fill="FFFFFF"/>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Эта бимолекулярная реакция является </w:t>
      </w:r>
      <w:r w:rsidRPr="00BF5CB3">
        <w:rPr>
          <w:rFonts w:ascii="Times New Roman" w:hAnsi="Times New Roman" w:cs="Times New Roman"/>
          <w:i/>
          <w:sz w:val="28"/>
          <w:szCs w:val="28"/>
          <w:lang w:val="ru-RU"/>
        </w:rPr>
        <w:t>псевдомономолекуляр</w:t>
      </w:r>
      <w:r w:rsidRPr="00BF5CB3">
        <w:rPr>
          <w:rFonts w:ascii="Times New Roman" w:hAnsi="Times New Roman" w:cs="Times New Roman"/>
          <w:i/>
          <w:spacing w:val="-1"/>
          <w:sz w:val="28"/>
          <w:szCs w:val="28"/>
          <w:lang w:val="ru-RU"/>
        </w:rPr>
        <w:t>ной</w:t>
      </w:r>
      <w:r w:rsidRPr="00BF5CB3">
        <w:rPr>
          <w:rFonts w:ascii="Times New Roman" w:hAnsi="Times New Roman" w:cs="Times New Roman"/>
          <w:spacing w:val="-1"/>
          <w:sz w:val="28"/>
          <w:szCs w:val="28"/>
          <w:lang w:val="ru-RU"/>
        </w:rPr>
        <w:t xml:space="preserve">, т. к. концентрация воды в ходе реакции практически не меняется, и константа скорости инверсии может быть рассчитана по </w:t>
      </w:r>
      <w:r w:rsidRPr="00BF5CB3">
        <w:rPr>
          <w:rFonts w:ascii="Times New Roman" w:hAnsi="Times New Roman" w:cs="Times New Roman"/>
          <w:sz w:val="28"/>
          <w:szCs w:val="28"/>
          <w:lang w:val="ru-RU"/>
        </w:rPr>
        <w:t>кинетическому уравнению реакции первого порядка.</w:t>
      </w:r>
    </w:p>
    <w:p w:rsidR="00BF5CB3" w:rsidRPr="00BF5CB3" w:rsidRDefault="00BF5CB3" w:rsidP="0076731C">
      <w:pPr>
        <w:shd w:val="clear" w:color="auto" w:fill="FFFFFF"/>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Гидролиз тростникового сахара в нейтральном водном растворе практически не идет, он катализируется ионами водорода. Скорость гомогенного каталитического процесса пропорциональна концентрации катализатора (ионов водорода) в растворе.</w:t>
      </w:r>
    </w:p>
    <w:p w:rsidR="0076731C" w:rsidRDefault="0076731C" w:rsidP="0076731C">
      <w:pPr>
        <w:spacing w:after="0" w:line="240" w:lineRule="auto"/>
        <w:ind w:firstLine="567"/>
        <w:jc w:val="both"/>
        <w:rPr>
          <w:rFonts w:ascii="Times New Roman" w:hAnsi="Times New Roman" w:cs="Times New Roman"/>
          <w:b/>
          <w:sz w:val="28"/>
          <w:szCs w:val="28"/>
          <w:lang w:val="ru-RU"/>
        </w:rPr>
      </w:pP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4.2</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 xml:space="preserve">Математическое описание реакции первого, второго, третьего и нулевого порядков </w:t>
      </w:r>
    </w:p>
    <w:p w:rsidR="00BF5CB3" w:rsidRPr="00BF5CB3" w:rsidRDefault="00BF5CB3" w:rsidP="0076731C">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Мономолекулярная реакция. </w:t>
      </w:r>
      <w:r w:rsidRPr="00BF5CB3">
        <w:rPr>
          <w:rFonts w:ascii="Times New Roman" w:hAnsi="Times New Roman" w:cs="Times New Roman"/>
          <w:sz w:val="28"/>
          <w:szCs w:val="28"/>
          <w:lang w:val="ru-RU"/>
        </w:rPr>
        <w:t>Согласно закону действующих масс скорость мономолекулярной химической реакции равна</w:t>
      </w:r>
    </w:p>
    <w:p w:rsidR="00BF5CB3" w:rsidRPr="00BF5CB3" w:rsidRDefault="00BF5CB3" w:rsidP="00BF5CB3">
      <w:pPr>
        <w:shd w:val="clear" w:color="auto" w:fill="FFFFFF"/>
        <w:tabs>
          <w:tab w:val="center" w:pos="5032"/>
          <w:tab w:val="right" w:pos="9072"/>
        </w:tabs>
        <w:spacing w:before="240"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lang w:val="ru-RU"/>
          </w:rPr>
          <m:t xml:space="preserve">ʋ = - </m:t>
        </m:r>
        <m:f>
          <m:fPr>
            <m:ctrlPr>
              <w:rPr>
                <w:rFonts w:ascii="Cambria Math" w:hAnsi="Cambria Math" w:cs="Times New Roman"/>
                <w:i/>
                <w:sz w:val="28"/>
                <w:szCs w:val="28"/>
              </w:rPr>
            </m:ctrlPr>
          </m:fPr>
          <m:num>
            <m:r>
              <w:rPr>
                <w:rFonts w:ascii="Cambria Math" w:hAnsi="Cambria Math" w:cs="Times New Roman"/>
                <w:sz w:val="28"/>
                <w:szCs w:val="28"/>
              </w:rPr>
              <m:t>d</m:t>
            </m:r>
            <m:r>
              <w:rPr>
                <w:rFonts w:ascii="Cambria Math" w:hAnsi="Cambria Math" w:cs="Times New Roman"/>
                <w:sz w:val="28"/>
                <w:szCs w:val="28"/>
                <w:lang w:val="ru-RU"/>
              </w:rPr>
              <m:t>с</m:t>
            </m:r>
          </m:num>
          <m:den>
            <m:r>
              <w:rPr>
                <w:rFonts w:ascii="Cambria Math" w:hAnsi="Cambria Math" w:cs="Times New Roman"/>
                <w:sz w:val="28"/>
                <w:szCs w:val="28"/>
              </w:rPr>
              <m:t>dt</m:t>
            </m:r>
          </m:den>
        </m:f>
        <m:r>
          <w:rPr>
            <w:rFonts w:ascii="Cambria Math" w:hAnsi="Cambria Math" w:cs="Times New Roman"/>
            <w:sz w:val="28"/>
            <w:szCs w:val="28"/>
            <w:lang w:val="ru-RU"/>
          </w:rPr>
          <m:t xml:space="preserve"> = </m:t>
        </m:r>
        <m:r>
          <w:rPr>
            <w:rFonts w:ascii="Cambria Math" w:hAnsi="Cambria Math" w:cs="Times New Roman"/>
            <w:sz w:val="28"/>
            <w:szCs w:val="28"/>
          </w:rPr>
          <m:t>k</m:t>
        </m:r>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lang w:val="ru-RU"/>
              </w:rPr>
              <m:t xml:space="preserve">С </m:t>
            </m:r>
          </m:e>
          <m:sub>
            <m:r>
              <w:rPr>
                <w:rFonts w:ascii="Cambria Math" w:hAnsi="Cambria Math" w:cs="Times New Roman"/>
                <w:sz w:val="28"/>
                <w:szCs w:val="28"/>
                <w:vertAlign w:val="subscript"/>
                <w:lang w:val="ru-RU"/>
              </w:rPr>
              <m:t>А</m:t>
            </m:r>
          </m:sub>
        </m:sSub>
        <m:r>
          <w:rPr>
            <w:rFonts w:ascii="Cambria Math" w:hAnsi="Cambria Math" w:cs="Times New Roman"/>
            <w:sz w:val="28"/>
            <w:szCs w:val="28"/>
            <w:lang w:val="ru-RU"/>
          </w:rPr>
          <m:t>.</m:t>
        </m:r>
      </m:oMath>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(4.2)</w:t>
      </w:r>
    </w:p>
    <w:p w:rsidR="00BF5CB3" w:rsidRPr="00BF5CB3" w:rsidRDefault="00BF5CB3" w:rsidP="0076731C">
      <w:pPr>
        <w:tabs>
          <w:tab w:val="right" w:pos="9071"/>
        </w:tabs>
        <w:spacing w:after="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Это кинетическое уравнение реакции первого порядка.</w:t>
      </w:r>
    </w:p>
    <w:p w:rsidR="00BF5CB3" w:rsidRPr="00BF5CB3" w:rsidRDefault="00BF5CB3" w:rsidP="0076731C">
      <w:pPr>
        <w:tabs>
          <w:tab w:val="left" w:pos="709"/>
          <w:tab w:val="right" w:pos="9071"/>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Выражение для расчета константы скорости реакции первого порядка получают интегрируя последнее уравнение в пределах изменения концентрации от С</w:t>
      </w:r>
      <w:r w:rsidRPr="00BF5CB3">
        <w:rPr>
          <w:rFonts w:ascii="Times New Roman" w:hAnsi="Times New Roman" w:cs="Times New Roman"/>
          <w:sz w:val="28"/>
          <w:szCs w:val="28"/>
          <w:vertAlign w:val="subscript"/>
          <w:lang w:val="ru-RU"/>
        </w:rPr>
        <w:t xml:space="preserve">0 </w:t>
      </w:r>
      <w:r w:rsidRPr="00BF5CB3">
        <w:rPr>
          <w:rFonts w:ascii="Times New Roman" w:hAnsi="Times New Roman" w:cs="Times New Roman"/>
          <w:sz w:val="28"/>
          <w:szCs w:val="28"/>
          <w:lang w:val="ru-RU"/>
        </w:rPr>
        <w:t xml:space="preserve">до С и изменения температуры от </w:t>
      </w:r>
      <w:r w:rsidRPr="00BF5CB3">
        <w:rPr>
          <w:rFonts w:ascii="Times New Roman" w:hAnsi="Times New Roman" w:cs="Times New Roman"/>
          <w:sz w:val="28"/>
          <w:szCs w:val="28"/>
        </w:rPr>
        <w:t>t</w:t>
      </w:r>
      <w:r w:rsidRPr="00BF5CB3">
        <w:rPr>
          <w:rFonts w:ascii="Times New Roman" w:hAnsi="Times New Roman" w:cs="Times New Roman"/>
          <w:sz w:val="28"/>
          <w:szCs w:val="28"/>
          <w:vertAlign w:val="subscript"/>
          <w:lang w:val="ru-RU"/>
        </w:rPr>
        <w:t>0</w:t>
      </w:r>
      <w:r w:rsidRPr="00BF5CB3">
        <w:rPr>
          <w:rFonts w:ascii="Times New Roman" w:hAnsi="Times New Roman" w:cs="Times New Roman"/>
          <w:sz w:val="28"/>
          <w:szCs w:val="28"/>
          <w:lang w:val="ru-RU"/>
        </w:rPr>
        <w:t xml:space="preserve">=0 до </w:t>
      </w:r>
      <w:r w:rsidRPr="00BF5CB3">
        <w:rPr>
          <w:rFonts w:ascii="Times New Roman" w:hAnsi="Times New Roman" w:cs="Times New Roman"/>
          <w:sz w:val="28"/>
          <w:szCs w:val="28"/>
        </w:rPr>
        <w:t>t</w:t>
      </w:r>
      <w:r w:rsidRPr="00BF5CB3">
        <w:rPr>
          <w:rFonts w:ascii="Times New Roman" w:hAnsi="Times New Roman" w:cs="Times New Roman"/>
          <w:sz w:val="28"/>
          <w:szCs w:val="28"/>
          <w:lang w:val="ru-RU"/>
        </w:rPr>
        <w:t>:</w:t>
      </w:r>
    </w:p>
    <w:p w:rsidR="00BF5CB3" w:rsidRPr="00BF5CB3" w:rsidRDefault="00BF5CB3" w:rsidP="00BF5CB3">
      <w:pPr>
        <w:tabs>
          <w:tab w:val="right" w:pos="9071"/>
        </w:tabs>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rPr>
          <m:t>k</m:t>
        </m:r>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t</m:t>
            </m:r>
          </m:den>
        </m:f>
        <m:r>
          <w:rPr>
            <w:rFonts w:ascii="Cambria Math" w:hAnsi="Cambria Math" w:cs="Times New Roman"/>
            <w:sz w:val="28"/>
            <w:szCs w:val="28"/>
          </w:rPr>
          <m:t>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0</m:t>
                </m:r>
              </m:sub>
            </m:sSub>
          </m:num>
          <m:den>
            <m:r>
              <w:rPr>
                <w:rFonts w:ascii="Cambria Math" w:hAnsi="Cambria Math" w:cs="Times New Roman"/>
                <w:sz w:val="28"/>
                <w:szCs w:val="28"/>
              </w:rPr>
              <m:t>C</m:t>
            </m:r>
          </m:den>
        </m:f>
        <m:r>
          <w:rPr>
            <w:rFonts w:ascii="Cambria Math" w:hAnsi="Cambria Math" w:cs="Times New Roman"/>
            <w:sz w:val="28"/>
            <w:szCs w:val="28"/>
            <w:lang w:val="ru-RU"/>
          </w:rPr>
          <m:t xml:space="preserve"> ,</m:t>
        </m:r>
      </m:oMath>
      <w:r w:rsidRPr="00BF5CB3">
        <w:rPr>
          <w:rFonts w:ascii="Times New Roman" w:hAnsi="Times New Roman" w:cs="Times New Roman"/>
          <w:i/>
          <w:sz w:val="28"/>
          <w:szCs w:val="28"/>
          <w:lang w:val="ru-RU"/>
        </w:rPr>
        <w:t xml:space="preserve">  или  </w:t>
      </w:r>
      <m:oMath>
        <m:r>
          <w:rPr>
            <w:rFonts w:ascii="Cambria Math" w:hAnsi="Cambria Math" w:cs="Times New Roman"/>
            <w:sz w:val="28"/>
            <w:szCs w:val="28"/>
          </w:rPr>
          <m:t>k</m:t>
        </m:r>
        <m:r>
          <w:rPr>
            <w:rFonts w:ascii="Cambria Math" w:hAnsi="Cambria Math" w:cs="Times New Roman"/>
            <w:sz w:val="28"/>
            <w:szCs w:val="28"/>
            <w:lang w:val="ru-RU"/>
          </w:rPr>
          <m:t xml:space="preserve"> = </m:t>
        </m:r>
        <m:f>
          <m:fPr>
            <m:ctrlPr>
              <w:rPr>
                <w:rFonts w:ascii="Cambria Math" w:hAnsi="Cambria Math" w:cs="Times New Roman"/>
                <w:i/>
                <w:sz w:val="28"/>
                <w:szCs w:val="28"/>
              </w:rPr>
            </m:ctrlPr>
          </m:fPr>
          <m:num>
            <m:r>
              <w:rPr>
                <w:rFonts w:ascii="Cambria Math" w:hAnsi="Cambria Math" w:cs="Times New Roman"/>
                <w:sz w:val="28"/>
                <w:szCs w:val="28"/>
                <w:lang w:val="ru-RU"/>
              </w:rPr>
              <m:t>2,303</m:t>
            </m:r>
          </m:num>
          <m:den>
            <m:r>
              <w:rPr>
                <w:rFonts w:ascii="Cambria Math" w:hAnsi="Cambria Math" w:cs="Times New Roman"/>
                <w:sz w:val="28"/>
                <w:szCs w:val="28"/>
              </w:rPr>
              <m:t>t</m:t>
            </m:r>
          </m:den>
        </m:f>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0</m:t>
                </m:r>
              </m:sub>
            </m:sSub>
          </m:num>
          <m:den>
            <m:r>
              <w:rPr>
                <w:rFonts w:ascii="Cambria Math" w:hAnsi="Cambria Math" w:cs="Times New Roman"/>
                <w:sz w:val="28"/>
                <w:szCs w:val="28"/>
              </w:rPr>
              <m:t>C</m:t>
            </m:r>
          </m:den>
        </m:f>
        <m:r>
          <w:rPr>
            <w:rFonts w:ascii="Cambria Math" w:hAnsi="Cambria Math" w:cs="Times New Roman"/>
            <w:sz w:val="28"/>
            <w:szCs w:val="28"/>
            <w:lang w:val="ru-RU"/>
          </w:rPr>
          <m:t xml:space="preserve"> ,</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(4.3)</w:t>
      </w:r>
    </w:p>
    <w:p w:rsidR="00BF5CB3" w:rsidRPr="00BF5CB3" w:rsidRDefault="00BF5CB3" w:rsidP="00683893">
      <w:pPr>
        <w:tabs>
          <w:tab w:val="left" w:pos="709"/>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lang w:val="ru-RU"/>
        </w:rPr>
        <w:t>С</w:t>
      </w:r>
      <w:r w:rsidRPr="00BF5CB3">
        <w:rPr>
          <w:rFonts w:ascii="Times New Roman" w:hAnsi="Times New Roman" w:cs="Times New Roman"/>
          <w:i/>
          <w:sz w:val="28"/>
          <w:szCs w:val="28"/>
          <w:vertAlign w:val="subscript"/>
          <w:lang w:val="ru-RU"/>
        </w:rPr>
        <w:t>0</w:t>
      </w:r>
      <w:r w:rsidRPr="00BF5CB3">
        <w:rPr>
          <w:rFonts w:ascii="Times New Roman" w:hAnsi="Times New Roman" w:cs="Times New Roman"/>
          <w:sz w:val="28"/>
          <w:szCs w:val="28"/>
          <w:lang w:val="ru-RU"/>
        </w:rPr>
        <w:t xml:space="preserve"> – начальная концентрация,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w:t>
      </w:r>
    </w:p>
    <w:p w:rsidR="00BF5CB3" w:rsidRDefault="00BF5CB3" w:rsidP="00683893">
      <w:pPr>
        <w:tabs>
          <w:tab w:val="left" w:pos="709"/>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С </w:t>
      </w:r>
      <w:r w:rsidRPr="00BF5CB3">
        <w:rPr>
          <w:rFonts w:ascii="Times New Roman" w:hAnsi="Times New Roman" w:cs="Times New Roman"/>
          <w:sz w:val="28"/>
          <w:szCs w:val="28"/>
          <w:lang w:val="ru-RU"/>
        </w:rPr>
        <w:t xml:space="preserve">– концентрация к моменту времени </w:t>
      </w:r>
      <w:r w:rsidRPr="00BF5CB3">
        <w:rPr>
          <w:rFonts w:ascii="Times New Roman" w:hAnsi="Times New Roman" w:cs="Times New Roman"/>
          <w:sz w:val="28"/>
          <w:szCs w:val="28"/>
        </w:rPr>
        <w:t>t</w:t>
      </w:r>
      <w:r w:rsidRPr="00BF5CB3">
        <w:rPr>
          <w:rFonts w:ascii="Times New Roman" w:hAnsi="Times New Roman" w:cs="Times New Roman"/>
          <w:sz w:val="28"/>
          <w:szCs w:val="28"/>
          <w:lang w:val="ru-RU"/>
        </w:rPr>
        <w:t>,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w:t>
      </w:r>
    </w:p>
    <w:p w:rsidR="00683893" w:rsidRPr="00BF5CB3" w:rsidRDefault="00683893" w:rsidP="00683893">
      <w:pPr>
        <w:tabs>
          <w:tab w:val="left" w:pos="709"/>
          <w:tab w:val="right" w:pos="9071"/>
        </w:tabs>
        <w:spacing w:after="0" w:line="240" w:lineRule="auto"/>
        <w:ind w:firstLine="567"/>
        <w:jc w:val="both"/>
        <w:rPr>
          <w:rFonts w:ascii="Times New Roman" w:hAnsi="Times New Roman" w:cs="Times New Roman"/>
          <w:sz w:val="28"/>
          <w:szCs w:val="28"/>
          <w:lang w:val="ru-RU"/>
        </w:rPr>
      </w:pPr>
    </w:p>
    <w:p w:rsidR="00BF5CB3" w:rsidRPr="00BF5CB3" w:rsidRDefault="00BF5CB3" w:rsidP="00683893">
      <w:pPr>
        <w:tabs>
          <w:tab w:val="left" w:pos="709"/>
          <w:tab w:val="right" w:pos="9071"/>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Константа </w:t>
      </w:r>
      <m:oMath>
        <m:r>
          <w:rPr>
            <w:rFonts w:ascii="Cambria Math" w:hAnsi="Cambria Math" w:cs="Times New Roman"/>
            <w:sz w:val="28"/>
            <w:szCs w:val="28"/>
          </w:rPr>
          <m:t>k</m:t>
        </m:r>
      </m:oMath>
      <w:r w:rsidRPr="00BF5CB3">
        <w:rPr>
          <w:rFonts w:ascii="Times New Roman" w:hAnsi="Times New Roman" w:cs="Times New Roman"/>
          <w:sz w:val="28"/>
          <w:szCs w:val="28"/>
          <w:lang w:val="ru-RU"/>
        </w:rPr>
        <w:t xml:space="preserve"> реакции первого порядка имеет размерность обратного времени – </w:t>
      </w:r>
      <w:r w:rsidRPr="00BF5CB3">
        <w:rPr>
          <w:rFonts w:ascii="Times New Roman" w:hAnsi="Times New Roman" w:cs="Times New Roman"/>
          <w:sz w:val="28"/>
          <w:szCs w:val="28"/>
        </w:rPr>
        <w:t>t</w:t>
      </w:r>
      <w:r w:rsidRPr="00BF5CB3">
        <w:rPr>
          <w:rFonts w:ascii="Times New Roman" w:hAnsi="Times New Roman" w:cs="Times New Roman"/>
          <w:sz w:val="28"/>
          <w:szCs w:val="28"/>
          <w:vertAlign w:val="superscript"/>
          <w:lang w:val="ru-RU"/>
        </w:rPr>
        <w:t>-1</w:t>
      </w:r>
      <w:r w:rsidRPr="00BF5CB3">
        <w:rPr>
          <w:rFonts w:ascii="Times New Roman" w:hAnsi="Times New Roman" w:cs="Times New Roman"/>
          <w:sz w:val="28"/>
          <w:szCs w:val="28"/>
          <w:lang w:val="ru-RU"/>
        </w:rPr>
        <w:t>,(с</w:t>
      </w:r>
      <w:r w:rsidRPr="00BF5CB3">
        <w:rPr>
          <w:rFonts w:ascii="Times New Roman" w:hAnsi="Times New Roman" w:cs="Times New Roman"/>
          <w:sz w:val="28"/>
          <w:szCs w:val="28"/>
          <w:vertAlign w:val="superscript"/>
          <w:lang w:val="ru-RU"/>
        </w:rPr>
        <w:t>-1</w:t>
      </w:r>
      <w:r w:rsidRPr="00BF5CB3">
        <w:rPr>
          <w:rFonts w:ascii="Times New Roman" w:hAnsi="Times New Roman" w:cs="Times New Roman"/>
          <w:sz w:val="28"/>
          <w:szCs w:val="28"/>
          <w:lang w:val="ru-RU"/>
        </w:rPr>
        <w:t>, мин</w:t>
      </w:r>
      <w:r w:rsidRPr="00BF5CB3">
        <w:rPr>
          <w:rFonts w:ascii="Times New Roman" w:hAnsi="Times New Roman" w:cs="Times New Roman"/>
          <w:sz w:val="28"/>
          <w:szCs w:val="28"/>
          <w:vertAlign w:val="superscript"/>
          <w:lang w:val="ru-RU"/>
        </w:rPr>
        <w:t>-1</w:t>
      </w:r>
      <w:r w:rsidRPr="00BF5CB3">
        <w:rPr>
          <w:rFonts w:ascii="Times New Roman" w:hAnsi="Times New Roman" w:cs="Times New Roman"/>
          <w:sz w:val="28"/>
          <w:szCs w:val="28"/>
          <w:lang w:val="ru-RU"/>
        </w:rPr>
        <w:t xml:space="preserve"> и т.д.).</w:t>
      </w:r>
    </w:p>
    <w:p w:rsidR="00BF5CB3" w:rsidRPr="00BF5CB3" w:rsidRDefault="00BF5CB3" w:rsidP="00683893">
      <w:pPr>
        <w:spacing w:line="240" w:lineRule="auto"/>
        <w:ind w:firstLine="567"/>
        <w:rPr>
          <w:rFonts w:ascii="Times New Roman" w:hAnsi="Times New Roman" w:cs="Times New Roman"/>
          <w:i/>
          <w:sz w:val="28"/>
          <w:szCs w:val="28"/>
          <w:lang w:val="ru-RU"/>
        </w:rPr>
      </w:pPr>
      <w:r w:rsidRPr="00BF5CB3">
        <w:rPr>
          <w:rFonts w:ascii="Times New Roman" w:hAnsi="Times New Roman" w:cs="Times New Roman"/>
          <w:i/>
          <w:sz w:val="28"/>
          <w:szCs w:val="28"/>
          <w:lang w:val="ru-RU"/>
        </w:rPr>
        <w:t xml:space="preserve">Бимолекулярная реакция. </w:t>
      </w:r>
    </w:p>
    <w:p w:rsidR="00BF5CB3" w:rsidRPr="00BF5CB3" w:rsidRDefault="00BF5CB3" w:rsidP="00BF5CB3">
      <w:pPr>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28"/>
          <w:lang w:val="ru-RU"/>
        </w:rPr>
        <w:t xml:space="preserve">  </w:t>
      </w:r>
      <m:oMath>
        <m:r>
          <w:rPr>
            <w:rFonts w:ascii="Cambria Math" w:hAnsi="Cambria Math" w:cs="Times New Roman"/>
            <w:sz w:val="28"/>
            <w:szCs w:val="28"/>
            <w:lang w:val="ru-RU"/>
          </w:rPr>
          <m:t>ʋ=-</m:t>
        </m:r>
        <m:f>
          <m:fPr>
            <m:ctrlPr>
              <w:rPr>
                <w:rFonts w:ascii="Cambria Math" w:hAnsi="Cambria Math" w:cs="Times New Roman"/>
                <w:i/>
                <w:sz w:val="28"/>
                <w:szCs w:val="28"/>
              </w:rPr>
            </m:ctrlPr>
          </m:fPr>
          <m:num>
            <m:r>
              <w:rPr>
                <w:rFonts w:ascii="Cambria Math" w:hAnsi="Cambria Math" w:cs="Times New Roman"/>
                <w:sz w:val="28"/>
                <w:szCs w:val="28"/>
              </w:rPr>
              <m:t>d</m:t>
            </m:r>
            <m:r>
              <w:rPr>
                <w:rFonts w:ascii="Cambria Math" w:hAnsi="Cambria Math" w:cs="Times New Roman"/>
                <w:sz w:val="28"/>
                <w:szCs w:val="28"/>
                <w:lang w:val="ru-RU"/>
              </w:rPr>
              <m:t>с</m:t>
            </m:r>
          </m:num>
          <m:den>
            <m:r>
              <w:rPr>
                <w:rFonts w:ascii="Cambria Math" w:hAnsi="Cambria Math" w:cs="Times New Roman"/>
                <w:sz w:val="28"/>
                <w:szCs w:val="28"/>
              </w:rPr>
              <m:t>dt</m:t>
            </m:r>
          </m:den>
        </m:f>
        <m:r>
          <w:rPr>
            <w:rFonts w:ascii="Cambria Math" w:hAnsi="Cambria Math" w:cs="Times New Roman"/>
            <w:sz w:val="28"/>
            <w:szCs w:val="28"/>
            <w:lang w:val="ru-RU"/>
          </w:rPr>
          <m:t>=</m:t>
        </m:r>
        <m:r>
          <w:rPr>
            <w:rFonts w:ascii="Cambria Math" w:hAnsi="Cambria Math" w:cs="Times New Roman"/>
            <w:sz w:val="28"/>
            <w:szCs w:val="28"/>
          </w:rPr>
          <m:t>k</m:t>
        </m:r>
        <m:r>
          <w:rPr>
            <w:rFonts w:ascii="Cambria Math" w:hAnsi="Cambria Math" w:cs="Times New Roman"/>
            <w:sz w:val="28"/>
            <w:szCs w:val="28"/>
            <w:lang w:val="ru-RU"/>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А</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В</m:t>
            </m:r>
          </m:sub>
        </m:sSub>
      </m:oMath>
      <w:r w:rsidRPr="00BF5CB3">
        <w:rPr>
          <w:rFonts w:ascii="Times New Roman" w:hAnsi="Times New Roman" w:cs="Times New Roman"/>
          <w:sz w:val="30"/>
          <w:szCs w:val="30"/>
          <w:lang w:val="ru-RU"/>
        </w:rPr>
        <w:t>.</w:t>
      </w:r>
      <w:r w:rsidRPr="00BF5CB3">
        <w:rPr>
          <w:rFonts w:ascii="Times New Roman" w:hAnsi="Times New Roman" w:cs="Times New Roman"/>
          <w:sz w:val="30"/>
          <w:szCs w:val="30"/>
          <w:lang w:val="ru-RU"/>
        </w:rPr>
        <w:tab/>
      </w:r>
      <w:r w:rsidRPr="00BF5CB3">
        <w:rPr>
          <w:rFonts w:ascii="Times New Roman" w:hAnsi="Times New Roman" w:cs="Times New Roman"/>
          <w:sz w:val="28"/>
          <w:szCs w:val="28"/>
          <w:lang w:val="ru-RU"/>
        </w:rPr>
        <w:t xml:space="preserve">                                             (4.4)</w:t>
      </w:r>
    </w:p>
    <w:p w:rsidR="00BF5CB3" w:rsidRPr="00BF5CB3" w:rsidRDefault="00BF5CB3" w:rsidP="00BF5CB3">
      <w:pPr>
        <w:tabs>
          <w:tab w:val="right" w:pos="9071"/>
        </w:tabs>
        <w:spacing w:after="240"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Это кинетическое уравнение реакции второго порядка.</w:t>
      </w:r>
    </w:p>
    <w:p w:rsidR="00BF5CB3" w:rsidRPr="00BF5CB3" w:rsidRDefault="00BF5CB3" w:rsidP="00BF5CB3">
      <w:pPr>
        <w:tabs>
          <w:tab w:val="right" w:pos="9071"/>
        </w:tabs>
        <w:spacing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Если                                          </w:t>
      </w:r>
      <m:oMath>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А</m:t>
            </m:r>
          </m:sub>
        </m:sSub>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В</m:t>
            </m:r>
          </m:sub>
        </m:sSub>
        <m:r>
          <w:rPr>
            <w:rFonts w:ascii="Cambria Math" w:hAnsi="Cambria Math" w:cs="Times New Roman"/>
            <w:sz w:val="28"/>
            <w:szCs w:val="28"/>
            <w:lang w:val="ru-RU"/>
          </w:rPr>
          <m:t xml:space="preserve"> = С ,</m:t>
        </m:r>
      </m:oMath>
    </w:p>
    <w:p w:rsidR="00BF5CB3" w:rsidRPr="00BF5CB3" w:rsidRDefault="00BF5CB3" w:rsidP="00BF5CB3">
      <w:pPr>
        <w:tabs>
          <w:tab w:val="right" w:pos="9071"/>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00C75921">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 </w:t>
      </w:r>
      <m:oMath>
        <m:r>
          <w:rPr>
            <w:rFonts w:ascii="Cambria Math" w:hAnsi="Cambria Math" w:cs="Times New Roman"/>
            <w:sz w:val="28"/>
            <w:szCs w:val="28"/>
            <w:lang w:val="ru-RU"/>
          </w:rPr>
          <m:t xml:space="preserve">ʋ = - </m:t>
        </m:r>
        <m:f>
          <m:fPr>
            <m:ctrlPr>
              <w:rPr>
                <w:rFonts w:ascii="Cambria Math" w:hAnsi="Cambria Math" w:cs="Times New Roman"/>
                <w:i/>
                <w:sz w:val="28"/>
                <w:szCs w:val="28"/>
              </w:rPr>
            </m:ctrlPr>
          </m:fPr>
          <m:num>
            <m:r>
              <w:rPr>
                <w:rFonts w:ascii="Cambria Math" w:hAnsi="Cambria Math" w:cs="Times New Roman"/>
                <w:sz w:val="28"/>
                <w:szCs w:val="28"/>
              </w:rPr>
              <m:t>d</m:t>
            </m:r>
            <m:r>
              <w:rPr>
                <w:rFonts w:ascii="Cambria Math" w:hAnsi="Cambria Math" w:cs="Times New Roman"/>
                <w:sz w:val="28"/>
                <w:szCs w:val="28"/>
                <w:lang w:val="ru-RU"/>
              </w:rPr>
              <m:t>с</m:t>
            </m:r>
          </m:num>
          <m:den>
            <m:r>
              <w:rPr>
                <w:rFonts w:ascii="Cambria Math" w:hAnsi="Cambria Math" w:cs="Times New Roman"/>
                <w:sz w:val="28"/>
                <w:szCs w:val="28"/>
              </w:rPr>
              <m:t>dt</m:t>
            </m:r>
          </m:den>
        </m:f>
        <m:r>
          <w:rPr>
            <w:rFonts w:ascii="Cambria Math" w:hAnsi="Cambria Math" w:cs="Times New Roman"/>
            <w:sz w:val="28"/>
            <w:szCs w:val="28"/>
            <w:lang w:val="ru-RU"/>
          </w:rPr>
          <m:t xml:space="preserve"> = </m:t>
        </m:r>
        <m:r>
          <w:rPr>
            <w:rFonts w:ascii="Cambria Math" w:hAnsi="Cambria Math" w:cs="Times New Roman"/>
            <w:sz w:val="28"/>
            <w:szCs w:val="28"/>
          </w:rPr>
          <m:t>k</m:t>
        </m:r>
        <m:r>
          <w:rPr>
            <w:rFonts w:ascii="Cambria Math" w:hAnsi="Cambria Math" w:cs="Times New Roman"/>
            <w:sz w:val="28"/>
            <w:szCs w:val="28"/>
            <w:lang w:val="ru-RU"/>
          </w:rPr>
          <m:t xml:space="preserve"> </m:t>
        </m:r>
        <m:r>
          <w:rPr>
            <w:rFonts w:ascii="Cambria Math" w:eastAsia="SymbolMT"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lang w:val="ru-RU"/>
              </w:rPr>
              <m:t>С</m:t>
            </m:r>
          </m:e>
          <m:sup>
            <m:r>
              <w:rPr>
                <w:rFonts w:ascii="Cambria Math" w:hAnsi="Cambria Math" w:cs="Times New Roman"/>
                <w:sz w:val="28"/>
                <w:szCs w:val="28"/>
                <w:vertAlign w:val="superscript"/>
                <w:lang w:val="ru-RU"/>
              </w:rPr>
              <m:t>2</m:t>
            </m:r>
          </m:sup>
        </m:sSup>
      </m:oMath>
      <w:r w:rsidRPr="00BF5CB3">
        <w:rPr>
          <w:rFonts w:ascii="Times New Roman" w:hAnsi="Times New Roman" w:cs="Times New Roman"/>
          <w:sz w:val="28"/>
          <w:szCs w:val="28"/>
          <w:lang w:val="ru-RU"/>
        </w:rPr>
        <w:t>,</w:t>
      </w:r>
      <w:r w:rsidRPr="00BF5CB3">
        <w:rPr>
          <w:rFonts w:ascii="Times New Roman" w:hAnsi="Times New Roman" w:cs="Times New Roman"/>
          <w:sz w:val="28"/>
          <w:szCs w:val="28"/>
          <w:lang w:val="ru-RU"/>
        </w:rPr>
        <w:tab/>
        <w:t xml:space="preserve">               </w:t>
      </w:r>
      <w:r w:rsidR="00C75921">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 xml:space="preserve">             (4.5)</w:t>
      </w:r>
    </w:p>
    <w:p w:rsidR="00BF5CB3" w:rsidRPr="00BF5CB3" w:rsidRDefault="00BF5CB3" w:rsidP="00BF5CB3">
      <w:pPr>
        <w:tabs>
          <w:tab w:val="center" w:pos="4677"/>
          <w:tab w:val="right" w:pos="9072"/>
        </w:tabs>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ab/>
      </w:r>
      <w:r w:rsidRPr="00BF5CB3">
        <w:rPr>
          <w:rFonts w:ascii="Times New Roman" w:hAnsi="Times New Roman" w:cs="Times New Roman"/>
          <w:i/>
          <w:sz w:val="28"/>
          <w:szCs w:val="28"/>
          <w:lang w:val="ru-RU"/>
        </w:rPr>
        <w:t xml:space="preserve">      </w:t>
      </w:r>
      <m:oMath>
        <m:r>
          <w:rPr>
            <w:rFonts w:ascii="Cambria Math" w:hAnsi="Cambria Math" w:cs="Times New Roman"/>
            <w:sz w:val="28"/>
            <w:szCs w:val="28"/>
          </w:rPr>
          <m:t>k</m:t>
        </m:r>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t</m:t>
            </m:r>
          </m:den>
        </m:f>
        <m:r>
          <w:rPr>
            <w:rFonts w:ascii="Cambria Math" w:hAnsi="Cambria Math" w:cs="Times New Roman"/>
            <w:sz w:val="28"/>
            <w:szCs w:val="28"/>
            <w:lang w:val="ru-RU"/>
          </w:rPr>
          <m:t xml:space="preserve"> </m:t>
        </m:r>
        <m:r>
          <w:rPr>
            <w:rFonts w:ascii="Cambria Math" w:eastAsia="SymbolMT" w:hAnsi="Cambria Math" w:cs="Times New Roman"/>
            <w:sz w:val="28"/>
            <w:szCs w:val="28"/>
            <w:lang w:val="ru-RU"/>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r>
              <w:rPr>
                <w:rFonts w:ascii="Cambria Math" w:hAnsi="Cambria Math" w:cs="Times New Roman"/>
                <w:sz w:val="28"/>
                <w:szCs w:val="28"/>
                <w:lang w:val="ru-RU"/>
              </w:rPr>
              <m:t>-С</m:t>
            </m:r>
          </m:num>
          <m:den>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r>
              <w:rPr>
                <w:rFonts w:ascii="Cambria Math" w:eastAsia="SymbolMT" w:hAnsi="Cambria Math" w:cs="Times New Roman"/>
                <w:sz w:val="28"/>
                <w:szCs w:val="28"/>
                <w:lang w:val="ru-RU"/>
              </w:rPr>
              <m:t>⋅</m:t>
            </m:r>
            <m:r>
              <w:rPr>
                <w:rFonts w:ascii="Cambria Math" w:hAnsi="Cambria Math" w:cs="Times New Roman"/>
                <w:sz w:val="28"/>
                <w:szCs w:val="28"/>
                <w:lang w:val="ru-RU"/>
              </w:rPr>
              <m:t>С</m:t>
            </m:r>
          </m:den>
        </m:f>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ab/>
        <w:t xml:space="preserve">             </w:t>
      </w:r>
      <w:r w:rsidR="00C75921">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(4.6)</w:t>
      </w:r>
    </w:p>
    <w:p w:rsidR="00BF5CB3" w:rsidRPr="00BF5CB3" w:rsidRDefault="00BF5CB3" w:rsidP="00BF5CB3">
      <w:pPr>
        <w:spacing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28"/>
          <w:szCs w:val="28"/>
          <w:lang w:val="ru-RU"/>
        </w:rPr>
        <w:t xml:space="preserve">Размерность константы </w:t>
      </w:r>
      <m:oMath>
        <m:r>
          <w:rPr>
            <w:rFonts w:ascii="Cambria Math" w:hAnsi="Cambria Math" w:cs="Times New Roman"/>
            <w:sz w:val="28"/>
            <w:szCs w:val="28"/>
          </w:rPr>
          <m:t>k</m:t>
        </m:r>
      </m:oMath>
      <w:r w:rsidRPr="00BF5CB3">
        <w:rPr>
          <w:rFonts w:ascii="Times New Roman" w:hAnsi="Times New Roman" w:cs="Times New Roman"/>
          <w:sz w:val="28"/>
          <w:szCs w:val="28"/>
          <w:lang w:val="ru-RU"/>
        </w:rPr>
        <w:t xml:space="preserve"> реакции второго порядка зависит от способа выражения концентрации растворов</w:t>
      </w:r>
      <w:r w:rsidRPr="00BF5CB3">
        <w:rPr>
          <w:rFonts w:ascii="Times New Roman" w:hAnsi="Times New Roman" w:cs="Times New Roman"/>
          <w:sz w:val="30"/>
          <w:szCs w:val="30"/>
          <w:lang w:val="ru-RU"/>
        </w:rPr>
        <w:t xml:space="preserve"> </w:t>
      </w:r>
      <m:oMath>
        <m:d>
          <m:dPr>
            <m:ctrlPr>
              <w:rPr>
                <w:rFonts w:ascii="Cambria Math" w:hAnsi="Cambria Math" w:cs="Times New Roman"/>
                <w:i/>
                <w:sz w:val="32"/>
                <w:szCs w:val="28"/>
              </w:rPr>
            </m:ctrlPr>
          </m:dPr>
          <m:e>
            <m:f>
              <m:fPr>
                <m:ctrlPr>
                  <w:rPr>
                    <w:rFonts w:ascii="Cambria Math" w:hAnsi="Cambria Math" w:cs="Times New Roman"/>
                    <w:i/>
                    <w:sz w:val="32"/>
                    <w:szCs w:val="28"/>
                  </w:rPr>
                </m:ctrlPr>
              </m:fPr>
              <m:num>
                <m:sSup>
                  <m:sSupPr>
                    <m:ctrlPr>
                      <w:rPr>
                        <w:rFonts w:ascii="Cambria Math" w:hAnsi="Cambria Math" w:cs="Times New Roman"/>
                        <w:i/>
                        <w:sz w:val="32"/>
                        <w:szCs w:val="28"/>
                      </w:rPr>
                    </m:ctrlPr>
                  </m:sSupPr>
                  <m:e>
                    <m:r>
                      <w:rPr>
                        <w:rFonts w:ascii="Cambria Math" w:hAnsi="Cambria Math" w:cs="Times New Roman"/>
                        <w:sz w:val="32"/>
                        <w:szCs w:val="28"/>
                        <w:lang w:val="ru-RU"/>
                      </w:rPr>
                      <m:t>дм</m:t>
                    </m:r>
                  </m:e>
                  <m:sup>
                    <m:r>
                      <w:rPr>
                        <w:rFonts w:ascii="Cambria Math" w:hAnsi="Cambria Math" w:cs="Times New Roman"/>
                        <w:sz w:val="32"/>
                        <w:szCs w:val="28"/>
                        <w:lang w:val="ru-RU"/>
                      </w:rPr>
                      <m:t>3</m:t>
                    </m:r>
                  </m:sup>
                </m:sSup>
              </m:num>
              <m:den>
                <m:r>
                  <w:rPr>
                    <w:rFonts w:ascii="Cambria Math" w:hAnsi="Cambria Math" w:cs="Times New Roman"/>
                    <w:sz w:val="32"/>
                    <w:szCs w:val="28"/>
                    <w:lang w:val="ru-RU"/>
                  </w:rPr>
                  <m:t>моль·с</m:t>
                </m:r>
              </m:den>
            </m:f>
          </m:e>
        </m:d>
        <m:r>
          <w:rPr>
            <w:rFonts w:ascii="Cambria Math" w:hAnsi="Cambria Math" w:cs="Times New Roman"/>
            <w:sz w:val="32"/>
            <w:szCs w:val="28"/>
            <w:lang w:val="ru-RU"/>
          </w:rPr>
          <m:t xml:space="preserve"> .</m:t>
        </m:r>
      </m:oMath>
    </w:p>
    <w:p w:rsidR="00BF5CB3" w:rsidRPr="00BF5CB3" w:rsidRDefault="00BF5CB3" w:rsidP="00BF5CB3">
      <w:pPr>
        <w:spacing w:after="240" w:line="240" w:lineRule="auto"/>
        <w:ind w:firstLine="567"/>
        <w:rPr>
          <w:rFonts w:ascii="Times New Roman" w:hAnsi="Times New Roman" w:cs="Times New Roman"/>
          <w:sz w:val="30"/>
          <w:szCs w:val="30"/>
          <w:lang w:val="ru-RU"/>
        </w:rPr>
      </w:pPr>
      <w:r w:rsidRPr="00BF5CB3">
        <w:rPr>
          <w:rFonts w:ascii="Times New Roman" w:hAnsi="Times New Roman" w:cs="Times New Roman"/>
          <w:i/>
          <w:sz w:val="28"/>
          <w:szCs w:val="28"/>
          <w:lang w:val="ru-RU"/>
        </w:rPr>
        <w:t xml:space="preserve">Тримолекулярная реакция. </w:t>
      </w:r>
      <w:r w:rsidRPr="00BF5CB3">
        <w:rPr>
          <w:rFonts w:ascii="Times New Roman" w:hAnsi="Times New Roman" w:cs="Times New Roman"/>
          <w:sz w:val="28"/>
          <w:szCs w:val="28"/>
          <w:lang w:val="ru-RU"/>
        </w:rPr>
        <w:t>Если</w:t>
      </w:r>
      <w:r w:rsidRPr="00BF5CB3">
        <w:rPr>
          <w:rFonts w:ascii="Times New Roman" w:hAnsi="Times New Roman" w:cs="Times New Roman"/>
          <w:sz w:val="30"/>
          <w:szCs w:val="30"/>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А</m:t>
            </m:r>
          </m:sub>
        </m:sSub>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В</m:t>
            </m:r>
          </m:sub>
        </m:sSub>
        <m:r>
          <w:rPr>
            <w:rFonts w:ascii="Cambria Math" w:hAnsi="Cambria Math" w:cs="Times New Roman"/>
            <w:sz w:val="28"/>
            <w:szCs w:val="28"/>
            <w:lang w:val="ru-RU"/>
          </w:rPr>
          <m:t xml:space="preserve"> = </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С</m:t>
            </m:r>
          </m:sub>
        </m:sSub>
        <m:r>
          <w:rPr>
            <w:rFonts w:ascii="Cambria Math" w:hAnsi="Cambria Math" w:cs="Times New Roman"/>
            <w:sz w:val="28"/>
            <w:szCs w:val="28"/>
            <w:lang w:val="ru-RU"/>
          </w:rPr>
          <m:t xml:space="preserve"> = С</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то скорость реакции</w:t>
      </w:r>
      <w:r w:rsidRPr="00BF5CB3">
        <w:rPr>
          <w:rFonts w:ascii="Times New Roman" w:hAnsi="Times New Roman" w:cs="Times New Roman"/>
          <w:sz w:val="30"/>
          <w:szCs w:val="30"/>
          <w:lang w:val="ru-RU"/>
        </w:rPr>
        <w:t>:</w:t>
      </w:r>
    </w:p>
    <w:p w:rsidR="00BF5CB3" w:rsidRPr="00BF5CB3" w:rsidRDefault="00BF5CB3" w:rsidP="00BF5CB3">
      <w:pPr>
        <w:tabs>
          <w:tab w:val="right" w:pos="9071"/>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 xml:space="preserve">                             </w:t>
      </w:r>
      <m:oMath>
        <m:r>
          <w:rPr>
            <w:rFonts w:ascii="Cambria Math" w:hAnsi="Cambria Math" w:cs="Times New Roman"/>
            <w:sz w:val="28"/>
            <w:szCs w:val="28"/>
            <w:lang w:val="ru-RU"/>
          </w:rPr>
          <m:t>ʋ=-</m:t>
        </m:r>
        <m:f>
          <m:fPr>
            <m:ctrlPr>
              <w:rPr>
                <w:rFonts w:ascii="Cambria Math" w:hAnsi="Cambria Math" w:cs="Times New Roman"/>
                <w:i/>
                <w:sz w:val="28"/>
                <w:szCs w:val="28"/>
              </w:rPr>
            </m:ctrlPr>
          </m:fPr>
          <m:num>
            <m:r>
              <w:rPr>
                <w:rFonts w:ascii="Cambria Math" w:hAnsi="Cambria Math" w:cs="Times New Roman"/>
                <w:sz w:val="28"/>
                <w:szCs w:val="28"/>
              </w:rPr>
              <m:t>d</m:t>
            </m:r>
            <m:r>
              <w:rPr>
                <w:rFonts w:ascii="Cambria Math" w:hAnsi="Cambria Math" w:cs="Times New Roman"/>
                <w:sz w:val="28"/>
                <w:szCs w:val="28"/>
                <w:lang w:val="ru-RU"/>
              </w:rPr>
              <m:t>с</m:t>
            </m:r>
          </m:num>
          <m:den>
            <m:r>
              <w:rPr>
                <w:rFonts w:ascii="Cambria Math" w:hAnsi="Cambria Math" w:cs="Times New Roman"/>
                <w:sz w:val="28"/>
                <w:szCs w:val="28"/>
              </w:rPr>
              <m:t>dt</m:t>
            </m:r>
          </m:den>
        </m:f>
        <m:r>
          <w:rPr>
            <w:rFonts w:ascii="Cambria Math" w:hAnsi="Cambria Math" w:cs="Times New Roman"/>
            <w:sz w:val="28"/>
            <w:szCs w:val="28"/>
            <w:lang w:val="ru-RU"/>
          </w:rPr>
          <m:t>=</m:t>
        </m:r>
        <m:r>
          <w:rPr>
            <w:rFonts w:ascii="Cambria Math" w:hAnsi="Cambria Math" w:cs="Times New Roman"/>
            <w:sz w:val="28"/>
            <w:szCs w:val="28"/>
          </w:rPr>
          <m:t>k</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А</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В</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C</m:t>
            </m:r>
          </m:sub>
        </m:sSub>
        <m:r>
          <w:rPr>
            <w:rFonts w:ascii="Cambria Math" w:hAnsi="Cambria Math" w:cs="Times New Roman"/>
            <w:sz w:val="28"/>
            <w:szCs w:val="28"/>
            <w:lang w:val="ru-RU"/>
          </w:rPr>
          <m:t>=</m:t>
        </m:r>
        <m:r>
          <w:rPr>
            <w:rFonts w:ascii="Cambria Math" w:hAnsi="Cambria Math" w:cs="Times New Roman"/>
            <w:sz w:val="28"/>
            <w:szCs w:val="28"/>
          </w:rPr>
          <m:t>k</m:t>
        </m:r>
        <m:sSup>
          <m:sSupPr>
            <m:ctrlPr>
              <w:rPr>
                <w:rFonts w:ascii="Cambria Math" w:hAnsi="Cambria Math" w:cs="Times New Roman"/>
                <w:i/>
                <w:sz w:val="28"/>
                <w:szCs w:val="28"/>
              </w:rPr>
            </m:ctrlPr>
          </m:sSupPr>
          <m:e>
            <m:r>
              <w:rPr>
                <w:rFonts w:ascii="Cambria Math" w:hAnsi="Cambria Math" w:cs="Times New Roman"/>
                <w:sz w:val="28"/>
                <w:szCs w:val="28"/>
              </w:rPr>
              <m:t>C</m:t>
            </m:r>
          </m:e>
          <m:sup>
            <m:r>
              <w:rPr>
                <w:rFonts w:ascii="Cambria Math" w:hAnsi="Cambria Math" w:cs="Times New Roman"/>
                <w:sz w:val="28"/>
                <w:szCs w:val="28"/>
                <w:vertAlign w:val="superscript"/>
                <w:lang w:val="ru-RU"/>
              </w:rPr>
              <m:t>3</m:t>
            </m:r>
          </m:sup>
        </m:sSup>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 xml:space="preserve">                             (4.7)</w:t>
      </w:r>
    </w:p>
    <w:p w:rsidR="00BF5CB3" w:rsidRPr="00BF5CB3" w:rsidRDefault="00BF5CB3" w:rsidP="00BF5CB3">
      <w:pPr>
        <w:tabs>
          <w:tab w:val="left" w:pos="709"/>
          <w:tab w:val="right" w:pos="9071"/>
        </w:tabs>
        <w:spacing w:line="240" w:lineRule="auto"/>
        <w:ind w:firstLine="567"/>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Это кинетическое уравнение реакции третьего порядка, для которого константа скорости рассчитывается по формуле:</w:t>
      </w:r>
    </w:p>
    <w:p w:rsidR="00BF5CB3" w:rsidRPr="00BF5CB3" w:rsidRDefault="00BF5CB3" w:rsidP="00BF5CB3">
      <w:pPr>
        <w:tabs>
          <w:tab w:val="center" w:pos="4677"/>
          <w:tab w:val="right" w:pos="9072"/>
        </w:tabs>
        <w:spacing w:after="24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30"/>
          <w:szCs w:val="30"/>
          <w:lang w:val="ru-RU"/>
        </w:rPr>
        <w:tab/>
      </w:r>
      <m:oMath>
        <m:r>
          <w:rPr>
            <w:rFonts w:ascii="Cambria Math" w:hAnsi="Cambria Math" w:cs="Times New Roman"/>
            <w:sz w:val="28"/>
            <w:szCs w:val="28"/>
          </w:rPr>
          <m:t>k</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t</m:t>
            </m:r>
          </m:den>
        </m:f>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lang w:val="ru-RU"/>
                  </w:rPr>
                  <m:t>С</m:t>
                </m:r>
              </m:e>
              <m:sup>
                <m:r>
                  <w:rPr>
                    <w:rFonts w:ascii="Cambria Math" w:hAnsi="Cambria Math" w:cs="Times New Roman"/>
                    <w:sz w:val="28"/>
                    <w:szCs w:val="28"/>
                    <w:lang w:val="ru-RU"/>
                  </w:rPr>
                  <m:t>2</m:t>
                </m:r>
              </m:sup>
            </m:sSup>
          </m:num>
          <m:den>
            <m:r>
              <w:rPr>
                <w:rFonts w:ascii="Cambria Math" w:hAnsi="Cambria Math" w:cs="Times New Roman"/>
                <w:sz w:val="28"/>
                <w:szCs w:val="28"/>
                <w:lang w:val="ru-RU"/>
              </w:rPr>
              <m:t>2</m:t>
            </m:r>
            <m:r>
              <w:rPr>
                <w:rFonts w:ascii="Cambria Math" w:eastAsia="SymbolMT"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sSup>
              <m:sSupPr>
                <m:ctrlPr>
                  <w:rPr>
                    <w:rFonts w:ascii="Cambria Math" w:hAnsi="Cambria Math" w:cs="Times New Roman"/>
                    <w:i/>
                    <w:sz w:val="28"/>
                    <w:szCs w:val="28"/>
                  </w:rPr>
                </m:ctrlPr>
              </m:sSupPr>
              <m:e>
                <m:r>
                  <w:rPr>
                    <w:rFonts w:ascii="Cambria Math" w:eastAsia="SymbolMT" w:hAnsi="Cambria Math" w:cs="Times New Roman"/>
                    <w:sz w:val="28"/>
                    <w:szCs w:val="28"/>
                    <w:lang w:val="ru-RU"/>
                  </w:rPr>
                  <m:t>⋅</m:t>
                </m:r>
                <m:r>
                  <w:rPr>
                    <w:rFonts w:ascii="Cambria Math" w:hAnsi="Cambria Math" w:cs="Times New Roman"/>
                    <w:sz w:val="28"/>
                    <w:szCs w:val="28"/>
                    <w:lang w:val="ru-RU"/>
                  </w:rPr>
                  <m:t>С</m:t>
                </m:r>
              </m:e>
              <m:sup>
                <m:r>
                  <w:rPr>
                    <w:rFonts w:ascii="Cambria Math" w:hAnsi="Cambria Math" w:cs="Times New Roman"/>
                    <w:sz w:val="28"/>
                    <w:szCs w:val="28"/>
                    <w:lang w:val="ru-RU"/>
                  </w:rPr>
                  <m:t>2</m:t>
                </m:r>
              </m:sup>
            </m:sSup>
          </m:den>
        </m:f>
        <m:r>
          <w:rPr>
            <w:rFonts w:ascii="Cambria Math" w:hAnsi="Cambria Math" w:cs="Times New Roman"/>
            <w:sz w:val="28"/>
            <w:szCs w:val="28"/>
            <w:lang w:val="ru-RU"/>
          </w:rPr>
          <m:t>.</m:t>
        </m:r>
      </m:oMath>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30"/>
          <w:lang w:val="ru-RU"/>
        </w:rPr>
        <w:t>(4.8)</w:t>
      </w:r>
    </w:p>
    <w:p w:rsidR="00BF5CB3" w:rsidRPr="00BF5CB3" w:rsidRDefault="00BF5CB3" w:rsidP="00BF5CB3">
      <w:pPr>
        <w:tabs>
          <w:tab w:val="left" w:pos="709"/>
          <w:tab w:val="center" w:pos="4677"/>
          <w:tab w:val="right" w:pos="9071"/>
          <w:tab w:val="right" w:pos="9355"/>
        </w:tabs>
        <w:spacing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Размерность константы </w:t>
      </w:r>
      <m:oMath>
        <m:r>
          <w:rPr>
            <w:rFonts w:ascii="Cambria Math" w:hAnsi="Cambria Math" w:cs="Times New Roman"/>
            <w:sz w:val="28"/>
            <w:szCs w:val="28"/>
          </w:rPr>
          <m:t>k</m:t>
        </m:r>
      </m:oMath>
      <w:r w:rsidRPr="00BF5CB3">
        <w:rPr>
          <w:rFonts w:ascii="Times New Roman" w:hAnsi="Times New Roman" w:cs="Times New Roman"/>
          <w:sz w:val="28"/>
          <w:szCs w:val="28"/>
          <w:lang w:val="ru-RU"/>
        </w:rPr>
        <w:t xml:space="preserve"> реакции третьего порядка – </w:t>
      </w:r>
      <m:oMath>
        <m:d>
          <m:dPr>
            <m:ctrlPr>
              <w:rPr>
                <w:rFonts w:ascii="Cambria Math" w:hAnsi="Cambria Math" w:cs="Times New Roman"/>
                <w:i/>
                <w:sz w:val="30"/>
                <w:szCs w:val="30"/>
              </w:rPr>
            </m:ctrlPr>
          </m:dPr>
          <m:e>
            <m:f>
              <m:fPr>
                <m:ctrlPr>
                  <w:rPr>
                    <w:rFonts w:ascii="Cambria Math" w:hAnsi="Cambria Math" w:cs="Times New Roman"/>
                    <w:i/>
                    <w:sz w:val="30"/>
                    <w:szCs w:val="30"/>
                  </w:rPr>
                </m:ctrlPr>
              </m:fPr>
              <m:num>
                <m:sSup>
                  <m:sSupPr>
                    <m:ctrlPr>
                      <w:rPr>
                        <w:rFonts w:ascii="Cambria Math" w:hAnsi="Cambria Math" w:cs="Times New Roman"/>
                        <w:i/>
                        <w:sz w:val="30"/>
                        <w:szCs w:val="30"/>
                      </w:rPr>
                    </m:ctrlPr>
                  </m:sSupPr>
                  <m:e>
                    <m:r>
                      <w:rPr>
                        <w:rFonts w:ascii="Cambria Math" w:hAnsi="Cambria Math" w:cs="Times New Roman"/>
                        <w:sz w:val="30"/>
                        <w:szCs w:val="30"/>
                        <w:lang w:val="ru-RU"/>
                      </w:rPr>
                      <m:t>(</m:t>
                    </m:r>
                    <m:sSup>
                      <m:sSupPr>
                        <m:ctrlPr>
                          <w:rPr>
                            <w:rFonts w:ascii="Cambria Math" w:hAnsi="Cambria Math" w:cs="Times New Roman"/>
                            <w:i/>
                            <w:sz w:val="30"/>
                            <w:szCs w:val="30"/>
                          </w:rPr>
                        </m:ctrlPr>
                      </m:sSupPr>
                      <m:e>
                        <m:r>
                          <w:rPr>
                            <w:rFonts w:ascii="Cambria Math" w:hAnsi="Cambria Math" w:cs="Times New Roman"/>
                            <w:sz w:val="30"/>
                            <w:szCs w:val="30"/>
                            <w:lang w:val="ru-RU"/>
                          </w:rPr>
                          <m:t>дм</m:t>
                        </m:r>
                      </m:e>
                      <m:sup>
                        <m:r>
                          <w:rPr>
                            <w:rFonts w:ascii="Cambria Math" w:hAnsi="Cambria Math" w:cs="Times New Roman"/>
                            <w:sz w:val="30"/>
                            <w:szCs w:val="30"/>
                            <w:lang w:val="ru-RU"/>
                          </w:rPr>
                          <m:t>3</m:t>
                        </m:r>
                      </m:sup>
                    </m:sSup>
                    <m:r>
                      <w:rPr>
                        <w:rFonts w:ascii="Cambria Math" w:hAnsi="Cambria Math" w:cs="Times New Roman"/>
                        <w:sz w:val="30"/>
                        <w:szCs w:val="30"/>
                        <w:lang w:val="ru-RU"/>
                      </w:rPr>
                      <m:t>)</m:t>
                    </m:r>
                  </m:e>
                  <m:sup>
                    <m:r>
                      <w:rPr>
                        <w:rFonts w:ascii="Cambria Math" w:hAnsi="Cambria Math" w:cs="Times New Roman"/>
                        <w:sz w:val="30"/>
                        <w:szCs w:val="30"/>
                        <w:lang w:val="ru-RU"/>
                      </w:rPr>
                      <m:t>2</m:t>
                    </m:r>
                  </m:sup>
                </m:sSup>
              </m:num>
              <m:den>
                <m:sSup>
                  <m:sSupPr>
                    <m:ctrlPr>
                      <w:rPr>
                        <w:rFonts w:ascii="Cambria Math" w:hAnsi="Cambria Math" w:cs="Times New Roman"/>
                        <w:i/>
                        <w:sz w:val="30"/>
                        <w:szCs w:val="30"/>
                      </w:rPr>
                    </m:ctrlPr>
                  </m:sSupPr>
                  <m:e>
                    <m:r>
                      <w:rPr>
                        <w:rFonts w:ascii="Cambria Math" w:hAnsi="Cambria Math" w:cs="Times New Roman"/>
                        <w:sz w:val="30"/>
                        <w:szCs w:val="30"/>
                        <w:lang w:val="ru-RU"/>
                      </w:rPr>
                      <m:t>моль</m:t>
                    </m:r>
                  </m:e>
                  <m:sup>
                    <m:r>
                      <w:rPr>
                        <w:rFonts w:ascii="Cambria Math" w:hAnsi="Cambria Math" w:cs="Times New Roman"/>
                        <w:sz w:val="30"/>
                        <w:szCs w:val="30"/>
                        <w:lang w:val="ru-RU"/>
                      </w:rPr>
                      <m:t>2</m:t>
                    </m:r>
                  </m:sup>
                </m:sSup>
                <m:r>
                  <w:rPr>
                    <w:rFonts w:ascii="Cambria Math" w:hAnsi="Cambria Math" w:cs="Times New Roman"/>
                    <w:sz w:val="30"/>
                    <w:szCs w:val="30"/>
                    <w:lang w:val="ru-RU"/>
                  </w:rPr>
                  <m:t xml:space="preserve"> ∙с</m:t>
                </m:r>
              </m:den>
            </m:f>
          </m:e>
        </m:d>
        <m:r>
          <w:rPr>
            <w:rFonts w:ascii="Cambria Math" w:hAnsi="Cambria Math" w:cs="Times New Roman"/>
            <w:sz w:val="30"/>
            <w:szCs w:val="30"/>
            <w:lang w:val="ru-RU"/>
          </w:rPr>
          <m:t>.</m:t>
        </m:r>
      </m:oMath>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реакциях </w:t>
      </w:r>
      <w:r w:rsidRPr="00BF5CB3">
        <w:rPr>
          <w:rFonts w:ascii="Times New Roman" w:hAnsi="Times New Roman" w:cs="Times New Roman"/>
          <w:i/>
          <w:sz w:val="28"/>
          <w:szCs w:val="28"/>
          <w:lang w:val="ru-RU"/>
        </w:rPr>
        <w:t>нулевого порядка</w:t>
      </w:r>
      <w:r w:rsidRPr="00BF5CB3">
        <w:rPr>
          <w:rFonts w:ascii="Times New Roman" w:hAnsi="Times New Roman" w:cs="Times New Roman"/>
          <w:sz w:val="28"/>
          <w:szCs w:val="28"/>
          <w:lang w:val="ru-RU"/>
        </w:rPr>
        <w:t xml:space="preserve"> скорость реакции от концентрации не зависит:</w:t>
      </w:r>
    </w:p>
    <w:p w:rsidR="00BF5CB3" w:rsidRPr="00BF5CB3" w:rsidRDefault="00683893" w:rsidP="00BF5CB3">
      <w:pPr>
        <w:tabs>
          <w:tab w:val="center" w:pos="4677"/>
          <w:tab w:val="right" w:pos="9072"/>
        </w:tabs>
        <w:spacing w:after="240" w:line="240" w:lineRule="auto"/>
        <w:ind w:firstLine="567"/>
        <w:jc w:val="both"/>
        <w:rPr>
          <w:rFonts w:ascii="Times New Roman" w:hAnsi="Times New Roman" w:cs="Times New Roman"/>
          <w:sz w:val="28"/>
          <w:szCs w:val="30"/>
          <w:lang w:val="ru-RU"/>
        </w:rPr>
      </w:pPr>
      <w:r>
        <w:rPr>
          <w:rFonts w:ascii="Times New Roman" w:hAnsi="Times New Roman" w:cs="Times New Roman"/>
          <w:sz w:val="30"/>
          <w:szCs w:val="30"/>
          <w:lang w:val="ru-RU"/>
        </w:rPr>
        <w:t xml:space="preserve">                                 </w:t>
      </w:r>
      <w:r w:rsidR="00BF5CB3" w:rsidRPr="00BF5CB3">
        <w:rPr>
          <w:rFonts w:ascii="Times New Roman" w:hAnsi="Times New Roman" w:cs="Times New Roman"/>
          <w:sz w:val="30"/>
          <w:szCs w:val="30"/>
          <w:lang w:val="ru-RU"/>
        </w:rPr>
        <w:tab/>
      </w:r>
      <m:oMath>
        <m:r>
          <w:rPr>
            <w:rFonts w:ascii="Cambria Math" w:hAnsi="Cambria Math" w:cs="Times New Roman"/>
            <w:sz w:val="28"/>
            <w:szCs w:val="28"/>
            <w:lang w:val="ru-RU"/>
          </w:rPr>
          <m:t>ʋ=</m:t>
        </m:r>
        <m:r>
          <w:rPr>
            <w:rFonts w:ascii="Cambria Math" w:hAnsi="Cambria Math" w:cs="Times New Roman"/>
            <w:sz w:val="28"/>
            <w:szCs w:val="28"/>
          </w:rPr>
          <m:t>k</m:t>
        </m:r>
        <m:r>
          <w:rPr>
            <w:rFonts w:ascii="Cambria Math" w:hAnsi="Cambria Math" w:cs="Times New Roman"/>
            <w:sz w:val="28"/>
            <w:szCs w:val="28"/>
            <w:lang w:val="ru-RU"/>
          </w:rPr>
          <m:t xml:space="preserve">   или   ʋ=-</m:t>
        </m:r>
        <m:f>
          <m:fPr>
            <m:ctrlPr>
              <w:rPr>
                <w:rFonts w:ascii="Cambria Math" w:hAnsi="Cambria Math" w:cs="Times New Roman"/>
                <w:i/>
                <w:sz w:val="28"/>
                <w:szCs w:val="28"/>
              </w:rPr>
            </m:ctrlPr>
          </m:fPr>
          <m:num>
            <m:r>
              <w:rPr>
                <w:rFonts w:ascii="Cambria Math" w:hAnsi="Cambria Math" w:cs="Times New Roman"/>
                <w:sz w:val="28"/>
                <w:szCs w:val="28"/>
              </w:rPr>
              <m:t>d</m:t>
            </m:r>
            <m:r>
              <w:rPr>
                <w:rFonts w:ascii="Cambria Math" w:hAnsi="Cambria Math" w:cs="Times New Roman"/>
                <w:sz w:val="28"/>
                <w:szCs w:val="28"/>
                <w:lang w:val="ru-RU"/>
              </w:rPr>
              <m:t>с</m:t>
            </m:r>
          </m:num>
          <m:den>
            <m:r>
              <w:rPr>
                <w:rFonts w:ascii="Cambria Math" w:hAnsi="Cambria Math" w:cs="Times New Roman"/>
                <w:sz w:val="28"/>
                <w:szCs w:val="28"/>
              </w:rPr>
              <m:t>d</m:t>
            </m:r>
            <m:r>
              <w:rPr>
                <w:rFonts w:ascii="Cambria Math" w:hAnsi="Cambria Math" w:cs="Times New Roman"/>
                <w:sz w:val="28"/>
                <w:szCs w:val="28"/>
              </w:rPr>
              <m:t>t</m:t>
            </m:r>
          </m:den>
        </m:f>
        <m:r>
          <w:rPr>
            <w:rFonts w:ascii="Cambria Math" w:hAnsi="Cambria Math" w:cs="Times New Roman"/>
            <w:sz w:val="28"/>
            <w:szCs w:val="28"/>
            <w:lang w:val="ru-RU"/>
          </w:rPr>
          <m:t>=</m:t>
        </m:r>
        <m:r>
          <w:rPr>
            <w:rFonts w:ascii="Cambria Math" w:hAnsi="Cambria Math" w:cs="Times New Roman"/>
            <w:sz w:val="28"/>
            <w:szCs w:val="28"/>
          </w:rPr>
          <m:t>k</m:t>
        </m:r>
        <m:r>
          <w:rPr>
            <w:rFonts w:ascii="Cambria Math" w:hAnsi="Cambria Math" w:cs="Times New Roman"/>
            <w:sz w:val="28"/>
            <w:szCs w:val="28"/>
            <w:lang w:val="ru-RU"/>
          </w:rPr>
          <m:t>.</m:t>
        </m:r>
      </m:oMath>
      <w:r w:rsidR="00BF5CB3" w:rsidRPr="00BF5CB3">
        <w:rPr>
          <w:rFonts w:ascii="Times New Roman" w:hAnsi="Times New Roman" w:cs="Times New Roman"/>
          <w:sz w:val="30"/>
          <w:szCs w:val="30"/>
          <w:lang w:val="ru-RU"/>
        </w:rPr>
        <w:t xml:space="preserve">                                   </w:t>
      </w:r>
      <w:r w:rsidR="00BF5CB3" w:rsidRPr="00BF5CB3">
        <w:rPr>
          <w:rFonts w:ascii="Times New Roman" w:hAnsi="Times New Roman" w:cs="Times New Roman"/>
          <w:sz w:val="28"/>
          <w:szCs w:val="30"/>
          <w:lang w:val="ru-RU"/>
        </w:rPr>
        <w:t>(4.9)</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Это имеет место в тех случаях, когда снижение концентрации вещества в результате протекания химической реакции восполняется доставкой его по другой фазе. Нулевой порядок реакций наблюдается также, если скорость </w:t>
      </w:r>
      <w:r w:rsidRPr="00BF5CB3">
        <w:rPr>
          <w:rFonts w:ascii="Times New Roman" w:hAnsi="Times New Roman" w:cs="Times New Roman"/>
          <w:sz w:val="28"/>
          <w:szCs w:val="28"/>
          <w:lang w:val="ru-RU"/>
        </w:rPr>
        <w:lastRenderedPageBreak/>
        <w:t>реакции лимитируется подачей энергии, необходимой для активации реагирующих молекул. Часто в каталитических реакциях скорость определяется концентрацией катализатора и не зависит от концентрации реагирующих веществ.</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Интегрирование уравнения (4.9) дает следующее уравнение:</w:t>
      </w:r>
    </w:p>
    <w:p w:rsidR="00BF5CB3" w:rsidRPr="00BF5CB3" w:rsidRDefault="00BF5CB3" w:rsidP="00BF5CB3">
      <w:pPr>
        <w:tabs>
          <w:tab w:val="center" w:pos="4677"/>
          <w:tab w:val="right" w:pos="9072"/>
        </w:tabs>
        <w:spacing w:before="240"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r>
      <m:oMath>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vertAlign w:val="subscript"/>
                <w:lang w:val="ru-RU"/>
              </w:rPr>
              <m:t>0</m:t>
            </m:r>
          </m:sub>
        </m:sSub>
        <m:r>
          <w:rPr>
            <w:rFonts w:ascii="Cambria Math" w:hAnsi="Cambria Math" w:cs="Times New Roman"/>
            <w:sz w:val="28"/>
            <w:szCs w:val="28"/>
            <w:lang w:val="ru-RU"/>
          </w:rPr>
          <m:t>-С=</m:t>
        </m:r>
        <m:r>
          <w:rPr>
            <w:rFonts w:ascii="Cambria Math" w:hAnsi="Cambria Math" w:cs="Times New Roman"/>
            <w:sz w:val="28"/>
            <w:szCs w:val="28"/>
          </w:rPr>
          <m:t>k</m:t>
        </m:r>
        <m:r>
          <w:rPr>
            <w:rFonts w:ascii="Cambria Math" w:eastAsia="SymbolMT" w:hAnsi="Cambria Math" w:cs="Times New Roman"/>
            <w:sz w:val="28"/>
            <w:szCs w:val="28"/>
            <w:lang w:val="ru-RU"/>
          </w:rPr>
          <m:t>⋅</m:t>
        </m:r>
        <m:r>
          <w:rPr>
            <w:rFonts w:ascii="Cambria Math" w:hAnsi="Cambria Math" w:cs="Times New Roman"/>
            <w:sz w:val="28"/>
            <w:szCs w:val="28"/>
          </w:rPr>
          <m:t>t</m:t>
        </m:r>
      </m:oMath>
      <w:r w:rsidRPr="00BF5CB3">
        <w:rPr>
          <w:rFonts w:ascii="Times New Roman" w:hAnsi="Times New Roman" w:cs="Times New Roman"/>
          <w:sz w:val="30"/>
          <w:szCs w:val="30"/>
          <w:lang w:val="ru-RU"/>
        </w:rPr>
        <w:t>.</w:t>
      </w:r>
      <w:r w:rsidRPr="00BF5CB3">
        <w:rPr>
          <w:rFonts w:ascii="Times New Roman" w:hAnsi="Times New Roman" w:cs="Times New Roman"/>
          <w:sz w:val="30"/>
          <w:szCs w:val="30"/>
          <w:lang w:val="ru-RU"/>
        </w:rPr>
        <w:tab/>
        <w:t xml:space="preserve">                                         </w:t>
      </w:r>
      <w:r w:rsidRPr="00BF5CB3">
        <w:rPr>
          <w:rFonts w:ascii="Times New Roman" w:hAnsi="Times New Roman" w:cs="Times New Roman"/>
          <w:sz w:val="28"/>
          <w:szCs w:val="30"/>
          <w:lang w:val="ru-RU"/>
        </w:rPr>
        <w:t>(4.10)</w:t>
      </w:r>
    </w:p>
    <w:p w:rsidR="00BF5CB3" w:rsidRPr="00BF5CB3" w:rsidRDefault="00BF5CB3" w:rsidP="00683893">
      <w:pPr>
        <w:tabs>
          <w:tab w:val="right" w:pos="9071"/>
        </w:tabs>
        <w:spacing w:before="240"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Из уравнения (4.10) видно, что концентрация реагирующего вещества линейно убывает со временем. Размерность константы </w:t>
      </w:r>
      <m:oMath>
        <m:r>
          <w:rPr>
            <w:rFonts w:ascii="Cambria Math" w:hAnsi="Cambria Math" w:cs="Times New Roman"/>
            <w:sz w:val="28"/>
            <w:szCs w:val="28"/>
          </w:rPr>
          <m:t>k</m:t>
        </m:r>
      </m:oMath>
      <w:r w:rsidRPr="00BF5CB3">
        <w:rPr>
          <w:rFonts w:ascii="Times New Roman" w:hAnsi="Times New Roman" w:cs="Times New Roman"/>
          <w:sz w:val="28"/>
          <w:szCs w:val="28"/>
          <w:lang w:val="ru-RU"/>
        </w:rPr>
        <w:t xml:space="preserve"> реакции нулевого порядка совпадает с размерностью скорости реакции.</w:t>
      </w:r>
    </w:p>
    <w:p w:rsidR="00BF5CB3" w:rsidRPr="00BF5CB3" w:rsidRDefault="00BF5CB3" w:rsidP="00683893">
      <w:pPr>
        <w:tabs>
          <w:tab w:val="right" w:pos="9071"/>
        </w:tabs>
        <w:spacing w:after="0" w:line="240" w:lineRule="auto"/>
        <w:ind w:firstLine="567"/>
        <w:rPr>
          <w:rFonts w:ascii="Times New Roman" w:hAnsi="Times New Roman" w:cs="Times New Roman"/>
          <w:sz w:val="28"/>
          <w:szCs w:val="28"/>
          <w:lang w:val="ru-RU"/>
        </w:rPr>
      </w:pPr>
    </w:p>
    <w:p w:rsidR="00BF5CB3" w:rsidRPr="00BF5CB3" w:rsidRDefault="00BF5CB3" w:rsidP="00683893">
      <w:pPr>
        <w:tabs>
          <w:tab w:val="left" w:pos="709"/>
          <w:tab w:val="right" w:pos="9071"/>
        </w:tabs>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4.3</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Период полураспада химических реакций</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Весьма важная характеристика скорости реакции – </w:t>
      </w:r>
      <w:r w:rsidRPr="00BF5CB3">
        <w:rPr>
          <w:rFonts w:ascii="Times New Roman" w:hAnsi="Times New Roman" w:cs="Times New Roman"/>
          <w:i/>
          <w:sz w:val="28"/>
          <w:szCs w:val="28"/>
          <w:lang w:val="ru-RU"/>
        </w:rPr>
        <w:t>период полураспада</w:t>
      </w:r>
      <w:r w:rsidRPr="00BF5CB3">
        <w:rPr>
          <w:rFonts w:ascii="Times New Roman" w:hAnsi="Times New Roman" w:cs="Times New Roman"/>
          <w:sz w:val="28"/>
          <w:szCs w:val="28"/>
          <w:lang w:val="ru-RU"/>
        </w:rPr>
        <w:t xml:space="preserve">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τ</m:t>
            </m:r>
          </m:e>
          <m:sub>
            <m:r>
              <m:rPr>
                <m:sty m:val="bi"/>
              </m:rPr>
              <w:rPr>
                <w:rFonts w:ascii="Cambria Math" w:hAnsi="Cambria Math" w:cs="Times New Roman"/>
                <w:sz w:val="28"/>
                <w:szCs w:val="28"/>
                <w:lang w:val="ru-RU"/>
              </w:rPr>
              <m:t>½</m:t>
            </m:r>
          </m:sub>
        </m:sSub>
      </m:oMath>
      <w:r w:rsidRPr="00BF5CB3">
        <w:rPr>
          <w:rFonts w:ascii="Times New Roman" w:hAnsi="Times New Roman" w:cs="Times New Roman"/>
          <w:sz w:val="28"/>
          <w:szCs w:val="28"/>
          <w:lang w:val="ru-RU"/>
        </w:rPr>
        <w:t xml:space="preserve"> – время, в течение которого концентрация исходных веществ уменьшается вдвое.</w:t>
      </w:r>
    </w:p>
    <w:p w:rsidR="00BF5CB3" w:rsidRPr="00BF5CB3" w:rsidRDefault="00BF5CB3" w:rsidP="00683893">
      <w:pPr>
        <w:tabs>
          <w:tab w:val="right" w:pos="9071"/>
        </w:tabs>
        <w:spacing w:after="0" w:line="240" w:lineRule="auto"/>
        <w:ind w:firstLine="567"/>
        <w:jc w:val="both"/>
        <w:rPr>
          <w:rFonts w:ascii="Times New Roman" w:hAnsi="Times New Roman" w:cs="Times New Roman"/>
          <w:sz w:val="28"/>
          <w:szCs w:val="28"/>
        </w:rPr>
      </w:pPr>
      <w:r w:rsidRPr="00BF5CB3">
        <w:rPr>
          <w:rFonts w:ascii="Times New Roman" w:hAnsi="Times New Roman" w:cs="Times New Roman"/>
          <w:sz w:val="28"/>
          <w:szCs w:val="28"/>
          <w:lang w:val="ru-RU"/>
        </w:rPr>
        <w:t xml:space="preserve">Для реакции первого порядка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τ</m:t>
            </m:r>
          </m:e>
          <m:sub>
            <m:r>
              <m:rPr>
                <m:sty m:val="bi"/>
              </m:rPr>
              <w:rPr>
                <w:rFonts w:ascii="Cambria Math" w:hAnsi="Cambria Math" w:cs="Times New Roman"/>
                <w:sz w:val="28"/>
                <w:szCs w:val="28"/>
                <w:lang w:val="ru-RU"/>
              </w:rPr>
              <m:t>½</m:t>
            </m:r>
          </m:sub>
        </m:sSub>
      </m:oMath>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не зависит от начальной концентрации </w:t>
      </w:r>
      <w:r w:rsidRPr="00BF5CB3">
        <w:rPr>
          <w:rFonts w:ascii="Times New Roman" w:hAnsi="Times New Roman" w:cs="Times New Roman"/>
          <w:b/>
          <w:i/>
          <w:sz w:val="28"/>
          <w:szCs w:val="28"/>
          <w:lang w:val="ru-RU"/>
        </w:rPr>
        <w:t>С</w:t>
      </w:r>
      <w:r w:rsidRPr="00BF5CB3">
        <w:rPr>
          <w:rFonts w:ascii="Times New Roman" w:hAnsi="Times New Roman" w:cs="Times New Roman"/>
          <w:b/>
          <w:i/>
          <w:sz w:val="28"/>
          <w:szCs w:val="28"/>
          <w:vertAlign w:val="subscript"/>
          <w:lang w:val="ru-RU"/>
        </w:rPr>
        <w:t>0</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 xml:space="preserve">Если в уравнении </w:t>
      </w:r>
    </w:p>
    <w:p w:rsidR="00BF5CB3" w:rsidRPr="00BF5CB3" w:rsidRDefault="00BF5CB3" w:rsidP="00BF5CB3">
      <w:pPr>
        <w:tabs>
          <w:tab w:val="right" w:pos="9071"/>
        </w:tabs>
        <w:spacing w:after="240" w:line="240" w:lineRule="auto"/>
        <w:ind w:firstLine="567"/>
        <w:jc w:val="center"/>
        <w:rPr>
          <w:rFonts w:ascii="Times New Roman" w:hAnsi="Times New Roman" w:cs="Times New Roman"/>
          <w:i/>
          <w:sz w:val="28"/>
          <w:szCs w:val="28"/>
        </w:rPr>
      </w:pPr>
      <m:oMathPara>
        <m:oMath>
          <m:r>
            <w:rPr>
              <w:rFonts w:ascii="Cambria Math" w:hAnsi="Cambria Math" w:cs="Times New Roman"/>
              <w:sz w:val="28"/>
              <w:szCs w:val="28"/>
            </w:rPr>
            <m:t xml:space="preserve">k= </m:t>
          </m:r>
          <m:f>
            <m:fPr>
              <m:ctrlPr>
                <w:rPr>
                  <w:rFonts w:ascii="Cambria Math" w:hAnsi="Cambria Math" w:cs="Times New Roman"/>
                  <w:i/>
                  <w:sz w:val="28"/>
                  <w:szCs w:val="28"/>
                </w:rPr>
              </m:ctrlPr>
            </m:fPr>
            <m:num>
              <m:r>
                <w:rPr>
                  <w:rFonts w:ascii="Cambria Math" w:hAnsi="Cambria Math" w:cs="Times New Roman"/>
                  <w:sz w:val="28"/>
                  <w:szCs w:val="28"/>
                </w:rPr>
                <m:t>2,303</m:t>
              </m:r>
            </m:num>
            <m:den>
              <m:r>
                <w:rPr>
                  <w:rFonts w:ascii="Cambria Math" w:hAnsi="Cambria Math" w:cs="Times New Roman"/>
                  <w:sz w:val="28"/>
                  <w:szCs w:val="28"/>
                </w:rPr>
                <m:t>t</m:t>
              </m:r>
            </m:den>
          </m:f>
          <m:r>
            <w:rPr>
              <w:rFonts w:ascii="Cambria Math" w:eastAsia="SymbolMT" w:hAnsi="Cambria Math" w:cs="Times New Roman"/>
              <w:sz w:val="28"/>
              <w:szCs w:val="28"/>
            </w:rPr>
            <m:t>⋅</m:t>
          </m:r>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0</m:t>
                  </m:r>
                </m:sub>
              </m:sSub>
            </m:num>
            <m:den>
              <m:r>
                <w:rPr>
                  <w:rFonts w:ascii="Cambria Math" w:hAnsi="Cambria Math" w:cs="Times New Roman"/>
                  <w:sz w:val="28"/>
                  <w:szCs w:val="28"/>
                </w:rPr>
                <m:t>C</m:t>
              </m:r>
            </m:den>
          </m:f>
          <m:r>
            <w:rPr>
              <w:rFonts w:ascii="Cambria Math" w:hAnsi="Cambria Math" w:cs="Times New Roman"/>
              <w:sz w:val="28"/>
              <w:szCs w:val="28"/>
            </w:rPr>
            <m:t xml:space="preserve"> ,</m:t>
          </m:r>
        </m:oMath>
      </m:oMathPara>
    </w:p>
    <w:p w:rsidR="00BF5CB3" w:rsidRPr="00BF5CB3" w:rsidRDefault="00BF5CB3" w:rsidP="00BF5CB3">
      <w:pPr>
        <w:tabs>
          <w:tab w:val="right" w:pos="9071"/>
        </w:tabs>
        <w:spacing w:line="240" w:lineRule="auto"/>
        <w:ind w:firstLine="567"/>
        <w:rPr>
          <w:rFonts w:ascii="Times New Roman" w:hAnsi="Times New Roman" w:cs="Times New Roman"/>
          <w:sz w:val="28"/>
          <w:szCs w:val="28"/>
        </w:rPr>
      </w:pPr>
      <w:r w:rsidRPr="00BF5CB3">
        <w:rPr>
          <w:rFonts w:ascii="Times New Roman" w:hAnsi="Times New Roman" w:cs="Times New Roman"/>
          <w:sz w:val="28"/>
          <w:szCs w:val="28"/>
        </w:rPr>
        <w:t xml:space="preserve">подставить </w:t>
      </w:r>
      <m:oMath>
        <m:r>
          <w:rPr>
            <w:rFonts w:ascii="Cambria Math" w:hAnsi="Cambria Math" w:cs="Times New Roman"/>
            <w:sz w:val="28"/>
            <w:szCs w:val="28"/>
          </w:rPr>
          <m:t xml:space="preserve">С =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С</m:t>
                </m:r>
              </m:e>
              <m:sub>
                <m:r>
                  <w:rPr>
                    <w:rFonts w:ascii="Cambria Math" w:hAnsi="Cambria Math" w:cs="Times New Roman"/>
                    <w:sz w:val="28"/>
                    <w:szCs w:val="28"/>
                  </w:rPr>
                  <m:t>0</m:t>
                </m:r>
              </m:sub>
            </m:sSub>
          </m:num>
          <m:den>
            <m:r>
              <w:rPr>
                <w:rFonts w:ascii="Cambria Math" w:hAnsi="Cambria Math" w:cs="Times New Roman"/>
                <w:sz w:val="28"/>
                <w:szCs w:val="28"/>
              </w:rPr>
              <m:t>2</m:t>
            </m:r>
          </m:den>
        </m:f>
      </m:oMath>
      <w:r w:rsidRPr="00BF5CB3">
        <w:rPr>
          <w:rFonts w:ascii="Times New Roman" w:hAnsi="Times New Roman" w:cs="Times New Roman"/>
          <w:sz w:val="28"/>
          <w:szCs w:val="28"/>
        </w:rPr>
        <w:t>, получим:</w:t>
      </w:r>
    </w:p>
    <w:p w:rsidR="00BF5CB3" w:rsidRPr="00BF5CB3" w:rsidRDefault="00BF5CB3" w:rsidP="00BF5CB3">
      <w:pPr>
        <w:tabs>
          <w:tab w:val="center" w:pos="4677"/>
          <w:tab w:val="right" w:pos="9355"/>
        </w:tabs>
        <w:spacing w:after="240" w:line="240" w:lineRule="auto"/>
        <w:ind w:firstLine="567"/>
        <w:jc w:val="center"/>
        <w:rPr>
          <w:rFonts w:ascii="Times New Roman" w:hAnsi="Times New Roman" w:cs="Times New Roman"/>
          <w:i/>
          <w:sz w:val="28"/>
          <w:szCs w:val="28"/>
        </w:rPr>
      </w:pPr>
      <m:oMathPara>
        <m:oMath>
          <m:r>
            <w:rPr>
              <w:rFonts w:ascii="Cambria Math" w:hAnsi="Cambria Math" w:cs="Times New Roman"/>
              <w:sz w:val="28"/>
              <w:szCs w:val="28"/>
            </w:rPr>
            <m:t xml:space="preserve">k = </m:t>
          </m:r>
          <m:f>
            <m:fPr>
              <m:ctrlPr>
                <w:rPr>
                  <w:rFonts w:ascii="Cambria Math" w:hAnsi="Cambria Math" w:cs="Times New Roman"/>
                  <w:i/>
                  <w:sz w:val="28"/>
                  <w:szCs w:val="28"/>
                </w:rPr>
              </m:ctrlPr>
            </m:fPr>
            <m:num>
              <m:r>
                <w:rPr>
                  <w:rFonts w:ascii="Cambria Math" w:hAnsi="Cambria Math" w:cs="Times New Roman"/>
                  <w:sz w:val="28"/>
                  <w:szCs w:val="28"/>
                </w:rPr>
                <m:t>2,303</m:t>
              </m:r>
            </m:num>
            <m:den>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rPr>
                    <m:t>½</m:t>
                  </m:r>
                </m:sub>
              </m:sSub>
            </m:den>
          </m:f>
          <m:r>
            <w:rPr>
              <w:rFonts w:ascii="Cambria Math" w:eastAsia="SymbolMT" w:hAnsi="Cambria Math" w:cs="Times New Roman"/>
              <w:sz w:val="28"/>
              <w:szCs w:val="28"/>
            </w:rPr>
            <m:t>⋅</m:t>
          </m:r>
          <m:r>
            <w:rPr>
              <w:rFonts w:ascii="Cambria Math" w:hAnsi="Cambria Math" w:cs="Times New Roman"/>
              <w:sz w:val="28"/>
              <w:szCs w:val="28"/>
            </w:rPr>
            <m:t xml:space="preserve"> lg 2 ,</m:t>
          </m:r>
        </m:oMath>
      </m:oMathPara>
    </w:p>
    <w:p w:rsidR="00BF5CB3" w:rsidRPr="00BF5CB3" w:rsidRDefault="00BF5CB3" w:rsidP="00BF5CB3">
      <w:pPr>
        <w:spacing w:after="240" w:line="240" w:lineRule="auto"/>
        <w:jc w:val="both"/>
        <w:rPr>
          <w:rFonts w:ascii="Times New Roman" w:hAnsi="Times New Roman" w:cs="Times New Roman"/>
          <w:sz w:val="28"/>
          <w:szCs w:val="30"/>
          <w:lang w:val="ru-RU"/>
        </w:rPr>
      </w:pPr>
      <w:r w:rsidRPr="00BF5CB3">
        <w:rPr>
          <w:rFonts w:ascii="Times New Roman" w:hAnsi="Times New Roman" w:cs="Times New Roman"/>
          <w:i/>
          <w:sz w:val="28"/>
          <w:szCs w:val="28"/>
          <w:lang w:val="ru-RU"/>
        </w:rPr>
        <w:t xml:space="preserve">                                                 </w:t>
      </w:r>
      <m:oMath>
        <m:r>
          <w:rPr>
            <w:rFonts w:ascii="Cambria Math" w:hAnsi="Cambria Math" w:cs="Times New Roman"/>
            <w:sz w:val="28"/>
            <w:szCs w:val="28"/>
          </w:rPr>
          <m:t>k</m:t>
        </m:r>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lang w:val="ru-RU"/>
              </w:rPr>
              <m:t>2,303</m:t>
            </m:r>
          </m:num>
          <m:den>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den>
        </m:f>
        <m:r>
          <w:rPr>
            <w:rFonts w:ascii="Cambria Math" w:hAnsi="Cambria Math" w:cs="Times New Roman"/>
            <w:sz w:val="28"/>
            <w:szCs w:val="28"/>
            <w:lang w:val="ru-RU"/>
          </w:rPr>
          <m:t>·0,3=</m:t>
        </m:r>
        <m:f>
          <m:fPr>
            <m:ctrlPr>
              <w:rPr>
                <w:rFonts w:ascii="Cambria Math" w:hAnsi="Cambria Math" w:cs="Times New Roman"/>
                <w:i/>
                <w:sz w:val="28"/>
                <w:szCs w:val="28"/>
              </w:rPr>
            </m:ctrlPr>
          </m:fPr>
          <m:num>
            <m:r>
              <w:rPr>
                <w:rFonts w:ascii="Cambria Math" w:hAnsi="Cambria Math" w:cs="Times New Roman"/>
                <w:sz w:val="28"/>
                <w:szCs w:val="28"/>
                <w:lang w:val="ru-RU"/>
              </w:rPr>
              <m:t>0,69</m:t>
            </m:r>
          </m:num>
          <m:den>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den>
        </m:f>
        <m:r>
          <w:rPr>
            <w:rFonts w:ascii="Cambria Math" w:hAnsi="Cambria Math" w:cs="Times New Roman"/>
            <w:sz w:val="28"/>
            <w:szCs w:val="28"/>
            <w:lang w:val="ru-RU"/>
          </w:rPr>
          <m:t xml:space="preserve"> .</m:t>
        </m:r>
      </m:oMath>
      <w:r w:rsidRPr="00BF5CB3">
        <w:rPr>
          <w:rFonts w:ascii="Times New Roman" w:hAnsi="Times New Roman" w:cs="Times New Roman"/>
          <w:sz w:val="28"/>
          <w:szCs w:val="30"/>
          <w:lang w:val="ru-RU"/>
        </w:rPr>
        <w:t xml:space="preserve">                                      (4.11)</w:t>
      </w:r>
    </w:p>
    <w:p w:rsidR="00BF5CB3" w:rsidRPr="00BF5CB3" w:rsidRDefault="00BF5CB3" w:rsidP="00BF5CB3">
      <w:pPr>
        <w:tabs>
          <w:tab w:val="right" w:pos="9071"/>
        </w:tabs>
        <w:spacing w:after="24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Таким образом, период полураспада реакции первого порядка также не зависит от начальной концентрации вещества </w:t>
      </w:r>
      <w:r w:rsidRPr="00BF5CB3">
        <w:rPr>
          <w:rFonts w:ascii="Times New Roman" w:hAnsi="Times New Roman" w:cs="Times New Roman"/>
          <w:b/>
          <w:i/>
          <w:sz w:val="28"/>
          <w:szCs w:val="30"/>
          <w:lang w:val="ru-RU"/>
        </w:rPr>
        <w:t>С</w:t>
      </w:r>
      <w:r w:rsidRPr="00BF5CB3">
        <w:rPr>
          <w:rFonts w:ascii="Times New Roman" w:hAnsi="Times New Roman" w:cs="Times New Roman"/>
          <w:b/>
          <w:i/>
          <w:sz w:val="28"/>
          <w:szCs w:val="30"/>
          <w:vertAlign w:val="subscript"/>
          <w:lang w:val="ru-RU"/>
        </w:rPr>
        <w:t>0</w:t>
      </w:r>
      <w:r w:rsidRPr="00BF5CB3">
        <w:rPr>
          <w:rFonts w:ascii="Times New Roman" w:hAnsi="Times New Roman" w:cs="Times New Roman"/>
          <w:sz w:val="28"/>
          <w:szCs w:val="30"/>
          <w:lang w:val="ru-RU"/>
        </w:rPr>
        <w:t>:</w:t>
      </w:r>
    </w:p>
    <w:p w:rsidR="00BF5CB3" w:rsidRPr="00BF5CB3" w:rsidRDefault="00547E4D" w:rsidP="00BF5CB3">
      <w:pPr>
        <w:tabs>
          <w:tab w:val="right" w:pos="9071"/>
        </w:tabs>
        <w:spacing w:after="240" w:line="240" w:lineRule="auto"/>
        <w:ind w:firstLine="567"/>
        <w:jc w:val="both"/>
        <w:rPr>
          <w:rFonts w:ascii="Times New Roman" w:hAnsi="Times New Roman" w:cs="Times New Roman"/>
          <w:i/>
          <w:sz w:val="30"/>
          <w:szCs w:val="30"/>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 xml:space="preserve">                                                  </m:t>
            </m:r>
            <m:r>
              <w:rPr>
                <w:rFonts w:ascii="Cambria Math" w:hAnsi="Cambria Math" w:cs="Times New Roman"/>
                <w:sz w:val="28"/>
                <w:szCs w:val="28"/>
              </w:rPr>
              <m:t>τ</m:t>
            </m:r>
          </m:e>
          <m:sub>
            <m:r>
              <w:rPr>
                <w:rFonts w:ascii="Cambria Math" w:hAnsi="Cambria Math" w:cs="Times New Roman"/>
                <w:sz w:val="28"/>
                <w:szCs w:val="28"/>
                <w:lang w:val="ru-RU"/>
              </w:rPr>
              <m:t>½</m:t>
            </m:r>
          </m:sub>
        </m:sSub>
        <m:r>
          <w:rPr>
            <w:rFonts w:ascii="Cambria Math" w:hAnsi="Cambria Math" w:cs="Times New Roman"/>
            <w:sz w:val="28"/>
            <w:szCs w:val="28"/>
            <w:lang w:val="ru-RU"/>
          </w:rPr>
          <m:t xml:space="preserve"> = </m:t>
        </m:r>
        <m:f>
          <m:fPr>
            <m:ctrlPr>
              <w:rPr>
                <w:rFonts w:ascii="Cambria Math" w:hAnsi="Cambria Math" w:cs="Times New Roman"/>
                <w:i/>
                <w:sz w:val="28"/>
                <w:szCs w:val="28"/>
              </w:rPr>
            </m:ctrlPr>
          </m:fPr>
          <m:num>
            <m:r>
              <w:rPr>
                <w:rFonts w:ascii="Cambria Math" w:hAnsi="Cambria Math" w:cs="Times New Roman"/>
                <w:sz w:val="28"/>
                <w:szCs w:val="28"/>
                <w:lang w:val="ru-RU"/>
              </w:rPr>
              <m:t>0,69</m:t>
            </m:r>
          </m:num>
          <m:den>
            <m:r>
              <w:rPr>
                <w:rFonts w:ascii="Cambria Math" w:hAnsi="Cambria Math" w:cs="Times New Roman"/>
                <w:sz w:val="28"/>
                <w:szCs w:val="28"/>
              </w:rPr>
              <m:t>k</m:t>
            </m:r>
          </m:den>
        </m:f>
        <m:r>
          <w:rPr>
            <w:rFonts w:ascii="Cambria Math" w:hAnsi="Cambria Math" w:cs="Times New Roman"/>
            <w:sz w:val="28"/>
            <w:szCs w:val="28"/>
            <w:lang w:val="ru-RU"/>
          </w:rPr>
          <m:t xml:space="preserve"> .</m:t>
        </m:r>
      </m:oMath>
      <w:r w:rsidR="00BF5CB3" w:rsidRPr="00BF5CB3">
        <w:rPr>
          <w:rFonts w:ascii="Times New Roman" w:hAnsi="Times New Roman" w:cs="Times New Roman"/>
          <w:i/>
          <w:sz w:val="28"/>
          <w:szCs w:val="32"/>
          <w:lang w:val="ru-RU"/>
        </w:rPr>
        <w:t xml:space="preserve">                                                     </w:t>
      </w:r>
      <w:r w:rsidR="00BF5CB3" w:rsidRPr="00BF5CB3">
        <w:rPr>
          <w:rFonts w:ascii="Times New Roman" w:hAnsi="Times New Roman" w:cs="Times New Roman"/>
          <w:sz w:val="28"/>
          <w:szCs w:val="32"/>
          <w:lang w:val="ru-RU"/>
        </w:rPr>
        <w:t>(4.12)</w:t>
      </w:r>
    </w:p>
    <w:p w:rsidR="00BF5CB3" w:rsidRPr="00BF5CB3" w:rsidRDefault="00BF5CB3" w:rsidP="00BF5CB3">
      <w:pPr>
        <w:tabs>
          <w:tab w:val="right" w:pos="9071"/>
        </w:tabs>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реакции второго порядка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τ</m:t>
            </m:r>
          </m:e>
          <m:sub>
            <m:r>
              <m:rPr>
                <m:sty m:val="bi"/>
              </m:rPr>
              <w:rPr>
                <w:rFonts w:ascii="Cambria Math" w:hAnsi="Cambria Math" w:cs="Times New Roman"/>
                <w:sz w:val="28"/>
                <w:szCs w:val="28"/>
                <w:lang w:val="ru-RU"/>
              </w:rPr>
              <m:t>½</m:t>
            </m:r>
          </m:sub>
        </m:sSub>
      </m:oMath>
      <w:r w:rsidRPr="00BF5CB3">
        <w:rPr>
          <w:rFonts w:ascii="Times New Roman" w:hAnsi="Times New Roman" w:cs="Times New Roman"/>
          <w:sz w:val="28"/>
          <w:szCs w:val="28"/>
          <w:lang w:val="ru-RU"/>
        </w:rPr>
        <w:t xml:space="preserve"> обратно пропорционален </w:t>
      </w:r>
      <w:r w:rsidRPr="00BF5CB3">
        <w:rPr>
          <w:rFonts w:ascii="Times New Roman" w:hAnsi="Times New Roman" w:cs="Times New Roman"/>
          <w:b/>
          <w:i/>
          <w:sz w:val="28"/>
          <w:szCs w:val="28"/>
          <w:lang w:val="ru-RU"/>
        </w:rPr>
        <w:t>С</w:t>
      </w:r>
      <w:r w:rsidRPr="00BF5CB3">
        <w:rPr>
          <w:rFonts w:ascii="Times New Roman" w:hAnsi="Times New Roman" w:cs="Times New Roman"/>
          <w:b/>
          <w:i/>
          <w:sz w:val="28"/>
          <w:szCs w:val="28"/>
          <w:vertAlign w:val="subscript"/>
          <w:lang w:val="ru-RU"/>
        </w:rPr>
        <w:t>0</w:t>
      </w:r>
      <w:r w:rsidRPr="00BF5CB3">
        <w:rPr>
          <w:rFonts w:ascii="Times New Roman" w:hAnsi="Times New Roman" w:cs="Times New Roman"/>
          <w:sz w:val="28"/>
          <w:szCs w:val="28"/>
          <w:lang w:val="ru-RU"/>
        </w:rPr>
        <w:t>:</w:t>
      </w:r>
    </w:p>
    <w:p w:rsidR="00BF5CB3" w:rsidRPr="00BF5CB3" w:rsidRDefault="00BF5CB3" w:rsidP="00BF5CB3">
      <w:pPr>
        <w:tabs>
          <w:tab w:val="center" w:pos="4677"/>
          <w:tab w:val="right" w:pos="9072"/>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rPr>
          <m:t>k</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1</m:t>
            </m:r>
          </m:num>
          <m:den>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den>
        </m:f>
        <m:r>
          <w:rPr>
            <w:rFonts w:ascii="Cambria Math" w:hAnsi="Cambria Math" w:cs="Times New Roman"/>
            <w:sz w:val="28"/>
            <w:szCs w:val="28"/>
            <w:lang w:val="ru-RU"/>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num>
              <m:den>
                <m:r>
                  <w:rPr>
                    <w:rFonts w:ascii="Cambria Math" w:hAnsi="Cambria Math" w:cs="Times New Roman"/>
                    <w:sz w:val="28"/>
                    <w:szCs w:val="28"/>
                    <w:lang w:val="ru-RU"/>
                  </w:rPr>
                  <m:t>2</m:t>
                </m:r>
              </m:den>
            </m:f>
          </m:num>
          <m:den>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num>
              <m:den>
                <m:r>
                  <w:rPr>
                    <w:rFonts w:ascii="Cambria Math" w:hAnsi="Cambria Math" w:cs="Times New Roman"/>
                    <w:sz w:val="28"/>
                    <w:szCs w:val="28"/>
                    <w:lang w:val="ru-RU"/>
                  </w:rPr>
                  <m:t>2</m:t>
                </m:r>
              </m:den>
            </m:f>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1</m:t>
            </m:r>
          </m:num>
          <m:den>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den>
        </m:f>
        <m:r>
          <w:rPr>
            <w:rFonts w:ascii="Cambria Math" w:hAnsi="Cambria Math" w:cs="Times New Roman"/>
            <w:sz w:val="28"/>
            <w:szCs w:val="28"/>
            <w:lang w:val="ru-RU"/>
          </w:rPr>
          <m:t>,</m:t>
        </m:r>
      </m:oMath>
      <w:r w:rsidRPr="00BF5CB3">
        <w:rPr>
          <w:rFonts w:ascii="Times New Roman" w:hAnsi="Times New Roman" w:cs="Times New Roman"/>
          <w:sz w:val="28"/>
          <w:szCs w:val="28"/>
          <w:lang w:val="ru-RU"/>
        </w:rPr>
        <w:tab/>
      </w:r>
      <w:r w:rsidRPr="00BF5CB3">
        <w:rPr>
          <w:rFonts w:ascii="Times New Roman" w:hAnsi="Times New Roman" w:cs="Times New Roman"/>
          <w:sz w:val="28"/>
          <w:szCs w:val="30"/>
          <w:lang w:val="ru-RU"/>
        </w:rPr>
        <w:t xml:space="preserve">                                 (4.13)</w:t>
      </w:r>
    </w:p>
    <w:p w:rsidR="00BF5CB3" w:rsidRPr="00BF5CB3" w:rsidRDefault="00547E4D" w:rsidP="00BF5CB3">
      <w:pPr>
        <w:spacing w:before="240" w:after="240" w:line="240" w:lineRule="auto"/>
        <w:ind w:left="2832" w:firstLine="567"/>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k</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den>
        </m:f>
        <m:r>
          <w:rPr>
            <w:rFonts w:ascii="Cambria Math" w:hAnsi="Cambria Math" w:cs="Times New Roman"/>
            <w:sz w:val="28"/>
            <w:szCs w:val="28"/>
            <w:lang w:val="ru-RU"/>
          </w:rPr>
          <m:t xml:space="preserve"> .</m:t>
        </m:r>
      </m:oMath>
      <w:r w:rsidR="00BF5CB3" w:rsidRPr="00BF5CB3">
        <w:rPr>
          <w:rFonts w:ascii="Times New Roman" w:hAnsi="Times New Roman" w:cs="Times New Roman"/>
          <w:sz w:val="28"/>
          <w:szCs w:val="28"/>
          <w:lang w:val="ru-RU"/>
        </w:rPr>
        <w:t xml:space="preserve">                                                         (4.14)</w:t>
      </w:r>
    </w:p>
    <w:p w:rsidR="00BF5CB3" w:rsidRPr="00BF5CB3" w:rsidRDefault="00BF5CB3" w:rsidP="00BF5CB3">
      <w:pPr>
        <w:tabs>
          <w:tab w:val="right" w:pos="9071"/>
        </w:tabs>
        <w:spacing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Для реакции третьего порядка:</w:t>
      </w:r>
    </w:p>
    <w:p w:rsidR="00BF5CB3" w:rsidRPr="00BF5CB3" w:rsidRDefault="00BF5CB3" w:rsidP="00BF5CB3">
      <w:pPr>
        <w:tabs>
          <w:tab w:val="center" w:pos="4677"/>
          <w:tab w:val="right" w:pos="9072"/>
        </w:tabs>
        <w:spacing w:after="240" w:line="240" w:lineRule="auto"/>
        <w:ind w:firstLine="567"/>
        <w:jc w:val="right"/>
        <w:rPr>
          <w:rFonts w:ascii="Times New Roman" w:hAnsi="Times New Roman" w:cs="Times New Roman"/>
          <w:sz w:val="28"/>
          <w:szCs w:val="30"/>
          <w:lang w:val="ru-RU"/>
        </w:rPr>
      </w:pPr>
      <m:oMath>
        <m:r>
          <w:rPr>
            <w:rFonts w:ascii="Cambria Math" w:hAnsi="Cambria Math" w:cs="Times New Roman"/>
            <w:sz w:val="28"/>
            <w:szCs w:val="28"/>
          </w:rPr>
          <m:t>k</m:t>
        </m:r>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t</m:t>
            </m:r>
          </m:den>
        </m:f>
        <m:r>
          <w:rPr>
            <w:rFonts w:ascii="Cambria Math" w:hAnsi="Cambria Math" w:cs="Times New Roman"/>
            <w:sz w:val="28"/>
            <w:szCs w:val="28"/>
            <w:lang w:val="ru-RU"/>
          </w:rPr>
          <m:t>∙</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lang w:val="ru-RU"/>
                  </w:rPr>
                  <m:t>С</m:t>
                </m:r>
              </m:e>
              <m:sup>
                <m:r>
                  <w:rPr>
                    <w:rFonts w:ascii="Cambria Math" w:hAnsi="Cambria Math" w:cs="Times New Roman"/>
                    <w:sz w:val="28"/>
                    <w:szCs w:val="28"/>
                    <w:lang w:val="ru-RU"/>
                  </w:rPr>
                  <m:t>2</m:t>
                </m:r>
              </m:sup>
            </m:sSup>
          </m:num>
          <m:den>
            <m:r>
              <w:rPr>
                <w:rFonts w:ascii="Cambria Math" w:hAnsi="Cambria Math" w:cs="Times New Roman"/>
                <w:sz w:val="28"/>
                <w:szCs w:val="28"/>
                <w:lang w:val="ru-RU"/>
              </w:rPr>
              <m:t>2</m:t>
            </m:r>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sSup>
              <m:sSupPr>
                <m:ctrlPr>
                  <w:rPr>
                    <w:rFonts w:ascii="Cambria Math" w:hAnsi="Cambria Math" w:cs="Times New Roman"/>
                    <w:i/>
                    <w:sz w:val="28"/>
                    <w:szCs w:val="28"/>
                  </w:rPr>
                </m:ctrlPr>
              </m:sSupPr>
              <m:e>
                <m:r>
                  <w:rPr>
                    <w:rFonts w:ascii="Cambria Math" w:eastAsia="SymbolMT" w:hAnsi="Cambria Math" w:cs="Times New Roman"/>
                    <w:sz w:val="28"/>
                    <w:szCs w:val="28"/>
                    <w:lang w:val="ru-RU"/>
                  </w:rPr>
                  <m:t>⋅</m:t>
                </m:r>
                <m:r>
                  <w:rPr>
                    <w:rFonts w:ascii="Cambria Math" w:hAnsi="Cambria Math" w:cs="Times New Roman"/>
                    <w:sz w:val="28"/>
                    <w:szCs w:val="28"/>
                    <w:lang w:val="ru-RU"/>
                  </w:rPr>
                  <m:t>С</m:t>
                </m:r>
              </m:e>
              <m:sup>
                <m:r>
                  <w:rPr>
                    <w:rFonts w:ascii="Cambria Math" w:hAnsi="Cambria Math" w:cs="Times New Roman"/>
                    <w:sz w:val="28"/>
                    <w:szCs w:val="28"/>
                    <w:lang w:val="ru-RU"/>
                  </w:rPr>
                  <m:t>2</m:t>
                </m:r>
              </m:sup>
            </m:sSup>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1</m:t>
            </m:r>
          </m:num>
          <m:den>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den>
        </m:f>
        <m:r>
          <w:rPr>
            <w:rFonts w:ascii="Cambria Math" w:hAnsi="Cambria Math" w:cs="Times New Roman"/>
            <w:sz w:val="28"/>
            <w:szCs w:val="28"/>
            <w:lang w:val="ru-RU"/>
          </w:rPr>
          <m:t>∙</m:t>
        </m:r>
        <m:f>
          <m:fPr>
            <m:ctrlPr>
              <w:rPr>
                <w:rFonts w:ascii="Cambria Math" w:hAnsi="Cambria Math" w:cs="Times New Roman"/>
                <w:i/>
                <w:sz w:val="28"/>
                <w:szCs w:val="28"/>
              </w:rPr>
            </m:ctrlPr>
          </m:fPr>
          <m:num>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r>
              <w:rPr>
                <w:rFonts w:ascii="Cambria Math" w:hAnsi="Cambria Math" w:cs="Times New Roman"/>
                <w:sz w:val="28"/>
                <w:szCs w:val="28"/>
                <w:lang w:val="ru-RU"/>
              </w:rPr>
              <m:t xml:space="preserve">- </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num>
                      <m:den>
                        <m:r>
                          <w:rPr>
                            <w:rFonts w:ascii="Cambria Math" w:hAnsi="Cambria Math" w:cs="Times New Roman"/>
                            <w:sz w:val="28"/>
                            <w:szCs w:val="28"/>
                            <w:lang w:val="ru-RU"/>
                          </w:rPr>
                          <m:t>2</m:t>
                        </m:r>
                      </m:den>
                    </m:f>
                  </m:e>
                </m:d>
              </m:e>
              <m:sup>
                <m:r>
                  <w:rPr>
                    <w:rFonts w:ascii="Cambria Math" w:hAnsi="Cambria Math" w:cs="Times New Roman"/>
                    <w:sz w:val="28"/>
                    <w:szCs w:val="28"/>
                    <w:lang w:val="ru-RU"/>
                  </w:rPr>
                  <m:t>2</m:t>
                </m:r>
              </m:sup>
            </m:sSup>
          </m:num>
          <m:den>
            <m:r>
              <w:rPr>
                <w:rFonts w:ascii="Cambria Math" w:hAnsi="Cambria Math" w:cs="Times New Roman"/>
                <w:sz w:val="28"/>
                <w:szCs w:val="28"/>
                <w:lang w:val="ru-RU"/>
              </w:rPr>
              <m:t>2</m:t>
            </m:r>
            <m:sSubSup>
              <m:sSubSupPr>
                <m:ctrlPr>
                  <w:rPr>
                    <w:rFonts w:ascii="Cambria Math" w:hAnsi="Cambria Math" w:cs="Times New Roman"/>
                    <w:i/>
                    <w:sz w:val="28"/>
                    <w:szCs w:val="28"/>
                  </w:rPr>
                </m:ctrlPr>
              </m:sSubSupPr>
              <m:e>
                <m:r>
                  <w:rPr>
                    <w:rFonts w:ascii="Cambria Math" w:hAnsi="Cambria Math" w:cs="Times New Roman"/>
                    <w:sz w:val="28"/>
                    <w:szCs w:val="28"/>
                    <w:lang w:val="ru-RU"/>
                  </w:rPr>
                  <m:t>С</m:t>
                </m:r>
              </m:e>
              <m:sub>
                <m:r>
                  <w:rPr>
                    <w:rFonts w:ascii="Cambria Math" w:hAnsi="Cambria Math" w:cs="Times New Roman"/>
                    <w:sz w:val="28"/>
                    <w:szCs w:val="28"/>
                    <w:lang w:val="ru-RU"/>
                  </w:rPr>
                  <m:t>0</m:t>
                </m:r>
              </m:sub>
              <m:sup>
                <m:r>
                  <w:rPr>
                    <w:rFonts w:ascii="Cambria Math" w:hAnsi="Cambria Math" w:cs="Times New Roman"/>
                    <w:sz w:val="28"/>
                    <w:szCs w:val="28"/>
                    <w:lang w:val="ru-RU"/>
                  </w:rPr>
                  <m:t>2</m:t>
                </m:r>
              </m:sup>
            </m:sSubSup>
            <m:r>
              <w:rPr>
                <w:rFonts w:ascii="Cambria Math" w:hAnsi="Cambria Math" w:cs="Times New Roman"/>
                <w:sz w:val="28"/>
                <w:szCs w:val="28"/>
                <w:lang w:val="ru-RU"/>
              </w:rPr>
              <m:t xml:space="preserve">∙  </m:t>
            </m:r>
            <m:sSup>
              <m:sSupPr>
                <m:ctrlPr>
                  <w:rPr>
                    <w:rFonts w:ascii="Cambria Math" w:hAnsi="Cambria Math" w:cs="Times New Roman"/>
                    <w:i/>
                    <w:sz w:val="28"/>
                    <w:szCs w:val="28"/>
                  </w:rPr>
                </m:ctrlPr>
              </m:sSupPr>
              <m:e>
                <m:d>
                  <m:dPr>
                    <m:ctrlPr>
                      <w:rPr>
                        <w:rFonts w:ascii="Cambria Math" w:hAnsi="Cambria Math" w:cs="Times New Roman"/>
                        <w:i/>
                        <w:sz w:val="28"/>
                        <w:szCs w:val="28"/>
                      </w:rPr>
                    </m:ctrlPr>
                  </m:dPr>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С</m:t>
                            </m:r>
                          </m:e>
                          <m:sub>
                            <m:r>
                              <w:rPr>
                                <w:rFonts w:ascii="Cambria Math" w:hAnsi="Cambria Math" w:cs="Times New Roman"/>
                                <w:sz w:val="28"/>
                                <w:szCs w:val="28"/>
                                <w:lang w:val="ru-RU"/>
                              </w:rPr>
                              <m:t>0</m:t>
                            </m:r>
                          </m:sub>
                        </m:sSub>
                      </m:num>
                      <m:den>
                        <m:r>
                          <w:rPr>
                            <w:rFonts w:ascii="Cambria Math" w:hAnsi="Cambria Math" w:cs="Times New Roman"/>
                            <w:sz w:val="28"/>
                            <w:szCs w:val="28"/>
                            <w:lang w:val="ru-RU"/>
                          </w:rPr>
                          <m:t>2</m:t>
                        </m:r>
                      </m:den>
                    </m:f>
                  </m:e>
                </m:d>
              </m:e>
              <m:sup>
                <m:r>
                  <w:rPr>
                    <w:rFonts w:ascii="Cambria Math" w:hAnsi="Cambria Math" w:cs="Times New Roman"/>
                    <w:sz w:val="28"/>
                    <w:szCs w:val="28"/>
                    <w:lang w:val="ru-RU"/>
                  </w:rPr>
                  <m:t>2</m:t>
                </m:r>
              </m:sup>
            </m:sSup>
          </m:den>
        </m:f>
        <m:r>
          <w:rPr>
            <w:rFonts w:ascii="Cambria Math" w:hAnsi="Cambria Math" w:cs="Times New Roman"/>
            <w:sz w:val="28"/>
            <w:szCs w:val="28"/>
            <w:lang w:val="ru-RU"/>
          </w:rPr>
          <m:t xml:space="preserve">,                                                 </m:t>
        </m:r>
      </m:oMath>
      <w:r w:rsidRPr="00BF5CB3">
        <w:rPr>
          <w:rFonts w:ascii="Times New Roman" w:hAnsi="Times New Roman" w:cs="Times New Roman"/>
          <w:sz w:val="28"/>
          <w:szCs w:val="30"/>
          <w:lang w:val="ru-RU"/>
        </w:rPr>
        <w:t>(4.15)</w:t>
      </w:r>
    </w:p>
    <w:p w:rsidR="00BF5CB3" w:rsidRPr="00BF5CB3" w:rsidRDefault="00BF5CB3" w:rsidP="00BF5CB3">
      <w:pPr>
        <w:spacing w:before="240" w:after="240" w:line="240" w:lineRule="auto"/>
        <w:ind w:firstLine="567"/>
        <w:jc w:val="center"/>
        <w:rPr>
          <w:rFonts w:ascii="Times New Roman" w:hAnsi="Times New Roman" w:cs="Times New Roman"/>
          <w:sz w:val="30"/>
          <w:szCs w:val="30"/>
          <w:lang w:val="ru-RU"/>
        </w:rPr>
      </w:pPr>
      <w:r w:rsidRPr="00BF5CB3">
        <w:rPr>
          <w:rFonts w:ascii="Times New Roman" w:hAnsi="Times New Roman" w:cs="Times New Roman"/>
          <w:sz w:val="32"/>
          <w:szCs w:val="28"/>
          <w:lang w:val="ru-RU"/>
        </w:rPr>
        <w:lastRenderedPageBreak/>
        <w:t xml:space="preserve">                             </w:t>
      </w:r>
      <m:oMath>
        <m:sSub>
          <m:sSubPr>
            <m:ctrlPr>
              <w:rPr>
                <w:rFonts w:ascii="Cambria Math" w:hAnsi="Cambria Math" w:cs="Times New Roman"/>
                <w:i/>
                <w:sz w:val="30"/>
                <w:szCs w:val="30"/>
              </w:rPr>
            </m:ctrlPr>
          </m:sSubPr>
          <m:e>
            <m:r>
              <w:rPr>
                <w:rFonts w:ascii="Cambria Math" w:hAnsi="Cambria Math" w:cs="Times New Roman"/>
                <w:sz w:val="30"/>
                <w:szCs w:val="30"/>
                <w:lang w:val="ru-RU"/>
              </w:rPr>
              <m:t xml:space="preserve">          </m:t>
            </m:r>
            <m:r>
              <w:rPr>
                <w:rFonts w:ascii="Cambria Math" w:hAnsi="Cambria Math" w:cs="Times New Roman"/>
                <w:sz w:val="30"/>
                <w:szCs w:val="30"/>
              </w:rPr>
              <m:t>τ</m:t>
            </m:r>
          </m:e>
          <m:sub>
            <m:r>
              <w:rPr>
                <w:rFonts w:ascii="Cambria Math" w:hAnsi="Cambria Math" w:cs="Times New Roman"/>
                <w:sz w:val="30"/>
                <w:szCs w:val="30"/>
                <w:lang w:val="ru-RU"/>
              </w:rPr>
              <m:t>½</m:t>
            </m:r>
          </m:sub>
        </m:sSub>
        <m:r>
          <w:rPr>
            <w:rFonts w:ascii="Cambria Math" w:hAnsi="Cambria Math" w:cs="Times New Roman"/>
            <w:sz w:val="30"/>
            <w:szCs w:val="30"/>
            <w:lang w:val="ru-RU"/>
          </w:rPr>
          <m:t xml:space="preserve">= </m:t>
        </m:r>
        <m:f>
          <m:fPr>
            <m:ctrlPr>
              <w:rPr>
                <w:rFonts w:ascii="Cambria Math" w:hAnsi="Cambria Math" w:cs="Times New Roman"/>
                <w:i/>
                <w:sz w:val="30"/>
                <w:szCs w:val="30"/>
              </w:rPr>
            </m:ctrlPr>
          </m:fPr>
          <m:num>
            <m:r>
              <w:rPr>
                <w:rFonts w:ascii="Cambria Math" w:hAnsi="Cambria Math" w:cs="Times New Roman"/>
                <w:sz w:val="30"/>
                <w:szCs w:val="30"/>
                <w:lang w:val="ru-RU"/>
              </w:rPr>
              <m:t>3</m:t>
            </m:r>
          </m:num>
          <m:den>
            <m:r>
              <w:rPr>
                <w:rFonts w:ascii="Cambria Math" w:hAnsi="Cambria Math" w:cs="Times New Roman"/>
                <w:sz w:val="30"/>
                <w:szCs w:val="30"/>
                <w:lang w:val="ru-RU"/>
              </w:rPr>
              <m:t>2</m:t>
            </m:r>
            <m:r>
              <m:rPr>
                <m:sty m:val="p"/>
              </m:rPr>
              <w:rPr>
                <w:rFonts w:ascii="Cambria Math" w:eastAsia="SymbolMT" w:hAnsi="Cambria Math" w:cs="Times New Roman"/>
                <w:sz w:val="30"/>
                <w:szCs w:val="30"/>
                <w:lang w:val="ru-RU"/>
              </w:rPr>
              <m:t>⋅</m:t>
            </m:r>
            <m:r>
              <w:rPr>
                <w:rFonts w:ascii="Cambria Math" w:hAnsi="Cambria Math" w:cs="Times New Roman"/>
                <w:sz w:val="30"/>
                <w:szCs w:val="30"/>
              </w:rPr>
              <m:t>k</m:t>
            </m:r>
            <m:r>
              <m:rPr>
                <m:sty m:val="p"/>
              </m:rPr>
              <w:rPr>
                <w:rFonts w:ascii="Cambria Math" w:eastAsia="SymbolMT" w:hAnsi="Cambria Math" w:cs="Times New Roman"/>
                <w:sz w:val="30"/>
                <w:szCs w:val="30"/>
                <w:lang w:val="ru-RU"/>
              </w:rPr>
              <m:t>⋅</m:t>
            </m:r>
            <m:sSubSup>
              <m:sSubSupPr>
                <m:ctrlPr>
                  <w:rPr>
                    <w:rFonts w:ascii="Cambria Math" w:hAnsi="Cambria Math" w:cs="Times New Roman"/>
                    <w:i/>
                    <w:sz w:val="30"/>
                    <w:szCs w:val="30"/>
                  </w:rPr>
                </m:ctrlPr>
              </m:sSubSupPr>
              <m:e>
                <m:r>
                  <w:rPr>
                    <w:rFonts w:ascii="Cambria Math" w:hAnsi="Cambria Math" w:cs="Times New Roman"/>
                    <w:sz w:val="30"/>
                    <w:szCs w:val="30"/>
                    <w:lang w:val="ru-RU"/>
                  </w:rPr>
                  <m:t>С</m:t>
                </m:r>
              </m:e>
              <m:sub>
                <m:r>
                  <w:rPr>
                    <w:rFonts w:ascii="Cambria Math" w:hAnsi="Cambria Math" w:cs="Times New Roman"/>
                    <w:sz w:val="30"/>
                    <w:szCs w:val="30"/>
                    <w:lang w:val="ru-RU"/>
                  </w:rPr>
                  <m:t>0</m:t>
                </m:r>
              </m:sub>
              <m:sup>
                <m:r>
                  <w:rPr>
                    <w:rFonts w:ascii="Cambria Math" w:hAnsi="Cambria Math" w:cs="Times New Roman"/>
                    <w:sz w:val="30"/>
                    <w:szCs w:val="30"/>
                    <w:lang w:val="ru-RU"/>
                  </w:rPr>
                  <m:t>2</m:t>
                </m:r>
              </m:sup>
            </m:sSubSup>
          </m:den>
        </m:f>
        <m:r>
          <w:rPr>
            <w:rFonts w:ascii="Cambria Math" w:hAnsi="Cambria Math" w:cs="Times New Roman"/>
            <w:sz w:val="30"/>
            <w:szCs w:val="30"/>
            <w:lang w:val="ru-RU"/>
          </w:rPr>
          <m:t xml:space="preserve"> .</m:t>
        </m:r>
      </m:oMath>
      <w:r w:rsidRPr="00BF5CB3">
        <w:rPr>
          <w:rFonts w:ascii="Times New Roman" w:hAnsi="Times New Roman" w:cs="Times New Roman"/>
          <w:sz w:val="28"/>
          <w:szCs w:val="28"/>
          <w:lang w:val="ru-RU"/>
        </w:rPr>
        <w:t xml:space="preserve">                                                   (4.16)</w:t>
      </w:r>
    </w:p>
    <w:p w:rsidR="00BF5CB3" w:rsidRDefault="00BF5CB3" w:rsidP="00683893">
      <w:pPr>
        <w:spacing w:before="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Подставляя в уравнение нулевого порядка </w:t>
      </w:r>
      <w:r w:rsidRPr="00BF5CB3">
        <w:rPr>
          <w:rFonts w:ascii="Times New Roman" w:hAnsi="Times New Roman" w:cs="Times New Roman"/>
          <w:b/>
          <w:i/>
          <w:sz w:val="28"/>
          <w:szCs w:val="28"/>
          <w:lang w:val="ru-RU"/>
        </w:rPr>
        <w:t>С</w:t>
      </w:r>
      <w:r w:rsidRPr="00BF5CB3">
        <w:rPr>
          <w:rFonts w:ascii="Times New Roman" w:hAnsi="Times New Roman" w:cs="Times New Roman"/>
          <w:b/>
          <w:i/>
          <w:sz w:val="28"/>
          <w:szCs w:val="28"/>
          <w:vertAlign w:val="subscript"/>
          <w:lang w:val="ru-RU"/>
        </w:rPr>
        <w:t>0</w:t>
      </w:r>
      <w:r w:rsidRPr="00BF5CB3">
        <w:rPr>
          <w:rFonts w:ascii="Times New Roman" w:hAnsi="Times New Roman" w:cs="Times New Roman"/>
          <w:b/>
          <w:i/>
          <w:sz w:val="28"/>
          <w:szCs w:val="28"/>
          <w:lang w:val="ru-RU"/>
        </w:rPr>
        <w:t xml:space="preserve"> – С = К</w:t>
      </w:r>
      <m:oMath>
        <m:r>
          <m:rPr>
            <m:sty m:val="b"/>
          </m:rPr>
          <w:rPr>
            <w:rFonts w:ascii="Cambria Math" w:eastAsia="SymbolMT" w:hAnsi="Cambria Math" w:cs="Times New Roman"/>
            <w:sz w:val="28"/>
            <w:szCs w:val="28"/>
            <w:lang w:val="ru-RU"/>
          </w:rPr>
          <m:t>⋅</m:t>
        </m:r>
      </m:oMath>
      <w:r w:rsidRPr="00BF5CB3">
        <w:rPr>
          <w:rFonts w:ascii="Times New Roman" w:hAnsi="Times New Roman" w:cs="Times New Roman"/>
          <w:b/>
          <w:i/>
          <w:sz w:val="28"/>
          <w:szCs w:val="28"/>
        </w:rPr>
        <w:t>t</w:t>
      </w:r>
      <w:r w:rsidRPr="00BF5CB3">
        <w:rPr>
          <w:rFonts w:ascii="Times New Roman" w:hAnsi="Times New Roman" w:cs="Times New Roman"/>
          <w:sz w:val="28"/>
          <w:szCs w:val="28"/>
          <w:lang w:val="ru-RU"/>
        </w:rPr>
        <w:t xml:space="preserve"> значение</w:t>
      </w:r>
      <w:proofErr w:type="gramStart"/>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С</w:t>
      </w:r>
      <w:proofErr w:type="gramEnd"/>
      <w:r w:rsidRPr="00BF5CB3">
        <w:rPr>
          <w:rFonts w:ascii="Times New Roman" w:hAnsi="Times New Roman" w:cs="Times New Roman"/>
          <w:b/>
          <w:sz w:val="28"/>
          <w:szCs w:val="28"/>
          <w:lang w:val="ru-RU"/>
        </w:rPr>
        <w:t xml:space="preserve"> =</w:t>
      </w:r>
      <w:r w:rsidRPr="00BF5CB3">
        <w:rPr>
          <w:rFonts w:ascii="Times New Roman" w:hAnsi="Times New Roman" w:cs="Times New Roman"/>
          <w:b/>
          <w:i/>
          <w:sz w:val="28"/>
          <w:szCs w:val="28"/>
          <w:lang w:val="ru-RU"/>
        </w:rPr>
        <w:t xml:space="preserve"> </w:t>
      </w:r>
      <m:oMath>
        <m:f>
          <m:fPr>
            <m:ctrlPr>
              <w:rPr>
                <w:rFonts w:ascii="Cambria Math" w:hAnsi="Cambria Math" w:cs="Times New Roman"/>
                <w:b/>
                <w:i/>
                <w:sz w:val="28"/>
                <w:szCs w:val="28"/>
              </w:rPr>
            </m:ctrlPr>
          </m:fPr>
          <m:num>
            <m:sSub>
              <m:sSubPr>
                <m:ctrlPr>
                  <w:rPr>
                    <w:rFonts w:ascii="Cambria Math" w:hAnsi="Cambria Math" w:cs="Times New Roman"/>
                    <w:b/>
                    <w:i/>
                    <w:sz w:val="28"/>
                    <w:szCs w:val="28"/>
                  </w:rPr>
                </m:ctrlPr>
              </m:sSubPr>
              <m:e>
                <m:r>
                  <m:rPr>
                    <m:sty m:val="bi"/>
                  </m:rPr>
                  <w:rPr>
                    <w:rFonts w:ascii="Cambria Math" w:hAnsi="Cambria Math" w:cs="Times New Roman"/>
                    <w:sz w:val="28"/>
                    <w:szCs w:val="28"/>
                    <w:lang w:val="ru-RU"/>
                  </w:rPr>
                  <m:t>С</m:t>
                </m:r>
              </m:e>
              <m:sub>
                <m:r>
                  <m:rPr>
                    <m:sty m:val="bi"/>
                  </m:rPr>
                  <w:rPr>
                    <w:rFonts w:ascii="Cambria Math" w:hAnsi="Cambria Math" w:cs="Times New Roman"/>
                    <w:sz w:val="28"/>
                    <w:szCs w:val="28"/>
                  </w:rPr>
                  <m:t>0</m:t>
                </m:r>
              </m:sub>
            </m:sSub>
          </m:num>
          <m:den>
            <m:r>
              <m:rPr>
                <m:sty m:val="bi"/>
              </m:rPr>
              <w:rPr>
                <w:rFonts w:ascii="Cambria Math" w:hAnsi="Cambria Math" w:cs="Times New Roman"/>
                <w:sz w:val="28"/>
                <w:szCs w:val="28"/>
              </w:rPr>
              <m:t>2</m:t>
            </m:r>
          </m:den>
        </m:f>
      </m:oMath>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найдем время, за которое прореагирует половина исходного вещества, тогда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9"/>
          <w:sz w:val="28"/>
          <w:szCs w:val="28"/>
        </w:rPr>
        <w:pict>
          <v:shape id="_x0000_i1046" type="#_x0000_t75" style="width:19pt;height:19.5pt" equationxml="&lt;">
            <v:imagedata r:id="rId16"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m:oMath>
        <m:sSub>
          <m:sSubPr>
            <m:ctrlPr>
              <w:rPr>
                <w:rFonts w:ascii="Cambria Math" w:hAnsi="Cambria Math" w:cs="Times New Roman"/>
                <w:i/>
                <w:sz w:val="28"/>
                <w:szCs w:val="28"/>
              </w:rPr>
            </m:ctrlPr>
          </m:sSubPr>
          <m:e>
            <m:r>
              <m:rPr>
                <m:sty m:val="p"/>
              </m:rPr>
              <w:rPr>
                <w:rFonts w:ascii="Cambria Math" w:hAnsi="Cambria Math" w:cs="Times New Roman"/>
                <w:sz w:val="28"/>
                <w:szCs w:val="28"/>
              </w:rPr>
              <m:t>τ</m:t>
            </m:r>
          </m:e>
          <m:sub>
            <m:r>
              <m:rPr>
                <m:sty m:val="p"/>
              </m:rPr>
              <w:rPr>
                <w:rFonts w:ascii="Cambria Math" w:hAnsi="Cambria Math" w:cs="Times New Roman"/>
                <w:sz w:val="28"/>
                <w:szCs w:val="28"/>
                <w:lang w:val="ru-RU"/>
              </w:rPr>
              <m:t>½</m:t>
            </m:r>
          </m:sub>
        </m:sSub>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(период полураспада реакции нулевого порядка):</w:t>
      </w:r>
    </w:p>
    <w:p w:rsidR="00BF5CB3" w:rsidRPr="00BF5CB3" w:rsidRDefault="00547E4D" w:rsidP="00EA3BBE">
      <w:pPr>
        <w:spacing w:before="240" w:line="240" w:lineRule="auto"/>
        <w:ind w:firstLine="567"/>
        <w:jc w:val="center"/>
        <w:rPr>
          <w:rFonts w:ascii="Times New Roman" w:hAnsi="Times New Roman" w:cs="Times New Roman"/>
          <w:sz w:val="28"/>
          <w:szCs w:val="30"/>
          <w:lang w:val="ru-RU"/>
        </w:rPr>
      </w:pPr>
      <m:oMath>
        <m:sSub>
          <m:sSubPr>
            <m:ctrlPr>
              <w:rPr>
                <w:rFonts w:ascii="Cambria Math" w:hAnsi="Cambria Math"/>
                <w:i/>
                <w:sz w:val="28"/>
                <w:szCs w:val="28"/>
              </w:rPr>
            </m:ctrlPr>
          </m:sSubPr>
          <m:e>
            <m:r>
              <w:rPr>
                <w:rFonts w:ascii="Cambria Math" w:hAnsi="Cambria Math"/>
                <w:sz w:val="28"/>
                <w:szCs w:val="28"/>
                <w:lang w:val="ru-RU"/>
              </w:rPr>
              <m:t xml:space="preserve">                                                          </m:t>
            </m:r>
            <m:r>
              <w:rPr>
                <w:rFonts w:ascii="Cambria Math" w:hAnsi="Cambria Math"/>
                <w:sz w:val="28"/>
                <w:szCs w:val="28"/>
              </w:rPr>
              <m:t>τ</m:t>
            </m:r>
          </m:e>
          <m:sub>
            <m:r>
              <w:rPr>
                <w:rFonts w:ascii="Cambria Math" w:hAnsi="Cambria Math"/>
                <w:sz w:val="28"/>
                <w:szCs w:val="28"/>
                <w:lang w:val="ru-RU"/>
              </w:rPr>
              <m:t>½</m:t>
            </m:r>
          </m:sub>
        </m:sSub>
        <m:r>
          <w:rPr>
            <w:rFonts w:ascii="Cambria Math" w:hAnsi="Cambria Math"/>
            <w:sz w:val="28"/>
            <w:szCs w:val="28"/>
            <w:lang w:val="ru-RU"/>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ru-RU"/>
                  </w:rPr>
                  <m:t>С</m:t>
                </m:r>
              </m:e>
              <m:sub>
                <m:r>
                  <w:rPr>
                    <w:rFonts w:ascii="Cambria Math" w:hAnsi="Cambria Math"/>
                    <w:sz w:val="28"/>
                    <w:szCs w:val="28"/>
                    <w:lang w:val="ru-RU"/>
                  </w:rPr>
                  <m:t>0</m:t>
                </m:r>
              </m:sub>
            </m:sSub>
          </m:num>
          <m:den>
            <m:r>
              <w:rPr>
                <w:rFonts w:ascii="Cambria Math" w:hAnsi="Cambria Math"/>
                <w:sz w:val="28"/>
                <w:szCs w:val="28"/>
                <w:lang w:val="ru-RU"/>
              </w:rPr>
              <m:t>2∙</m:t>
            </m:r>
            <m:r>
              <w:rPr>
                <w:rFonts w:ascii="Cambria Math" w:hAnsi="Cambria Math"/>
                <w:sz w:val="28"/>
                <w:szCs w:val="28"/>
              </w:rPr>
              <m:t>k</m:t>
            </m:r>
          </m:den>
        </m:f>
      </m:oMath>
      <w:r w:rsidR="00EA3BBE">
        <w:rPr>
          <w:rFonts w:ascii="Times New Roman" w:eastAsiaTheme="minorEastAsia" w:hAnsi="Times New Roman" w:cs="Times New Roman"/>
          <w:sz w:val="28"/>
          <w:szCs w:val="28"/>
          <w:lang w:val="ru-RU"/>
        </w:rPr>
        <w:t xml:space="preserve">.                                                </w:t>
      </w:r>
      <w:r w:rsidR="00BF5CB3" w:rsidRPr="00BF5CB3">
        <w:rPr>
          <w:rFonts w:ascii="Times New Roman" w:hAnsi="Times New Roman" w:cs="Times New Roman"/>
          <w:sz w:val="28"/>
          <w:szCs w:val="30"/>
          <w:lang w:val="ru-RU"/>
        </w:rPr>
        <w:t>(4.17)</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общем случае для реакций </w:t>
      </w:r>
      <w:r w:rsidRPr="00BF5CB3">
        <w:rPr>
          <w:rFonts w:ascii="Times New Roman" w:hAnsi="Times New Roman" w:cs="Times New Roman"/>
          <w:b/>
          <w:i/>
          <w:sz w:val="28"/>
          <w:szCs w:val="28"/>
        </w:rPr>
        <w:t>n</w:t>
      </w:r>
      <w:r w:rsidRPr="00BF5CB3">
        <w:rPr>
          <w:rFonts w:ascii="Times New Roman" w:hAnsi="Times New Roman" w:cs="Times New Roman"/>
          <w:b/>
          <w:i/>
          <w:sz w:val="28"/>
          <w:szCs w:val="28"/>
          <w:lang w:val="ru-RU"/>
        </w:rPr>
        <w:t>-го</w:t>
      </w:r>
      <w:r w:rsidRPr="00BF5CB3">
        <w:rPr>
          <w:rFonts w:ascii="Times New Roman" w:hAnsi="Times New Roman" w:cs="Times New Roman"/>
          <w:sz w:val="28"/>
          <w:szCs w:val="28"/>
          <w:lang w:val="ru-RU"/>
        </w:rPr>
        <w:t xml:space="preserve"> порядка (при одинаковых концентрациях исходных реагирующих веществ)</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9"/>
          <w:sz w:val="28"/>
          <w:szCs w:val="28"/>
        </w:rPr>
        <w:pict>
          <v:shape id="_x0000_i1047" type="#_x0000_t75" style="width:19.5pt;height:22pt" equationxml="&lt;">
            <v:imagedata r:id="rId17"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w:r w:rsidRPr="00BF5CB3">
        <w:rPr>
          <w:rFonts w:ascii="Times New Roman" w:hAnsi="Times New Roman" w:cs="Times New Roman"/>
          <w:position w:val="-9"/>
          <w:sz w:val="28"/>
          <w:szCs w:val="28"/>
          <w:lang w:val="ru-RU"/>
        </w:rPr>
        <w:t xml:space="preserve"> </w:t>
      </w:r>
      <m:oMath>
        <m:sSub>
          <m:sSubPr>
            <m:ctrlPr>
              <w:rPr>
                <w:rFonts w:ascii="Cambria Math" w:hAnsi="Cambria Math" w:cs="Times New Roman"/>
                <w:b/>
                <w:i/>
                <w:sz w:val="28"/>
                <w:szCs w:val="28"/>
              </w:rPr>
            </m:ctrlPr>
          </m:sSubPr>
          <m:e>
            <m:r>
              <m:rPr>
                <m:sty m:val="p"/>
              </m:rPr>
              <w:rPr>
                <w:rFonts w:ascii="Cambria Math" w:hAnsi="Cambria Math" w:cs="Times New Roman"/>
                <w:sz w:val="28"/>
                <w:szCs w:val="28"/>
              </w:rPr>
              <m:t>τ</m:t>
            </m:r>
          </m:e>
          <m:sub>
            <m:r>
              <m:rPr>
                <m:sty m:val="p"/>
              </m:rPr>
              <w:rPr>
                <w:rFonts w:ascii="Cambria Math" w:hAnsi="Cambria Math" w:cs="Times New Roman"/>
                <w:sz w:val="28"/>
                <w:szCs w:val="28"/>
                <w:lang w:val="ru-RU"/>
              </w:rPr>
              <m:t>½</m:t>
            </m:r>
          </m:sub>
        </m:sSub>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обратно </w:t>
      </w:r>
      <w:proofErr w:type="gramStart"/>
      <w:r w:rsidRPr="00BF5CB3">
        <w:rPr>
          <w:rFonts w:ascii="Times New Roman" w:hAnsi="Times New Roman" w:cs="Times New Roman"/>
          <w:sz w:val="28"/>
          <w:szCs w:val="28"/>
          <w:lang w:val="ru-RU"/>
        </w:rPr>
        <w:t>пропорционален</w:t>
      </w:r>
      <w:proofErr w:type="gramEnd"/>
      <w:r w:rsidRPr="00BF5CB3">
        <w:rPr>
          <w:rFonts w:ascii="Times New Roman" w:hAnsi="Times New Roman" w:cs="Times New Roman"/>
          <w:sz w:val="28"/>
          <w:szCs w:val="28"/>
          <w:lang w:val="ru-RU"/>
        </w:rPr>
        <w:t xml:space="preserve"> </w:t>
      </w:r>
      <w:r w:rsidRPr="00BF5CB3">
        <w:rPr>
          <w:rFonts w:ascii="Times New Roman" w:hAnsi="Times New Roman" w:cs="Times New Roman"/>
          <w:b/>
          <w:i/>
          <w:sz w:val="28"/>
          <w:szCs w:val="28"/>
          <w:lang w:val="ru-RU"/>
        </w:rPr>
        <w:t>(</w:t>
      </w:r>
      <w:r w:rsidRPr="00BF5CB3">
        <w:rPr>
          <w:rFonts w:ascii="Times New Roman" w:hAnsi="Times New Roman" w:cs="Times New Roman"/>
          <w:b/>
          <w:i/>
          <w:sz w:val="28"/>
          <w:szCs w:val="28"/>
        </w:rPr>
        <w:t>n</w:t>
      </w:r>
      <w:r w:rsidRPr="00BF5CB3">
        <w:rPr>
          <w:rFonts w:ascii="Times New Roman" w:hAnsi="Times New Roman" w:cs="Times New Roman"/>
          <w:b/>
          <w:i/>
          <w:sz w:val="28"/>
          <w:szCs w:val="28"/>
          <w:lang w:val="ru-RU"/>
        </w:rPr>
        <w:t>−1)</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степени начальной концентрации:</w:t>
      </w:r>
    </w:p>
    <w:p w:rsidR="00BF5CB3" w:rsidRPr="00BF5CB3" w:rsidRDefault="00547E4D" w:rsidP="00BF5CB3">
      <w:pPr>
        <w:spacing w:after="240" w:line="240" w:lineRule="auto"/>
        <w:ind w:firstLine="567"/>
        <w:jc w:val="center"/>
        <w:rPr>
          <w:rFonts w:ascii="Times New Roman" w:hAnsi="Times New Roman" w:cs="Times New Roman"/>
          <w:sz w:val="28"/>
          <w:szCs w:val="30"/>
          <w:lang w:val="ru-RU"/>
        </w:rPr>
      </w:pPr>
      <m:oMath>
        <m:sSub>
          <m:sSubPr>
            <m:ctrlPr>
              <w:rPr>
                <w:rFonts w:ascii="Cambria Math" w:hAnsi="Cambria Math" w:cs="Times New Roman"/>
                <w:i/>
                <w:sz w:val="30"/>
                <w:szCs w:val="30"/>
              </w:rPr>
            </m:ctrlPr>
          </m:sSubPr>
          <m:e>
            <m:r>
              <w:rPr>
                <w:rFonts w:ascii="Cambria Math" w:hAnsi="Cambria Math" w:cs="Times New Roman"/>
                <w:sz w:val="30"/>
                <w:szCs w:val="30"/>
                <w:lang w:val="ru-RU"/>
              </w:rPr>
              <m:t xml:space="preserve">                                         </m:t>
            </m:r>
            <m:r>
              <w:rPr>
                <w:rFonts w:ascii="Cambria Math" w:hAnsi="Cambria Math" w:cs="Times New Roman"/>
                <w:sz w:val="30"/>
                <w:szCs w:val="30"/>
              </w:rPr>
              <m:t>τ</m:t>
            </m:r>
          </m:e>
          <m:sub>
            <m:r>
              <w:rPr>
                <w:rFonts w:ascii="Cambria Math" w:hAnsi="Cambria Math" w:cs="Times New Roman"/>
                <w:sz w:val="30"/>
                <w:szCs w:val="30"/>
                <w:lang w:val="ru-RU"/>
              </w:rPr>
              <m:t>½</m:t>
            </m:r>
          </m:sub>
        </m:sSub>
        <m:r>
          <w:rPr>
            <w:rFonts w:ascii="Cambria Math" w:hAnsi="Cambria Math" w:cs="Times New Roman"/>
            <w:sz w:val="30"/>
            <w:szCs w:val="30"/>
            <w:lang w:val="ru-RU"/>
          </w:rPr>
          <m:t xml:space="preserve">= </m:t>
        </m:r>
        <m:f>
          <m:fPr>
            <m:ctrlPr>
              <w:rPr>
                <w:rFonts w:ascii="Cambria Math" w:hAnsi="Cambria Math" w:cs="Times New Roman"/>
                <w:i/>
                <w:sz w:val="30"/>
                <w:szCs w:val="30"/>
              </w:rPr>
            </m:ctrlPr>
          </m:fPr>
          <m:num>
            <m:r>
              <w:rPr>
                <w:rFonts w:ascii="Cambria Math" w:hAnsi="Cambria Math" w:cs="Times New Roman"/>
                <w:sz w:val="30"/>
                <w:szCs w:val="30"/>
                <w:lang w:val="ru-RU"/>
              </w:rPr>
              <m:t>1</m:t>
            </m:r>
          </m:num>
          <m:den>
            <m:sSup>
              <m:sSupPr>
                <m:ctrlPr>
                  <w:rPr>
                    <w:rFonts w:ascii="Cambria Math" w:hAnsi="Cambria Math" w:cs="Times New Roman"/>
                    <w:i/>
                    <w:sz w:val="30"/>
                    <w:szCs w:val="30"/>
                  </w:rPr>
                </m:ctrlPr>
              </m:sSupPr>
              <m:e>
                <m:r>
                  <w:rPr>
                    <w:rFonts w:ascii="Cambria Math" w:hAnsi="Cambria Math" w:cs="Times New Roman"/>
                    <w:sz w:val="30"/>
                    <w:szCs w:val="30"/>
                    <w:lang w:val="ru-RU"/>
                  </w:rPr>
                  <m:t>с</m:t>
                </m:r>
              </m:e>
              <m:sup>
                <m:r>
                  <w:rPr>
                    <w:rFonts w:ascii="Cambria Math" w:hAnsi="Cambria Math" w:cs="Times New Roman"/>
                    <w:sz w:val="30"/>
                    <w:szCs w:val="30"/>
                  </w:rPr>
                  <m:t>n</m:t>
                </m:r>
                <m:r>
                  <w:rPr>
                    <w:rFonts w:ascii="Cambria Math" w:hAnsi="Cambria Math" w:cs="Times New Roman"/>
                    <w:sz w:val="30"/>
                    <w:szCs w:val="30"/>
                    <w:lang w:val="ru-RU"/>
                  </w:rPr>
                  <m:t>-1</m:t>
                </m:r>
              </m:sup>
            </m:sSup>
          </m:den>
        </m:f>
      </m:oMath>
      <w:r w:rsidR="00BF5CB3" w:rsidRPr="00BF5CB3">
        <w:rPr>
          <w:rFonts w:ascii="Times New Roman" w:hAnsi="Times New Roman" w:cs="Times New Roman"/>
          <w:sz w:val="30"/>
          <w:szCs w:val="30"/>
          <w:lang w:val="ru-RU"/>
        </w:rPr>
        <w:t xml:space="preserve">.                                                      </w:t>
      </w:r>
      <w:r w:rsidR="00BF5CB3" w:rsidRPr="00BF5CB3">
        <w:rPr>
          <w:rFonts w:ascii="Times New Roman" w:hAnsi="Times New Roman" w:cs="Times New Roman"/>
          <w:sz w:val="28"/>
          <w:szCs w:val="30"/>
          <w:lang w:val="ru-RU"/>
        </w:rPr>
        <w:t>(4.18)</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Метод определения периода полураспада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τ</m:t>
            </m:r>
          </m:e>
          <m:sub>
            <m:r>
              <m:rPr>
                <m:sty m:val="bi"/>
              </m:rPr>
              <w:rPr>
                <w:rFonts w:ascii="Cambria Math" w:hAnsi="Cambria Math" w:cs="Times New Roman"/>
                <w:sz w:val="28"/>
                <w:szCs w:val="28"/>
                <w:lang w:val="ru-RU"/>
              </w:rPr>
              <m:t>½</m:t>
            </m:r>
          </m:sub>
        </m:sSub>
      </m:oMath>
      <w:r w:rsidRPr="00BF5CB3">
        <w:rPr>
          <w:rFonts w:ascii="Times New Roman" w:hAnsi="Times New Roman" w:cs="Times New Roman"/>
          <w:sz w:val="28"/>
          <w:szCs w:val="28"/>
          <w:lang w:val="ru-RU"/>
        </w:rPr>
        <w:t xml:space="preserve"> позволяет находить порядок химической реакции.</w:t>
      </w:r>
    </w:p>
    <w:p w:rsidR="00BF5CB3" w:rsidRPr="00BF5CB3" w:rsidRDefault="00BF5CB3" w:rsidP="00683893">
      <w:pPr>
        <w:tabs>
          <w:tab w:val="right" w:pos="9071"/>
        </w:tabs>
        <w:spacing w:after="0" w:line="240" w:lineRule="auto"/>
        <w:ind w:firstLine="567"/>
        <w:jc w:val="both"/>
        <w:rPr>
          <w:rFonts w:ascii="Times New Roman" w:hAnsi="Times New Roman" w:cs="Times New Roman"/>
          <w:sz w:val="28"/>
          <w:szCs w:val="28"/>
          <w:lang w:val="ru-RU"/>
        </w:rPr>
      </w:pPr>
    </w:p>
    <w:p w:rsidR="00BF5CB3" w:rsidRPr="00BF5CB3" w:rsidRDefault="00BF5CB3" w:rsidP="00683893">
      <w:pPr>
        <w:tabs>
          <w:tab w:val="left" w:pos="709"/>
          <w:tab w:val="right" w:pos="9071"/>
        </w:tabs>
        <w:spacing w:after="0" w:line="240" w:lineRule="auto"/>
        <w:ind w:firstLine="567"/>
        <w:jc w:val="both"/>
        <w:outlineLvl w:val="0"/>
        <w:rPr>
          <w:rFonts w:ascii="Times New Roman" w:hAnsi="Times New Roman" w:cs="Times New Roman"/>
          <w:b/>
          <w:sz w:val="28"/>
          <w:szCs w:val="28"/>
          <w:lang w:val="ru-RU"/>
        </w:rPr>
      </w:pPr>
      <w:r w:rsidRPr="00BF5CB3">
        <w:rPr>
          <w:rFonts w:ascii="Times New Roman" w:hAnsi="Times New Roman" w:cs="Times New Roman"/>
          <w:b/>
          <w:sz w:val="28"/>
          <w:szCs w:val="28"/>
          <w:lang w:val="ru-RU"/>
        </w:rPr>
        <w:t>4.4 Способы определения порядка реакций</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При определении порядка реакции для того, чтобы можно было использовать более простые решения кинетических уравнений, эксперимент удобно проводить при равных исходных концентрациях реагирующих веществ или при большом избытке всех реагентов, кроме одного. В этом случае по мере протекания реакции заметно изменяется концентрация только реагента, взятого в малом количестве. Концентрации остальных веществ практически остаются постоянными. Изучая изменение концентрации взятого в малом количестве вещества, можно определить порядок реакции по этому веществу. Затем такую же операцию проводят с каждым из остальных участников реакции. Общий порядок реакции равен сумме порядков по отдельным реагирующим веществам.</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Рассмотрим наиболее частые способы определения порядка реакции.</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 </w:t>
      </w:r>
      <w:r w:rsidRPr="00BF5CB3">
        <w:rPr>
          <w:rFonts w:ascii="Times New Roman" w:hAnsi="Times New Roman" w:cs="Times New Roman"/>
          <w:i/>
          <w:sz w:val="28"/>
          <w:szCs w:val="28"/>
          <w:lang w:val="ru-RU"/>
        </w:rPr>
        <w:t>Способ подстановки.</w:t>
      </w:r>
      <w:r w:rsidRPr="00BF5CB3">
        <w:rPr>
          <w:rFonts w:ascii="Times New Roman" w:hAnsi="Times New Roman" w:cs="Times New Roman"/>
          <w:sz w:val="28"/>
          <w:szCs w:val="28"/>
          <w:lang w:val="ru-RU"/>
        </w:rPr>
        <w:t xml:space="preserve"> Когда подстановка экспериментальных данных в приведенные выше уравнения дает постоянную величину константы скорости, реакция имеет соответствующий порядок.</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2. </w:t>
      </w:r>
      <w:r w:rsidRPr="00BF5CB3">
        <w:rPr>
          <w:rFonts w:ascii="Times New Roman" w:hAnsi="Times New Roman" w:cs="Times New Roman"/>
          <w:i/>
          <w:sz w:val="28"/>
          <w:szCs w:val="28"/>
          <w:lang w:val="ru-RU"/>
        </w:rPr>
        <w:t>Способ Оствальда – Нойеса</w:t>
      </w:r>
      <w:r w:rsidRPr="00BF5CB3">
        <w:rPr>
          <w:rFonts w:ascii="Times New Roman" w:hAnsi="Times New Roman" w:cs="Times New Roman"/>
          <w:sz w:val="28"/>
          <w:szCs w:val="28"/>
          <w:lang w:val="ru-RU"/>
        </w:rPr>
        <w:t xml:space="preserve">. Способ основан на определении времени, в течение которого концентрация вещества уменьшается в определенное число раз </w:t>
      </w:r>
      <w:r w:rsidRPr="00BF5CB3">
        <w:rPr>
          <w:rFonts w:ascii="Times New Roman" w:hAnsi="Times New Roman" w:cs="Times New Roman"/>
          <w:b/>
          <w:sz w:val="28"/>
          <w:szCs w:val="28"/>
        </w:rPr>
        <w:t>ν</w:t>
      </w:r>
      <w:r w:rsidRPr="00BF5CB3">
        <w:rPr>
          <w:rFonts w:ascii="Times New Roman" w:hAnsi="Times New Roman" w:cs="Times New Roman"/>
          <w:sz w:val="28"/>
          <w:szCs w:val="28"/>
          <w:lang w:val="ru-RU"/>
        </w:rPr>
        <w:t xml:space="preserve">. Из решения кинетического уравнения для скорости реакции </w:t>
      </w:r>
      <w:r w:rsidRPr="00BF5CB3">
        <w:rPr>
          <w:rFonts w:ascii="Times New Roman" w:hAnsi="Times New Roman" w:cs="Times New Roman"/>
          <w:b/>
          <w:sz w:val="28"/>
          <w:szCs w:val="28"/>
        </w:rPr>
        <w:t>n</w:t>
      </w:r>
      <w:r w:rsidRPr="00BF5CB3">
        <w:rPr>
          <w:rFonts w:ascii="Times New Roman" w:hAnsi="Times New Roman" w:cs="Times New Roman"/>
          <w:sz w:val="28"/>
          <w:szCs w:val="28"/>
          <w:lang w:val="ru-RU"/>
        </w:rPr>
        <w:t>-го порядка для времени уменьшения концентрации</w:t>
      </w:r>
      <w:r w:rsidRPr="00BF5CB3">
        <w:rPr>
          <w:rFonts w:ascii="Times New Roman" w:hAnsi="Times New Roman" w:cs="Times New Roman"/>
          <w:sz w:val="30"/>
          <w:szCs w:val="30"/>
          <w:lang w:val="ru-RU"/>
        </w:rPr>
        <w:t xml:space="preserve"> в </w:t>
      </w:r>
      <w:r w:rsidRPr="00BF5CB3">
        <w:rPr>
          <w:rFonts w:ascii="Times New Roman" w:hAnsi="Times New Roman" w:cs="Times New Roman"/>
          <w:b/>
          <w:sz w:val="30"/>
          <w:szCs w:val="30"/>
        </w:rPr>
        <w:t>ν</w:t>
      </w:r>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 xml:space="preserve">раз получается уравнение: </w:t>
      </w:r>
    </w:p>
    <w:p w:rsidR="00BF5CB3" w:rsidRPr="00BF5CB3" w:rsidRDefault="00BF5CB3" w:rsidP="00BF5CB3">
      <w:pPr>
        <w:tabs>
          <w:tab w:val="center" w:pos="4677"/>
          <w:tab w:val="right" w:pos="9072"/>
        </w:tabs>
        <w:spacing w:after="24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30"/>
          <w:szCs w:val="30"/>
          <w:lang w:val="ru-RU"/>
        </w:rPr>
        <w:tab/>
        <w:t xml:space="preserve"> </w:t>
      </w:r>
      <m:oMath>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τ</m:t>
            </m:r>
          </m:e>
          <m:sub>
            <m:r>
              <w:rPr>
                <w:rFonts w:ascii="Cambria Math" w:hAnsi="Cambria Math" w:cs="Times New Roman"/>
                <w:sz w:val="28"/>
                <w:szCs w:val="28"/>
                <w:lang w:val="ru-RU"/>
              </w:rPr>
              <m:t>½</m:t>
            </m:r>
          </m:sub>
        </m:sSub>
        <m:r>
          <w:rPr>
            <w:rFonts w:ascii="Cambria Math" w:hAnsi="Cambria Math" w:cs="Times New Roman"/>
            <w:sz w:val="28"/>
            <w:szCs w:val="28"/>
            <w:lang w:val="ru-RU"/>
          </w:rPr>
          <m:t>=</m:t>
        </m:r>
        <m:r>
          <w:rPr>
            <w:rFonts w:ascii="Cambria Math" w:hAnsi="Cambria Math" w:cs="Times New Roman"/>
            <w:sz w:val="28"/>
            <w:szCs w:val="28"/>
          </w:rPr>
          <m:t>lg</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ν</m:t>
                </m:r>
              </m:e>
              <m:sup>
                <m:r>
                  <w:rPr>
                    <w:rFonts w:ascii="Cambria Math" w:hAnsi="Cambria Math" w:cs="Times New Roman"/>
                    <w:sz w:val="28"/>
                    <w:szCs w:val="28"/>
                  </w:rPr>
                  <m:t>n</m:t>
                </m:r>
                <m:r>
                  <w:rPr>
                    <w:rFonts w:ascii="Cambria Math" w:hAnsi="Cambria Math" w:cs="Times New Roman"/>
                    <w:sz w:val="28"/>
                    <w:szCs w:val="28"/>
                    <w:lang w:val="ru-RU"/>
                  </w:rPr>
                  <m:t>-1</m:t>
                </m:r>
              </m:sup>
            </m:sSup>
            <m:r>
              <w:rPr>
                <w:rFonts w:ascii="Cambria Math" w:hAnsi="Cambria Math" w:cs="Times New Roman"/>
                <w:sz w:val="28"/>
                <w:szCs w:val="28"/>
                <w:lang w:val="ru-RU"/>
              </w:rPr>
              <m:t>-1</m:t>
            </m:r>
          </m:num>
          <m:den>
            <m:r>
              <w:rPr>
                <w:rFonts w:ascii="Cambria Math" w:hAnsi="Cambria Math" w:cs="Times New Roman"/>
                <w:sz w:val="28"/>
                <w:szCs w:val="28"/>
              </w:rPr>
              <m:t>k</m:t>
            </m:r>
            <m:r>
              <m:rPr>
                <m:sty m:val="p"/>
              </m:rPr>
              <w:rPr>
                <w:rFonts w:ascii="Cambria Math" w:eastAsia="SymbolMT" w:hAnsi="Cambria Math" w:cs="Times New Roman"/>
                <w:sz w:val="28"/>
                <w:szCs w:val="28"/>
                <w:lang w:val="ru-RU"/>
              </w:rPr>
              <m:t>⋅</m:t>
            </m:r>
            <m:r>
              <w:rPr>
                <w:rFonts w:ascii="Cambria Math" w:hAnsi="Cambria Math" w:cs="Times New Roman"/>
                <w:sz w:val="28"/>
                <w:szCs w:val="28"/>
                <w:lang w:val="ru-RU"/>
              </w:rPr>
              <m:t>(</m:t>
            </m:r>
            <m:r>
              <w:rPr>
                <w:rFonts w:ascii="Cambria Math" w:hAnsi="Cambria Math" w:cs="Times New Roman"/>
                <w:sz w:val="28"/>
                <w:szCs w:val="28"/>
              </w:rPr>
              <m:t>n</m:t>
            </m:r>
            <m:r>
              <w:rPr>
                <w:rFonts w:ascii="Cambria Math" w:hAnsi="Cambria Math" w:cs="Times New Roman"/>
                <w:sz w:val="28"/>
                <w:szCs w:val="28"/>
                <w:lang w:val="ru-RU"/>
              </w:rPr>
              <m:t>-1)</m:t>
            </m:r>
          </m:den>
        </m:f>
        <m:r>
          <w:rPr>
            <w:rFonts w:ascii="Cambria Math" w:hAnsi="Cambria Math" w:cs="Times New Roman"/>
            <w:sz w:val="28"/>
            <w:szCs w:val="28"/>
            <w:lang w:val="ru-RU"/>
          </w:rPr>
          <m:t xml:space="preserve">- </m:t>
        </m:r>
        <m:d>
          <m:dPr>
            <m:ctrlPr>
              <w:rPr>
                <w:rFonts w:ascii="Cambria Math" w:hAnsi="Cambria Math" w:cs="Times New Roman"/>
                <w:i/>
                <w:sz w:val="28"/>
                <w:szCs w:val="28"/>
              </w:rPr>
            </m:ctrlPr>
          </m:dPr>
          <m:e>
            <m:r>
              <w:rPr>
                <w:rFonts w:ascii="Cambria Math" w:hAnsi="Cambria Math" w:cs="Times New Roman"/>
                <w:sz w:val="28"/>
                <w:szCs w:val="28"/>
              </w:rPr>
              <m:t>n</m:t>
            </m:r>
            <m:r>
              <w:rPr>
                <w:rFonts w:ascii="Cambria Math" w:hAnsi="Cambria Math" w:cs="Times New Roman"/>
                <w:sz w:val="28"/>
                <w:szCs w:val="28"/>
                <w:lang w:val="ru-RU"/>
              </w:rPr>
              <m:t>-1</m:t>
            </m:r>
          </m:e>
        </m:d>
        <m:r>
          <m:rPr>
            <m:sty m:val="p"/>
          </m:rPr>
          <w:rPr>
            <w:rFonts w:ascii="Cambria Math" w:eastAsia="SymbolMT" w:hAnsi="Cambria Math" w:cs="Times New Roman"/>
            <w:sz w:val="28"/>
            <w:szCs w:val="28"/>
            <w:lang w:val="ru-RU"/>
          </w:rPr>
          <m:t>⋅</m:t>
        </m:r>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0</m:t>
            </m:r>
          </m:sub>
        </m:sSub>
        <m:r>
          <w:rPr>
            <w:rFonts w:ascii="Cambria Math" w:hAnsi="Cambria Math" w:cs="Times New Roman"/>
            <w:sz w:val="28"/>
            <w:szCs w:val="28"/>
            <w:lang w:val="ru-RU"/>
          </w:rPr>
          <m:t>.</m:t>
        </m:r>
      </m:oMath>
      <w:r w:rsidRPr="00BF5CB3">
        <w:rPr>
          <w:rFonts w:ascii="Times New Roman" w:hAnsi="Times New Roman" w:cs="Times New Roman"/>
          <w:sz w:val="28"/>
          <w:szCs w:val="28"/>
          <w:lang w:val="ru-RU"/>
        </w:rPr>
        <w:tab/>
      </w:r>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30"/>
          <w:lang w:val="ru-RU"/>
        </w:rPr>
        <w:t>(4.19)</w:t>
      </w:r>
    </w:p>
    <w:p w:rsidR="00BF5CB3" w:rsidRPr="00BF5CB3" w:rsidRDefault="00BF5CB3" w:rsidP="0068389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координатах </w:t>
      </w:r>
      <w:r w:rsidRPr="00BF5CB3">
        <w:rPr>
          <w:rFonts w:ascii="Times New Roman" w:hAnsi="Times New Roman" w:cs="Times New Roman"/>
          <w:b/>
          <w:sz w:val="28"/>
          <w:szCs w:val="28"/>
          <w:lang w:val="ru-RU"/>
        </w:rPr>
        <w:t>«</w:t>
      </w:r>
      <m:oMath>
        <m:func>
          <m:funcPr>
            <m:ctrlPr>
              <w:rPr>
                <w:rFonts w:ascii="Cambria Math" w:hAnsi="Cambria Math" w:cs="Times New Roman"/>
                <w:b/>
                <w:i/>
                <w:sz w:val="28"/>
                <w:szCs w:val="28"/>
              </w:rPr>
            </m:ctrlPr>
          </m:funcPr>
          <m:fName>
            <m:r>
              <m:rPr>
                <m:sty m:val="bi"/>
              </m:rPr>
              <w:rPr>
                <w:rFonts w:ascii="Cambria Math" w:hAnsi="Cambria Math" w:cs="Times New Roman"/>
                <w:sz w:val="28"/>
                <w:szCs w:val="28"/>
              </w:rPr>
              <m:t>lg</m:t>
            </m:r>
          </m:fName>
          <m:e>
            <m:sSub>
              <m:sSubPr>
                <m:ctrlPr>
                  <w:rPr>
                    <w:rFonts w:ascii="Cambria Math" w:hAnsi="Cambria Math" w:cs="Times New Roman"/>
                    <w:b/>
                    <w:i/>
                    <w:sz w:val="28"/>
                    <w:szCs w:val="28"/>
                  </w:rPr>
                </m:ctrlPr>
              </m:sSubPr>
              <m:e>
                <m:r>
                  <m:rPr>
                    <m:sty m:val="bi"/>
                  </m:rPr>
                  <w:rPr>
                    <w:rFonts w:ascii="Cambria Math" w:hAnsi="Cambria Math" w:cs="Times New Roman"/>
                    <w:sz w:val="28"/>
                    <w:szCs w:val="28"/>
                  </w:rPr>
                  <m:t>τ</m:t>
                </m:r>
              </m:e>
              <m:sub>
                <m:f>
                  <m:fPr>
                    <m:type m:val="skw"/>
                    <m:ctrlPr>
                      <w:rPr>
                        <w:rFonts w:ascii="Cambria Math" w:hAnsi="Cambria Math" w:cs="Times New Roman"/>
                        <w:b/>
                        <w:i/>
                        <w:sz w:val="28"/>
                        <w:szCs w:val="28"/>
                      </w:rPr>
                    </m:ctrlPr>
                  </m:fPr>
                  <m:num>
                    <m:r>
                      <m:rPr>
                        <m:sty m:val="bi"/>
                      </m:rPr>
                      <w:rPr>
                        <w:rFonts w:ascii="Cambria Math" w:hAnsi="Cambria Math" w:cs="Times New Roman"/>
                        <w:sz w:val="28"/>
                        <w:szCs w:val="28"/>
                      </w:rPr>
                      <m:t>1</m:t>
                    </m:r>
                  </m:num>
                  <m:den>
                    <m:r>
                      <m:rPr>
                        <m:sty m:val="bi"/>
                      </m:rPr>
                      <w:rPr>
                        <w:rFonts w:ascii="Cambria Math" w:hAnsi="Cambria Math" w:cs="Times New Roman"/>
                        <w:sz w:val="28"/>
                        <w:szCs w:val="28"/>
                      </w:rPr>
                      <m:t>ν</m:t>
                    </m:r>
                  </m:den>
                </m:f>
              </m:sub>
            </m:sSub>
          </m:e>
        </m:func>
      </m:oMath>
      <w:r w:rsidRPr="00BF5CB3">
        <w:rPr>
          <w:rFonts w:ascii="Times New Roman" w:hAnsi="Times New Roman" w:cs="Times New Roman"/>
          <w:b/>
          <w:i/>
          <w:sz w:val="28"/>
          <w:szCs w:val="28"/>
          <w:lang w:val="ru-RU"/>
        </w:rPr>
        <w:t xml:space="preserve"> = </w:t>
      </w:r>
      <w:r w:rsidRPr="00BF5CB3">
        <w:rPr>
          <w:rFonts w:ascii="Times New Roman" w:hAnsi="Times New Roman" w:cs="Times New Roman"/>
          <w:b/>
          <w:i/>
          <w:sz w:val="28"/>
          <w:szCs w:val="28"/>
        </w:rPr>
        <w:t>f</w:t>
      </w:r>
      <w:r w:rsidRPr="00BF5CB3">
        <w:rPr>
          <w:rFonts w:ascii="Times New Roman" w:hAnsi="Times New Roman" w:cs="Times New Roman"/>
          <w:b/>
          <w:i/>
          <w:sz w:val="28"/>
          <w:szCs w:val="28"/>
          <w:lang w:val="ru-RU"/>
        </w:rPr>
        <w:t>(</w:t>
      </w:r>
      <w:r w:rsidRPr="00BF5CB3">
        <w:rPr>
          <w:rFonts w:ascii="Times New Roman" w:hAnsi="Times New Roman" w:cs="Times New Roman"/>
          <w:b/>
          <w:i/>
          <w:sz w:val="28"/>
          <w:szCs w:val="28"/>
        </w:rPr>
        <w:t>lgC</w:t>
      </w:r>
      <w:r w:rsidRPr="00BF5CB3">
        <w:rPr>
          <w:rFonts w:ascii="Times New Roman" w:hAnsi="Times New Roman" w:cs="Times New Roman"/>
          <w:b/>
          <w:i/>
          <w:sz w:val="28"/>
          <w:szCs w:val="28"/>
          <w:vertAlign w:val="subscript"/>
          <w:lang w:val="ru-RU"/>
        </w:rPr>
        <w:t>0</w:t>
      </w:r>
      <w:r w:rsidRPr="00BF5CB3">
        <w:rPr>
          <w:rFonts w:ascii="Times New Roman" w:hAnsi="Times New Roman" w:cs="Times New Roman"/>
          <w:b/>
          <w:i/>
          <w:sz w:val="28"/>
          <w:szCs w:val="28"/>
          <w:lang w:val="ru-RU"/>
        </w:rPr>
        <w:t>)»</w:t>
      </w:r>
      <w:r w:rsidRPr="00BF5CB3">
        <w:rPr>
          <w:rFonts w:ascii="Times New Roman" w:hAnsi="Times New Roman" w:cs="Times New Roman"/>
          <w:sz w:val="28"/>
          <w:szCs w:val="28"/>
          <w:lang w:val="ru-RU"/>
        </w:rPr>
        <w:t xml:space="preserve"> этому уравнению соответствует прямая, тангенс угла наклона которой равен </w:t>
      </w:r>
      <w:r w:rsidRPr="00BF5CB3">
        <w:rPr>
          <w:rFonts w:ascii="Times New Roman" w:hAnsi="Times New Roman" w:cs="Times New Roman"/>
          <w:b/>
          <w:i/>
          <w:sz w:val="28"/>
          <w:szCs w:val="28"/>
          <w:lang w:val="ru-RU"/>
        </w:rPr>
        <w:t>1−</w:t>
      </w:r>
      <w:r w:rsidRPr="00BF5CB3">
        <w:rPr>
          <w:rFonts w:ascii="Times New Roman" w:hAnsi="Times New Roman" w:cs="Times New Roman"/>
          <w:b/>
          <w:i/>
          <w:sz w:val="28"/>
          <w:szCs w:val="28"/>
        </w:rPr>
        <w:t>n</w:t>
      </w:r>
      <w:r w:rsidRPr="00BF5CB3">
        <w:rPr>
          <w:rFonts w:ascii="Times New Roman" w:hAnsi="Times New Roman" w:cs="Times New Roman"/>
          <w:sz w:val="28"/>
          <w:szCs w:val="28"/>
          <w:lang w:val="ru-RU"/>
        </w:rPr>
        <w:t xml:space="preserve">. Время, за которое </w:t>
      </w:r>
      <w:r w:rsidRPr="00BF5CB3">
        <w:rPr>
          <w:rFonts w:ascii="Times New Roman" w:hAnsi="Times New Roman" w:cs="Times New Roman"/>
          <w:sz w:val="28"/>
          <w:szCs w:val="28"/>
          <w:lang w:val="ru-RU"/>
        </w:rPr>
        <w:lastRenderedPageBreak/>
        <w:t xml:space="preserve">концентрация вещества уменьшается в </w:t>
      </w:r>
      <w:r w:rsidRPr="00BF5CB3">
        <w:rPr>
          <w:rFonts w:ascii="Times New Roman" w:hAnsi="Times New Roman" w:cs="Times New Roman"/>
          <w:b/>
          <w:sz w:val="30"/>
          <w:szCs w:val="30"/>
        </w:rPr>
        <w:t>ν</w:t>
      </w:r>
      <w:r w:rsidRPr="00BF5CB3">
        <w:rPr>
          <w:rFonts w:ascii="Times New Roman" w:hAnsi="Times New Roman" w:cs="Times New Roman"/>
          <w:sz w:val="28"/>
          <w:szCs w:val="28"/>
          <w:lang w:val="ru-RU"/>
        </w:rPr>
        <w:t xml:space="preserve"> раз, определяется экспериментально.</w:t>
      </w:r>
    </w:p>
    <w:p w:rsidR="00092BD1" w:rsidRPr="00BF5CB3" w:rsidRDefault="00BF5CB3" w:rsidP="0068389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3. </w:t>
      </w:r>
      <w:r w:rsidRPr="00BF5CB3">
        <w:rPr>
          <w:rFonts w:ascii="Times New Roman" w:hAnsi="Times New Roman" w:cs="Times New Roman"/>
          <w:i/>
          <w:sz w:val="28"/>
          <w:szCs w:val="28"/>
          <w:lang w:val="ru-RU"/>
        </w:rPr>
        <w:t>Графический метод</w:t>
      </w:r>
      <w:r w:rsidR="00092BD1">
        <w:rPr>
          <w:rFonts w:ascii="Times New Roman" w:hAnsi="Times New Roman" w:cs="Times New Roman"/>
          <w:sz w:val="28"/>
          <w:szCs w:val="28"/>
          <w:lang w:val="ru-RU"/>
        </w:rPr>
        <w:t>.</w:t>
      </w:r>
    </w:p>
    <w:p w:rsidR="00BF5CB3" w:rsidRPr="00BF5CB3" w:rsidRDefault="00BF5CB3" w:rsidP="00BB4A27">
      <w:pPr>
        <w:pStyle w:val="msonormalbullet2gif"/>
        <w:tabs>
          <w:tab w:val="right" w:pos="9071"/>
        </w:tabs>
        <w:spacing w:before="0" w:beforeAutospacing="0" w:after="160" w:afterAutospacing="0"/>
        <w:ind w:firstLine="567"/>
        <w:jc w:val="center"/>
        <w:rPr>
          <w:sz w:val="30"/>
          <w:szCs w:val="30"/>
        </w:rPr>
      </w:pPr>
      <w:r w:rsidRPr="00BF5CB3">
        <w:rPr>
          <w:noProof/>
          <w:sz w:val="30"/>
          <w:szCs w:val="30"/>
        </w:rPr>
        <w:drawing>
          <wp:inline distT="0" distB="0" distL="0" distR="0">
            <wp:extent cx="5046345" cy="2889885"/>
            <wp:effectExtent l="0" t="0" r="1905" b="5715"/>
            <wp:docPr id="5" name="Рисунок 5" descr="йцуцуйцуйуцййцууц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йцуцуйцуйуцййцууцй"/>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46345" cy="2889885"/>
                    </a:xfrm>
                    <a:prstGeom prst="rect">
                      <a:avLst/>
                    </a:prstGeom>
                    <a:noFill/>
                    <a:ln>
                      <a:noFill/>
                    </a:ln>
                  </pic:spPr>
                </pic:pic>
              </a:graphicData>
            </a:graphic>
          </wp:inline>
        </w:drawing>
      </w:r>
    </w:p>
    <w:p w:rsidR="00BF5CB3" w:rsidRPr="00BF5CB3" w:rsidRDefault="00BF5CB3" w:rsidP="00BF5CB3">
      <w:pPr>
        <w:pStyle w:val="msonormalbullet2gif"/>
        <w:tabs>
          <w:tab w:val="right" w:pos="9071"/>
        </w:tabs>
        <w:spacing w:before="0" w:beforeAutospacing="0" w:after="0" w:afterAutospacing="0"/>
        <w:ind w:firstLine="567"/>
        <w:jc w:val="center"/>
        <w:outlineLvl w:val="0"/>
        <w:rPr>
          <w:sz w:val="28"/>
          <w:szCs w:val="28"/>
        </w:rPr>
      </w:pPr>
      <w:r w:rsidRPr="00BF5CB3">
        <w:rPr>
          <w:sz w:val="28"/>
          <w:szCs w:val="28"/>
        </w:rPr>
        <w:t>Рисунок 4.1 – Графический метод определения порядка реакции:</w:t>
      </w:r>
    </w:p>
    <w:p w:rsidR="00BF5CB3" w:rsidRPr="00BF5CB3" w:rsidRDefault="00BF5CB3" w:rsidP="00BF5CB3">
      <w:pPr>
        <w:pStyle w:val="msonormalbullet2gif"/>
        <w:tabs>
          <w:tab w:val="right" w:pos="9071"/>
        </w:tabs>
        <w:spacing w:before="0" w:beforeAutospacing="0" w:after="0" w:afterAutospacing="0"/>
        <w:ind w:firstLine="567"/>
        <w:jc w:val="center"/>
        <w:rPr>
          <w:sz w:val="28"/>
          <w:szCs w:val="28"/>
        </w:rPr>
      </w:pPr>
      <w:r w:rsidRPr="00BF5CB3">
        <w:rPr>
          <w:sz w:val="28"/>
          <w:szCs w:val="28"/>
        </w:rPr>
        <w:t>а) Зависимость «</w:t>
      </w:r>
      <m:oMath>
        <m:r>
          <w:rPr>
            <w:rFonts w:ascii="Cambria Math" w:hAnsi="Cambria Math"/>
            <w:sz w:val="28"/>
            <w:szCs w:val="28"/>
          </w:rPr>
          <m:t>ln с = f(</m:t>
        </m:r>
        <m:r>
          <w:rPr>
            <w:rFonts w:ascii="Cambria Math" w:hAnsi="Cambria Math"/>
            <w:sz w:val="28"/>
            <w:szCs w:val="28"/>
            <w:lang w:val="en-US"/>
          </w:rPr>
          <m:t>t</m:t>
        </m:r>
        <m:r>
          <w:rPr>
            <w:rFonts w:ascii="Cambria Math" w:hAnsi="Cambria Math"/>
            <w:sz w:val="28"/>
            <w:szCs w:val="28"/>
          </w:rPr>
          <m:t>)</m:t>
        </m:r>
      </m:oMath>
      <w:r w:rsidRPr="00BF5CB3">
        <w:rPr>
          <w:sz w:val="28"/>
          <w:szCs w:val="28"/>
        </w:rPr>
        <w:t>» для реакций первого порядка;</w:t>
      </w:r>
    </w:p>
    <w:p w:rsidR="00BF5CB3" w:rsidRPr="00BF5CB3" w:rsidRDefault="00BF5CB3" w:rsidP="00BF5CB3">
      <w:pPr>
        <w:pStyle w:val="msonormalbullet2gif"/>
        <w:tabs>
          <w:tab w:val="right" w:pos="9071"/>
        </w:tabs>
        <w:spacing w:before="0" w:beforeAutospacing="0" w:after="0" w:afterAutospacing="0"/>
        <w:ind w:firstLine="567"/>
        <w:rPr>
          <w:sz w:val="28"/>
          <w:szCs w:val="28"/>
        </w:rPr>
      </w:pPr>
      <w:r w:rsidRPr="00BF5CB3">
        <w:rPr>
          <w:sz w:val="28"/>
          <w:szCs w:val="28"/>
        </w:rPr>
        <w:t xml:space="preserve">       б) Зависимость «</w:t>
      </w:r>
      <w:r w:rsidRPr="00BF5CB3">
        <w:rPr>
          <w:i/>
          <w:sz w:val="28"/>
          <w:szCs w:val="28"/>
        </w:rPr>
        <w:t>1/С= f(</w:t>
      </w:r>
      <w:r w:rsidRPr="00BF5CB3">
        <w:rPr>
          <w:i/>
          <w:sz w:val="28"/>
          <w:szCs w:val="28"/>
          <w:lang w:val="en-US"/>
        </w:rPr>
        <w:t>t</w:t>
      </w:r>
      <w:r w:rsidRPr="00BF5CB3">
        <w:rPr>
          <w:i/>
          <w:sz w:val="28"/>
          <w:szCs w:val="28"/>
        </w:rPr>
        <w:t>)»</w:t>
      </w:r>
      <w:r w:rsidRPr="00BF5CB3">
        <w:rPr>
          <w:sz w:val="28"/>
          <w:szCs w:val="28"/>
        </w:rPr>
        <w:t xml:space="preserve"> для реакций второго порядка.</w:t>
      </w:r>
    </w:p>
    <w:p w:rsidR="00DE4481" w:rsidRPr="00BF5CB3" w:rsidRDefault="00DE4481" w:rsidP="00BF5CB3">
      <w:pPr>
        <w:pStyle w:val="msonormalbullet2gif"/>
        <w:tabs>
          <w:tab w:val="right" w:pos="9071"/>
        </w:tabs>
        <w:spacing w:before="0" w:beforeAutospacing="0" w:after="0" w:afterAutospacing="0"/>
        <w:ind w:firstLine="567"/>
        <w:jc w:val="center"/>
        <w:rPr>
          <w:sz w:val="30"/>
          <w:szCs w:val="30"/>
        </w:rPr>
      </w:pPr>
    </w:p>
    <w:p w:rsidR="00BF5CB3" w:rsidRPr="00BF5CB3" w:rsidRDefault="00BF5CB3" w:rsidP="00BF5CB3">
      <w:pPr>
        <w:pStyle w:val="msonormalbullet2gif"/>
        <w:tabs>
          <w:tab w:val="right" w:pos="9071"/>
        </w:tabs>
        <w:spacing w:before="0" w:beforeAutospacing="0" w:after="0" w:afterAutospacing="0"/>
        <w:ind w:firstLine="567"/>
        <w:jc w:val="center"/>
        <w:rPr>
          <w:sz w:val="30"/>
          <w:szCs w:val="30"/>
        </w:rPr>
      </w:pPr>
      <w:r w:rsidRPr="00BF5CB3">
        <w:rPr>
          <w:noProof/>
          <w:sz w:val="30"/>
          <w:szCs w:val="30"/>
        </w:rPr>
        <w:drawing>
          <wp:inline distT="0" distB="0" distL="0" distR="0">
            <wp:extent cx="4977130" cy="2673985"/>
            <wp:effectExtent l="0" t="0" r="0" b="0"/>
            <wp:docPr id="4" name="Рисунок 4" descr="ывааываываыы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ывааываываыыав"/>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77130" cy="2673985"/>
                    </a:xfrm>
                    <a:prstGeom prst="rect">
                      <a:avLst/>
                    </a:prstGeom>
                    <a:noFill/>
                    <a:ln>
                      <a:noFill/>
                    </a:ln>
                  </pic:spPr>
                </pic:pic>
              </a:graphicData>
            </a:graphic>
          </wp:inline>
        </w:drawing>
      </w:r>
    </w:p>
    <w:p w:rsidR="00BF5CB3" w:rsidRPr="00BF5CB3" w:rsidRDefault="00BF5CB3" w:rsidP="00BF5CB3">
      <w:pPr>
        <w:pStyle w:val="msonormalbullet2gif"/>
        <w:tabs>
          <w:tab w:val="right" w:pos="9071"/>
        </w:tabs>
        <w:spacing w:before="0" w:beforeAutospacing="0" w:after="0" w:afterAutospacing="0"/>
        <w:ind w:firstLine="567"/>
        <w:jc w:val="both"/>
        <w:rPr>
          <w:sz w:val="30"/>
          <w:szCs w:val="30"/>
        </w:rPr>
      </w:pPr>
    </w:p>
    <w:p w:rsidR="00BF5CB3" w:rsidRPr="00BF5CB3" w:rsidRDefault="00BF5CB3" w:rsidP="00BB4A27">
      <w:pPr>
        <w:pStyle w:val="msonormalbullet2gif"/>
        <w:tabs>
          <w:tab w:val="right" w:pos="9071"/>
        </w:tabs>
        <w:spacing w:before="0" w:beforeAutospacing="0" w:after="240" w:afterAutospacing="0"/>
        <w:ind w:firstLine="567"/>
        <w:jc w:val="center"/>
        <w:rPr>
          <w:sz w:val="28"/>
          <w:szCs w:val="28"/>
        </w:rPr>
      </w:pPr>
      <w:r w:rsidRPr="00BF5CB3">
        <w:rPr>
          <w:sz w:val="28"/>
          <w:szCs w:val="28"/>
        </w:rPr>
        <w:t xml:space="preserve">Рисунок 4.2 – Обработка экспериментальных результатов по инверсии сахарозы в координатах: а) « </w:t>
      </w:r>
      <w:r w:rsidR="00547E4D" w:rsidRPr="00BF5CB3">
        <w:rPr>
          <w:sz w:val="28"/>
          <w:szCs w:val="28"/>
        </w:rPr>
        <w:fldChar w:fldCharType="begin"/>
      </w:r>
      <w:r w:rsidRPr="00BF5CB3">
        <w:rPr>
          <w:sz w:val="28"/>
          <w:szCs w:val="28"/>
        </w:rPr>
        <w:instrText xml:space="preserve"> QUOTE </w:instrText>
      </w:r>
      <w:r w:rsidR="00B6271C" w:rsidRPr="00547E4D">
        <w:rPr>
          <w:position w:val="-44"/>
          <w:sz w:val="28"/>
          <w:szCs w:val="28"/>
        </w:rPr>
        <w:pict>
          <v:shape id="_x0000_i1048" type="#_x0000_t75" style="width:53.5pt;height:37.5pt" equationxml="&lt;">
            <v:imagedata r:id="rId20" o:title="" chromakey="white"/>
          </v:shape>
        </w:pict>
      </w:r>
      <w:r w:rsidRPr="00BF5CB3">
        <w:rPr>
          <w:sz w:val="28"/>
          <w:szCs w:val="28"/>
        </w:rPr>
        <w:instrText xml:space="preserve"> </w:instrText>
      </w:r>
      <w:r w:rsidR="00547E4D" w:rsidRPr="00BF5CB3">
        <w:rPr>
          <w:sz w:val="28"/>
          <w:szCs w:val="28"/>
        </w:rPr>
        <w:fldChar w:fldCharType="separate"/>
      </w:r>
      <m:oMath>
        <m:f>
          <m:fPr>
            <m:ctrlPr>
              <w:rPr>
                <w:rFonts w:ascii="Cambria Math" w:hAnsi="Cambria Math"/>
                <w:i/>
                <w:sz w:val="28"/>
                <w:szCs w:val="28"/>
              </w:rPr>
            </m:ctrlPr>
          </m:fPr>
          <m:num>
            <m:r>
              <m:rPr>
                <m:sty m:val="p"/>
              </m:rPr>
              <w:rPr>
                <w:rFonts w:ascii="Cambria Math" w:hAnsi="Cambria Math"/>
                <w:sz w:val="28"/>
                <w:szCs w:val="28"/>
              </w:rPr>
              <m:t>1</m:t>
            </m:r>
            <w:proofErr w:type="gramStart"/>
          </m:num>
          <m:den>
            <m:r>
              <m:rPr>
                <m:sty m:val="p"/>
              </m:rPr>
              <w:rPr>
                <w:rFonts w:ascii="Cambria Math" w:hAnsi="Cambria Math"/>
                <w:sz w:val="28"/>
                <w:szCs w:val="28"/>
              </w:rPr>
              <m:t>С</m:t>
            </m:r>
            <w:proofErr w:type="gramEnd"/>
          </m:den>
        </m:f>
        <m:r>
          <m:rPr>
            <m:sty m:val="p"/>
          </m:rPr>
          <w:rPr>
            <w:rFonts w:ascii="Cambria Math" w:hAnsi="Cambria Math"/>
            <w:sz w:val="28"/>
            <w:szCs w:val="28"/>
          </w:rPr>
          <m:t>=</m:t>
        </m:r>
        <m:r>
          <m:rPr>
            <m:sty m:val="p"/>
          </m:rPr>
          <w:rPr>
            <w:rFonts w:ascii="Cambria Math" w:hAnsi="Cambria Math"/>
            <w:sz w:val="28"/>
            <w:szCs w:val="28"/>
            <w:lang w:val="en-US"/>
          </w:rPr>
          <m:t>f</m:t>
        </m:r>
        <m:d>
          <m:dPr>
            <m:ctrlPr>
              <w:rPr>
                <w:rFonts w:ascii="Cambria Math" w:hAnsi="Cambria Math"/>
                <w:i/>
                <w:sz w:val="28"/>
                <w:szCs w:val="28"/>
                <w:lang w:val="en-US"/>
              </w:rPr>
            </m:ctrlPr>
          </m:dPr>
          <m:e>
            <m:r>
              <m:rPr>
                <m:sty m:val="p"/>
              </m:rPr>
              <w:rPr>
                <w:rFonts w:ascii="Cambria Math" w:hAnsi="Cambria Math"/>
                <w:sz w:val="28"/>
                <w:szCs w:val="28"/>
                <w:lang w:val="en-US"/>
              </w:rPr>
              <m:t>t</m:t>
            </m:r>
          </m:e>
        </m:d>
        <m:r>
          <m:rPr>
            <m:sty m:val="p"/>
          </m:rPr>
          <w:rPr>
            <w:rFonts w:ascii="Cambria Math" w:hAnsi="Cambria Math"/>
            <w:sz w:val="28"/>
            <w:szCs w:val="28"/>
          </w:rPr>
          <m:t>;</m:t>
        </m:r>
      </m:oMath>
      <w:r w:rsidR="00547E4D" w:rsidRPr="00BF5CB3">
        <w:rPr>
          <w:sz w:val="28"/>
          <w:szCs w:val="28"/>
        </w:rPr>
        <w:fldChar w:fldCharType="end"/>
      </w:r>
      <w:r w:rsidRPr="00BF5CB3">
        <w:rPr>
          <w:sz w:val="28"/>
          <w:szCs w:val="28"/>
        </w:rPr>
        <w:t>»;      б) «</w:t>
      </w:r>
      <m:oMath>
        <m:func>
          <m:funcPr>
            <m:ctrlPr>
              <w:rPr>
                <w:rFonts w:ascii="Cambria Math" w:hAnsi="Cambria Math"/>
                <w:i/>
                <w:sz w:val="28"/>
                <w:szCs w:val="28"/>
                <w:lang w:val="en-US"/>
              </w:rPr>
            </m:ctrlPr>
          </m:funcPr>
          <m:fName>
            <m:r>
              <m:rPr>
                <m:sty m:val="p"/>
              </m:rPr>
              <w:rPr>
                <w:rFonts w:ascii="Cambria Math" w:hAnsi="Cambria Math"/>
                <w:sz w:val="28"/>
                <w:szCs w:val="28"/>
                <w:lang w:val="en-US"/>
              </w:rPr>
              <m:t>lg</m:t>
            </m:r>
          </m:fName>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rPr>
                      <m:t>0</m:t>
                    </m:r>
                  </m:sub>
                </m:sSub>
              </m:num>
              <m:den>
                <m:r>
                  <w:rPr>
                    <w:rFonts w:ascii="Cambria Math" w:hAnsi="Cambria Math"/>
                    <w:sz w:val="28"/>
                    <w:szCs w:val="28"/>
                    <w:lang w:val="en-US"/>
                  </w:rPr>
                  <m:t>C</m:t>
                </m:r>
              </m:den>
            </m:f>
            <m:r>
              <w:rPr>
                <w:rFonts w:ascii="Cambria Math" w:hAnsi="Cambria Math"/>
                <w:sz w:val="28"/>
                <w:szCs w:val="28"/>
              </w:rPr>
              <m:t>=</m:t>
            </m:r>
            <m:r>
              <w:rPr>
                <w:rFonts w:ascii="Cambria Math" w:hAnsi="Cambria Math"/>
                <w:sz w:val="28"/>
                <w:szCs w:val="28"/>
                <w:lang w:val="en-US"/>
              </w:rPr>
              <m:t>f</m:t>
            </m:r>
            <m:r>
              <w:rPr>
                <w:rFonts w:ascii="Cambria Math" w:hAnsi="Cambria Math"/>
                <w:sz w:val="28"/>
                <w:szCs w:val="28"/>
              </w:rPr>
              <m:t>(</m:t>
            </m:r>
            <m:r>
              <w:rPr>
                <w:rFonts w:ascii="Cambria Math" w:hAnsi="Cambria Math"/>
                <w:sz w:val="28"/>
                <w:szCs w:val="28"/>
                <w:lang w:val="en-US"/>
              </w:rPr>
              <m:t>t</m:t>
            </m:r>
            <m:r>
              <w:rPr>
                <w:rFonts w:ascii="Cambria Math" w:hAnsi="Cambria Math"/>
                <w:sz w:val="28"/>
                <w:szCs w:val="28"/>
              </w:rPr>
              <m:t>)</m:t>
            </m:r>
          </m:e>
        </m:func>
      </m:oMath>
      <w:r w:rsidRPr="00BF5CB3">
        <w:rPr>
          <w:sz w:val="28"/>
          <w:szCs w:val="28"/>
        </w:rPr>
        <w:t>».</w:t>
      </w:r>
    </w:p>
    <w:p w:rsidR="00092BD1" w:rsidRDefault="00092BD1" w:rsidP="00BB4A27">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Д</w:t>
      </w:r>
      <w:r w:rsidRPr="00BF5CB3">
        <w:rPr>
          <w:rFonts w:ascii="Times New Roman" w:hAnsi="Times New Roman" w:cs="Times New Roman"/>
          <w:sz w:val="28"/>
          <w:szCs w:val="28"/>
          <w:lang w:val="ru-RU"/>
        </w:rPr>
        <w:t xml:space="preserve">ля реакции первого порядка характерна линейная зависимость </w:t>
      </w:r>
      <w:r w:rsidRPr="00BF5CB3">
        <w:rPr>
          <w:rFonts w:ascii="Times New Roman" w:hAnsi="Times New Roman" w:cs="Times New Roman"/>
          <w:b/>
          <w:sz w:val="28"/>
          <w:szCs w:val="28"/>
          <w:lang w:val="ru-RU"/>
        </w:rPr>
        <w:t>«</w:t>
      </w:r>
      <w:r w:rsidRPr="00BF5CB3">
        <w:rPr>
          <w:rFonts w:ascii="Times New Roman" w:hAnsi="Times New Roman" w:cs="Times New Roman"/>
          <w:b/>
          <w:i/>
          <w:sz w:val="28"/>
          <w:szCs w:val="28"/>
        </w:rPr>
        <w:t>lgC</w:t>
      </w:r>
      <w:r w:rsidR="00C75921">
        <w:rPr>
          <w:rFonts w:ascii="Times New Roman" w:hAnsi="Times New Roman" w:cs="Times New Roman"/>
          <w:b/>
          <w:i/>
          <w:sz w:val="28"/>
          <w:szCs w:val="28"/>
          <w:lang w:val="ru-RU"/>
        </w:rPr>
        <w:t> – </w:t>
      </w:r>
      <w:r w:rsidRPr="00BF5CB3">
        <w:rPr>
          <w:rFonts w:ascii="Times New Roman" w:hAnsi="Times New Roman" w:cs="Times New Roman"/>
          <w:b/>
          <w:i/>
          <w:sz w:val="28"/>
          <w:szCs w:val="28"/>
        </w:rPr>
        <w:t>t</w:t>
      </w:r>
      <w:r w:rsidRPr="00BF5CB3">
        <w:rPr>
          <w:rFonts w:ascii="Times New Roman" w:hAnsi="Times New Roman" w:cs="Times New Roman"/>
          <w:b/>
          <w:i/>
          <w:sz w:val="28"/>
          <w:szCs w:val="28"/>
          <w:lang w:val="ru-RU"/>
        </w:rPr>
        <w:t>»</w:t>
      </w:r>
      <w:r w:rsidRPr="00BF5CB3">
        <w:rPr>
          <w:rFonts w:ascii="Times New Roman" w:hAnsi="Times New Roman" w:cs="Times New Roman"/>
          <w:sz w:val="28"/>
          <w:szCs w:val="28"/>
          <w:lang w:val="ru-RU"/>
        </w:rPr>
        <w:t xml:space="preserve">, второго порядка – линейная зависимость </w:t>
      </w:r>
      <w:r w:rsidRPr="00BF5CB3">
        <w:rPr>
          <w:rFonts w:ascii="Times New Roman" w:hAnsi="Times New Roman" w:cs="Times New Roman"/>
          <w:b/>
          <w:sz w:val="28"/>
          <w:szCs w:val="28"/>
          <w:lang w:val="ru-RU"/>
        </w:rPr>
        <w:t>«</w:t>
      </w:r>
      <m:oMath>
        <m:f>
          <m:fPr>
            <m:ctrlPr>
              <w:rPr>
                <w:rFonts w:ascii="Cambria Math" w:hAnsi="Cambria Math" w:cs="Times New Roman"/>
                <w:b/>
                <w:i/>
                <w:sz w:val="28"/>
                <w:szCs w:val="28"/>
              </w:rPr>
            </m:ctrlPr>
          </m:fPr>
          <m:num>
            <m:r>
              <m:rPr>
                <m:sty m:val="bi"/>
              </m:rPr>
              <w:rPr>
                <w:rFonts w:ascii="Cambria Math" w:hAnsi="Cambria Math" w:cs="Times New Roman"/>
                <w:sz w:val="28"/>
                <w:szCs w:val="28"/>
              </w:rPr>
              <m:t>1</m:t>
            </m:r>
          </m:num>
          <m:den>
            <m:r>
              <m:rPr>
                <m:sty m:val="bi"/>
              </m:rPr>
              <w:rPr>
                <w:rFonts w:ascii="Cambria Math" w:hAnsi="Cambria Math" w:cs="Times New Roman"/>
                <w:sz w:val="28"/>
                <w:szCs w:val="28"/>
                <w:lang w:val="ru-RU"/>
              </w:rPr>
              <m:t xml:space="preserve"> С</m:t>
            </m:r>
          </m:den>
        </m:f>
      </m:oMath>
      <w:r w:rsidRPr="00BF5CB3">
        <w:rPr>
          <w:rFonts w:ascii="Times New Roman" w:hAnsi="Times New Roman" w:cs="Times New Roman"/>
          <w:b/>
          <w:i/>
          <w:sz w:val="28"/>
          <w:szCs w:val="28"/>
          <w:lang w:val="ru-RU"/>
        </w:rPr>
        <w:t xml:space="preserve">– </w:t>
      </w:r>
      <w:r w:rsidRPr="00BF5CB3">
        <w:rPr>
          <w:rFonts w:ascii="Times New Roman" w:hAnsi="Times New Roman" w:cs="Times New Roman"/>
          <w:b/>
          <w:i/>
          <w:sz w:val="28"/>
          <w:szCs w:val="28"/>
        </w:rPr>
        <w:t>t</w:t>
      </w:r>
      <w:r w:rsidRPr="00BF5CB3">
        <w:rPr>
          <w:rFonts w:ascii="Times New Roman" w:hAnsi="Times New Roman" w:cs="Times New Roman"/>
          <w:b/>
          <w:i/>
          <w:sz w:val="28"/>
          <w:szCs w:val="28"/>
          <w:lang w:val="ru-RU"/>
        </w:rPr>
        <w:t>»</w:t>
      </w:r>
      <w:r w:rsidRPr="00BF5CB3">
        <w:rPr>
          <w:rFonts w:ascii="Times New Roman" w:hAnsi="Times New Roman" w:cs="Times New Roman"/>
          <w:i/>
          <w:sz w:val="28"/>
          <w:szCs w:val="28"/>
          <w:lang w:val="ru-RU"/>
        </w:rPr>
        <w:t xml:space="preserve">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15"/>
          <w:sz w:val="28"/>
          <w:szCs w:val="28"/>
        </w:rPr>
        <w:pict>
          <v:shape id="_x0000_i1049" type="#_x0000_t75" style="width:28pt;height:24.5pt" equationxml="&lt;">
            <v:imagedata r:id="rId21"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третьего порядка – линейная зависимость </w:t>
      </w:r>
      <w:r w:rsidRPr="00BF5CB3">
        <w:rPr>
          <w:rFonts w:ascii="Times New Roman" w:hAnsi="Times New Roman" w:cs="Times New Roman"/>
          <w:b/>
          <w:sz w:val="28"/>
          <w:szCs w:val="28"/>
          <w:lang w:val="ru-RU"/>
        </w:rPr>
        <w:t>«</w:t>
      </w:r>
      <m:oMath>
        <m:f>
          <m:fPr>
            <m:ctrlPr>
              <w:rPr>
                <w:rFonts w:ascii="Cambria Math" w:hAnsi="Cambria Math" w:cs="Times New Roman"/>
                <w:b/>
                <w:i/>
                <w:sz w:val="28"/>
                <w:szCs w:val="28"/>
              </w:rPr>
            </m:ctrlPr>
          </m:fPr>
          <m:num>
            <m:r>
              <m:rPr>
                <m:sty m:val="bi"/>
              </m:rPr>
              <w:rPr>
                <w:rFonts w:ascii="Cambria Math" w:hAnsi="Cambria Math" w:cs="Times New Roman"/>
                <w:sz w:val="28"/>
                <w:szCs w:val="28"/>
              </w:rPr>
              <m:t>1</m:t>
            </m:r>
          </m:num>
          <m:den>
            <m:sSup>
              <m:sSupPr>
                <m:ctrlPr>
                  <w:rPr>
                    <w:rFonts w:ascii="Cambria Math" w:hAnsi="Cambria Math" w:cs="Times New Roman"/>
                    <w:b/>
                    <w:i/>
                    <w:sz w:val="28"/>
                    <w:szCs w:val="28"/>
                  </w:rPr>
                </m:ctrlPr>
              </m:sSupPr>
              <m:e>
                <w:proofErr w:type="gramStart"/>
                <m:r>
                  <m:rPr>
                    <m:sty m:val="bi"/>
                  </m:rPr>
                  <w:rPr>
                    <w:rFonts w:ascii="Cambria Math" w:hAnsi="Cambria Math" w:cs="Times New Roman"/>
                    <w:sz w:val="28"/>
                    <w:szCs w:val="28"/>
                    <w:lang w:val="ru-RU"/>
                  </w:rPr>
                  <m:t>С</m:t>
                </m:r>
                <w:proofErr w:type="gramEnd"/>
              </m:e>
              <m:sup>
                <m:r>
                  <m:rPr>
                    <m:sty m:val="bi"/>
                  </m:rPr>
                  <w:rPr>
                    <w:rFonts w:ascii="Cambria Math" w:hAnsi="Cambria Math" w:cs="Times New Roman"/>
                    <w:sz w:val="28"/>
                    <w:szCs w:val="28"/>
                  </w:rPr>
                  <m:t>2</m:t>
                </m:r>
              </m:sup>
            </m:sSup>
          </m:den>
        </m:f>
        <m:r>
          <m:rPr>
            <m:sty m:val="bi"/>
          </m:rPr>
          <w:rPr>
            <w:rFonts w:ascii="Cambria Math" w:hAnsi="Cambria Math" w:cs="Times New Roman"/>
            <w:sz w:val="28"/>
            <w:szCs w:val="28"/>
            <w:lang w:val="ru-RU"/>
          </w:rPr>
          <m:t>-</m:t>
        </m:r>
        <m:r>
          <m:rPr>
            <m:sty m:val="bi"/>
          </m:rPr>
          <w:rPr>
            <w:rFonts w:ascii="Cambria Math" w:hAnsi="Cambria Math" w:cs="Times New Roman"/>
            <w:sz w:val="28"/>
            <w:szCs w:val="28"/>
          </w:rPr>
          <m:t>t</m:t>
        </m:r>
      </m:oMath>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В реакциях нулевого порядка скорость реакции постоянна во времени (гетерогенные процессы) (рисунок 4.1 и 4.2).</w:t>
      </w:r>
    </w:p>
    <w:p w:rsidR="00BF5CB3" w:rsidRPr="00BF5CB3" w:rsidRDefault="00BF5CB3" w:rsidP="00683893">
      <w:pPr>
        <w:spacing w:after="0" w:line="240" w:lineRule="auto"/>
        <w:ind w:firstLine="567"/>
        <w:jc w:val="center"/>
        <w:rPr>
          <w:rFonts w:ascii="Times New Roman" w:hAnsi="Times New Roman" w:cs="Times New Roman"/>
          <w:b/>
          <w:color w:val="000000"/>
          <w:sz w:val="28"/>
          <w:szCs w:val="28"/>
          <w:lang w:val="ru-RU"/>
        </w:rPr>
      </w:pPr>
      <w:r w:rsidRPr="00BF5CB3">
        <w:rPr>
          <w:rFonts w:ascii="Times New Roman" w:hAnsi="Times New Roman" w:cs="Times New Roman"/>
          <w:b/>
          <w:color w:val="000000"/>
          <w:sz w:val="28"/>
          <w:szCs w:val="28"/>
          <w:lang w:val="ru-RU"/>
        </w:rPr>
        <w:lastRenderedPageBreak/>
        <w:t>Лекция 5.</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Электропроводность</w:t>
      </w:r>
      <w:r w:rsidRPr="00BF5CB3">
        <w:rPr>
          <w:rFonts w:ascii="Times New Roman" w:hAnsi="Times New Roman" w:cs="Times New Roman"/>
          <w:lang w:val="ru-RU"/>
        </w:rPr>
        <w:t xml:space="preserve"> </w:t>
      </w:r>
      <w:r w:rsidRPr="00BF5CB3">
        <w:rPr>
          <w:rFonts w:ascii="Times New Roman" w:hAnsi="Times New Roman" w:cs="Times New Roman"/>
          <w:b/>
          <w:sz w:val="28"/>
          <w:szCs w:val="28"/>
          <w:lang w:val="ru-RU"/>
        </w:rPr>
        <w:t>растворов электролитов</w:t>
      </w:r>
    </w:p>
    <w:p w:rsidR="00BF5CB3" w:rsidRPr="00BF5CB3" w:rsidRDefault="00BF5CB3" w:rsidP="00683893">
      <w:pPr>
        <w:shd w:val="clear" w:color="auto" w:fill="FFFFFF"/>
        <w:autoSpaceDE w:val="0"/>
        <w:autoSpaceDN w:val="0"/>
        <w:adjustRightInd w:val="0"/>
        <w:spacing w:after="0" w:line="240" w:lineRule="auto"/>
        <w:ind w:firstLine="708"/>
        <w:jc w:val="both"/>
        <w:rPr>
          <w:rFonts w:ascii="Times New Roman" w:hAnsi="Times New Roman" w:cs="Times New Roman"/>
          <w:color w:val="000000"/>
          <w:sz w:val="28"/>
          <w:szCs w:val="28"/>
          <w:lang w:val="ru-RU"/>
        </w:rPr>
      </w:pP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5.1 Понятие об электропроводности растворов. Удельная, эквивалентная электропроводность, их зависимость от концентрации</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5.2 Подвижность ионов. Закон Кольрауша</w:t>
      </w:r>
    </w:p>
    <w:p w:rsidR="00BF5CB3" w:rsidRPr="00BF5CB3" w:rsidRDefault="00BF5CB3" w:rsidP="00683893">
      <w:pPr>
        <w:shd w:val="clear" w:color="auto" w:fill="FFFFFF"/>
        <w:autoSpaceDE w:val="0"/>
        <w:autoSpaceDN w:val="0"/>
        <w:adjustRightInd w:val="0"/>
        <w:spacing w:after="0" w:line="240" w:lineRule="auto"/>
        <w:ind w:left="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5.3 Механизм влияния ионной атмосферы на электропроводность растворов, закон квадратного корня Кольрауша</w:t>
      </w:r>
    </w:p>
    <w:p w:rsidR="00BF5CB3" w:rsidRPr="00BF5CB3" w:rsidRDefault="00BF5CB3" w:rsidP="00683893">
      <w:pPr>
        <w:shd w:val="clear" w:color="auto" w:fill="FFFFFF"/>
        <w:autoSpaceDE w:val="0"/>
        <w:autoSpaceDN w:val="0"/>
        <w:adjustRightInd w:val="0"/>
        <w:spacing w:after="0" w:line="240" w:lineRule="auto"/>
        <w:ind w:left="567"/>
        <w:jc w:val="both"/>
        <w:rPr>
          <w:rFonts w:ascii="Times New Roman" w:hAnsi="Times New Roman" w:cs="Times New Roman"/>
          <w:color w:val="000000"/>
          <w:sz w:val="28"/>
          <w:szCs w:val="28"/>
          <w:lang w:val="ru-RU"/>
        </w:rPr>
      </w:pP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8"/>
          <w:szCs w:val="28"/>
          <w:lang w:val="ru-RU"/>
        </w:rPr>
      </w:pPr>
      <w:r w:rsidRPr="00BF5CB3">
        <w:rPr>
          <w:rFonts w:ascii="Times New Roman" w:hAnsi="Times New Roman" w:cs="Times New Roman"/>
          <w:b/>
          <w:color w:val="000000"/>
          <w:sz w:val="28"/>
          <w:szCs w:val="28"/>
          <w:lang w:val="ru-RU"/>
        </w:rPr>
        <w:t>5.1 Понятие об электропроводности растворов. Удельная, эквивалентная электропроводимость, их зависимость от концентрации</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В отсутствии внешнего электрического поля ионы в растворе электролитов находятся в хаотическом броуновском тепловом движении. Однако при наложении электрического поля они приобретают направленное движение, и перенос электричества в растворах электролитов осуществляется ионами, т.е. электролиты это – проводники </w:t>
      </w:r>
      <w:r w:rsidRPr="00BF5CB3">
        <w:rPr>
          <w:rFonts w:ascii="Times New Roman" w:hAnsi="Times New Roman" w:cs="Times New Roman"/>
          <w:color w:val="000000"/>
          <w:sz w:val="28"/>
          <w:szCs w:val="28"/>
        </w:rPr>
        <w:t>II</w:t>
      </w:r>
      <w:r w:rsidRPr="00BF5CB3">
        <w:rPr>
          <w:rFonts w:ascii="Times New Roman" w:hAnsi="Times New Roman" w:cs="Times New Roman"/>
          <w:color w:val="000000"/>
          <w:sz w:val="28"/>
          <w:szCs w:val="28"/>
          <w:lang w:val="ru-RU"/>
        </w:rPr>
        <w:t xml:space="preserve"> рода.</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Количественно способность любого проводника проводить электрический ток характеризуется удельной электропроводимостью.</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Подобно проводникам </w:t>
      </w:r>
      <w:r w:rsidRPr="00BF5CB3">
        <w:rPr>
          <w:rFonts w:ascii="Times New Roman" w:hAnsi="Times New Roman" w:cs="Times New Roman"/>
          <w:color w:val="000000"/>
          <w:sz w:val="28"/>
          <w:szCs w:val="28"/>
        </w:rPr>
        <w:t>I</w:t>
      </w:r>
      <w:r w:rsidRPr="00BF5CB3">
        <w:rPr>
          <w:rFonts w:ascii="Times New Roman" w:hAnsi="Times New Roman" w:cs="Times New Roman"/>
          <w:color w:val="000000"/>
          <w:sz w:val="28"/>
          <w:szCs w:val="28"/>
          <w:lang w:val="ru-RU"/>
        </w:rPr>
        <w:t xml:space="preserve"> рода (металлам) растворы электролитов подчиняются закону Ома, согласно которому сопротивление проводника прямо пропорционально напряжению на его концах и обратно пропорционально силе тока в цепи:</w:t>
      </w:r>
    </w:p>
    <w:p w:rsidR="00BF5CB3" w:rsidRPr="00BF5CB3" w:rsidRDefault="00BF5CB3" w:rsidP="00C75921">
      <w:pPr>
        <w:shd w:val="clear" w:color="auto" w:fill="FFFFFF"/>
        <w:tabs>
          <w:tab w:val="center" w:pos="4677"/>
          <w:tab w:val="right" w:pos="9355"/>
        </w:tabs>
        <w:autoSpaceDE w:val="0"/>
        <w:autoSpaceDN w:val="0"/>
        <w:adjustRightInd w:val="0"/>
        <w:spacing w:after="240" w:line="240" w:lineRule="auto"/>
        <w:jc w:val="right"/>
        <w:rPr>
          <w:rFonts w:ascii="Times New Roman" w:hAnsi="Times New Roman" w:cs="Times New Roman"/>
          <w:color w:val="000000"/>
          <w:sz w:val="28"/>
          <w:szCs w:val="28"/>
          <w:lang w:val="ru-RU"/>
        </w:rPr>
      </w:pPr>
      <w:r w:rsidRPr="00BF5CB3">
        <w:rPr>
          <w:rFonts w:ascii="Times New Roman" w:eastAsia="Calibri" w:hAnsi="Times New Roman" w:cs="Times New Roman"/>
          <w:color w:val="000000"/>
          <w:sz w:val="28"/>
          <w:szCs w:val="28"/>
          <w:lang w:val="ru-RU"/>
        </w:rPr>
        <w:tab/>
      </w:r>
      <m:oMath>
        <m:r>
          <w:rPr>
            <w:rFonts w:ascii="Cambria Math" w:hAnsi="Cambria Math" w:cs="Times New Roman"/>
            <w:color w:val="000000"/>
            <w:sz w:val="28"/>
            <w:szCs w:val="28"/>
          </w:rPr>
          <m:t>R</m:t>
        </m:r>
        <m:r>
          <w:rPr>
            <w:rFonts w:ascii="Cambria Math" w:hAnsi="Cambria Math" w:cs="Times New Roman"/>
            <w:color w:val="000000"/>
            <w:sz w:val="28"/>
            <w:szCs w:val="28"/>
            <w:lang w:val="ru-RU"/>
          </w:rPr>
          <m:t>=</m:t>
        </m:r>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U</m:t>
            </m:r>
          </m:num>
          <m:den>
            <m:r>
              <w:rPr>
                <w:rFonts w:ascii="Cambria Math" w:hAnsi="Cambria Math" w:cs="Times New Roman"/>
                <w:color w:val="000000"/>
                <w:sz w:val="28"/>
                <w:szCs w:val="28"/>
              </w:rPr>
              <m:t>I</m:t>
            </m:r>
          </m:den>
        </m:f>
        <m:r>
          <w:rPr>
            <w:rFonts w:ascii="Cambria Math" w:eastAsia="Calibri" w:hAnsi="Cambria Math" w:cs="Times New Roman"/>
            <w:color w:val="000000"/>
            <w:sz w:val="28"/>
            <w:szCs w:val="28"/>
            <w:lang w:val="ru-RU"/>
          </w:rPr>
          <m:t xml:space="preserve">, </m:t>
        </m:r>
      </m:oMath>
      <w:r w:rsidRPr="00BF5CB3">
        <w:rPr>
          <w:rFonts w:ascii="Times New Roman" w:hAnsi="Times New Roman" w:cs="Times New Roman"/>
          <w:color w:val="000000"/>
          <w:sz w:val="28"/>
          <w:szCs w:val="28"/>
          <w:lang w:val="ru-RU"/>
        </w:rPr>
        <w:tab/>
        <w:t xml:space="preserve">                           </w:t>
      </w:r>
      <w:r w:rsidR="00C75921">
        <w:rPr>
          <w:rFonts w:ascii="Times New Roman" w:hAnsi="Times New Roman" w:cs="Times New Roman"/>
          <w:color w:val="000000"/>
          <w:sz w:val="28"/>
          <w:szCs w:val="28"/>
          <w:lang w:val="ru-RU"/>
        </w:rPr>
        <w:t xml:space="preserve">                          </w:t>
      </w:r>
      <w:r w:rsidRPr="00BF5CB3">
        <w:rPr>
          <w:rFonts w:ascii="Times New Roman" w:hAnsi="Times New Roman" w:cs="Times New Roman"/>
          <w:iCs/>
          <w:color w:val="000000"/>
          <w:sz w:val="28"/>
          <w:szCs w:val="28"/>
          <w:lang w:val="ru-RU"/>
        </w:rPr>
        <w:t>(5.1)</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i/>
          <w:iCs/>
          <w:color w:val="000000"/>
          <w:sz w:val="28"/>
          <w:szCs w:val="28"/>
        </w:rPr>
        <w:t>U</w:t>
      </w:r>
      <w:r w:rsidRPr="00BF5CB3">
        <w:rPr>
          <w:rFonts w:ascii="Times New Roman" w:hAnsi="Times New Roman" w:cs="Times New Roman"/>
          <w:i/>
          <w:iCs/>
          <w:color w:val="000000"/>
          <w:sz w:val="28"/>
          <w:szCs w:val="28"/>
          <w:lang w:val="ru-RU"/>
        </w:rPr>
        <w:t xml:space="preserve"> – </w:t>
      </w:r>
      <w:r w:rsidRPr="00BF5CB3">
        <w:rPr>
          <w:rFonts w:ascii="Times New Roman" w:hAnsi="Times New Roman" w:cs="Times New Roman"/>
          <w:color w:val="000000"/>
          <w:sz w:val="28"/>
          <w:szCs w:val="28"/>
          <w:lang w:val="ru-RU"/>
        </w:rPr>
        <w:t>напряжение электрического поля, В;</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i/>
          <w:iCs/>
          <w:color w:val="000000"/>
          <w:sz w:val="28"/>
          <w:szCs w:val="28"/>
        </w:rPr>
        <w:t>I</w:t>
      </w:r>
      <w:r w:rsidRPr="00BF5CB3">
        <w:rPr>
          <w:rFonts w:ascii="Times New Roman" w:hAnsi="Times New Roman" w:cs="Times New Roman"/>
          <w:i/>
          <w:iCs/>
          <w:color w:val="000000"/>
          <w:sz w:val="28"/>
          <w:szCs w:val="28"/>
          <w:lang w:val="ru-RU"/>
        </w:rPr>
        <w:t xml:space="preserve"> – </w:t>
      </w:r>
      <w:r w:rsidRPr="00BF5CB3">
        <w:rPr>
          <w:rFonts w:ascii="Times New Roman" w:hAnsi="Times New Roman" w:cs="Times New Roman"/>
          <w:color w:val="000000"/>
          <w:sz w:val="28"/>
          <w:szCs w:val="28"/>
          <w:lang w:val="ru-RU"/>
        </w:rPr>
        <w:t>сила тока, А;</w:t>
      </w:r>
    </w:p>
    <w:p w:rsid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i/>
          <w:iCs/>
          <w:color w:val="000000"/>
          <w:sz w:val="28"/>
          <w:szCs w:val="28"/>
        </w:rPr>
        <w:t>R</w:t>
      </w:r>
      <w:r w:rsidRPr="00BF5CB3">
        <w:rPr>
          <w:rFonts w:ascii="Times New Roman" w:hAnsi="Times New Roman" w:cs="Times New Roman"/>
          <w:i/>
          <w:iCs/>
          <w:color w:val="000000"/>
          <w:sz w:val="28"/>
          <w:szCs w:val="28"/>
          <w:lang w:val="ru-RU"/>
        </w:rPr>
        <w:t xml:space="preserve"> – </w:t>
      </w:r>
      <w:r w:rsidRPr="00BF5CB3">
        <w:rPr>
          <w:rFonts w:ascii="Times New Roman" w:hAnsi="Times New Roman" w:cs="Times New Roman"/>
          <w:color w:val="000000"/>
          <w:sz w:val="28"/>
          <w:szCs w:val="28"/>
          <w:lang w:val="ru-RU"/>
        </w:rPr>
        <w:t>сопротивление проводника, Ом.</w:t>
      </w:r>
    </w:p>
    <w:p w:rsidR="00683893" w:rsidRPr="00BF5CB3" w:rsidRDefault="0068389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В то же время, сопротивление проводника зависит от его природы, сечения</w:t>
      </w:r>
      <w:r w:rsidRPr="00BF5CB3">
        <w:rPr>
          <w:rFonts w:ascii="Times New Roman" w:hAnsi="Times New Roman" w:cs="Times New Roman"/>
          <w:sz w:val="28"/>
          <w:szCs w:val="28"/>
          <w:lang w:val="ru-RU"/>
        </w:rPr>
        <w:t xml:space="preserve"> </w:t>
      </w:r>
      <w:r w:rsidRPr="00BF5CB3">
        <w:rPr>
          <w:rFonts w:ascii="Times New Roman" w:hAnsi="Times New Roman" w:cs="Times New Roman"/>
          <w:color w:val="000000"/>
          <w:sz w:val="28"/>
          <w:szCs w:val="28"/>
          <w:lang w:val="ru-RU"/>
        </w:rPr>
        <w:t>и длины:</w:t>
      </w:r>
    </w:p>
    <w:p w:rsidR="00BF5CB3" w:rsidRPr="00BF5CB3" w:rsidRDefault="00BF5CB3" w:rsidP="00C75921">
      <w:pPr>
        <w:shd w:val="clear" w:color="auto" w:fill="FFFFFF"/>
        <w:tabs>
          <w:tab w:val="center" w:pos="4677"/>
          <w:tab w:val="right" w:pos="9355"/>
        </w:tabs>
        <w:autoSpaceDE w:val="0"/>
        <w:autoSpaceDN w:val="0"/>
        <w:adjustRightInd w:val="0"/>
        <w:spacing w:before="240" w:after="240" w:line="240" w:lineRule="auto"/>
        <w:jc w:val="right"/>
        <w:rPr>
          <w:rFonts w:ascii="Times New Roman" w:eastAsia="Calibri" w:hAnsi="Times New Roman" w:cs="Times New Roman"/>
          <w:sz w:val="28"/>
          <w:szCs w:val="28"/>
          <w:lang w:val="ru-RU"/>
        </w:rPr>
      </w:pPr>
      <w:r w:rsidRPr="00BF5CB3">
        <w:rPr>
          <w:rFonts w:ascii="Times New Roman" w:eastAsia="Calibri" w:hAnsi="Times New Roman" w:cs="Times New Roman"/>
          <w:color w:val="000000"/>
          <w:sz w:val="28"/>
          <w:szCs w:val="28"/>
          <w:lang w:val="ru-RU"/>
        </w:rPr>
        <w:tab/>
      </w:r>
      <m:oMath>
        <m:r>
          <w:rPr>
            <w:rFonts w:ascii="Cambria Math" w:hAnsi="Cambria Math" w:cs="Times New Roman"/>
            <w:color w:val="000000"/>
            <w:sz w:val="28"/>
            <w:szCs w:val="28"/>
          </w:rPr>
          <m:t>R</m:t>
        </m:r>
        <m:r>
          <w:rPr>
            <w:rFonts w:ascii="Cambria Math" w:hAnsi="Cambria Math" w:cs="Times New Roman"/>
            <w:color w:val="000000"/>
            <w:sz w:val="28"/>
            <w:szCs w:val="28"/>
            <w:lang w:val="ru-RU"/>
          </w:rPr>
          <m:t>=</m:t>
        </m:r>
        <m:f>
          <m:fPr>
            <m:ctrlPr>
              <w:rPr>
                <w:rFonts w:ascii="Cambria Math" w:hAnsi="Cambria Math" w:cs="Times New Roman"/>
                <w:i/>
                <w:iCs/>
                <w:color w:val="000000"/>
                <w:sz w:val="28"/>
                <w:szCs w:val="28"/>
              </w:rPr>
            </m:ctrlPr>
          </m:fPr>
          <m:num>
            <m:r>
              <w:rPr>
                <w:rFonts w:ascii="Cambria Math" w:hAnsi="Cambria Math" w:cs="Times New Roman"/>
                <w:color w:val="000000"/>
                <w:sz w:val="28"/>
                <w:szCs w:val="28"/>
              </w:rPr>
              <m:t>ρl</m:t>
            </m:r>
          </m:num>
          <m:den>
            <m:r>
              <w:rPr>
                <w:rFonts w:ascii="Cambria Math" w:hAnsi="Cambria Math" w:cs="Times New Roman"/>
                <w:color w:val="000000"/>
                <w:sz w:val="28"/>
                <w:szCs w:val="28"/>
              </w:rPr>
              <m:t>S</m:t>
            </m:r>
          </m:den>
        </m:f>
        <m:r>
          <w:rPr>
            <w:rFonts w:ascii="Cambria Math" w:hAnsi="Cambria Math" w:cs="Times New Roman"/>
            <w:color w:val="000000"/>
            <w:sz w:val="28"/>
            <w:szCs w:val="28"/>
            <w:lang w:val="ru-RU"/>
          </w:rPr>
          <m:t xml:space="preserve"> ,</m:t>
        </m:r>
      </m:oMath>
      <w:r w:rsidRPr="00BF5CB3">
        <w:rPr>
          <w:rFonts w:ascii="Times New Roman" w:eastAsia="Calibri" w:hAnsi="Times New Roman" w:cs="Times New Roman"/>
          <w:color w:val="000000"/>
          <w:sz w:val="28"/>
          <w:szCs w:val="28"/>
          <w:lang w:val="ru-RU"/>
        </w:rPr>
        <w:t xml:space="preserve">                                         </w:t>
      </w:r>
      <w:r w:rsidR="00C75921">
        <w:rPr>
          <w:rFonts w:ascii="Times New Roman" w:eastAsia="Calibri" w:hAnsi="Times New Roman" w:cs="Times New Roman"/>
          <w:sz w:val="28"/>
          <w:szCs w:val="28"/>
          <w:lang w:val="ru-RU"/>
        </w:rPr>
        <w:tab/>
        <w:t xml:space="preserve">          </w:t>
      </w:r>
      <w:r w:rsidRPr="00BF5CB3">
        <w:rPr>
          <w:rFonts w:ascii="Times New Roman" w:hAnsi="Times New Roman" w:cs="Times New Roman"/>
          <w:iCs/>
          <w:color w:val="000000"/>
          <w:sz w:val="28"/>
          <w:szCs w:val="28"/>
          <w:lang w:val="ru-RU"/>
        </w:rPr>
        <w:t>(5.2)</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F00A7"/>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color w:val="000000"/>
          <w:sz w:val="28"/>
          <w:szCs w:val="28"/>
        </w:rPr>
        <w:t>R</w:t>
      </w:r>
      <w:r w:rsidRPr="00BF5CB3">
        <w:rPr>
          <w:rFonts w:ascii="Times New Roman" w:hAnsi="Times New Roman" w:cs="Times New Roman"/>
          <w:color w:val="000000"/>
          <w:sz w:val="28"/>
          <w:szCs w:val="28"/>
          <w:lang w:val="ru-RU"/>
        </w:rPr>
        <w:t xml:space="preserve"> – сопротивление, Ом; </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rPr>
        <w:t>l</w:t>
      </w:r>
      <w:r w:rsidRPr="00BF5CB3">
        <w:rPr>
          <w:rFonts w:ascii="Times New Roman" w:hAnsi="Times New Roman" w:cs="Times New Roman"/>
          <w:color w:val="000000"/>
          <w:sz w:val="28"/>
          <w:szCs w:val="28"/>
          <w:lang w:val="ru-RU"/>
        </w:rPr>
        <w:t xml:space="preserve"> – длина проводника, см;</w:t>
      </w:r>
    </w:p>
    <w:p w:rsidR="00BF5CB3" w:rsidRPr="00BF5CB3" w:rsidRDefault="00BF5CB3" w:rsidP="00683893">
      <w:pPr>
        <w:shd w:val="clear" w:color="auto" w:fill="FFFFFF"/>
        <w:autoSpaceDE w:val="0"/>
        <w:autoSpaceDN w:val="0"/>
        <w:adjustRightInd w:val="0"/>
        <w:spacing w:after="0" w:line="240" w:lineRule="auto"/>
        <w:ind w:firstLine="567"/>
        <w:jc w:val="both"/>
        <w:rPr>
          <w:rFonts w:ascii="Times New Roman" w:hAnsi="Times New Roman" w:cs="Times New Roman"/>
          <w:color w:val="0F00A7"/>
          <w:sz w:val="28"/>
          <w:szCs w:val="28"/>
          <w:lang w:val="ru-RU"/>
        </w:rPr>
      </w:pP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rPr>
        <w:t>S</w:t>
      </w:r>
      <w:r w:rsidRPr="00BF5CB3">
        <w:rPr>
          <w:rFonts w:ascii="Times New Roman" w:hAnsi="Times New Roman" w:cs="Times New Roman"/>
          <w:color w:val="000000"/>
          <w:sz w:val="28"/>
          <w:szCs w:val="28"/>
          <w:lang w:val="ru-RU"/>
        </w:rPr>
        <w:t xml:space="preserve"> – сечение проводника, 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w:t>
      </w:r>
    </w:p>
    <w:p w:rsidR="00BF5CB3" w:rsidRDefault="00BF5CB3" w:rsidP="00683893">
      <w:pPr>
        <w:shd w:val="clear" w:color="auto" w:fill="FFFFFF"/>
        <w:tabs>
          <w:tab w:val="left" w:pos="1134"/>
        </w:tabs>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rPr>
        <w:t>ρ</w:t>
      </w:r>
      <w:r w:rsidRPr="00BF5CB3">
        <w:rPr>
          <w:rFonts w:ascii="Times New Roman" w:hAnsi="Times New Roman" w:cs="Times New Roman"/>
          <w:color w:val="000000"/>
          <w:sz w:val="28"/>
          <w:szCs w:val="28"/>
          <w:lang w:val="ru-RU"/>
        </w:rPr>
        <w:t xml:space="preserve"> – коэффициент пропорциональности.</w:t>
      </w:r>
    </w:p>
    <w:p w:rsidR="00BF5CB3" w:rsidRPr="00BF5CB3" w:rsidRDefault="00BF5CB3" w:rsidP="00C75921">
      <w:pPr>
        <w:shd w:val="clear" w:color="auto" w:fill="FFFFFF"/>
        <w:autoSpaceDE w:val="0"/>
        <w:autoSpaceDN w:val="0"/>
        <w:adjustRightInd w:val="0"/>
        <w:spacing w:before="240" w:line="240" w:lineRule="auto"/>
        <w:ind w:firstLine="567"/>
        <w:jc w:val="both"/>
        <w:rPr>
          <w:rFonts w:ascii="Times New Roman" w:hAnsi="Times New Roman" w:cs="Times New Roman"/>
          <w:i/>
          <w:iCs/>
          <w:color w:val="000000"/>
          <w:sz w:val="28"/>
          <w:szCs w:val="28"/>
          <w:lang w:val="ru-RU"/>
        </w:rPr>
      </w:pPr>
      <w:r w:rsidRPr="00BF5CB3">
        <w:rPr>
          <w:rFonts w:ascii="Times New Roman" w:hAnsi="Times New Roman" w:cs="Times New Roman"/>
          <w:color w:val="000000"/>
          <w:sz w:val="28"/>
          <w:szCs w:val="28"/>
          <w:lang w:val="ru-RU"/>
        </w:rPr>
        <w:t xml:space="preserve">Коэффициент пропорциональности </w:t>
      </w:r>
      <w:r w:rsidRPr="00BF5CB3">
        <w:rPr>
          <w:rFonts w:ascii="Times New Roman" w:hAnsi="Times New Roman" w:cs="Times New Roman"/>
          <w:b/>
          <w:color w:val="000000"/>
          <w:sz w:val="28"/>
          <w:szCs w:val="28"/>
        </w:rPr>
        <w:t>ρ</w:t>
      </w:r>
      <w:r w:rsidRPr="00BF5CB3">
        <w:rPr>
          <w:rFonts w:ascii="Times New Roman" w:hAnsi="Times New Roman" w:cs="Times New Roman"/>
          <w:color w:val="000000"/>
          <w:sz w:val="28"/>
          <w:szCs w:val="28"/>
          <w:lang w:val="ru-RU"/>
        </w:rPr>
        <w:t xml:space="preserve"> (Ом·см), равный сопротивлению проводника при </w:t>
      </w:r>
      <w:r w:rsidRPr="00BF5CB3">
        <w:rPr>
          <w:rFonts w:ascii="Times New Roman" w:hAnsi="Times New Roman" w:cs="Times New Roman"/>
          <w:b/>
          <w:i/>
          <w:color w:val="000000"/>
          <w:sz w:val="28"/>
          <w:szCs w:val="28"/>
        </w:rPr>
        <w:t>l</w:t>
      </w:r>
      <w:r w:rsidRPr="00BF5CB3">
        <w:rPr>
          <w:rFonts w:ascii="Times New Roman" w:hAnsi="Times New Roman" w:cs="Times New Roman"/>
          <w:color w:val="000000"/>
          <w:sz w:val="28"/>
          <w:szCs w:val="28"/>
          <w:lang w:val="ru-RU"/>
        </w:rPr>
        <w:t xml:space="preserve">=1см и </w:t>
      </w:r>
      <w:r w:rsidRPr="00BF5CB3">
        <w:rPr>
          <w:rFonts w:ascii="Times New Roman" w:hAnsi="Times New Roman" w:cs="Times New Roman"/>
          <w:b/>
          <w:color w:val="000000"/>
          <w:sz w:val="28"/>
          <w:szCs w:val="28"/>
        </w:rPr>
        <w:t>S</w:t>
      </w:r>
      <w:r w:rsidRPr="00BF5CB3">
        <w:rPr>
          <w:rFonts w:ascii="Times New Roman" w:hAnsi="Times New Roman" w:cs="Times New Roman"/>
          <w:color w:val="000000"/>
          <w:sz w:val="28"/>
          <w:szCs w:val="28"/>
          <w:lang w:val="ru-RU"/>
        </w:rPr>
        <w:t>=1см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 xml:space="preserve">, называется </w:t>
      </w:r>
      <w:r w:rsidRPr="00BF5CB3">
        <w:rPr>
          <w:rFonts w:ascii="Times New Roman" w:hAnsi="Times New Roman" w:cs="Times New Roman"/>
          <w:i/>
          <w:iCs/>
          <w:color w:val="000000"/>
          <w:sz w:val="28"/>
          <w:szCs w:val="28"/>
          <w:lang w:val="ru-RU"/>
        </w:rPr>
        <w:t xml:space="preserve">удельным сопротивлением. </w:t>
      </w:r>
      <w:r w:rsidRPr="00BF5CB3">
        <w:rPr>
          <w:rFonts w:ascii="Times New Roman" w:hAnsi="Times New Roman" w:cs="Times New Roman"/>
          <w:color w:val="000000"/>
          <w:sz w:val="28"/>
          <w:szCs w:val="28"/>
          <w:lang w:val="ru-RU"/>
        </w:rPr>
        <w:t>Величина, обратная удельному сопротивлению, называется</w:t>
      </w:r>
      <w:r w:rsidRPr="00BF5CB3">
        <w:rPr>
          <w:rFonts w:ascii="Times New Roman" w:hAnsi="Times New Roman" w:cs="Times New Roman"/>
          <w:i/>
          <w:iCs/>
          <w:color w:val="2006B8"/>
          <w:sz w:val="28"/>
          <w:szCs w:val="28"/>
          <w:lang w:val="ru-RU"/>
        </w:rPr>
        <w:t xml:space="preserve"> </w:t>
      </w:r>
      <w:r w:rsidRPr="00BF5CB3">
        <w:rPr>
          <w:rFonts w:ascii="Times New Roman" w:hAnsi="Times New Roman" w:cs="Times New Roman"/>
          <w:i/>
          <w:iCs/>
          <w:color w:val="000000"/>
          <w:sz w:val="28"/>
          <w:szCs w:val="28"/>
          <w:lang w:val="ru-RU"/>
        </w:rPr>
        <w:t>удельной электропроводностью</w:t>
      </w:r>
      <w:r w:rsidRPr="00BF5CB3">
        <w:rPr>
          <w:rFonts w:ascii="Times New Roman" w:hAnsi="Times New Roman" w:cs="Times New Roman"/>
          <w:b/>
          <w:i/>
          <w:iCs/>
          <w:color w:val="000000"/>
          <w:sz w:val="28"/>
          <w:szCs w:val="28"/>
          <w:lang w:val="ru-RU"/>
        </w:rPr>
        <w:t xml:space="preserve"> </w:t>
      </w:r>
      <m:oMath>
        <m:r>
          <m:rPr>
            <m:sty m:val="b"/>
          </m:rPr>
          <w:rPr>
            <w:rFonts w:ascii="Cambria Math" w:hAnsi="Cambria Math" w:cs="Times New Roman"/>
            <w:color w:val="000000"/>
            <w:sz w:val="28"/>
            <w:szCs w:val="28"/>
          </w:rPr>
          <m:t>ϰ</m:t>
        </m:r>
        <m:r>
          <m:rPr>
            <m:sty m:val="p"/>
          </m:rPr>
          <w:rPr>
            <w:rFonts w:ascii="Cambria Math" w:hAnsi="Cambria Math" w:cs="Times New Roman"/>
            <w:color w:val="000000"/>
            <w:sz w:val="28"/>
            <w:szCs w:val="28"/>
            <w:lang w:val="ru-RU"/>
          </w:rPr>
          <m:t xml:space="preserve"> (каппа)</m:t>
        </m:r>
      </m:oMath>
      <w:r w:rsidRPr="00BF5CB3">
        <w:rPr>
          <w:rFonts w:ascii="Times New Roman" w:hAnsi="Times New Roman" w:cs="Times New Roman"/>
          <w:b/>
          <w:i/>
          <w:iCs/>
          <w:color w:val="000000"/>
          <w:sz w:val="28"/>
          <w:szCs w:val="28"/>
          <w:lang w:val="ru-RU"/>
        </w:rPr>
        <w:t>:</w:t>
      </w:r>
    </w:p>
    <w:p w:rsidR="00BF5CB3" w:rsidRPr="00BF5CB3" w:rsidRDefault="00BF5CB3" w:rsidP="00BF5CB3">
      <w:pPr>
        <w:shd w:val="clear" w:color="auto" w:fill="FFFFFF"/>
        <w:tabs>
          <w:tab w:val="right" w:pos="9072"/>
        </w:tabs>
        <w:autoSpaceDE w:val="0"/>
        <w:autoSpaceDN w:val="0"/>
        <w:adjustRightInd w:val="0"/>
        <w:spacing w:line="240" w:lineRule="auto"/>
        <w:jc w:val="right"/>
        <w:rPr>
          <w:rFonts w:ascii="Times New Roman" w:hAnsi="Times New Roman" w:cs="Times New Roman"/>
          <w:bCs/>
          <w:color w:val="000000"/>
          <w:sz w:val="28"/>
          <w:szCs w:val="28"/>
          <w:lang w:val="ru-RU"/>
        </w:rPr>
      </w:pPr>
      <w:r w:rsidRPr="00BF5CB3">
        <w:rPr>
          <w:rFonts w:ascii="Times New Roman" w:hAnsi="Times New Roman" w:cs="Times New Roman"/>
          <w:color w:val="000000"/>
          <w:sz w:val="28"/>
          <w:szCs w:val="28"/>
          <w:lang w:val="ru-RU"/>
        </w:rPr>
        <w:t xml:space="preserve">                                           </w:t>
      </w:r>
      <m:oMath>
        <m:r>
          <m:rPr>
            <m:sty m:val="p"/>
          </m:rPr>
          <w:rPr>
            <w:rFonts w:ascii="Cambria Math" w:hAnsi="Cambria Math" w:cs="Times New Roman"/>
            <w:color w:val="000000"/>
            <w:sz w:val="28"/>
            <w:szCs w:val="28"/>
          </w:rPr>
          <m:t>ϰ</m:t>
        </m:r>
        <m:r>
          <m:rPr>
            <m:sty m:val="p"/>
          </m:rPr>
          <w:rPr>
            <w:rFonts w:ascii="Cambria Math" w:hAnsi="Cambria Math" w:cs="Times New Roman"/>
            <w:color w:val="000000"/>
            <w:sz w:val="28"/>
            <w:szCs w:val="28"/>
            <w:lang w:val="ru-RU"/>
          </w:rPr>
          <m:t>=</m:t>
        </m:r>
        <m:f>
          <m:fPr>
            <m:ctrlPr>
              <w:rPr>
                <w:rFonts w:ascii="Cambria Math" w:hAnsi="Cambria Math" w:cs="Times New Roman"/>
                <w:bCs/>
                <w:color w:val="000000"/>
                <w:sz w:val="28"/>
                <w:szCs w:val="28"/>
              </w:rPr>
            </m:ctrlPr>
          </m:fPr>
          <m:num>
            <m:r>
              <w:rPr>
                <w:rFonts w:ascii="Cambria Math" w:hAnsi="Cambria Math" w:cs="Times New Roman"/>
                <w:color w:val="000000"/>
                <w:sz w:val="28"/>
                <w:szCs w:val="28"/>
                <w:lang w:val="ru-RU"/>
              </w:rPr>
              <m:t>1</m:t>
            </m:r>
          </m:num>
          <m:den>
            <m:r>
              <m:rPr>
                <m:sty m:val="p"/>
              </m:rPr>
              <w:rPr>
                <w:rFonts w:ascii="Cambria Math" w:hAnsi="Cambria Math" w:cs="Times New Roman"/>
                <w:color w:val="000000"/>
                <w:sz w:val="28"/>
                <w:szCs w:val="28"/>
              </w:rPr>
              <m:t>ρ</m:t>
            </m:r>
          </m:den>
        </m:f>
      </m:oMath>
      <w:r w:rsidRPr="00BF5CB3">
        <w:rPr>
          <w:rFonts w:ascii="Times New Roman" w:hAnsi="Times New Roman" w:cs="Times New Roman"/>
          <w:bCs/>
          <w:i/>
          <w:color w:val="000000"/>
          <w:sz w:val="28"/>
          <w:szCs w:val="28"/>
          <w:lang w:val="ru-RU"/>
        </w:rPr>
        <w:t xml:space="preserve"> </w:t>
      </w:r>
      <w:r w:rsidR="00547E4D" w:rsidRPr="00BF5CB3">
        <w:rPr>
          <w:rFonts w:ascii="Times New Roman" w:hAnsi="Times New Roman" w:cs="Times New Roman"/>
          <w:bCs/>
          <w:color w:val="000000"/>
          <w:sz w:val="28"/>
          <w:szCs w:val="28"/>
        </w:rPr>
        <w:fldChar w:fldCharType="begin"/>
      </w:r>
      <w:r w:rsidRPr="00BF5CB3">
        <w:rPr>
          <w:rFonts w:ascii="Times New Roman" w:hAnsi="Times New Roman" w:cs="Times New Roman"/>
          <w:bCs/>
          <w:color w:val="000000"/>
          <w:sz w:val="28"/>
          <w:szCs w:val="28"/>
          <w:lang w:val="ru-RU"/>
        </w:rPr>
        <w:instrText xml:space="preserve"> </w:instrText>
      </w:r>
      <w:r w:rsidRPr="00BF5CB3">
        <w:rPr>
          <w:rFonts w:ascii="Times New Roman" w:hAnsi="Times New Roman" w:cs="Times New Roman"/>
          <w:bCs/>
          <w:color w:val="000000"/>
          <w:sz w:val="28"/>
          <w:szCs w:val="28"/>
        </w:rPr>
        <w:instrText>QUOTE</w:instrText>
      </w:r>
      <w:r w:rsidRPr="00BF5CB3">
        <w:rPr>
          <w:rFonts w:ascii="Times New Roman" w:hAnsi="Times New Roman" w:cs="Times New Roman"/>
          <w:bCs/>
          <w:color w:val="000000"/>
          <w:sz w:val="28"/>
          <w:szCs w:val="28"/>
          <w:lang w:val="ru-RU"/>
        </w:rPr>
        <w:instrText xml:space="preserve"> </w:instrText>
      </w:r>
      <w:r w:rsidR="00B6271C" w:rsidRPr="00547E4D">
        <w:rPr>
          <w:rFonts w:ascii="Times New Roman" w:hAnsi="Times New Roman" w:cs="Times New Roman"/>
          <w:position w:val="-26"/>
          <w:sz w:val="28"/>
          <w:szCs w:val="28"/>
        </w:rPr>
        <w:pict>
          <v:shape id="_x0000_i1050" type="#_x0000_t75" style="width:44pt;height:35.5pt" equationxml="&lt;">
            <v:imagedata r:id="rId22" o:title="" chromakey="white"/>
          </v:shape>
        </w:pict>
      </w:r>
      <w:r w:rsidRPr="00BF5CB3">
        <w:rPr>
          <w:rFonts w:ascii="Times New Roman" w:hAnsi="Times New Roman" w:cs="Times New Roman"/>
          <w:bCs/>
          <w:color w:val="000000"/>
          <w:sz w:val="28"/>
          <w:szCs w:val="28"/>
          <w:lang w:val="ru-RU"/>
        </w:rPr>
        <w:instrText xml:space="preserve"> </w:instrText>
      </w:r>
      <w:r w:rsidR="00547E4D" w:rsidRPr="00BF5CB3">
        <w:rPr>
          <w:rFonts w:ascii="Times New Roman" w:hAnsi="Times New Roman" w:cs="Times New Roman"/>
          <w:bCs/>
          <w:color w:val="000000"/>
          <w:sz w:val="28"/>
          <w:szCs w:val="28"/>
        </w:rPr>
        <w:fldChar w:fldCharType="end"/>
      </w:r>
      <w:r w:rsidRPr="00BF5CB3">
        <w:rPr>
          <w:rFonts w:ascii="Times New Roman" w:hAnsi="Times New Roman" w:cs="Times New Roman"/>
          <w:bCs/>
          <w:color w:val="000000"/>
          <w:sz w:val="28"/>
          <w:szCs w:val="28"/>
          <w:lang w:val="ru-RU"/>
        </w:rPr>
        <w:t xml:space="preserve">  (ом</w:t>
      </w:r>
      <w:r w:rsidRPr="00BF5CB3">
        <w:rPr>
          <w:rFonts w:ascii="Times New Roman" w:hAnsi="Times New Roman" w:cs="Times New Roman"/>
          <w:bCs/>
          <w:color w:val="000000"/>
          <w:sz w:val="28"/>
          <w:szCs w:val="28"/>
          <w:vertAlign w:val="superscript"/>
          <w:lang w:val="ru-RU"/>
        </w:rPr>
        <w:t>–1</w:t>
      </w:r>
      <w:r w:rsidRPr="00BF5CB3">
        <w:rPr>
          <w:rFonts w:ascii="Times New Roman" w:hAnsi="Times New Roman" w:cs="Times New Roman"/>
          <w:bCs/>
          <w:color w:val="000000"/>
          <w:sz w:val="28"/>
          <w:szCs w:val="28"/>
          <w:lang w:val="ru-RU"/>
        </w:rPr>
        <w:t>•см</w:t>
      </w:r>
      <w:r w:rsidRPr="00BF5CB3">
        <w:rPr>
          <w:rFonts w:ascii="Times New Roman" w:hAnsi="Times New Roman" w:cs="Times New Roman"/>
          <w:bCs/>
          <w:color w:val="000000"/>
          <w:sz w:val="28"/>
          <w:szCs w:val="28"/>
          <w:vertAlign w:val="superscript"/>
          <w:lang w:val="ru-RU"/>
        </w:rPr>
        <w:t>–1</w:t>
      </w:r>
      <w:r w:rsidRPr="00BF5CB3">
        <w:rPr>
          <w:rFonts w:ascii="Times New Roman" w:hAnsi="Times New Roman" w:cs="Times New Roman"/>
          <w:bCs/>
          <w:color w:val="000000"/>
          <w:sz w:val="28"/>
          <w:szCs w:val="28"/>
          <w:lang w:val="ru-RU"/>
        </w:rPr>
        <w:t>).</w:t>
      </w:r>
      <w:r w:rsidRPr="00BF5CB3">
        <w:rPr>
          <w:rFonts w:ascii="Times New Roman" w:hAnsi="Times New Roman" w:cs="Times New Roman"/>
          <w:bCs/>
          <w:color w:val="000000"/>
          <w:sz w:val="28"/>
          <w:szCs w:val="28"/>
          <w:lang w:val="ru-RU"/>
        </w:rPr>
        <w:tab/>
        <w:t xml:space="preserve">                                                   </w:t>
      </w:r>
      <w:r w:rsidRPr="00BF5CB3">
        <w:rPr>
          <w:rFonts w:ascii="Times New Roman" w:hAnsi="Times New Roman" w:cs="Times New Roman"/>
          <w:iCs/>
          <w:color w:val="000000"/>
          <w:sz w:val="28"/>
          <w:szCs w:val="28"/>
          <w:lang w:val="ru-RU"/>
        </w:rPr>
        <w:t>(5.3)</w:t>
      </w:r>
    </w:p>
    <w:p w:rsidR="00BF5CB3" w:rsidRPr="00BF5CB3" w:rsidRDefault="00BF5CB3" w:rsidP="00BF5CB3">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lastRenderedPageBreak/>
        <w:t xml:space="preserve">Подставив значение сопротивления </w:t>
      </w:r>
      <w:r w:rsidRPr="00BF5CB3">
        <w:rPr>
          <w:rFonts w:ascii="Times New Roman" w:hAnsi="Times New Roman" w:cs="Times New Roman"/>
          <w:i/>
          <w:iCs/>
          <w:color w:val="000000"/>
          <w:sz w:val="28"/>
          <w:szCs w:val="28"/>
        </w:rPr>
        <w:t>R</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из уравнения (5.2) в выражение закона Ома, получим:</w:t>
      </w:r>
    </w:p>
    <w:p w:rsidR="00BF5CB3" w:rsidRPr="00BF5CB3" w:rsidRDefault="00BF5CB3" w:rsidP="00BF5CB3">
      <w:pPr>
        <w:shd w:val="clear" w:color="auto" w:fill="FFFFFF"/>
        <w:autoSpaceDE w:val="0"/>
        <w:autoSpaceDN w:val="0"/>
        <w:adjustRightInd w:val="0"/>
        <w:spacing w:after="240" w:line="240" w:lineRule="auto"/>
        <w:jc w:val="right"/>
        <w:rPr>
          <w:rFonts w:ascii="Times New Roman" w:eastAsia="Calibri" w:hAnsi="Times New Roman" w:cs="Times New Roman"/>
          <w:i/>
          <w:iCs/>
          <w:color w:val="000000"/>
          <w:sz w:val="28"/>
          <w:szCs w:val="28"/>
          <w:lang w:val="ru-RU"/>
        </w:rPr>
      </w:pPr>
      <m:oMath>
        <m:r>
          <w:rPr>
            <w:rFonts w:ascii="Cambria Math" w:eastAsia="Calibri" w:hAnsi="Cambria Math" w:cs="Times New Roman"/>
            <w:color w:val="000000"/>
            <w:sz w:val="28"/>
            <w:szCs w:val="28"/>
          </w:rPr>
          <m:t>ρ</m:t>
        </m:r>
        <m:f>
          <m:fPr>
            <m:ctrlPr>
              <w:rPr>
                <w:rFonts w:ascii="Cambria Math" w:eastAsia="Calibri" w:hAnsi="Cambria Math" w:cs="Times New Roman"/>
                <w:i/>
                <w:iCs/>
                <w:color w:val="000000"/>
                <w:sz w:val="28"/>
                <w:szCs w:val="28"/>
              </w:rPr>
            </m:ctrlPr>
          </m:fPr>
          <m:num>
            <m:r>
              <w:rPr>
                <w:rFonts w:ascii="Cambria Math" w:eastAsia="Calibri" w:hAnsi="Cambria Math" w:cs="Times New Roman"/>
                <w:color w:val="000000"/>
                <w:sz w:val="28"/>
                <w:szCs w:val="28"/>
              </w:rPr>
              <m:t>l</m:t>
            </m:r>
          </m:num>
          <m:den>
            <m:r>
              <w:rPr>
                <w:rFonts w:ascii="Cambria Math" w:eastAsia="Calibri" w:hAnsi="Cambria Math" w:cs="Times New Roman"/>
                <w:color w:val="000000"/>
                <w:sz w:val="28"/>
                <w:szCs w:val="28"/>
              </w:rPr>
              <m:t>S</m:t>
            </m:r>
          </m:den>
        </m:f>
        <m:r>
          <w:rPr>
            <w:rFonts w:ascii="Cambria Math" w:eastAsia="Calibri" w:hAnsi="Cambria Math" w:cs="Times New Roman"/>
            <w:color w:val="000000"/>
            <w:sz w:val="28"/>
            <w:szCs w:val="28"/>
            <w:lang w:val="ru-RU"/>
          </w:rPr>
          <m:t>=</m:t>
        </m:r>
        <m:f>
          <m:fPr>
            <m:ctrlPr>
              <w:rPr>
                <w:rFonts w:ascii="Cambria Math" w:eastAsia="Calibri" w:hAnsi="Cambria Math" w:cs="Times New Roman"/>
                <w:i/>
                <w:iCs/>
                <w:color w:val="000000"/>
                <w:sz w:val="28"/>
                <w:szCs w:val="28"/>
              </w:rPr>
            </m:ctrlPr>
          </m:fPr>
          <m:num>
            <m:r>
              <w:rPr>
                <w:rFonts w:ascii="Cambria Math" w:eastAsia="Calibri" w:hAnsi="Cambria Math" w:cs="Times New Roman"/>
                <w:color w:val="000000"/>
                <w:sz w:val="28"/>
                <w:szCs w:val="28"/>
              </w:rPr>
              <m:t>U</m:t>
            </m:r>
          </m:num>
          <m:den>
            <m:r>
              <w:rPr>
                <w:rFonts w:ascii="Cambria Math" w:eastAsia="Calibri" w:hAnsi="Cambria Math" w:cs="Times New Roman"/>
                <w:color w:val="000000"/>
                <w:sz w:val="28"/>
                <w:szCs w:val="28"/>
              </w:rPr>
              <m:t>I</m:t>
            </m:r>
          </m:den>
        </m:f>
        <m:r>
          <w:rPr>
            <w:rFonts w:ascii="Cambria Math" w:eastAsia="Calibri" w:hAnsi="Cambria Math" w:cs="Times New Roman"/>
            <w:color w:val="000000"/>
            <w:sz w:val="28"/>
            <w:szCs w:val="28"/>
            <w:lang w:val="ru-RU"/>
          </w:rPr>
          <m:t xml:space="preserve"> .</m:t>
        </m:r>
      </m:oMath>
      <w:r w:rsidRPr="00BF5CB3">
        <w:rPr>
          <w:rFonts w:ascii="Times New Roman" w:hAnsi="Times New Roman" w:cs="Times New Roman"/>
          <w:iCs/>
          <w:color w:val="000000"/>
          <w:sz w:val="28"/>
          <w:szCs w:val="28"/>
          <w:lang w:val="ru-RU"/>
        </w:rPr>
        <w:t xml:space="preserve">                                                            (5.4)</w:t>
      </w:r>
    </w:p>
    <w:p w:rsidR="00BF5CB3" w:rsidRPr="00BF5CB3" w:rsidRDefault="00BF5CB3" w:rsidP="00BF5CB3">
      <w:pPr>
        <w:shd w:val="clear" w:color="auto" w:fill="FFFFFF"/>
        <w:autoSpaceDE w:val="0"/>
        <w:autoSpaceDN w:val="0"/>
        <w:adjustRightInd w:val="0"/>
        <w:spacing w:line="240" w:lineRule="auto"/>
        <w:ind w:firstLine="567"/>
        <w:jc w:val="both"/>
        <w:outlineLvl w:val="0"/>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Откуда</w:t>
      </w:r>
    </w:p>
    <w:p w:rsidR="00BF5CB3" w:rsidRPr="00BF5CB3" w:rsidRDefault="00547E4D" w:rsidP="00BF5CB3">
      <w:pPr>
        <w:shd w:val="clear" w:color="auto" w:fill="FFFFFF"/>
        <w:autoSpaceDE w:val="0"/>
        <w:autoSpaceDN w:val="0"/>
        <w:adjustRightInd w:val="0"/>
        <w:spacing w:after="240" w:line="240" w:lineRule="auto"/>
        <w:jc w:val="right"/>
        <w:rPr>
          <w:rFonts w:ascii="Times New Roman" w:hAnsi="Times New Roman" w:cs="Times New Roman"/>
          <w:color w:val="000000"/>
          <w:sz w:val="28"/>
          <w:szCs w:val="28"/>
          <w:lang w:val="ru-RU"/>
        </w:rPr>
      </w:pPr>
      <m:oMath>
        <m:f>
          <m:fPr>
            <m:ctrlPr>
              <w:rPr>
                <w:rFonts w:ascii="Cambria Math" w:hAnsi="Cambria Math" w:cs="Times New Roman"/>
                <w:color w:val="000000"/>
                <w:sz w:val="28"/>
                <w:szCs w:val="28"/>
              </w:rPr>
            </m:ctrlPr>
          </m:fPr>
          <m:num>
            <m:r>
              <m:rPr>
                <m:sty m:val="p"/>
              </m:rPr>
              <w:rPr>
                <w:rFonts w:ascii="Cambria Math" w:hAnsi="Cambria Math" w:cs="Times New Roman"/>
                <w:color w:val="000000"/>
                <w:sz w:val="28"/>
                <w:szCs w:val="28"/>
                <w:lang w:val="ru-RU"/>
              </w:rPr>
              <m:t>1</m:t>
            </m:r>
          </m:num>
          <m:den>
            <m:r>
              <m:rPr>
                <m:sty m:val="p"/>
              </m:rPr>
              <w:rPr>
                <w:rFonts w:ascii="Cambria Math" w:hAnsi="Cambria Math" w:cs="Times New Roman"/>
                <w:color w:val="000000"/>
                <w:sz w:val="28"/>
                <w:szCs w:val="28"/>
              </w:rPr>
              <m:t>ρ</m:t>
            </m:r>
          </m:den>
        </m:f>
        <m:r>
          <m:rPr>
            <m:sty m:val="p"/>
          </m:rPr>
          <w:rPr>
            <w:rFonts w:ascii="Cambria Math" w:hAnsi="Cambria Math" w:cs="Times New Roman"/>
            <w:color w:val="000000"/>
            <w:sz w:val="28"/>
            <w:szCs w:val="28"/>
            <w:lang w:val="ru-RU"/>
          </w:rPr>
          <m:t xml:space="preserve">= </m:t>
        </m:r>
        <m:f>
          <m:fPr>
            <m:ctrlPr>
              <w:rPr>
                <w:rFonts w:ascii="Cambria Math" w:hAnsi="Cambria Math" w:cs="Times New Roman"/>
                <w:color w:val="000000"/>
                <w:sz w:val="28"/>
                <w:szCs w:val="28"/>
              </w:rPr>
            </m:ctrlPr>
          </m:fPr>
          <m:num>
            <m:r>
              <m:rPr>
                <m:sty m:val="p"/>
              </m:rPr>
              <w:rPr>
                <w:rFonts w:ascii="Cambria Math" w:hAnsi="Cambria Math" w:cs="Times New Roman"/>
                <w:color w:val="000000"/>
                <w:sz w:val="28"/>
                <w:szCs w:val="28"/>
              </w:rPr>
              <m:t>I</m:t>
            </m:r>
            <m:r>
              <m:rPr>
                <m:sty m:val="p"/>
              </m:rPr>
              <w:rPr>
                <w:rFonts w:ascii="Cambria Math" w:hAnsi="Cambria Math" w:cs="Times New Roman"/>
                <w:color w:val="000000"/>
                <w:sz w:val="28"/>
                <w:szCs w:val="28"/>
                <w:lang w:val="ru-RU"/>
              </w:rPr>
              <m:t>/</m:t>
            </m:r>
            <m:r>
              <m:rPr>
                <m:sty m:val="p"/>
              </m:rPr>
              <w:rPr>
                <w:rFonts w:ascii="Cambria Math" w:hAnsi="Cambria Math" w:cs="Times New Roman"/>
                <w:color w:val="000000"/>
                <w:sz w:val="28"/>
                <w:szCs w:val="28"/>
              </w:rPr>
              <m:t>S</m:t>
            </m:r>
          </m:num>
          <m:den>
            <m:r>
              <m:rPr>
                <m:sty m:val="p"/>
              </m:rPr>
              <w:rPr>
                <w:rFonts w:ascii="Cambria Math" w:hAnsi="Cambria Math" w:cs="Times New Roman"/>
                <w:color w:val="000000"/>
                <w:sz w:val="28"/>
                <w:szCs w:val="28"/>
              </w:rPr>
              <m:t>U</m:t>
            </m:r>
            <m:r>
              <m:rPr>
                <m:sty m:val="p"/>
              </m:rPr>
              <w:rPr>
                <w:rFonts w:ascii="Cambria Math" w:hAnsi="Cambria Math" w:cs="Times New Roman"/>
                <w:color w:val="000000"/>
                <w:sz w:val="28"/>
                <w:szCs w:val="28"/>
                <w:lang w:val="ru-RU"/>
              </w:rPr>
              <m:t>/</m:t>
            </m:r>
            <m:r>
              <w:rPr>
                <w:rFonts w:ascii="Cambria Math" w:eastAsia="Calibri" w:hAnsi="Cambria Math" w:cs="Times New Roman"/>
                <w:color w:val="000000"/>
                <w:sz w:val="28"/>
                <w:szCs w:val="28"/>
              </w:rPr>
              <m:t>l</m:t>
            </m:r>
          </m:den>
        </m:f>
        <m:r>
          <w:rPr>
            <w:rFonts w:ascii="Cambria Math" w:hAnsi="Cambria Math" w:cs="Times New Roman"/>
            <w:color w:val="000000"/>
            <w:sz w:val="28"/>
            <w:szCs w:val="28"/>
            <w:lang w:val="ru-RU"/>
          </w:rPr>
          <m:t xml:space="preserve"> .</m:t>
        </m:r>
      </m:oMath>
      <w:r w:rsidR="00BF5CB3" w:rsidRPr="00BF5CB3">
        <w:rPr>
          <w:rFonts w:ascii="Times New Roman" w:hAnsi="Times New Roman" w:cs="Times New Roman"/>
          <w:iCs/>
          <w:color w:val="000000"/>
          <w:sz w:val="28"/>
          <w:szCs w:val="28"/>
          <w:lang w:val="ru-RU"/>
        </w:rPr>
        <w:t xml:space="preserve">                                                               (5.5)</w:t>
      </w:r>
    </w:p>
    <w:p w:rsidR="00BF5CB3" w:rsidRPr="00BF5CB3" w:rsidRDefault="00BF5CB3" w:rsidP="008432F7">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Отношение  </w:t>
      </w:r>
      <m:oMath>
        <m:f>
          <m:fPr>
            <m:ctrlPr>
              <w:rPr>
                <w:rFonts w:ascii="Cambria Math" w:hAnsi="Cambria Math" w:cs="Times New Roman"/>
                <w:b/>
                <w:color w:val="000000"/>
                <w:sz w:val="28"/>
                <w:szCs w:val="28"/>
              </w:rPr>
            </m:ctrlPr>
          </m:fPr>
          <m:num>
            <m:r>
              <m:rPr>
                <m:sty m:val="b"/>
              </m:rPr>
              <w:rPr>
                <w:rFonts w:ascii="Cambria Math" w:hAnsi="Cambria Math" w:cs="Times New Roman"/>
                <w:color w:val="000000"/>
                <w:sz w:val="28"/>
                <w:szCs w:val="28"/>
              </w:rPr>
              <m:t>I</m:t>
            </m:r>
          </m:num>
          <m:den>
            <m:r>
              <m:rPr>
                <m:sty m:val="b"/>
              </m:rPr>
              <w:rPr>
                <w:rFonts w:ascii="Cambria Math" w:hAnsi="Cambria Math" w:cs="Times New Roman"/>
                <w:color w:val="000000"/>
                <w:sz w:val="28"/>
                <w:szCs w:val="28"/>
              </w:rPr>
              <m:t>S</m:t>
            </m:r>
          </m:den>
        </m:f>
      </m:oMath>
      <w:r w:rsidR="00547E4D" w:rsidRPr="00BF5CB3">
        <w:rPr>
          <w:rFonts w:ascii="Times New Roman" w:hAnsi="Times New Roman" w:cs="Times New Roman"/>
          <w:b/>
          <w:color w:val="000000"/>
          <w:sz w:val="28"/>
          <w:szCs w:val="28"/>
        </w:rPr>
        <w:fldChar w:fldCharType="begin"/>
      </w:r>
      <w:r w:rsidRPr="00BF5CB3">
        <w:rPr>
          <w:rFonts w:ascii="Times New Roman" w:hAnsi="Times New Roman" w:cs="Times New Roman"/>
          <w:b/>
          <w:color w:val="000000"/>
          <w:sz w:val="28"/>
          <w:szCs w:val="28"/>
          <w:lang w:val="ru-RU"/>
        </w:rPr>
        <w:instrText xml:space="preserve"> </w:instrText>
      </w:r>
      <w:r w:rsidRPr="00BF5CB3">
        <w:rPr>
          <w:rFonts w:ascii="Times New Roman" w:hAnsi="Times New Roman" w:cs="Times New Roman"/>
          <w:b/>
          <w:color w:val="000000"/>
          <w:sz w:val="28"/>
          <w:szCs w:val="28"/>
        </w:rPr>
        <w:instrText>QUOTE</w:instrText>
      </w:r>
      <w:r w:rsidRPr="00BF5CB3">
        <w:rPr>
          <w:rFonts w:ascii="Times New Roman" w:hAnsi="Times New Roman" w:cs="Times New Roman"/>
          <w:b/>
          <w:color w:val="000000"/>
          <w:sz w:val="28"/>
          <w:szCs w:val="28"/>
          <w:lang w:val="ru-RU"/>
        </w:rPr>
        <w:instrText xml:space="preserve"> </w:instrText>
      </w:r>
      <w:r w:rsidR="00B6271C" w:rsidRPr="00547E4D">
        <w:rPr>
          <w:rFonts w:ascii="Times New Roman" w:hAnsi="Times New Roman" w:cs="Times New Roman"/>
          <w:b/>
          <w:position w:val="-20"/>
          <w:sz w:val="28"/>
          <w:szCs w:val="28"/>
        </w:rPr>
        <w:pict>
          <v:shape id="_x0000_i1051" type="#_x0000_t75" style="width:7pt;height:30pt" equationxml="&lt;">
            <v:imagedata r:id="rId23" o:title="" chromakey="white"/>
          </v:shape>
        </w:pict>
      </w:r>
      <w:r w:rsidRPr="00BF5CB3">
        <w:rPr>
          <w:rFonts w:ascii="Times New Roman" w:hAnsi="Times New Roman" w:cs="Times New Roman"/>
          <w:b/>
          <w:color w:val="000000"/>
          <w:sz w:val="28"/>
          <w:szCs w:val="28"/>
          <w:lang w:val="ru-RU"/>
        </w:rPr>
        <w:instrText xml:space="preserve"> </w:instrText>
      </w:r>
      <w:r w:rsidR="00547E4D" w:rsidRPr="00BF5CB3">
        <w:rPr>
          <w:rFonts w:ascii="Times New Roman" w:hAnsi="Times New Roman" w:cs="Times New Roman"/>
          <w:b/>
          <w:color w:val="000000"/>
          <w:sz w:val="28"/>
          <w:szCs w:val="28"/>
        </w:rPr>
        <w:fldChar w:fldCharType="end"/>
      </w:r>
      <w:r w:rsidRPr="00BF5CB3">
        <w:rPr>
          <w:rFonts w:ascii="Times New Roman" w:hAnsi="Times New Roman" w:cs="Times New Roman"/>
          <w:b/>
          <w:color w:val="000000"/>
          <w:sz w:val="28"/>
          <w:szCs w:val="28"/>
          <w:lang w:val="ru-RU"/>
        </w:rPr>
        <w:t xml:space="preserve"> = </w:t>
      </w:r>
      <w:r w:rsidRPr="00BF5CB3">
        <w:rPr>
          <w:rFonts w:ascii="Times New Roman" w:hAnsi="Times New Roman" w:cs="Times New Roman"/>
          <w:b/>
          <w:i/>
          <w:iCs/>
          <w:color w:val="000000"/>
          <w:sz w:val="28"/>
          <w:szCs w:val="28"/>
        </w:rPr>
        <w:t>i</w:t>
      </w:r>
      <w:r w:rsidRPr="00BF5CB3">
        <w:rPr>
          <w:rFonts w:ascii="Times New Roman" w:hAnsi="Times New Roman" w:cs="Times New Roman"/>
          <w:color w:val="000000"/>
          <w:sz w:val="28"/>
          <w:szCs w:val="28"/>
          <w:lang w:val="ru-RU"/>
        </w:rPr>
        <w:t xml:space="preserve"> представляет собой плотность тока, т. е. количество электричества, проходящее через единицу площади (через 1см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 xml:space="preserve">); </w:t>
      </w:r>
    </w:p>
    <w:p w:rsidR="00BF5CB3" w:rsidRPr="00BF5CB3" w:rsidRDefault="00BF5CB3" w:rsidP="008432F7">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Отношение</w:t>
      </w:r>
      <w:proofErr w:type="gramStart"/>
      <w:r w:rsidRPr="00BF5CB3">
        <w:rPr>
          <w:rFonts w:ascii="Times New Roman" w:hAnsi="Times New Roman" w:cs="Times New Roman"/>
          <w:color w:val="000000"/>
          <w:sz w:val="28"/>
          <w:szCs w:val="28"/>
          <w:lang w:val="ru-RU"/>
        </w:rPr>
        <w:t xml:space="preserve"> </w:t>
      </w:r>
      <m:oMath>
        <m:f>
          <m:fPr>
            <m:ctrlPr>
              <w:rPr>
                <w:rFonts w:ascii="Cambria Math" w:hAnsi="Cambria Math" w:cs="Times New Roman"/>
                <w:b/>
                <w:i/>
                <w:color w:val="000000"/>
                <w:sz w:val="28"/>
                <w:szCs w:val="28"/>
              </w:rPr>
            </m:ctrlPr>
          </m:fPr>
          <m:num>
            <m:r>
              <m:rPr>
                <m:sty m:val="b"/>
              </m:rPr>
              <w:rPr>
                <w:rFonts w:ascii="Cambria Math" w:hAnsi="Cambria Math" w:cs="Times New Roman"/>
                <w:color w:val="000000"/>
                <w:sz w:val="28"/>
                <w:szCs w:val="28"/>
              </w:rPr>
              <m:t>U</m:t>
            </m:r>
          </m:num>
          <m:den>
            <m:r>
              <m:rPr>
                <m:sty m:val="bi"/>
              </m:rPr>
              <w:rPr>
                <w:rFonts w:ascii="Cambria Math" w:eastAsia="Calibri" w:hAnsi="Cambria Math" w:cs="Times New Roman"/>
                <w:color w:val="000000"/>
                <w:sz w:val="28"/>
                <w:szCs w:val="28"/>
              </w:rPr>
              <m:t>l</m:t>
            </m:r>
          </m:den>
        </m:f>
      </m:oMath>
      <w:r w:rsidR="00547E4D" w:rsidRPr="00BF5CB3">
        <w:rPr>
          <w:rFonts w:ascii="Times New Roman" w:hAnsi="Times New Roman" w:cs="Times New Roman"/>
          <w:b/>
          <w:color w:val="000000"/>
          <w:sz w:val="28"/>
          <w:szCs w:val="28"/>
        </w:rPr>
        <w:fldChar w:fldCharType="begin"/>
      </w:r>
      <w:r w:rsidRPr="00BF5CB3">
        <w:rPr>
          <w:rFonts w:ascii="Times New Roman" w:hAnsi="Times New Roman" w:cs="Times New Roman"/>
          <w:b/>
          <w:color w:val="000000"/>
          <w:sz w:val="28"/>
          <w:szCs w:val="28"/>
          <w:lang w:val="ru-RU"/>
        </w:rPr>
        <w:instrText xml:space="preserve"> </w:instrText>
      </w:r>
      <w:r w:rsidRPr="00BF5CB3">
        <w:rPr>
          <w:rFonts w:ascii="Times New Roman" w:hAnsi="Times New Roman" w:cs="Times New Roman"/>
          <w:b/>
          <w:color w:val="000000"/>
          <w:sz w:val="28"/>
          <w:szCs w:val="28"/>
        </w:rPr>
        <w:instrText>QUOTE</w:instrText>
      </w:r>
      <w:r w:rsidRPr="00BF5CB3">
        <w:rPr>
          <w:rFonts w:ascii="Times New Roman" w:hAnsi="Times New Roman" w:cs="Times New Roman"/>
          <w:b/>
          <w:color w:val="000000"/>
          <w:sz w:val="28"/>
          <w:szCs w:val="28"/>
          <w:lang w:val="ru-RU"/>
        </w:rPr>
        <w:instrText xml:space="preserve"> </w:instrText>
      </w:r>
      <w:r w:rsidR="00B6271C" w:rsidRPr="00547E4D">
        <w:rPr>
          <w:rFonts w:ascii="Times New Roman" w:hAnsi="Times New Roman" w:cs="Times New Roman"/>
          <w:b/>
          <w:position w:val="-18"/>
          <w:sz w:val="28"/>
          <w:szCs w:val="28"/>
        </w:rPr>
        <w:pict>
          <v:shape id="_x0000_i1052" type="#_x0000_t75" style="width:9.5pt;height:29.5pt" equationxml="&lt;">
            <v:imagedata r:id="rId24" o:title="" chromakey="white"/>
          </v:shape>
        </w:pict>
      </w:r>
      <w:r w:rsidRPr="00BF5CB3">
        <w:rPr>
          <w:rFonts w:ascii="Times New Roman" w:hAnsi="Times New Roman" w:cs="Times New Roman"/>
          <w:b/>
          <w:color w:val="000000"/>
          <w:sz w:val="28"/>
          <w:szCs w:val="28"/>
          <w:lang w:val="ru-RU"/>
        </w:rPr>
        <w:instrText xml:space="preserve"> </w:instrText>
      </w:r>
      <w:r w:rsidR="00547E4D" w:rsidRPr="00BF5CB3">
        <w:rPr>
          <w:rFonts w:ascii="Times New Roman" w:hAnsi="Times New Roman" w:cs="Times New Roman"/>
          <w:b/>
          <w:color w:val="000000"/>
          <w:sz w:val="28"/>
          <w:szCs w:val="28"/>
        </w:rPr>
        <w:fldChar w:fldCharType="end"/>
      </w:r>
      <w:r w:rsidRPr="00BF5CB3">
        <w:rPr>
          <w:rFonts w:ascii="Times New Roman" w:hAnsi="Times New Roman" w:cs="Times New Roman"/>
          <w:b/>
          <w:color w:val="000000"/>
          <w:sz w:val="28"/>
          <w:szCs w:val="28"/>
          <w:lang w:val="ru-RU"/>
        </w:rPr>
        <w:t xml:space="preserve"> = Е</w:t>
      </w:r>
      <w:proofErr w:type="gramEnd"/>
      <w:r w:rsidRPr="00BF5CB3">
        <w:rPr>
          <w:rFonts w:ascii="Times New Roman" w:hAnsi="Times New Roman" w:cs="Times New Roman"/>
          <w:color w:val="000000"/>
          <w:sz w:val="28"/>
          <w:szCs w:val="28"/>
          <w:lang w:val="ru-RU"/>
        </w:rPr>
        <w:t xml:space="preserve"> – градиент электрического потенциала на единицу длины проводника, т.е. </w:t>
      </w:r>
      <w:r w:rsidRPr="00BF5CB3">
        <w:rPr>
          <w:rFonts w:ascii="Times New Roman" w:hAnsi="Times New Roman" w:cs="Times New Roman"/>
          <w:i/>
          <w:color w:val="000000"/>
          <w:sz w:val="28"/>
          <w:szCs w:val="28"/>
          <w:lang w:val="ru-RU"/>
        </w:rPr>
        <w:t>напряженность</w:t>
      </w:r>
      <w:r w:rsidRPr="00BF5CB3">
        <w:rPr>
          <w:rFonts w:ascii="Times New Roman" w:hAnsi="Times New Roman" w:cs="Times New Roman"/>
          <w:color w:val="000000"/>
          <w:sz w:val="28"/>
          <w:szCs w:val="28"/>
          <w:lang w:val="ru-RU"/>
        </w:rPr>
        <w:t xml:space="preserve"> электрического поля. Следовательно, закону Ома можно придать вид:</w:t>
      </w:r>
    </w:p>
    <w:p w:rsidR="00BF5CB3" w:rsidRPr="00BF5CB3" w:rsidRDefault="00BF5CB3" w:rsidP="00BF5CB3">
      <w:pPr>
        <w:shd w:val="clear" w:color="auto" w:fill="FFFFFF"/>
        <w:autoSpaceDE w:val="0"/>
        <w:autoSpaceDN w:val="0"/>
        <w:adjustRightInd w:val="0"/>
        <w:spacing w:after="240" w:line="240" w:lineRule="auto"/>
        <w:ind w:firstLine="708"/>
        <w:jc w:val="right"/>
        <w:rPr>
          <w:rFonts w:ascii="Times New Roman" w:hAnsi="Times New Roman" w:cs="Times New Roman"/>
          <w:color w:val="000000"/>
          <w:sz w:val="28"/>
          <w:szCs w:val="28"/>
          <w:lang w:val="ru-RU"/>
        </w:rPr>
      </w:pPr>
      <m:oMath>
        <m:r>
          <m:rPr>
            <m:sty m:val="p"/>
          </m:rPr>
          <w:rPr>
            <w:rFonts w:ascii="Cambria Math" w:hAnsi="Cambria Math" w:cs="Times New Roman"/>
            <w:color w:val="000000"/>
            <w:sz w:val="32"/>
            <w:szCs w:val="32"/>
            <w:lang w:val="ru-RU"/>
          </w:rPr>
          <m:t xml:space="preserve">  </m:t>
        </m:r>
        <m:r>
          <m:rPr>
            <m:sty m:val="p"/>
          </m:rPr>
          <w:rPr>
            <w:rFonts w:ascii="Cambria Math" w:hAnsi="Cambria Math" w:cs="Times New Roman"/>
            <w:color w:val="000000"/>
            <w:sz w:val="32"/>
            <w:szCs w:val="32"/>
          </w:rPr>
          <m:t>ϰ</m:t>
        </m:r>
        <m:r>
          <m:rPr>
            <m:sty m:val="p"/>
          </m:rPr>
          <w:rPr>
            <w:rFonts w:ascii="Cambria Math" w:hAnsi="Cambria Math" w:cs="Times New Roman"/>
            <w:color w:val="000000"/>
            <w:sz w:val="32"/>
            <w:szCs w:val="32"/>
            <w:lang w:val="ru-RU"/>
          </w:rPr>
          <m:t>=</m:t>
        </m:r>
        <m:f>
          <m:fPr>
            <m:ctrlPr>
              <w:rPr>
                <w:rFonts w:ascii="Cambria Math" w:hAnsi="Cambria Math" w:cs="Times New Roman"/>
                <w:color w:val="000000"/>
                <w:sz w:val="32"/>
                <w:szCs w:val="32"/>
              </w:rPr>
            </m:ctrlPr>
          </m:fPr>
          <m:num>
            <m:r>
              <m:rPr>
                <m:sty m:val="p"/>
              </m:rPr>
              <w:rPr>
                <w:rFonts w:ascii="Cambria Math" w:hAnsi="Cambria Math" w:cs="Times New Roman"/>
                <w:color w:val="000000"/>
                <w:sz w:val="32"/>
                <w:szCs w:val="32"/>
              </w:rPr>
              <m:t>i</m:t>
            </m:r>
          </m:num>
          <m:den>
            <m:r>
              <m:rPr>
                <m:sty m:val="p"/>
              </m:rPr>
              <w:rPr>
                <w:rFonts w:ascii="Cambria Math" w:hAnsi="Cambria Math" w:cs="Times New Roman"/>
                <w:color w:val="000000"/>
                <w:sz w:val="32"/>
                <w:szCs w:val="32"/>
              </w:rPr>
              <m:t>E</m:t>
            </m:r>
          </m:den>
        </m:f>
        <m:r>
          <w:rPr>
            <w:rFonts w:ascii="Cambria Math" w:hAnsi="Cambria Math" w:cs="Times New Roman"/>
            <w:color w:val="000000"/>
            <w:sz w:val="32"/>
            <w:szCs w:val="32"/>
            <w:lang w:val="ru-RU"/>
          </w:rPr>
          <m:t xml:space="preserve"> .</m:t>
        </m:r>
      </m:oMath>
      <w:r w:rsidRPr="00BF5CB3">
        <w:rPr>
          <w:rFonts w:ascii="Times New Roman" w:eastAsiaTheme="minorEastAsia" w:hAnsi="Times New Roman" w:cs="Times New Roman"/>
          <w:color w:val="000000"/>
          <w:sz w:val="28"/>
          <w:szCs w:val="28"/>
          <w:lang w:val="ru-RU"/>
        </w:rPr>
        <w:t xml:space="preserve">                                                            </w:t>
      </w:r>
      <w:r w:rsidRPr="00BF5CB3">
        <w:rPr>
          <w:rFonts w:ascii="Times New Roman" w:hAnsi="Times New Roman" w:cs="Times New Roman"/>
          <w:iCs/>
          <w:color w:val="000000"/>
          <w:sz w:val="28"/>
          <w:szCs w:val="28"/>
          <w:lang w:val="ru-RU"/>
        </w:rPr>
        <w:t>(5.6)</w:t>
      </w:r>
    </w:p>
    <w:p w:rsidR="00BF5CB3" w:rsidRPr="00BF5CB3" w:rsidRDefault="00BF5CB3" w:rsidP="00BF5CB3">
      <w:pPr>
        <w:shd w:val="clear" w:color="auto" w:fill="FFFFFF"/>
        <w:autoSpaceDE w:val="0"/>
        <w:autoSpaceDN w:val="0"/>
        <w:adjustRightInd w:val="0"/>
        <w:spacing w:after="240" w:line="240" w:lineRule="auto"/>
        <w:ind w:firstLine="567"/>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Если градиент потенциала </w:t>
      </w:r>
      <w:r w:rsidRPr="00BF5CB3">
        <w:rPr>
          <w:rFonts w:ascii="Times New Roman" w:hAnsi="Times New Roman" w:cs="Times New Roman"/>
          <w:i/>
          <w:iCs/>
          <w:color w:val="000000"/>
          <w:sz w:val="28"/>
          <w:szCs w:val="28"/>
          <w:lang w:val="ru-RU"/>
        </w:rPr>
        <w:t xml:space="preserve">Е </w:t>
      </w:r>
      <w:r w:rsidRPr="00BF5CB3">
        <w:rPr>
          <w:rFonts w:ascii="Times New Roman" w:hAnsi="Times New Roman" w:cs="Times New Roman"/>
          <w:color w:val="000000"/>
          <w:sz w:val="28"/>
          <w:szCs w:val="28"/>
          <w:lang w:val="ru-RU"/>
        </w:rPr>
        <w:t>равен 1 В/см, то</w:t>
      </w:r>
    </w:p>
    <w:p w:rsidR="00BF5CB3" w:rsidRPr="00BF5CB3" w:rsidRDefault="00547E4D" w:rsidP="00BF5CB3">
      <w:pPr>
        <w:shd w:val="clear" w:color="auto" w:fill="FFFFFF"/>
        <w:autoSpaceDE w:val="0"/>
        <w:autoSpaceDN w:val="0"/>
        <w:adjustRightInd w:val="0"/>
        <w:spacing w:after="240" w:line="240" w:lineRule="auto"/>
        <w:jc w:val="right"/>
        <w:rPr>
          <w:rFonts w:ascii="Times New Roman" w:hAnsi="Times New Roman" w:cs="Times New Roman"/>
          <w:iCs/>
          <w:color w:val="000000"/>
          <w:sz w:val="28"/>
          <w:szCs w:val="28"/>
          <w:lang w:val="ru-RU"/>
        </w:rPr>
      </w:pPr>
      <w:r w:rsidRPr="00BF5CB3">
        <w:rPr>
          <w:rFonts w:ascii="Times New Roman" w:hAnsi="Times New Roman" w:cs="Times New Roman"/>
          <w:bCs/>
          <w:iCs/>
          <w:color w:val="000000"/>
          <w:sz w:val="28"/>
          <w:szCs w:val="28"/>
        </w:rPr>
        <w:fldChar w:fldCharType="begin"/>
      </w:r>
      <w:r w:rsidR="00BF5CB3" w:rsidRPr="00BF5CB3">
        <w:rPr>
          <w:rFonts w:ascii="Times New Roman" w:hAnsi="Times New Roman" w:cs="Times New Roman"/>
          <w:bCs/>
          <w:iCs/>
          <w:color w:val="000000"/>
          <w:sz w:val="28"/>
          <w:szCs w:val="28"/>
          <w:lang w:val="ru-RU"/>
        </w:rPr>
        <w:instrText xml:space="preserve"> </w:instrText>
      </w:r>
      <w:r w:rsidR="00BF5CB3" w:rsidRPr="00BF5CB3">
        <w:rPr>
          <w:rFonts w:ascii="Times New Roman" w:hAnsi="Times New Roman" w:cs="Times New Roman"/>
          <w:bCs/>
          <w:iCs/>
          <w:color w:val="000000"/>
          <w:sz w:val="28"/>
          <w:szCs w:val="28"/>
        </w:rPr>
        <w:instrText>QUOTE</w:instrText>
      </w:r>
      <w:r w:rsidR="00BF5CB3" w:rsidRPr="00BF5CB3">
        <w:rPr>
          <w:rFonts w:ascii="Times New Roman" w:hAnsi="Times New Roman" w:cs="Times New Roman"/>
          <w:bCs/>
          <w:iCs/>
          <w:color w:val="000000"/>
          <w:sz w:val="28"/>
          <w:szCs w:val="28"/>
          <w:lang w:val="ru-RU"/>
        </w:rPr>
        <w:instrText xml:space="preserve"> </w:instrText>
      </w:r>
      <w:r w:rsidRPr="00547E4D">
        <w:rPr>
          <w:rFonts w:ascii="Times New Roman" w:hAnsi="Times New Roman" w:cs="Times New Roman"/>
          <w:position w:val="-6"/>
          <w:sz w:val="28"/>
          <w:szCs w:val="28"/>
        </w:rPr>
        <w:pict>
          <v:shape id="_x0000_i1053" type="#_x0000_t75" style="width:34.5pt;height:17.5pt" equationxml="&lt;">
            <v:imagedata chromakey="white"/>
          </v:shape>
        </w:pict>
      </w:r>
      <w:r w:rsidR="00BF5CB3" w:rsidRPr="00BF5CB3">
        <w:rPr>
          <w:rFonts w:ascii="Times New Roman" w:hAnsi="Times New Roman" w:cs="Times New Roman"/>
          <w:bCs/>
          <w:iCs/>
          <w:color w:val="000000"/>
          <w:sz w:val="28"/>
          <w:szCs w:val="28"/>
          <w:lang w:val="ru-RU"/>
        </w:rPr>
        <w:instrText xml:space="preserve"> </w:instrText>
      </w:r>
      <w:r w:rsidRPr="00BF5CB3">
        <w:rPr>
          <w:rFonts w:ascii="Times New Roman" w:hAnsi="Times New Roman" w:cs="Times New Roman"/>
          <w:bCs/>
          <w:iCs/>
          <w:color w:val="000000"/>
          <w:sz w:val="28"/>
          <w:szCs w:val="28"/>
        </w:rPr>
        <w:fldChar w:fldCharType="end"/>
      </w:r>
      <m:oMath>
        <m:r>
          <m:rPr>
            <m:sty m:val="p"/>
          </m:rPr>
          <w:rPr>
            <w:rFonts w:ascii="Cambria Math" w:hAnsi="Cambria Math" w:cs="Times New Roman"/>
            <w:color w:val="000000"/>
            <w:sz w:val="28"/>
            <w:szCs w:val="28"/>
          </w:rPr>
          <m:t>ϰ</m:t>
        </m:r>
        <m:r>
          <m:rPr>
            <m:sty m:val="p"/>
          </m:rPr>
          <w:rPr>
            <w:rFonts w:ascii="Cambria Math" w:hAnsi="Cambria Math" w:cs="Times New Roman"/>
            <w:color w:val="000000"/>
            <w:sz w:val="28"/>
            <w:szCs w:val="28"/>
            <w:lang w:val="ru-RU"/>
          </w:rPr>
          <m:t>=</m:t>
        </m:r>
        <m:r>
          <m:rPr>
            <m:sty m:val="p"/>
          </m:rPr>
          <w:rPr>
            <w:rFonts w:ascii="Cambria Math" w:hAnsi="Cambria Math" w:cs="Times New Roman"/>
            <w:color w:val="000000"/>
            <w:sz w:val="28"/>
            <w:szCs w:val="28"/>
          </w:rPr>
          <m:t>i</m:t>
        </m:r>
        <m:r>
          <m:rPr>
            <m:sty m:val="p"/>
          </m:rPr>
          <w:rPr>
            <w:rFonts w:ascii="Cambria Math" w:hAnsi="Cambria Math" w:cs="Times New Roman"/>
            <w:color w:val="000000"/>
            <w:sz w:val="28"/>
            <w:szCs w:val="28"/>
            <w:lang w:val="ru-RU"/>
          </w:rPr>
          <m:t xml:space="preserve"> </m:t>
        </m:r>
        <m:r>
          <w:rPr>
            <w:rFonts w:ascii="Cambria Math" w:hAnsi="Cambria Math" w:cs="Times New Roman"/>
            <w:color w:val="000000"/>
            <w:sz w:val="28"/>
            <w:szCs w:val="28"/>
            <w:lang w:val="ru-RU"/>
          </w:rPr>
          <m:t>.</m:t>
        </m:r>
      </m:oMath>
      <w:r w:rsidR="00BF5CB3" w:rsidRPr="00BF5CB3">
        <w:rPr>
          <w:rFonts w:ascii="Times New Roman" w:hAnsi="Times New Roman" w:cs="Times New Roman"/>
          <w:iCs/>
          <w:color w:val="000000"/>
          <w:sz w:val="28"/>
          <w:szCs w:val="28"/>
          <w:lang w:val="ru-RU"/>
        </w:rPr>
        <w:t xml:space="preserve">                                                               (5.7)</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Таким образом, </w:t>
      </w:r>
      <w:r w:rsidRPr="00BF5CB3">
        <w:rPr>
          <w:rFonts w:ascii="Times New Roman" w:hAnsi="Times New Roman" w:cs="Times New Roman"/>
          <w:b/>
          <w:i/>
          <w:color w:val="000000"/>
          <w:sz w:val="28"/>
          <w:szCs w:val="28"/>
          <w:lang w:val="ru-RU"/>
        </w:rPr>
        <w:t>удельная электропроводность</w:t>
      </w:r>
      <w:r w:rsidRPr="00BF5CB3">
        <w:rPr>
          <w:rFonts w:ascii="Times New Roman" w:hAnsi="Times New Roman" w:cs="Times New Roman"/>
          <w:color w:val="000000"/>
          <w:sz w:val="28"/>
          <w:szCs w:val="28"/>
          <w:lang w:val="ru-RU"/>
        </w:rPr>
        <w:t xml:space="preserve"> численно равна плотности тока, проходящего через проводник при градиенте потенциала, равном 1 В/см.</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i/>
          <w:iCs/>
          <w:color w:val="000000"/>
          <w:sz w:val="28"/>
          <w:szCs w:val="28"/>
          <w:lang w:val="ru-RU"/>
        </w:rPr>
      </w:pPr>
      <w:r w:rsidRPr="00BF5CB3">
        <w:rPr>
          <w:rFonts w:ascii="Times New Roman" w:hAnsi="Times New Roman" w:cs="Times New Roman"/>
          <w:color w:val="000000"/>
          <w:sz w:val="28"/>
          <w:szCs w:val="28"/>
          <w:lang w:val="ru-RU"/>
        </w:rPr>
        <w:t xml:space="preserve">Таким образом, </w:t>
      </w:r>
      <w:r w:rsidRPr="00BF5CB3">
        <w:rPr>
          <w:rFonts w:ascii="Times New Roman" w:hAnsi="Times New Roman" w:cs="Times New Roman"/>
          <w:i/>
          <w:iCs/>
          <w:color w:val="000000"/>
          <w:sz w:val="28"/>
          <w:szCs w:val="28"/>
          <w:lang w:val="ru-RU"/>
        </w:rPr>
        <w:t>удельная электропроводность раствора по физическому смыслу представляет собой количество электричества, проходящего в 1 секунду через 1 см</w:t>
      </w:r>
      <w:r w:rsidRPr="00BF5CB3">
        <w:rPr>
          <w:rFonts w:ascii="Times New Roman" w:hAnsi="Times New Roman" w:cs="Times New Roman"/>
          <w:i/>
          <w:iCs/>
          <w:color w:val="000000"/>
          <w:sz w:val="28"/>
          <w:szCs w:val="28"/>
          <w:vertAlign w:val="superscript"/>
          <w:lang w:val="ru-RU"/>
        </w:rPr>
        <w:t>3</w:t>
      </w:r>
      <w:r w:rsidRPr="00BF5CB3">
        <w:rPr>
          <w:rFonts w:ascii="Times New Roman" w:hAnsi="Times New Roman" w:cs="Times New Roman"/>
          <w:i/>
          <w:iCs/>
          <w:color w:val="000000"/>
          <w:sz w:val="28"/>
          <w:szCs w:val="28"/>
          <w:lang w:val="ru-RU"/>
        </w:rPr>
        <w:t xml:space="preserve"> раствора, заключенного между параллельными электродами площадью 1 см</w:t>
      </w:r>
      <w:r w:rsidRPr="00BF5CB3">
        <w:rPr>
          <w:rFonts w:ascii="Times New Roman" w:hAnsi="Times New Roman" w:cs="Times New Roman"/>
          <w:i/>
          <w:iCs/>
          <w:color w:val="000000"/>
          <w:sz w:val="28"/>
          <w:szCs w:val="28"/>
          <w:vertAlign w:val="superscript"/>
          <w:lang w:val="ru-RU"/>
        </w:rPr>
        <w:t>2</w:t>
      </w:r>
      <w:r w:rsidRPr="00BF5CB3">
        <w:rPr>
          <w:rFonts w:ascii="Times New Roman" w:hAnsi="Times New Roman" w:cs="Times New Roman"/>
          <w:i/>
          <w:iCs/>
          <w:color w:val="000000"/>
          <w:sz w:val="28"/>
          <w:szCs w:val="28"/>
          <w:lang w:val="ru-RU"/>
        </w:rPr>
        <w:t xml:space="preserve"> и находящимися на расстоянии </w:t>
      </w:r>
      <w:smartTag w:uri="urn:schemas-microsoft-com:office:smarttags" w:element="metricconverter">
        <w:smartTagPr>
          <w:attr w:name="ProductID" w:val="1 см"/>
        </w:smartTagPr>
        <w:r w:rsidRPr="00BF5CB3">
          <w:rPr>
            <w:rFonts w:ascii="Times New Roman" w:hAnsi="Times New Roman" w:cs="Times New Roman"/>
            <w:i/>
            <w:iCs/>
            <w:color w:val="000000"/>
            <w:sz w:val="28"/>
            <w:szCs w:val="28"/>
            <w:lang w:val="ru-RU"/>
          </w:rPr>
          <w:t>1 см</w:t>
        </w:r>
      </w:smartTag>
      <w:r w:rsidRPr="00BF5CB3">
        <w:rPr>
          <w:rFonts w:ascii="Times New Roman" w:hAnsi="Times New Roman" w:cs="Times New Roman"/>
          <w:i/>
          <w:iCs/>
          <w:color w:val="000000"/>
          <w:sz w:val="28"/>
          <w:szCs w:val="28"/>
          <w:lang w:val="ru-RU"/>
        </w:rPr>
        <w:t>, при градиенте потенциала поля 1 В/см.</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Электропроводность растворов электролитов зависит в первую очередь от природы электролита и растворителя и является функцией следующих факторов:</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1) концентрации ионов;</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2) скорости их движения, которая зависит от валентности и радиусов гидратированных ионов;</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3) вязкости и диэлектрической постоянной растворителя;</w:t>
      </w:r>
    </w:p>
    <w:p w:rsidR="00BF5CB3" w:rsidRPr="008945A7"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8945A7">
        <w:rPr>
          <w:rFonts w:ascii="Times New Roman" w:hAnsi="Times New Roman" w:cs="Times New Roman"/>
          <w:color w:val="000000"/>
          <w:sz w:val="28"/>
          <w:szCs w:val="28"/>
          <w:lang w:val="ru-RU"/>
        </w:rPr>
        <w:t>4) температуры.</w:t>
      </w:r>
    </w:p>
    <w:p w:rsidR="008945A7" w:rsidRPr="00BF5CB3" w:rsidRDefault="008945A7" w:rsidP="008945A7">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Обнаружить какие-либо простые закономерности зависимости удельной электропроводности </w:t>
      </w:r>
      <m:oMath>
        <m:r>
          <m:rPr>
            <m:sty m:val="b"/>
          </m:rPr>
          <w:rPr>
            <w:rFonts w:ascii="Cambria Math" w:hAnsi="Cambria Math" w:cs="Times New Roman"/>
            <w:color w:val="000000"/>
            <w:sz w:val="28"/>
            <w:szCs w:val="28"/>
          </w:rPr>
          <m:t>ϰ</m:t>
        </m:r>
      </m:oMath>
      <w:r w:rsidRPr="00BF5CB3">
        <w:rPr>
          <w:rFonts w:ascii="Times New Roman" w:hAnsi="Times New Roman" w:cs="Times New Roman"/>
          <w:color w:val="000000"/>
          <w:sz w:val="28"/>
          <w:szCs w:val="28"/>
          <w:lang w:val="ru-RU"/>
        </w:rPr>
        <w:t xml:space="preserve"> от концентрации раствора не удалось (рис. 5.1а) по той простой причине, что с разбавлением меняется степень диссоциации слабых электролитов или межионное взаимодействие в растворах сильных электролитов. Можно найти удобную величину - </w:t>
      </w:r>
      <w:r w:rsidRPr="00BF5CB3">
        <w:rPr>
          <w:rFonts w:ascii="Times New Roman" w:hAnsi="Times New Roman" w:cs="Times New Roman"/>
          <w:i/>
          <w:iCs/>
          <w:color w:val="000000"/>
          <w:sz w:val="28"/>
          <w:szCs w:val="28"/>
          <w:lang w:val="ru-RU"/>
        </w:rPr>
        <w:t xml:space="preserve">эквивалентную электропроводность </w:t>
      </w:r>
      <w:r w:rsidRPr="00BF5CB3">
        <w:rPr>
          <w:rFonts w:ascii="Times New Roman" w:hAnsi="Times New Roman" w:cs="Times New Roman"/>
          <w:b/>
          <w:i/>
          <w:iCs/>
          <w:color w:val="000000"/>
          <w:sz w:val="28"/>
          <w:szCs w:val="28"/>
        </w:rPr>
        <w:t>λ</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введенную в науку Э. </w:t>
      </w:r>
      <w:r w:rsidRPr="00BF5CB3">
        <w:rPr>
          <w:rFonts w:ascii="Times New Roman" w:hAnsi="Times New Roman" w:cs="Times New Roman"/>
          <w:color w:val="000000"/>
          <w:sz w:val="28"/>
          <w:szCs w:val="28"/>
        </w:rPr>
        <w:t>X</w:t>
      </w:r>
      <w:r w:rsidRPr="00BF5CB3">
        <w:rPr>
          <w:rFonts w:ascii="Times New Roman" w:hAnsi="Times New Roman" w:cs="Times New Roman"/>
          <w:color w:val="000000"/>
          <w:sz w:val="28"/>
          <w:szCs w:val="28"/>
          <w:lang w:val="ru-RU"/>
        </w:rPr>
        <w:t>. Ленцем.</w:t>
      </w:r>
    </w:p>
    <w:p w:rsidR="00BF5CB3" w:rsidRPr="008945A7"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p>
    <w:p w:rsidR="00BF5CB3" w:rsidRPr="00BF5CB3" w:rsidRDefault="00BF5CB3" w:rsidP="00BF5CB3">
      <w:pPr>
        <w:shd w:val="clear" w:color="auto" w:fill="FFFFFF"/>
        <w:autoSpaceDE w:val="0"/>
        <w:autoSpaceDN w:val="0"/>
        <w:adjustRightInd w:val="0"/>
        <w:spacing w:line="240" w:lineRule="auto"/>
        <w:jc w:val="both"/>
        <w:rPr>
          <w:rFonts w:ascii="Times New Roman" w:hAnsi="Times New Roman" w:cs="Times New Roman"/>
          <w:color w:val="000000"/>
          <w:sz w:val="28"/>
          <w:szCs w:val="28"/>
        </w:rPr>
      </w:pPr>
      <w:r w:rsidRPr="00BF5CB3">
        <w:rPr>
          <w:rFonts w:ascii="Times New Roman" w:hAnsi="Times New Roman" w:cs="Times New Roman"/>
          <w:noProof/>
          <w:sz w:val="28"/>
          <w:szCs w:val="28"/>
          <w:lang w:val="ru-RU" w:eastAsia="ru-RU"/>
        </w:rPr>
        <w:lastRenderedPageBreak/>
        <w:drawing>
          <wp:inline distT="0" distB="0" distL="0" distR="0">
            <wp:extent cx="5943600" cy="279082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3600" cy="2790825"/>
                    </a:xfrm>
                    <a:prstGeom prst="rect">
                      <a:avLst/>
                    </a:prstGeom>
                    <a:noFill/>
                    <a:ln>
                      <a:noFill/>
                    </a:ln>
                  </pic:spPr>
                </pic:pic>
              </a:graphicData>
            </a:graphic>
          </wp:inline>
        </w:drawing>
      </w:r>
    </w:p>
    <w:p w:rsidR="00BF5CB3" w:rsidRPr="00BF5CB3" w:rsidRDefault="00BF5CB3" w:rsidP="00195C99">
      <w:pPr>
        <w:shd w:val="clear" w:color="auto" w:fill="FFFFFF"/>
        <w:autoSpaceDE w:val="0"/>
        <w:autoSpaceDN w:val="0"/>
        <w:adjustRightInd w:val="0"/>
        <w:spacing w:after="0" w:line="240" w:lineRule="auto"/>
        <w:ind w:firstLine="567"/>
        <w:jc w:val="center"/>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Рис. 5.1 Зависимость электропроводности растворов электролитов:</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 xml:space="preserve">а – </w:t>
      </w:r>
      <w:r w:rsidRPr="00BF5CB3">
        <w:rPr>
          <w:rFonts w:ascii="Times New Roman" w:hAnsi="Times New Roman" w:cs="Times New Roman"/>
          <w:color w:val="000000"/>
          <w:sz w:val="28"/>
          <w:szCs w:val="28"/>
          <w:lang w:val="ru-RU"/>
        </w:rPr>
        <w:t>удельной от концентрации (</w:t>
      </w:r>
      <m:oMath>
        <m:r>
          <m:rPr>
            <m:sty m:val="p"/>
          </m:rPr>
          <w:rPr>
            <w:rFonts w:ascii="Cambria Math" w:hAnsi="Cambria Math" w:cs="Times New Roman"/>
            <w:color w:val="000000"/>
            <w:sz w:val="28"/>
            <w:szCs w:val="28"/>
          </w:rPr>
          <m:t>ϰ</m:t>
        </m:r>
      </m:oMath>
      <w:r w:rsidRPr="00BF5CB3">
        <w:rPr>
          <w:rFonts w:ascii="Times New Roman" w:hAnsi="Times New Roman" w:cs="Times New Roman"/>
          <w:color w:val="000000"/>
          <w:sz w:val="28"/>
          <w:szCs w:val="28"/>
          <w:lang w:val="ru-RU"/>
        </w:rPr>
        <w:t xml:space="preserve"> = </w:t>
      </w:r>
      <w:r w:rsidRPr="00BF5CB3">
        <w:rPr>
          <w:rFonts w:ascii="Times New Roman" w:hAnsi="Times New Roman" w:cs="Times New Roman"/>
          <w:color w:val="000000"/>
          <w:sz w:val="28"/>
          <w:szCs w:val="28"/>
        </w:rPr>
        <w:t>f</w:t>
      </w:r>
      <w:r w:rsidRPr="00BF5CB3">
        <w:rPr>
          <w:rFonts w:ascii="Times New Roman" w:hAnsi="Times New Roman" w:cs="Times New Roman"/>
          <w:color w:val="000000"/>
          <w:sz w:val="28"/>
          <w:szCs w:val="28"/>
          <w:lang w:val="ru-RU"/>
        </w:rPr>
        <w:t>(С));</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б</w:t>
      </w:r>
      <w:r w:rsidRPr="00BF5CB3">
        <w:rPr>
          <w:rFonts w:ascii="Times New Roman" w:hAnsi="Times New Roman" w:cs="Times New Roman"/>
          <w:color w:val="000000"/>
          <w:sz w:val="28"/>
          <w:szCs w:val="28"/>
          <w:lang w:val="ru-RU"/>
        </w:rPr>
        <w:t xml:space="preserve"> – эквивалентной от концентрации (</w:t>
      </w:r>
      <w:r w:rsidRPr="00BF5CB3">
        <w:rPr>
          <w:rFonts w:ascii="Times New Roman" w:hAnsi="Times New Roman" w:cs="Times New Roman"/>
          <w:color w:val="000000"/>
          <w:sz w:val="28"/>
          <w:szCs w:val="28"/>
        </w:rPr>
        <w:t>λ</w:t>
      </w:r>
      <w:r w:rsidRPr="00BF5CB3">
        <w:rPr>
          <w:rFonts w:ascii="Times New Roman" w:hAnsi="Times New Roman" w:cs="Times New Roman"/>
          <w:color w:val="000000"/>
          <w:sz w:val="28"/>
          <w:szCs w:val="28"/>
          <w:lang w:val="ru-RU"/>
        </w:rPr>
        <w:t xml:space="preserve"> = </w:t>
      </w:r>
      <w:r w:rsidRPr="00BF5CB3">
        <w:rPr>
          <w:rFonts w:ascii="Times New Roman" w:hAnsi="Times New Roman" w:cs="Times New Roman"/>
          <w:color w:val="000000"/>
          <w:sz w:val="28"/>
          <w:szCs w:val="28"/>
        </w:rPr>
        <w:t>f</w:t>
      </w:r>
      <w:r w:rsidRPr="00BF5CB3">
        <w:rPr>
          <w:rFonts w:ascii="Times New Roman" w:hAnsi="Times New Roman" w:cs="Times New Roman"/>
          <w:color w:val="000000"/>
          <w:sz w:val="28"/>
          <w:szCs w:val="28"/>
          <w:lang w:val="ru-RU"/>
        </w:rPr>
        <w:t>(</w:t>
      </w:r>
      <w:r w:rsidRPr="00BF5CB3">
        <w:rPr>
          <w:rFonts w:ascii="Times New Roman" w:hAnsi="Times New Roman" w:cs="Times New Roman"/>
          <w:color w:val="000000"/>
          <w:sz w:val="28"/>
          <w:szCs w:val="28"/>
        </w:rPr>
        <w:t>C</w:t>
      </w:r>
      <w:r w:rsidRPr="00BF5CB3">
        <w:rPr>
          <w:rFonts w:ascii="Times New Roman" w:hAnsi="Times New Roman" w:cs="Times New Roman"/>
          <w:color w:val="000000"/>
          <w:sz w:val="28"/>
          <w:szCs w:val="28"/>
          <w:lang w:val="ru-RU"/>
        </w:rPr>
        <w:t>));</w:t>
      </w:r>
    </w:p>
    <w:p w:rsid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в</w:t>
      </w:r>
      <w:r w:rsidRPr="00BF5CB3">
        <w:rPr>
          <w:rFonts w:ascii="Times New Roman" w:hAnsi="Times New Roman" w:cs="Times New Roman"/>
          <w:color w:val="000000"/>
          <w:sz w:val="28"/>
          <w:szCs w:val="28"/>
          <w:lang w:val="ru-RU"/>
        </w:rPr>
        <w:t xml:space="preserve"> –эквивалентной от разведения (</w:t>
      </w:r>
      <w:r w:rsidRPr="00BF5CB3">
        <w:rPr>
          <w:rFonts w:ascii="Times New Roman" w:hAnsi="Times New Roman" w:cs="Times New Roman"/>
          <w:color w:val="000000"/>
          <w:sz w:val="28"/>
          <w:szCs w:val="28"/>
        </w:rPr>
        <w:t>λ</w:t>
      </w:r>
      <w:r w:rsidRPr="00BF5CB3">
        <w:rPr>
          <w:rFonts w:ascii="Times New Roman" w:hAnsi="Times New Roman" w:cs="Times New Roman"/>
          <w:color w:val="000000"/>
          <w:sz w:val="28"/>
          <w:szCs w:val="28"/>
          <w:lang w:val="ru-RU"/>
        </w:rPr>
        <w:t xml:space="preserve"> = </w:t>
      </w:r>
      <w:r w:rsidRPr="00BF5CB3">
        <w:rPr>
          <w:rFonts w:ascii="Times New Roman" w:hAnsi="Times New Roman" w:cs="Times New Roman"/>
          <w:color w:val="000000"/>
          <w:sz w:val="28"/>
          <w:szCs w:val="28"/>
        </w:rPr>
        <w:t>f</w:t>
      </w:r>
      <w:r w:rsidRPr="00BF5CB3">
        <w:rPr>
          <w:rFonts w:ascii="Times New Roman" w:hAnsi="Times New Roman" w:cs="Times New Roman"/>
          <w:color w:val="000000"/>
          <w:sz w:val="28"/>
          <w:szCs w:val="28"/>
          <w:lang w:val="ru-RU"/>
        </w:rPr>
        <w:t>(</w:t>
      </w:r>
      <w:r w:rsidRPr="00BF5CB3">
        <w:rPr>
          <w:rFonts w:ascii="Times New Roman" w:hAnsi="Times New Roman" w:cs="Times New Roman"/>
          <w:color w:val="000000"/>
          <w:sz w:val="28"/>
          <w:szCs w:val="28"/>
        </w:rPr>
        <w:t>φ</w:t>
      </w:r>
      <w:r w:rsidRPr="00BF5CB3">
        <w:rPr>
          <w:rFonts w:ascii="Times New Roman" w:hAnsi="Times New Roman" w:cs="Times New Roman"/>
          <w:color w:val="000000"/>
          <w:sz w:val="28"/>
          <w:szCs w:val="28"/>
          <w:lang w:val="ru-RU"/>
        </w:rPr>
        <w:t>)).</w:t>
      </w:r>
    </w:p>
    <w:p w:rsidR="008945A7" w:rsidRPr="00BF5CB3" w:rsidRDefault="008945A7"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i/>
          <w:iCs/>
          <w:color w:val="000000"/>
          <w:sz w:val="28"/>
          <w:szCs w:val="28"/>
          <w:lang w:val="ru-RU"/>
        </w:rPr>
        <w:t xml:space="preserve">Физический смысл эквивалентной электропроводности состоит в следующем: она численно равна электропроводности раствора, содержащего 1 г-экв (моль) электролита и заключенного между параллельными электродами, отстоящими друг от друга на расстоянии </w:t>
      </w:r>
      <w:smartTag w:uri="urn:schemas-microsoft-com:office:smarttags" w:element="metricconverter">
        <w:smartTagPr>
          <w:attr w:name="ProductID" w:val="1 см"/>
        </w:smartTagPr>
        <w:r w:rsidRPr="00BF5CB3">
          <w:rPr>
            <w:rFonts w:ascii="Times New Roman" w:hAnsi="Times New Roman" w:cs="Times New Roman"/>
            <w:i/>
            <w:iCs/>
            <w:color w:val="000000"/>
            <w:sz w:val="28"/>
            <w:szCs w:val="28"/>
            <w:lang w:val="ru-RU"/>
          </w:rPr>
          <w:t>1 см</w:t>
        </w:r>
      </w:smartTag>
      <w:r w:rsidRPr="00BF5CB3">
        <w:rPr>
          <w:rFonts w:ascii="Times New Roman" w:hAnsi="Times New Roman" w:cs="Times New Roman"/>
          <w:i/>
          <w:iCs/>
          <w:color w:val="000000"/>
          <w:sz w:val="28"/>
          <w:szCs w:val="28"/>
          <w:lang w:val="ru-RU"/>
        </w:rPr>
        <w:t>, при градиенте потенциала поля 1В/см.</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Эквивалентная и удельная электропроводность связаны между собой соотношением</w:t>
      </w:r>
    </w:p>
    <w:p w:rsidR="00BF5CB3" w:rsidRPr="00BF5CB3" w:rsidRDefault="00BF5CB3" w:rsidP="00BF5CB3">
      <w:pPr>
        <w:shd w:val="clear" w:color="auto" w:fill="FFFFFF"/>
        <w:tabs>
          <w:tab w:val="center" w:pos="4677"/>
          <w:tab w:val="right" w:pos="9355"/>
        </w:tabs>
        <w:autoSpaceDE w:val="0"/>
        <w:autoSpaceDN w:val="0"/>
        <w:adjustRightInd w:val="0"/>
        <w:spacing w:after="240" w:line="240" w:lineRule="auto"/>
        <w:jc w:val="right"/>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ab/>
      </w:r>
      <m:oMath>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ϰ</m:t>
        </m:r>
        <m:r>
          <w:rPr>
            <w:rFonts w:ascii="Cambria Math" w:hAnsi="Cambria Math" w:cs="Times New Roman"/>
            <w:sz w:val="28"/>
            <w:szCs w:val="28"/>
            <w:lang w:val="ru-RU"/>
          </w:rPr>
          <m:t>∙</m:t>
        </m:r>
        <m:r>
          <w:rPr>
            <w:rFonts w:ascii="Cambria Math" w:hAnsi="Cambria Math" w:cs="Times New Roman"/>
            <w:sz w:val="28"/>
            <w:szCs w:val="28"/>
          </w:rPr>
          <m:t>φ</m:t>
        </m:r>
        <m:r>
          <w:rPr>
            <w:rFonts w:ascii="Cambria Math" w:hAnsi="Cambria Math" w:cs="Times New Roman"/>
            <w:sz w:val="28"/>
            <w:szCs w:val="28"/>
            <w:lang w:val="ru-RU"/>
          </w:rPr>
          <m:t xml:space="preserve">∙1000 или </m:t>
        </m:r>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ϰ</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C</m:t>
            </m:r>
          </m:den>
        </m:f>
        <m:r>
          <w:rPr>
            <w:rFonts w:ascii="Cambria Math" w:hAnsi="Cambria Math" w:cs="Times New Roman"/>
            <w:sz w:val="28"/>
            <w:szCs w:val="28"/>
            <w:lang w:val="ru-RU"/>
          </w:rPr>
          <m:t>∙1000 ,</m:t>
        </m:r>
      </m:oMath>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lang w:val="ru-RU"/>
        </w:rPr>
        <w:tab/>
        <w:t xml:space="preserve">                            </w:t>
      </w:r>
      <w:r w:rsidRPr="00BF5CB3">
        <w:rPr>
          <w:rFonts w:ascii="Times New Roman" w:hAnsi="Times New Roman" w:cs="Times New Roman"/>
          <w:iCs/>
          <w:color w:val="000000"/>
          <w:sz w:val="28"/>
          <w:szCs w:val="28"/>
          <w:lang w:val="ru-RU"/>
        </w:rPr>
        <w:t>(5.8)</w:t>
      </w:r>
    </w:p>
    <w:p w:rsidR="00BF5CB3" w:rsidRPr="00BF5CB3" w:rsidRDefault="00BF5CB3" w:rsidP="008432F7">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color w:val="000000"/>
          <w:sz w:val="28"/>
          <w:szCs w:val="28"/>
        </w:rPr>
        <w:t>φ</w:t>
      </w:r>
      <w:r w:rsidRPr="00BF5CB3">
        <w:rPr>
          <w:rFonts w:ascii="Times New Roman" w:hAnsi="Times New Roman" w:cs="Times New Roman"/>
          <w:color w:val="000000"/>
          <w:sz w:val="28"/>
          <w:szCs w:val="28"/>
          <w:lang w:val="ru-RU"/>
        </w:rPr>
        <w:t xml:space="preserve"> − разведение раствора, 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 xml:space="preserve">/моль, </w:t>
      </w:r>
      <w:r w:rsidRPr="00BF5CB3">
        <w:rPr>
          <w:rFonts w:ascii="Times New Roman" w:hAnsi="Times New Roman" w:cs="Times New Roman"/>
          <w:color w:val="000000"/>
          <w:sz w:val="28"/>
          <w:szCs w:val="28"/>
        </w:rPr>
        <w:t>φ</w:t>
      </w:r>
      <w:r w:rsidRPr="00BF5CB3">
        <w:rPr>
          <w:rFonts w:ascii="Times New Roman" w:hAnsi="Times New Roman" w:cs="Times New Roman"/>
          <w:color w:val="000000"/>
          <w:sz w:val="28"/>
          <w:szCs w:val="28"/>
          <w:lang w:val="ru-RU"/>
        </w:rPr>
        <w:t xml:space="preserve"> = </w:t>
      </w:r>
      <m:oMath>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C</m:t>
            </m:r>
          </m:den>
        </m:f>
      </m:oMath>
      <w:r w:rsidRPr="00BF5CB3">
        <w:rPr>
          <w:rFonts w:ascii="Times New Roman" w:hAnsi="Times New Roman" w:cs="Times New Roman"/>
          <w:sz w:val="28"/>
          <w:szCs w:val="28"/>
          <w:lang w:val="ru-RU"/>
        </w:rPr>
        <w:t>,</w:t>
      </w:r>
    </w:p>
    <w:p w:rsidR="00BF5CB3" w:rsidRPr="00BF5CB3" w:rsidRDefault="00BF5CB3" w:rsidP="008432F7">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С – молярная концентрация, моль/дм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w:t>
      </w:r>
    </w:p>
    <w:p w:rsidR="00BF5CB3" w:rsidRPr="00BF5CB3" w:rsidRDefault="00BF5CB3" w:rsidP="00BF5CB3">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Значение удельной электропроводности </w:t>
      </w:r>
      <m:oMath>
        <m:r>
          <m:rPr>
            <m:sty m:val="bi"/>
          </m:rPr>
          <w:rPr>
            <w:rFonts w:ascii="Cambria Math" w:hAnsi="Cambria Math" w:cs="Times New Roman"/>
            <w:sz w:val="28"/>
            <w:szCs w:val="28"/>
          </w:rPr>
          <m:t>ϰ</m:t>
        </m:r>
      </m:oMath>
      <w:r w:rsidRPr="00BF5CB3">
        <w:rPr>
          <w:rFonts w:ascii="Times New Roman" w:hAnsi="Times New Roman" w:cs="Times New Roman"/>
          <w:color w:val="000000"/>
          <w:sz w:val="28"/>
          <w:szCs w:val="28"/>
          <w:lang w:val="ru-RU"/>
        </w:rPr>
        <w:t xml:space="preserve"> относится к </w:t>
      </w:r>
      <w:smartTag w:uri="urn:schemas-microsoft-com:office:smarttags" w:element="metricconverter">
        <w:smartTagPr>
          <w:attr w:name="ProductID" w:val="1 см"/>
        </w:smartTagPr>
        <w:r w:rsidRPr="00BF5CB3">
          <w:rPr>
            <w:rFonts w:ascii="Times New Roman" w:hAnsi="Times New Roman" w:cs="Times New Roman"/>
            <w:color w:val="000000"/>
            <w:sz w:val="28"/>
            <w:szCs w:val="28"/>
            <w:lang w:val="ru-RU"/>
          </w:rPr>
          <w:t>1 см</w:t>
        </w:r>
      </w:smartTag>
      <w:r w:rsidRPr="00BF5CB3">
        <w:rPr>
          <w:rFonts w:ascii="Times New Roman" w:hAnsi="Times New Roman" w:cs="Times New Roman"/>
          <w:color w:val="000000"/>
          <w:sz w:val="28"/>
          <w:szCs w:val="28"/>
          <w:lang w:val="ru-RU"/>
        </w:rPr>
        <w:t xml:space="preserve"> раствора и разведение раствора в формуле также выражают в кубических сантиметрах, вводя множитель 1000. Разведение связано с концентрацией раствора обратным соотношением: </w:t>
      </w:r>
    </w:p>
    <w:p w:rsidR="00BF5CB3" w:rsidRPr="00BF5CB3" w:rsidRDefault="00BF5CB3" w:rsidP="00BF5CB3">
      <w:pPr>
        <w:shd w:val="clear" w:color="auto" w:fill="FFFFFF"/>
        <w:autoSpaceDE w:val="0"/>
        <w:autoSpaceDN w:val="0"/>
        <w:adjustRightInd w:val="0"/>
        <w:spacing w:after="240" w:line="240" w:lineRule="auto"/>
        <w:ind w:firstLine="567"/>
        <w:jc w:val="center"/>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rPr>
        <w:t>φ</w:t>
      </w:r>
      <w:r w:rsidRPr="00BF5CB3">
        <w:rPr>
          <w:rFonts w:ascii="Times New Roman" w:hAnsi="Times New Roman" w:cs="Times New Roman"/>
          <w:color w:val="000000"/>
          <w:sz w:val="28"/>
          <w:szCs w:val="28"/>
          <w:lang w:val="ru-RU"/>
        </w:rPr>
        <w:t>=1/С,</w:t>
      </w:r>
    </w:p>
    <w:p w:rsidR="00BF5CB3" w:rsidRPr="00BF5CB3" w:rsidRDefault="00BF5CB3" w:rsidP="00BF5CB3">
      <w:pPr>
        <w:shd w:val="clear" w:color="auto" w:fill="FFFFFF"/>
        <w:autoSpaceDE w:val="0"/>
        <w:autoSpaceDN w:val="0"/>
        <w:adjustRightInd w:val="0"/>
        <w:spacing w:after="24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С − концентрация, моль/л. </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Из формулы (5.8) вытекает размерность эквивалентной</w:t>
      </w:r>
      <w:r w:rsidRPr="00BF5CB3">
        <w:rPr>
          <w:rFonts w:ascii="Times New Roman" w:hAnsi="Times New Roman" w:cs="Times New Roman"/>
          <w:b/>
          <w:color w:val="000000"/>
          <w:sz w:val="28"/>
          <w:szCs w:val="28"/>
          <w:lang w:val="ru-RU"/>
        </w:rPr>
        <w:t xml:space="preserve"> </w:t>
      </w:r>
      <w:r w:rsidRPr="00BF5CB3">
        <w:rPr>
          <w:rFonts w:ascii="Times New Roman" w:hAnsi="Times New Roman" w:cs="Times New Roman"/>
          <w:color w:val="000000"/>
          <w:sz w:val="28"/>
          <w:szCs w:val="28"/>
          <w:lang w:val="ru-RU"/>
        </w:rPr>
        <w:t>электропроводности</w:t>
      </w:r>
      <w:r w:rsidRPr="00BF5CB3">
        <w:rPr>
          <w:rFonts w:ascii="Times New Roman" w:hAnsi="Times New Roman" w:cs="Times New Roman"/>
          <w:b/>
          <w:color w:val="000000"/>
          <w:sz w:val="28"/>
          <w:szCs w:val="28"/>
          <w:lang w:val="ru-RU"/>
        </w:rPr>
        <w:t xml:space="preserve"> </w:t>
      </w:r>
      <w:r w:rsidRPr="00BF5CB3">
        <w:rPr>
          <w:rFonts w:ascii="Times New Roman" w:hAnsi="Times New Roman" w:cs="Times New Roman"/>
          <w:b/>
          <w:color w:val="000000"/>
          <w:sz w:val="28"/>
          <w:szCs w:val="28"/>
        </w:rPr>
        <w:sym w:font="Symbol" w:char="F06C"/>
      </w:r>
      <w:r w:rsidRPr="00BF5CB3">
        <w:rPr>
          <w:rFonts w:ascii="Times New Roman" w:hAnsi="Times New Roman" w:cs="Times New Roman"/>
          <w:color w:val="000000"/>
          <w:sz w:val="28"/>
          <w:szCs w:val="28"/>
          <w:lang w:val="ru-RU"/>
        </w:rPr>
        <w:t xml:space="preserve"> ‒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∙г-экв</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или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r w:rsidRPr="00BF5CB3">
        <w:rPr>
          <w:rFonts w:ascii="Times New Roman" w:hAnsi="Times New Roman" w:cs="Times New Roman"/>
          <w:sz w:val="28"/>
          <w:szCs w:val="28"/>
          <w:lang w:val="ru-RU"/>
        </w:rPr>
        <w:t xml:space="preserve"> </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Таким образом, определив экспериментально удельную электропроводность раствора электролита, можно рассчитать эквивалентную электропроводность.</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lastRenderedPageBreak/>
        <w:t xml:space="preserve">Эквивалентная электропроводность при разбавлении может только возрастать: для слабых электролитов в результате увеличения степени диссоциации, а для сильных − вследствие ослабления межионного взаимодействия. </w:t>
      </w:r>
      <w:r w:rsidRPr="00BF5CB3">
        <w:rPr>
          <w:rFonts w:ascii="Times New Roman" w:hAnsi="Times New Roman" w:cs="Times New Roman"/>
          <w:i/>
          <w:color w:val="000000"/>
          <w:sz w:val="28"/>
          <w:szCs w:val="28"/>
          <w:lang w:val="ru-RU"/>
        </w:rPr>
        <w:t>Межионное взаимодействие при неравновесных процессах</w:t>
      </w:r>
      <w:r w:rsidRPr="00BF5CB3">
        <w:rPr>
          <w:rFonts w:ascii="Times New Roman" w:hAnsi="Times New Roman" w:cs="Times New Roman"/>
          <w:color w:val="000000"/>
          <w:sz w:val="28"/>
          <w:szCs w:val="28"/>
          <w:lang w:val="ru-RU"/>
        </w:rPr>
        <w:t xml:space="preserve">, в частности при электропроводности, </w:t>
      </w:r>
      <w:r w:rsidRPr="00BF5CB3">
        <w:rPr>
          <w:rFonts w:ascii="Times New Roman" w:hAnsi="Times New Roman" w:cs="Times New Roman"/>
          <w:i/>
          <w:color w:val="000000"/>
          <w:sz w:val="28"/>
          <w:szCs w:val="28"/>
          <w:lang w:val="ru-RU"/>
        </w:rPr>
        <w:t xml:space="preserve">отражает так называемый коэффициент электропроводности </w:t>
      </w:r>
      <w:r w:rsidRPr="00BF5CB3">
        <w:rPr>
          <w:rFonts w:ascii="Times New Roman" w:hAnsi="Times New Roman" w:cs="Times New Roman"/>
          <w:b/>
          <w:i/>
          <w:color w:val="000000"/>
          <w:sz w:val="28"/>
          <w:szCs w:val="28"/>
        </w:rPr>
        <w:t>f</w:t>
      </w:r>
      <w:r w:rsidRPr="00BF5CB3">
        <w:rPr>
          <w:rFonts w:ascii="Times New Roman" w:hAnsi="Times New Roman" w:cs="Times New Roman"/>
          <w:b/>
          <w:i/>
          <w:color w:val="000000"/>
          <w:sz w:val="28"/>
          <w:szCs w:val="28"/>
          <w:vertAlign w:val="subscript"/>
        </w:rPr>
        <w:sym w:font="Symbol" w:char="F06C"/>
      </w:r>
      <w:r w:rsidRPr="00BF5CB3">
        <w:rPr>
          <w:rFonts w:ascii="Times New Roman" w:hAnsi="Times New Roman" w:cs="Times New Roman"/>
          <w:color w:val="000000"/>
          <w:sz w:val="28"/>
          <w:szCs w:val="28"/>
          <w:lang w:val="ru-RU"/>
        </w:rPr>
        <w:t xml:space="preserve">, в случае отсутствия межионного взаимодействия </w:t>
      </w:r>
      <w:r w:rsidRPr="00BF5CB3">
        <w:rPr>
          <w:rFonts w:ascii="Times New Roman" w:hAnsi="Times New Roman" w:cs="Times New Roman"/>
          <w:b/>
          <w:i/>
          <w:color w:val="000000"/>
          <w:sz w:val="28"/>
          <w:szCs w:val="28"/>
        </w:rPr>
        <w:t>f</w:t>
      </w:r>
      <w:r w:rsidRPr="00BF5CB3">
        <w:rPr>
          <w:rFonts w:ascii="Times New Roman" w:hAnsi="Times New Roman" w:cs="Times New Roman"/>
          <w:b/>
          <w:i/>
          <w:color w:val="000000"/>
          <w:sz w:val="28"/>
          <w:szCs w:val="28"/>
          <w:vertAlign w:val="subscript"/>
        </w:rPr>
        <w:sym w:font="Symbol" w:char="F06C"/>
      </w:r>
      <w:r w:rsidRPr="00BF5CB3">
        <w:rPr>
          <w:rFonts w:ascii="Times New Roman" w:hAnsi="Times New Roman" w:cs="Times New Roman"/>
          <w:color w:val="000000"/>
          <w:sz w:val="28"/>
          <w:szCs w:val="28"/>
          <w:lang w:val="ru-RU"/>
        </w:rPr>
        <w:t xml:space="preserve"> =1. Коэффициент электропроводности </w:t>
      </w:r>
      <w:r w:rsidRPr="00BF5CB3">
        <w:rPr>
          <w:rFonts w:ascii="Times New Roman" w:hAnsi="Times New Roman" w:cs="Times New Roman"/>
          <w:b/>
          <w:i/>
          <w:color w:val="000000"/>
          <w:sz w:val="28"/>
          <w:szCs w:val="28"/>
        </w:rPr>
        <w:t>f</w:t>
      </w:r>
      <w:r w:rsidRPr="00BF5CB3">
        <w:rPr>
          <w:rFonts w:ascii="Times New Roman" w:hAnsi="Times New Roman" w:cs="Times New Roman"/>
          <w:b/>
          <w:i/>
          <w:color w:val="000000"/>
          <w:sz w:val="28"/>
          <w:szCs w:val="28"/>
          <w:vertAlign w:val="subscript"/>
        </w:rPr>
        <w:sym w:font="Symbol" w:char="F06C"/>
      </w:r>
      <w:r w:rsidRPr="00BF5CB3">
        <w:rPr>
          <w:rFonts w:ascii="Times New Roman" w:hAnsi="Times New Roman" w:cs="Times New Roman"/>
          <w:color w:val="000000"/>
          <w:sz w:val="28"/>
          <w:szCs w:val="28"/>
          <w:lang w:val="ru-RU"/>
        </w:rPr>
        <w:t xml:space="preserve"> отличается от </w:t>
      </w:r>
      <w:r w:rsidRPr="00BF5CB3">
        <w:rPr>
          <w:rFonts w:ascii="Times New Roman" w:hAnsi="Times New Roman" w:cs="Times New Roman"/>
          <w:i/>
          <w:color w:val="000000"/>
          <w:sz w:val="28"/>
          <w:szCs w:val="28"/>
          <w:lang w:val="ru-RU"/>
        </w:rPr>
        <w:t xml:space="preserve">коэффициента активности </w:t>
      </w:r>
      <w:r w:rsidRPr="00BF5CB3">
        <w:rPr>
          <w:rFonts w:ascii="Times New Roman" w:hAnsi="Times New Roman" w:cs="Times New Roman"/>
          <w:b/>
          <w:i/>
          <w:color w:val="000000"/>
          <w:sz w:val="28"/>
          <w:szCs w:val="28"/>
        </w:rPr>
        <w:t>f</w:t>
      </w:r>
      <w:r w:rsidRPr="00BF5CB3">
        <w:rPr>
          <w:rFonts w:ascii="Times New Roman" w:hAnsi="Times New Roman" w:cs="Times New Roman"/>
          <w:i/>
          <w:color w:val="000000"/>
          <w:sz w:val="28"/>
          <w:szCs w:val="28"/>
          <w:lang w:val="ru-RU"/>
        </w:rPr>
        <w:t>, который характеризует межионное взаимодействие только равновесных процессов</w:t>
      </w:r>
      <w:r w:rsidRPr="00BF5CB3">
        <w:rPr>
          <w:rFonts w:ascii="Times New Roman" w:hAnsi="Times New Roman" w:cs="Times New Roman"/>
          <w:color w:val="000000"/>
          <w:sz w:val="28"/>
          <w:szCs w:val="28"/>
          <w:lang w:val="ru-RU"/>
        </w:rPr>
        <w:t xml:space="preserve">. </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8"/>
          <w:szCs w:val="28"/>
          <w:lang w:val="ru-RU"/>
        </w:rPr>
      </w:pPr>
      <w:r w:rsidRPr="00BF5CB3">
        <w:rPr>
          <w:rFonts w:ascii="Times New Roman" w:hAnsi="Times New Roman" w:cs="Times New Roman"/>
          <w:b/>
          <w:color w:val="000000"/>
          <w:sz w:val="28"/>
          <w:szCs w:val="28"/>
          <w:lang w:val="ru-RU"/>
        </w:rPr>
        <w:t>5.2 Подвижность ионов, закон Кольрауша</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В бесконечно разбавленных растворах эквивалентная электро</w:t>
      </w:r>
      <w:r w:rsidRPr="00BF5CB3">
        <w:rPr>
          <w:rFonts w:ascii="Times New Roman" w:hAnsi="Times New Roman" w:cs="Times New Roman"/>
          <w:color w:val="000000"/>
          <w:sz w:val="28"/>
          <w:szCs w:val="28"/>
          <w:lang w:val="ru-RU"/>
        </w:rPr>
        <w:softHyphen/>
        <w:t xml:space="preserve">проводность </w:t>
      </w:r>
      <w:r w:rsidRPr="00BF5CB3">
        <w:rPr>
          <w:rFonts w:ascii="Times New Roman" w:hAnsi="Times New Roman" w:cs="Times New Roman"/>
          <w:b/>
          <w:i/>
          <w:iCs/>
          <w:color w:val="000000"/>
          <w:sz w:val="28"/>
          <w:szCs w:val="28"/>
        </w:rPr>
        <w:t>λ</w:t>
      </w:r>
      <w:r w:rsidRPr="00BF5CB3">
        <w:rPr>
          <w:rFonts w:ascii="Times New Roman" w:hAnsi="Times New Roman" w:cs="Times New Roman"/>
          <w:color w:val="000000"/>
          <w:sz w:val="28"/>
          <w:szCs w:val="28"/>
          <w:lang w:val="ru-RU"/>
        </w:rPr>
        <w:t xml:space="preserve"> достигает предела и от концентрации больше не зависит, так как в растворах слабых электролитов наступает полная диссоциация (</w:t>
      </w:r>
      <w:r w:rsidRPr="00BF5CB3">
        <w:rPr>
          <w:rFonts w:ascii="Times New Roman" w:hAnsi="Times New Roman" w:cs="Times New Roman"/>
          <w:color w:val="000000"/>
          <w:sz w:val="28"/>
          <w:szCs w:val="28"/>
        </w:rPr>
        <w:t>α</w:t>
      </w:r>
      <w:r w:rsidRPr="00BF5CB3">
        <w:rPr>
          <w:rFonts w:ascii="Times New Roman" w:hAnsi="Times New Roman" w:cs="Times New Roman"/>
          <w:color w:val="000000"/>
          <w:sz w:val="28"/>
          <w:szCs w:val="28"/>
          <w:lang w:val="ru-RU"/>
        </w:rPr>
        <w:t>=1), а в растворах сильных электролитов межионное взаимодействие исчезает.</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Эквивалентная электропроводность бесконечно разбавленных растворов называется электропроводностью при бесконечном разведении и обозначается </w:t>
      </w:r>
      <w:r w:rsidRPr="00BF5CB3">
        <w:rPr>
          <w:rFonts w:ascii="Times New Roman" w:hAnsi="Times New Roman" w:cs="Times New Roman"/>
          <w:b/>
          <w:color w:val="000000"/>
          <w:sz w:val="28"/>
          <w:szCs w:val="28"/>
        </w:rPr>
        <w:sym w:font="Symbol" w:char="F06C"/>
      </w:r>
      <w:r w:rsidRPr="00BF5CB3">
        <w:rPr>
          <w:rFonts w:ascii="Times New Roman" w:hAnsi="Times New Roman" w:cs="Times New Roman"/>
          <w:b/>
          <w:color w:val="000000"/>
          <w:sz w:val="28"/>
          <w:szCs w:val="28"/>
          <w:vertAlign w:val="subscript"/>
          <w:lang w:val="ru-RU"/>
        </w:rPr>
        <w:t>∞</w:t>
      </w:r>
      <w:r w:rsidRPr="00BF5CB3">
        <w:rPr>
          <w:rFonts w:ascii="Times New Roman" w:hAnsi="Times New Roman" w:cs="Times New Roman"/>
          <w:color w:val="000000"/>
          <w:sz w:val="28"/>
          <w:szCs w:val="28"/>
          <w:lang w:val="ru-RU"/>
        </w:rPr>
        <w:t xml:space="preserve"> (или </w:t>
      </w:r>
      <w:r w:rsidRPr="00BF5CB3">
        <w:rPr>
          <w:rFonts w:ascii="Times New Roman" w:hAnsi="Times New Roman" w:cs="Times New Roman"/>
          <w:b/>
          <w:color w:val="000000"/>
          <w:sz w:val="28"/>
          <w:szCs w:val="28"/>
        </w:rPr>
        <w:sym w:font="Symbol" w:char="F06C"/>
      </w:r>
      <w:r w:rsidRPr="00BF5CB3">
        <w:rPr>
          <w:rFonts w:ascii="Times New Roman" w:hAnsi="Times New Roman" w:cs="Times New Roman"/>
          <w:b/>
          <w:color w:val="000000"/>
          <w:sz w:val="28"/>
          <w:szCs w:val="28"/>
          <w:vertAlign w:val="subscript"/>
          <w:lang w:val="ru-RU"/>
        </w:rPr>
        <w:t>0</w:t>
      </w:r>
      <w:r w:rsidRPr="00BF5CB3">
        <w:rPr>
          <w:rFonts w:ascii="Times New Roman" w:hAnsi="Times New Roman" w:cs="Times New Roman"/>
          <w:color w:val="000000"/>
          <w:sz w:val="28"/>
          <w:szCs w:val="28"/>
          <w:lang w:val="ru-RU"/>
        </w:rPr>
        <w:t>).</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i/>
          <w:iCs/>
          <w:color w:val="000000"/>
          <w:sz w:val="28"/>
          <w:szCs w:val="28"/>
          <w:lang w:val="ru-RU"/>
        </w:rPr>
      </w:pPr>
      <w:r w:rsidRPr="00BF5CB3">
        <w:rPr>
          <w:rFonts w:ascii="Times New Roman" w:hAnsi="Times New Roman" w:cs="Times New Roman"/>
          <w:i/>
          <w:iCs/>
          <w:color w:val="000000"/>
          <w:sz w:val="28"/>
          <w:szCs w:val="28"/>
          <w:lang w:val="ru-RU"/>
        </w:rPr>
        <w:t>Эквивалентная электропроводность при бесконечном разведении, согласно закону независимого движения ионов Кольрауша, равна сумме предельных подвижностей ионов:</w:t>
      </w:r>
    </w:p>
    <w:p w:rsidR="00BF5CB3" w:rsidRPr="00BF5CB3" w:rsidRDefault="00BF5CB3" w:rsidP="00BF5CB3">
      <w:pPr>
        <w:shd w:val="clear" w:color="auto" w:fill="FFFFFF"/>
        <w:tabs>
          <w:tab w:val="center" w:pos="4677"/>
          <w:tab w:val="right" w:pos="9355"/>
        </w:tabs>
        <w:autoSpaceDE w:val="0"/>
        <w:autoSpaceDN w:val="0"/>
        <w:adjustRightInd w:val="0"/>
        <w:spacing w:before="240" w:after="240" w:line="240" w:lineRule="auto"/>
        <w:jc w:val="right"/>
        <w:rPr>
          <w:rFonts w:ascii="Times New Roman" w:eastAsia="Calibri" w:hAnsi="Times New Roman" w:cs="Times New Roman"/>
          <w:sz w:val="28"/>
          <w:szCs w:val="28"/>
          <w:lang w:val="ru-RU"/>
        </w:rPr>
      </w:pPr>
      <w:r w:rsidRPr="00BF5CB3">
        <w:rPr>
          <w:rFonts w:ascii="Times New Roman" w:hAnsi="Times New Roman" w:cs="Times New Roman"/>
          <w:i/>
          <w:color w:val="000000"/>
          <w:sz w:val="28"/>
          <w:szCs w:val="28"/>
          <w:lang w:val="ru-RU"/>
        </w:rPr>
        <w:tab/>
      </w:r>
      <m:oMath>
        <m:sSub>
          <m:sSubPr>
            <m:ctrlPr>
              <w:rPr>
                <w:rFonts w:ascii="Cambria Math" w:hAnsi="Cambria Math" w:cs="Times New Roman"/>
                <w:i/>
                <w:color w:val="000000"/>
                <w:sz w:val="28"/>
                <w:szCs w:val="28"/>
              </w:rPr>
            </m:ctrlPr>
          </m:sSubPr>
          <m:e>
            <m:r>
              <w:rPr>
                <w:rFonts w:ascii="Cambria Math" w:hAnsi="Cambria Math" w:cs="Times New Roman"/>
                <w:i/>
                <w:color w:val="000000"/>
                <w:sz w:val="28"/>
                <w:szCs w:val="28"/>
              </w:rPr>
              <w:sym w:font="Symbol" w:char="F06C"/>
            </m:r>
          </m:e>
          <m:sub>
            <m: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 </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 xml:space="preserve"> ,</m:t>
        </m:r>
      </m:oMath>
      <w:r w:rsidRPr="00BF5CB3">
        <w:rPr>
          <w:rFonts w:ascii="Times New Roman" w:hAnsi="Times New Roman" w:cs="Times New Roman"/>
          <w:i/>
          <w:color w:val="000000"/>
          <w:sz w:val="28"/>
          <w:szCs w:val="28"/>
          <w:lang w:val="ru-RU"/>
        </w:rPr>
        <w:t xml:space="preserve"> </w:t>
      </w:r>
      <w:r w:rsidR="00547E4D" w:rsidRPr="00BF5CB3">
        <w:rPr>
          <w:rFonts w:ascii="Times New Roman" w:eastAsia="Calibri" w:hAnsi="Times New Roman" w:cs="Times New Roman"/>
          <w:sz w:val="28"/>
          <w:szCs w:val="28"/>
        </w:rPr>
        <w:fldChar w:fldCharType="begin"/>
      </w:r>
      <w:r w:rsidRPr="00BF5CB3">
        <w:rPr>
          <w:rFonts w:ascii="Times New Roman" w:eastAsia="Calibri" w:hAnsi="Times New Roman" w:cs="Times New Roman"/>
          <w:sz w:val="28"/>
          <w:szCs w:val="28"/>
          <w:lang w:val="ru-RU"/>
        </w:rPr>
        <w:instrText xml:space="preserve"> </w:instrText>
      </w:r>
      <w:r w:rsidRPr="00BF5CB3">
        <w:rPr>
          <w:rFonts w:ascii="Times New Roman" w:eastAsia="Calibri" w:hAnsi="Times New Roman" w:cs="Times New Roman"/>
          <w:sz w:val="28"/>
          <w:szCs w:val="28"/>
        </w:rPr>
        <w:instrText>QUOTE</w:instrText>
      </w:r>
      <w:r w:rsidRPr="00BF5CB3">
        <w:rPr>
          <w:rFonts w:ascii="Times New Roman" w:eastAsia="Calibri" w:hAnsi="Times New Roman" w:cs="Times New Roman"/>
          <w:sz w:val="28"/>
          <w:szCs w:val="28"/>
          <w:lang w:val="ru-RU"/>
        </w:rPr>
        <w:instrText xml:space="preserve"> </w:instrText>
      </w:r>
      <w:r w:rsidR="00B6271C" w:rsidRPr="00547E4D">
        <w:rPr>
          <w:rFonts w:ascii="Times New Roman" w:hAnsi="Times New Roman" w:cs="Times New Roman"/>
          <w:position w:val="-6"/>
          <w:sz w:val="28"/>
          <w:szCs w:val="28"/>
        </w:rPr>
        <w:pict>
          <v:shape id="_x0000_i1054" type="#_x0000_t75" style="width:90.5pt;height:16pt" equationxml="&lt;">
            <v:imagedata r:id="rId26" o:title="" chromakey="white"/>
          </v:shape>
        </w:pict>
      </w:r>
      <w:r w:rsidRPr="00BF5CB3">
        <w:rPr>
          <w:rFonts w:ascii="Times New Roman" w:eastAsia="Calibri" w:hAnsi="Times New Roman" w:cs="Times New Roman"/>
          <w:sz w:val="28"/>
          <w:szCs w:val="28"/>
          <w:lang w:val="ru-RU"/>
        </w:rPr>
        <w:instrText xml:space="preserve"> </w:instrText>
      </w:r>
      <w:r w:rsidR="00547E4D" w:rsidRPr="00BF5CB3">
        <w:rPr>
          <w:rFonts w:ascii="Times New Roman" w:eastAsia="Calibri" w:hAnsi="Times New Roman" w:cs="Times New Roman"/>
          <w:sz w:val="28"/>
          <w:szCs w:val="28"/>
        </w:rPr>
        <w:fldChar w:fldCharType="end"/>
      </w:r>
      <w:r w:rsidRPr="00BF5CB3">
        <w:rPr>
          <w:rFonts w:ascii="Times New Roman" w:eastAsia="Calibri" w:hAnsi="Times New Roman" w:cs="Times New Roman"/>
          <w:sz w:val="28"/>
          <w:szCs w:val="28"/>
          <w:lang w:val="ru-RU"/>
        </w:rPr>
        <w:tab/>
        <w:t xml:space="preserve">               </w:t>
      </w:r>
      <w:r w:rsidR="00C75921">
        <w:rPr>
          <w:rFonts w:ascii="Times New Roman" w:eastAsia="Calibri" w:hAnsi="Times New Roman" w:cs="Times New Roman"/>
          <w:sz w:val="28"/>
          <w:szCs w:val="28"/>
          <w:lang w:val="ru-RU"/>
        </w:rPr>
        <w:t xml:space="preserve">                           </w:t>
      </w:r>
      <w:r w:rsidRPr="00BF5CB3">
        <w:rPr>
          <w:rFonts w:ascii="Times New Roman" w:hAnsi="Times New Roman" w:cs="Times New Roman"/>
          <w:iCs/>
          <w:color w:val="000000"/>
          <w:sz w:val="28"/>
          <w:szCs w:val="28"/>
          <w:lang w:val="ru-RU"/>
        </w:rPr>
        <w:t>(5.9)</w:t>
      </w:r>
    </w:p>
    <w:p w:rsidR="00BF5CB3" w:rsidRPr="00BF5CB3" w:rsidRDefault="00BF5CB3" w:rsidP="00BF5CB3">
      <w:pPr>
        <w:shd w:val="clear" w:color="auto" w:fill="FFFFFF"/>
        <w:autoSpaceDE w:val="0"/>
        <w:autoSpaceDN w:val="0"/>
        <w:adjustRightInd w:val="0"/>
        <w:spacing w:after="24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Подвижность связана с абсолютной скоростью движения ионов </w:t>
      </w:r>
      <w:r w:rsidRPr="00BF5CB3">
        <w:rPr>
          <w:rFonts w:ascii="Times New Roman" w:hAnsi="Times New Roman" w:cs="Times New Roman"/>
          <w:i/>
          <w:iCs/>
          <w:color w:val="000000"/>
          <w:sz w:val="28"/>
          <w:szCs w:val="28"/>
        </w:rPr>
        <w:sym w:font="Symbol" w:char="F06E"/>
      </w:r>
      <w:r w:rsidRPr="00BF5CB3">
        <w:rPr>
          <w:rFonts w:ascii="Times New Roman" w:hAnsi="Times New Roman" w:cs="Times New Roman"/>
          <w:i/>
          <w:iCs/>
          <w:color w:val="000000"/>
          <w:sz w:val="28"/>
          <w:szCs w:val="28"/>
          <w:lang w:val="ru-RU"/>
        </w:rPr>
        <w:t>:</w:t>
      </w:r>
    </w:p>
    <w:p w:rsidR="00BF5CB3" w:rsidRPr="00BF5CB3" w:rsidRDefault="00547E4D" w:rsidP="00BF5CB3">
      <w:pPr>
        <w:spacing w:line="240" w:lineRule="auto"/>
        <w:jc w:val="right"/>
        <w:rPr>
          <w:rFonts w:ascii="Times New Roman" w:hAnsi="Times New Roman" w:cs="Times New Roman"/>
          <w:iCs/>
          <w:color w:val="000000"/>
          <w:sz w:val="28"/>
          <w:szCs w:val="28"/>
          <w:lang w:val="ru-RU"/>
        </w:rPr>
      </w:pPr>
      <m:oMath>
        <m:sSup>
          <m:sSupPr>
            <m:ctrlPr>
              <w:rPr>
                <w:rFonts w:ascii="Cambria Math" w:hAnsi="Cambria Math" w:cs="Times New Roman"/>
                <w:i/>
                <w:iCs/>
                <w:color w:val="000000"/>
                <w:sz w:val="28"/>
                <w:szCs w:val="28"/>
              </w:rPr>
            </m:ctrlPr>
          </m:sSupPr>
          <m:e>
            <m:r>
              <w:rPr>
                <w:rFonts w:ascii="Cambria Math" w:hAnsi="Cambria Math" w:cs="Times New Roman"/>
                <w:color w:val="000000"/>
                <w:sz w:val="28"/>
                <w:szCs w:val="28"/>
                <w:lang w:val="ru-RU"/>
              </w:rPr>
              <m:t xml:space="preserve">          </m:t>
            </m:r>
            <m:r>
              <w:rPr>
                <w:rFonts w:ascii="Cambria Math" w:hAnsi="Cambria Math" w:cs="Times New Roman"/>
                <w:i/>
                <w:iCs/>
                <w:color w:val="000000"/>
                <w:sz w:val="28"/>
                <w:szCs w:val="28"/>
              </w:rPr>
              <w:sym w:font="Symbol" w:char="F06C"/>
            </m:r>
          </m:e>
          <m:sup>
            <m:r>
              <w:rPr>
                <w:rFonts w:ascii="Cambria Math" w:hAnsi="Cambria Math" w:cs="Times New Roman"/>
                <w:color w:val="000000"/>
                <w:sz w:val="28"/>
                <w:szCs w:val="28"/>
                <w:vertAlign w:val="superscript"/>
                <w:lang w:val="ru-RU"/>
              </w:rPr>
              <m:t>+</m:t>
            </m:r>
          </m:sup>
        </m:sSup>
        <m:r>
          <w:rPr>
            <w:rFonts w:ascii="Cambria Math" w:hAnsi="Cambria Math" w:cs="Times New Roman"/>
            <w:color w:val="000000"/>
            <w:sz w:val="28"/>
            <w:szCs w:val="28"/>
            <w:lang w:val="ru-RU"/>
          </w:rPr>
          <m:t>=</m:t>
        </m:r>
        <m:sSup>
          <m:sSupPr>
            <m:ctrlPr>
              <w:rPr>
                <w:rFonts w:ascii="Cambria Math" w:hAnsi="Cambria Math" w:cs="Times New Roman"/>
                <w:i/>
                <w:iCs/>
                <w:color w:val="000000"/>
                <w:sz w:val="28"/>
                <w:szCs w:val="28"/>
              </w:rPr>
            </m:ctrlPr>
          </m:sSupPr>
          <m:e>
            <m:r>
              <w:rPr>
                <w:rFonts w:ascii="Cambria Math" w:hAnsi="Cambria Math" w:cs="Times New Roman"/>
                <w:i/>
                <w:iCs/>
                <w:color w:val="000000"/>
                <w:sz w:val="28"/>
                <w:szCs w:val="28"/>
              </w:rPr>
              <w:sym w:font="Symbol" w:char="F06E"/>
            </m:r>
          </m:e>
          <m:sup>
            <m:r>
              <w:rPr>
                <w:rFonts w:ascii="Cambria Math" w:hAnsi="Cambria Math" w:cs="Times New Roman"/>
                <w:color w:val="000000"/>
                <w:sz w:val="28"/>
                <w:szCs w:val="28"/>
                <w:vertAlign w:val="superscript"/>
                <w:lang w:val="ru-RU"/>
              </w:rPr>
              <m:t>+</m:t>
            </m:r>
          </m:sup>
        </m:sSup>
        <m:r>
          <w:rPr>
            <w:rFonts w:ascii="Cambria Math" w:hAnsi="Cambria Math" w:cs="Times New Roman"/>
            <w:color w:val="000000"/>
            <w:sz w:val="28"/>
            <w:szCs w:val="28"/>
            <w:vertAlign w:val="superscript"/>
            <w:lang w:val="ru-RU"/>
          </w:rPr>
          <m:t xml:space="preserve"> </m:t>
        </m:r>
        <m:r>
          <w:rPr>
            <w:rFonts w:ascii="Cambria Math" w:hAnsi="Cambria Math" w:cs="Times New Roman"/>
            <w:color w:val="000000"/>
            <w:sz w:val="28"/>
            <w:szCs w:val="28"/>
          </w:rPr>
          <m:t>F</m:t>
        </m:r>
        <m:r>
          <w:rPr>
            <w:rFonts w:ascii="Cambria Math" w:hAnsi="Cambria Math" w:cs="Times New Roman"/>
            <w:color w:val="000000"/>
            <w:sz w:val="28"/>
            <w:szCs w:val="28"/>
            <w:lang w:val="ru-RU"/>
          </w:rPr>
          <m:t xml:space="preserve">,      </m:t>
        </m:r>
        <m:sSup>
          <m:sSupPr>
            <m:ctrlPr>
              <w:rPr>
                <w:rFonts w:ascii="Cambria Math" w:hAnsi="Cambria Math" w:cs="Times New Roman"/>
                <w:i/>
                <w:iCs/>
                <w:color w:val="000000"/>
                <w:sz w:val="28"/>
                <w:szCs w:val="28"/>
              </w:rPr>
            </m:ctrlPr>
          </m:sSupPr>
          <m:e>
            <m:r>
              <w:rPr>
                <w:rFonts w:ascii="Cambria Math" w:hAnsi="Cambria Math" w:cs="Times New Roman"/>
                <w:i/>
                <w:iCs/>
                <w:color w:val="000000"/>
                <w:sz w:val="28"/>
                <w:szCs w:val="28"/>
              </w:rPr>
              <w:sym w:font="Symbol" w:char="F06C"/>
            </m:r>
          </m:e>
          <m:sup>
            <m:r>
              <w:rPr>
                <w:rFonts w:ascii="Cambria Math" w:hAnsi="Cambria Math" w:cs="Times New Roman"/>
                <w:color w:val="000000"/>
                <w:sz w:val="28"/>
                <w:szCs w:val="28"/>
                <w:vertAlign w:val="superscript"/>
                <w:lang w:val="ru-RU"/>
              </w:rPr>
              <m:t>-</m:t>
            </m:r>
          </m:sup>
        </m:sSup>
        <m:r>
          <w:rPr>
            <w:rFonts w:ascii="Cambria Math" w:hAnsi="Cambria Math" w:cs="Times New Roman"/>
            <w:color w:val="000000"/>
            <w:sz w:val="28"/>
            <w:szCs w:val="28"/>
            <w:lang w:val="ru-RU"/>
          </w:rPr>
          <m:t>=</m:t>
        </m:r>
        <m:sSup>
          <m:sSupPr>
            <m:ctrlPr>
              <w:rPr>
                <w:rFonts w:ascii="Cambria Math" w:hAnsi="Cambria Math" w:cs="Times New Roman"/>
                <w:i/>
                <w:iCs/>
                <w:color w:val="000000"/>
                <w:sz w:val="28"/>
                <w:szCs w:val="28"/>
              </w:rPr>
            </m:ctrlPr>
          </m:sSupPr>
          <m:e>
            <m:r>
              <w:rPr>
                <w:rFonts w:ascii="Cambria Math" w:hAnsi="Cambria Math" w:cs="Times New Roman"/>
                <w:i/>
                <w:iCs/>
                <w:color w:val="000000"/>
                <w:sz w:val="28"/>
                <w:szCs w:val="28"/>
              </w:rPr>
              <w:sym w:font="Symbol" w:char="F06E"/>
            </m:r>
          </m:e>
          <m:sup>
            <m:r>
              <w:rPr>
                <w:rFonts w:ascii="Cambria Math" w:hAnsi="Cambria Math" w:cs="Times New Roman"/>
                <w:color w:val="000000"/>
                <w:sz w:val="28"/>
                <w:szCs w:val="28"/>
                <w:vertAlign w:val="superscript"/>
                <w:lang w:val="ru-RU"/>
              </w:rPr>
              <m:t>-</m:t>
            </m:r>
          </m:sup>
        </m:sSup>
        <m:r>
          <w:rPr>
            <w:rFonts w:ascii="Cambria Math" w:hAnsi="Cambria Math" w:cs="Times New Roman"/>
            <w:color w:val="000000"/>
            <w:sz w:val="28"/>
            <w:szCs w:val="28"/>
          </w:rPr>
          <m:t>F</m:t>
        </m:r>
        <m:r>
          <w:rPr>
            <w:rFonts w:ascii="Cambria Math" w:hAnsi="Cambria Math" w:cs="Times New Roman"/>
            <w:color w:val="000000"/>
            <w:sz w:val="28"/>
            <w:szCs w:val="28"/>
            <w:lang w:val="ru-RU"/>
          </w:rPr>
          <m:t xml:space="preserve">,      </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i/>
                <w:iCs/>
                <w:color w:val="000000"/>
                <w:sz w:val="28"/>
                <w:szCs w:val="28"/>
              </w:rPr>
              <w:sym w:font="Symbol" w:char="F06E"/>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 xml:space="preserve"> </m:t>
        </m:r>
        <m:r>
          <w:rPr>
            <w:rFonts w:ascii="Cambria Math" w:hAnsi="Cambria Math" w:cs="Times New Roman"/>
            <w:color w:val="000000"/>
            <w:sz w:val="28"/>
            <w:szCs w:val="28"/>
          </w:rPr>
          <m:t>F</m:t>
        </m:r>
        <m:r>
          <w:rPr>
            <w:rFonts w:ascii="Cambria Math" w:hAnsi="Cambria Math" w:cs="Times New Roman"/>
            <w:color w:val="000000"/>
            <w:sz w:val="28"/>
            <w:szCs w:val="28"/>
            <w:lang w:val="ru-RU"/>
          </w:rPr>
          <m:t xml:space="preserve">,      </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i/>
                <w:iCs/>
                <w:color w:val="000000"/>
                <w:sz w:val="28"/>
                <w:szCs w:val="28"/>
              </w:rPr>
              <w:sym w:font="Symbol" w:char="F06E"/>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 xml:space="preserve"> </m:t>
        </m:r>
        <m:r>
          <w:rPr>
            <w:rFonts w:ascii="Cambria Math" w:hAnsi="Cambria Math" w:cs="Times New Roman"/>
            <w:color w:val="000000"/>
            <w:sz w:val="28"/>
            <w:szCs w:val="28"/>
          </w:rPr>
          <m:t>F</m:t>
        </m:r>
        <m:r>
          <w:rPr>
            <w:rFonts w:ascii="Cambria Math" w:hAnsi="Cambria Math" w:cs="Times New Roman"/>
            <w:color w:val="000000"/>
            <w:sz w:val="28"/>
            <w:szCs w:val="28"/>
            <w:lang w:val="ru-RU"/>
          </w:rPr>
          <m:t xml:space="preserve"> ,</m:t>
        </m:r>
      </m:oMath>
      <w:r w:rsidR="00BF5CB3" w:rsidRPr="00BF5CB3">
        <w:rPr>
          <w:rFonts w:ascii="Times New Roman" w:eastAsia="Calibri" w:hAnsi="Times New Roman" w:cs="Times New Roman"/>
          <w:color w:val="000000"/>
          <w:sz w:val="28"/>
          <w:szCs w:val="28"/>
          <w:lang w:val="ru-RU"/>
        </w:rPr>
        <w:t xml:space="preserve">              </w:t>
      </w:r>
      <w:r w:rsidR="00BF5CB3" w:rsidRPr="00BF5CB3">
        <w:rPr>
          <w:rFonts w:ascii="Times New Roman" w:hAnsi="Times New Roman" w:cs="Times New Roman"/>
          <w:iCs/>
          <w:color w:val="000000"/>
          <w:sz w:val="28"/>
          <w:szCs w:val="28"/>
          <w:lang w:val="ru-RU"/>
        </w:rPr>
        <w:t>(5.10)</w:t>
      </w:r>
    </w:p>
    <w:p w:rsidR="00BF5CB3" w:rsidRPr="00BF5CB3" w:rsidRDefault="00BF5CB3" w:rsidP="00BF5CB3">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i/>
          <w:iCs/>
          <w:color w:val="000000"/>
          <w:sz w:val="28"/>
          <w:szCs w:val="28"/>
        </w:rPr>
        <w:t>F</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 число Фарадея, 96487 Кл ≈ 96500 Кл.</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Под абсолютной скоростью движения иона </w:t>
      </w:r>
      <m:oMath>
        <m:r>
          <m:rPr>
            <m:sty m:val="bi"/>
          </m:rPr>
          <w:rPr>
            <w:rFonts w:ascii="Cambria Math" w:hAnsi="Cambria Math" w:cs="Times New Roman"/>
            <w:color w:val="000000"/>
            <w:sz w:val="28"/>
            <w:szCs w:val="28"/>
          </w:rPr>
          <m:t>v</m:t>
        </m:r>
      </m:oMath>
      <w:r w:rsidRPr="00BF5CB3">
        <w:rPr>
          <w:rFonts w:ascii="Times New Roman" w:hAnsi="Times New Roman" w:cs="Times New Roman"/>
          <w:color w:val="000000"/>
          <w:sz w:val="28"/>
          <w:szCs w:val="28"/>
          <w:lang w:val="ru-RU"/>
        </w:rPr>
        <w:t xml:space="preserve">, понимают скорость перемещения его в электрическом поле с градиентом потенциала 1 В/см. Размерность скорости </w:t>
      </w:r>
      <m:oMath>
        <m:r>
          <m:rPr>
            <m:sty m:val="bi"/>
          </m:rPr>
          <w:rPr>
            <w:rFonts w:ascii="Cambria Math" w:hAnsi="Cambria Math" w:cs="Times New Roman"/>
            <w:color w:val="000000"/>
            <w:sz w:val="28"/>
            <w:szCs w:val="28"/>
          </w:rPr>
          <m:t>v</m:t>
        </m:r>
      </m:oMath>
      <w:r w:rsidRPr="00BF5CB3">
        <w:rPr>
          <w:rFonts w:ascii="Times New Roman" w:hAnsi="Times New Roman" w:cs="Times New Roman"/>
          <w:color w:val="000000"/>
          <w:sz w:val="28"/>
          <w:szCs w:val="28"/>
          <w:lang w:val="ru-RU"/>
        </w:rPr>
        <w:t xml:space="preserve"> 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∙сек</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∙В</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xml:space="preserve">. Величина абсолютной скорости движения иона при прочих равных условиях (температура, вязкость среды, градиент поля) зависит от концентрации раствора и достигает предельного значения в бесконечно разбавленных растворах, т. е. при </w:t>
      </w:r>
      <w:r w:rsidRPr="00BF5CB3">
        <w:rPr>
          <w:rFonts w:ascii="Times New Roman" w:hAnsi="Times New Roman" w:cs="Times New Roman"/>
          <w:b/>
          <w:color w:val="000000"/>
          <w:sz w:val="28"/>
          <w:szCs w:val="28"/>
        </w:rPr>
        <w:t>φ</w:t>
      </w:r>
      <w:r w:rsidRPr="00BF5CB3">
        <w:rPr>
          <w:rFonts w:ascii="Times New Roman" w:hAnsi="Times New Roman" w:cs="Times New Roman"/>
          <w:color w:val="000000"/>
          <w:sz w:val="28"/>
          <w:szCs w:val="28"/>
          <w:lang w:val="ru-RU"/>
        </w:rPr>
        <w:t xml:space="preserve">→∞, </w:t>
      </w:r>
      <m:oMath>
        <m:r>
          <m:rPr>
            <m:sty m:val="bi"/>
          </m:rPr>
          <w:rPr>
            <w:rFonts w:ascii="Cambria Math" w:hAnsi="Cambria Math" w:cs="Times New Roman"/>
            <w:color w:val="000000"/>
            <w:sz w:val="28"/>
            <w:szCs w:val="28"/>
          </w:rPr>
          <m:t>v</m:t>
        </m:r>
      </m:oMath>
      <w:r w:rsidRPr="00BF5CB3">
        <w:rPr>
          <w:rFonts w:ascii="Times New Roman" w:hAnsi="Times New Roman" w:cs="Times New Roman"/>
          <w:b/>
          <w:i/>
          <w:iCs/>
          <w:color w:val="000000"/>
          <w:sz w:val="28"/>
          <w:szCs w:val="28"/>
          <w:vertAlign w:val="superscript"/>
          <w:lang w:val="ru-RU"/>
        </w:rPr>
        <w:t xml:space="preserve"> +</w:t>
      </w:r>
      <w:r w:rsidRPr="00BF5CB3">
        <w:rPr>
          <w:rFonts w:ascii="Times New Roman" w:hAnsi="Times New Roman" w:cs="Times New Roman"/>
          <w:b/>
          <w:i/>
          <w:iCs/>
          <w:color w:val="000000"/>
          <w:sz w:val="28"/>
          <w:szCs w:val="28"/>
          <w:lang w:val="ru-RU"/>
        </w:rPr>
        <w:t>→</w:t>
      </w:r>
      <m:oMath>
        <m:sSubSup>
          <m:sSubSupPr>
            <m:ctrlPr>
              <w:rPr>
                <w:rFonts w:ascii="Cambria Math" w:hAnsi="Cambria Math" w:cs="Times New Roman"/>
                <w:b/>
                <w:i/>
                <w:color w:val="000000"/>
                <w:sz w:val="28"/>
                <w:szCs w:val="28"/>
              </w:rPr>
            </m:ctrlPr>
          </m:sSubSupPr>
          <m:e>
            <m:r>
              <m:rPr>
                <m:sty m:val="bi"/>
              </m:rPr>
              <w:rPr>
                <w:rFonts w:ascii="Cambria Math" w:hAnsi="Cambria Math" w:cs="Times New Roman"/>
                <w:color w:val="000000"/>
                <w:sz w:val="28"/>
                <w:szCs w:val="28"/>
              </w:rPr>
              <m:t>v</m:t>
            </m:r>
            <m:ctrlPr>
              <w:rPr>
                <w:rFonts w:ascii="Cambria Math" w:hAnsi="Cambria Math" w:cs="Times New Roman"/>
                <w:b/>
                <w:i/>
                <w:color w:val="000000"/>
                <w:sz w:val="28"/>
                <w:szCs w:val="28"/>
                <w:vertAlign w:val="subscript"/>
              </w:rPr>
            </m:ctrlPr>
          </m:e>
          <m:sub>
            <m:r>
              <m:rPr>
                <m:sty m:val="bi"/>
              </m:rPr>
              <w:rPr>
                <w:rFonts w:ascii="Cambria Math" w:hAnsi="Cambria Math" w:cs="Times New Roman"/>
                <w:color w:val="000000"/>
                <w:sz w:val="28"/>
                <w:szCs w:val="28"/>
                <w:vertAlign w:val="subscript"/>
                <w:lang w:val="ru-RU"/>
              </w:rPr>
              <m:t>∞</m:t>
            </m:r>
          </m:sub>
          <m:sup>
            <m:r>
              <m:rPr>
                <m:sty m:val="bi"/>
              </m:rPr>
              <w:rPr>
                <w:rFonts w:ascii="Cambria Math" w:hAnsi="Cambria Math" w:cs="Times New Roman"/>
                <w:color w:val="000000"/>
                <w:sz w:val="28"/>
                <w:szCs w:val="28"/>
                <w:lang w:val="ru-RU"/>
              </w:rPr>
              <m:t>+</m:t>
            </m:r>
          </m:sup>
        </m:sSubSup>
      </m:oMath>
      <w:r w:rsidRPr="00BF5CB3">
        <w:rPr>
          <w:rFonts w:ascii="Times New Roman" w:hAnsi="Times New Roman" w:cs="Times New Roman"/>
          <w:b/>
          <w:i/>
          <w:color w:val="000000"/>
          <w:sz w:val="28"/>
          <w:szCs w:val="28"/>
          <w:lang w:val="ru-RU"/>
        </w:rPr>
        <w:t xml:space="preserve">, </w:t>
      </w:r>
      <m:oMath>
        <m:r>
          <m:rPr>
            <m:sty m:val="bi"/>
          </m:rPr>
          <w:rPr>
            <w:rFonts w:ascii="Cambria Math" w:hAnsi="Cambria Math" w:cs="Times New Roman"/>
            <w:color w:val="000000"/>
            <w:sz w:val="28"/>
            <w:szCs w:val="28"/>
          </w:rPr>
          <m:t>v</m:t>
        </m:r>
      </m:oMath>
      <w:r w:rsidRPr="00BF5CB3">
        <w:rPr>
          <w:rFonts w:ascii="Times New Roman" w:hAnsi="Times New Roman" w:cs="Times New Roman"/>
          <w:b/>
          <w:i/>
          <w:iCs/>
          <w:color w:val="000000"/>
          <w:sz w:val="28"/>
          <w:szCs w:val="28"/>
          <w:vertAlign w:val="superscript"/>
          <w:lang w:val="ru-RU"/>
        </w:rPr>
        <w:t>‒-</w:t>
      </w:r>
      <w:r w:rsidRPr="00BF5CB3">
        <w:rPr>
          <w:rFonts w:ascii="Times New Roman" w:hAnsi="Times New Roman" w:cs="Times New Roman"/>
          <w:b/>
          <w:i/>
          <w:iCs/>
          <w:color w:val="000000"/>
          <w:sz w:val="28"/>
          <w:szCs w:val="28"/>
          <w:lang w:val="ru-RU"/>
        </w:rPr>
        <w:t>→</w:t>
      </w:r>
      <m:oMath>
        <m:sSubSup>
          <m:sSubSupPr>
            <m:ctrlPr>
              <w:rPr>
                <w:rFonts w:ascii="Cambria Math" w:hAnsi="Cambria Math" w:cs="Times New Roman"/>
                <w:b/>
                <w:i/>
                <w:color w:val="000000"/>
                <w:sz w:val="28"/>
                <w:szCs w:val="28"/>
              </w:rPr>
            </m:ctrlPr>
          </m:sSubSupPr>
          <m:e>
            <m:r>
              <m:rPr>
                <m:sty m:val="bi"/>
              </m:rPr>
              <w:rPr>
                <w:rFonts w:ascii="Cambria Math" w:hAnsi="Cambria Math" w:cs="Times New Roman"/>
                <w:b/>
                <w:i/>
                <w:iCs/>
                <w:color w:val="000000"/>
                <w:sz w:val="28"/>
                <w:szCs w:val="28"/>
              </w:rPr>
              <w:sym w:font="Symbol" w:char="F06E"/>
            </m:r>
            <m:ctrlPr>
              <w:rPr>
                <w:rFonts w:ascii="Cambria Math" w:hAnsi="Cambria Math" w:cs="Times New Roman"/>
                <w:b/>
                <w:i/>
                <w:color w:val="000000"/>
                <w:sz w:val="28"/>
                <w:szCs w:val="28"/>
                <w:vertAlign w:val="subscript"/>
              </w:rPr>
            </m:ctrlPr>
          </m:e>
          <m:sub>
            <m:r>
              <m:rPr>
                <m:sty m:val="bi"/>
              </m:rPr>
              <w:rPr>
                <w:rFonts w:ascii="Cambria Math" w:hAnsi="Cambria Math" w:cs="Times New Roman"/>
                <w:color w:val="000000"/>
                <w:sz w:val="28"/>
                <w:szCs w:val="28"/>
                <w:vertAlign w:val="subscript"/>
                <w:lang w:val="ru-RU"/>
              </w:rPr>
              <m:t>∞</m:t>
            </m:r>
          </m:sub>
          <m:sup>
            <m:r>
              <m:rPr>
                <m:sty m:val="bi"/>
              </m:rP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 xml:space="preserve"> </m:t>
        </m:r>
      </m:oMath>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rPr>
        <w:t>Ta</w:t>
      </w:r>
      <w:r w:rsidRPr="00BF5CB3">
        <w:rPr>
          <w:rFonts w:ascii="Times New Roman" w:hAnsi="Times New Roman" w:cs="Times New Roman"/>
          <w:color w:val="000000"/>
          <w:sz w:val="28"/>
          <w:szCs w:val="28"/>
          <w:lang w:val="ru-RU"/>
        </w:rPr>
        <w:t xml:space="preserve">к как скорость движения ионов очень мала, то используют величины в 96500 (число Фарадея </w:t>
      </w:r>
      <w:r w:rsidRPr="00BF5CB3">
        <w:rPr>
          <w:rFonts w:ascii="Times New Roman" w:hAnsi="Times New Roman" w:cs="Times New Roman"/>
          <w:i/>
          <w:iCs/>
          <w:color w:val="000000"/>
          <w:sz w:val="28"/>
          <w:szCs w:val="28"/>
        </w:rPr>
        <w:t>F</w:t>
      </w:r>
      <w:r w:rsidRPr="00BF5CB3">
        <w:rPr>
          <w:rFonts w:ascii="Times New Roman" w:hAnsi="Times New Roman" w:cs="Times New Roman"/>
          <w:iCs/>
          <w:color w:val="000000"/>
          <w:sz w:val="28"/>
          <w:szCs w:val="28"/>
          <w:lang w:val="ru-RU"/>
        </w:rPr>
        <w:t>)</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раз большие ‒ подвижности </w:t>
      </w:r>
      <w:r w:rsidRPr="00BF5CB3">
        <w:rPr>
          <w:rFonts w:ascii="Times New Roman" w:hAnsi="Times New Roman" w:cs="Times New Roman"/>
          <w:b/>
          <w:color w:val="000000"/>
          <w:sz w:val="28"/>
          <w:szCs w:val="28"/>
        </w:rPr>
        <w:sym w:font="Symbol" w:char="F06C"/>
      </w:r>
      <w:r w:rsidRPr="00BF5CB3">
        <w:rPr>
          <w:rFonts w:ascii="Times New Roman" w:hAnsi="Times New Roman" w:cs="Times New Roman"/>
          <w:b/>
          <w:i/>
          <w:iCs/>
          <w:color w:val="000000"/>
          <w:sz w:val="28"/>
          <w:szCs w:val="28"/>
          <w:vertAlign w:val="superscript"/>
          <w:lang w:val="ru-RU"/>
        </w:rPr>
        <w:t>+</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и </w:t>
      </w:r>
      <w:r w:rsidRPr="00BF5CB3">
        <w:rPr>
          <w:rFonts w:ascii="Times New Roman" w:hAnsi="Times New Roman" w:cs="Times New Roman"/>
          <w:b/>
          <w:color w:val="000000"/>
          <w:sz w:val="28"/>
          <w:szCs w:val="28"/>
        </w:rPr>
        <w:sym w:font="Symbol" w:char="F06C"/>
      </w:r>
      <w:r w:rsidRPr="00BF5CB3">
        <w:rPr>
          <w:rFonts w:ascii="Times New Roman" w:hAnsi="Times New Roman" w:cs="Times New Roman"/>
          <w:b/>
          <w:i/>
          <w:iCs/>
          <w:color w:val="000000"/>
          <w:sz w:val="28"/>
          <w:szCs w:val="28"/>
          <w:vertAlign w:val="superscript"/>
          <w:lang w:val="ru-RU"/>
        </w:rPr>
        <w:t>-</w:t>
      </w:r>
      <w:r w:rsidRPr="00BF5CB3">
        <w:rPr>
          <w:rFonts w:ascii="Times New Roman" w:hAnsi="Times New Roman" w:cs="Times New Roman"/>
          <w:i/>
          <w:iCs/>
          <w:color w:val="000000"/>
          <w:sz w:val="28"/>
          <w:szCs w:val="28"/>
          <w:lang w:val="ru-RU"/>
        </w:rPr>
        <w:t>.</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Подвижность ионов также называется эквивалентной электропроводностью ионов. Измеряется эквивалентная электропроводность ионов в тех же единицах, что и эквивалентная электропроводность электролита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∙г-экв</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или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Подвижности ионов зависят от концентрации, особенно в растворах сильных электролитов, в которых межионное взаимодействие велико (</w:t>
      </w:r>
      <w:r w:rsidRPr="00BF5CB3">
        <w:rPr>
          <w:rFonts w:ascii="Times New Roman" w:hAnsi="Times New Roman" w:cs="Times New Roman"/>
          <w:b/>
          <w:iCs/>
          <w:color w:val="000000"/>
          <w:sz w:val="28"/>
          <w:szCs w:val="28"/>
        </w:rPr>
        <w:t>f</w:t>
      </w:r>
      <w:r w:rsidRPr="00BF5CB3">
        <w:rPr>
          <w:rFonts w:ascii="Times New Roman" w:hAnsi="Times New Roman" w:cs="Times New Roman"/>
          <w:b/>
          <w:iCs/>
          <w:color w:val="000000"/>
          <w:sz w:val="28"/>
          <w:szCs w:val="28"/>
          <w:vertAlign w:val="subscript"/>
        </w:rPr>
        <w:sym w:font="Symbol" w:char="F06C"/>
      </w:r>
      <w:r w:rsidRPr="00BF5CB3">
        <w:rPr>
          <w:rFonts w:ascii="Times New Roman" w:hAnsi="Times New Roman" w:cs="Times New Roman"/>
          <w:color w:val="000000"/>
          <w:sz w:val="28"/>
          <w:szCs w:val="28"/>
          <w:lang w:val="ru-RU"/>
        </w:rPr>
        <w:t xml:space="preserve">&lt;1). Предельные подвижности ионов </w:t>
      </w:r>
      <m:oMath>
        <m:sSubSup>
          <m:sSubSupPr>
            <m:ctrlPr>
              <w:rPr>
                <w:rFonts w:ascii="Cambria Math" w:hAnsi="Cambria Math" w:cs="Times New Roman"/>
                <w:b/>
                <w:i/>
                <w:color w:val="000000"/>
                <w:sz w:val="28"/>
                <w:szCs w:val="28"/>
              </w:rPr>
            </m:ctrlPr>
          </m:sSubSupPr>
          <m:e>
            <m:r>
              <m:rPr>
                <m:sty m:val="bi"/>
              </m:rPr>
              <w:rPr>
                <w:rFonts w:ascii="Cambria Math" w:hAnsi="Cambria Math" w:cs="Times New Roman"/>
                <w:color w:val="000000"/>
                <w:sz w:val="28"/>
                <w:szCs w:val="28"/>
              </w:rPr>
              <m:t>λ</m:t>
            </m:r>
            <m:ctrlPr>
              <w:rPr>
                <w:rFonts w:ascii="Cambria Math" w:hAnsi="Cambria Math" w:cs="Times New Roman"/>
                <w:b/>
                <w:i/>
                <w:color w:val="000000"/>
                <w:sz w:val="28"/>
                <w:szCs w:val="28"/>
                <w:vertAlign w:val="subscript"/>
              </w:rPr>
            </m:ctrlPr>
          </m:e>
          <m:sub>
            <m:r>
              <m:rPr>
                <m:sty m:val="bi"/>
              </m:rPr>
              <w:rPr>
                <w:rFonts w:ascii="Cambria Math" w:hAnsi="Cambria Math" w:cs="Times New Roman"/>
                <w:color w:val="000000"/>
                <w:sz w:val="28"/>
                <w:szCs w:val="28"/>
                <w:vertAlign w:val="subscript"/>
                <w:lang w:val="ru-RU"/>
              </w:rPr>
              <m:t>∞</m:t>
            </m:r>
          </m:sub>
          <m:sup>
            <m:r>
              <m:rPr>
                <m:sty m:val="bi"/>
              </m:rPr>
              <w:rPr>
                <w:rFonts w:ascii="Cambria Math" w:hAnsi="Cambria Math" w:cs="Times New Roman"/>
                <w:color w:val="000000"/>
                <w:sz w:val="28"/>
                <w:szCs w:val="28"/>
                <w:lang w:val="ru-RU"/>
              </w:rPr>
              <m:t>+</m:t>
            </m:r>
          </m:sup>
        </m:sSubSup>
      </m:oMath>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и </w:t>
      </w:r>
      <m:oMath>
        <m:sSubSup>
          <m:sSubSupPr>
            <m:ctrlPr>
              <w:rPr>
                <w:rFonts w:ascii="Cambria Math" w:hAnsi="Cambria Math" w:cs="Times New Roman"/>
                <w:b/>
                <w:i/>
                <w:color w:val="000000"/>
                <w:sz w:val="28"/>
                <w:szCs w:val="28"/>
              </w:rPr>
            </m:ctrlPr>
          </m:sSubSupPr>
          <m:e>
            <m:r>
              <m:rPr>
                <m:sty m:val="bi"/>
              </m:rPr>
              <w:rPr>
                <w:rFonts w:ascii="Cambria Math" w:hAnsi="Cambria Math" w:cs="Times New Roman"/>
                <w:color w:val="000000"/>
                <w:sz w:val="28"/>
                <w:szCs w:val="28"/>
              </w:rPr>
              <m:t>λ</m:t>
            </m:r>
            <m:ctrlPr>
              <w:rPr>
                <w:rFonts w:ascii="Cambria Math" w:hAnsi="Cambria Math" w:cs="Times New Roman"/>
                <w:b/>
                <w:i/>
                <w:color w:val="000000"/>
                <w:sz w:val="28"/>
                <w:szCs w:val="28"/>
                <w:vertAlign w:val="subscript"/>
              </w:rPr>
            </m:ctrlPr>
          </m:e>
          <m:sub>
            <m:r>
              <m:rPr>
                <m:sty m:val="bi"/>
              </m:rPr>
              <w:rPr>
                <w:rFonts w:ascii="Cambria Math" w:hAnsi="Cambria Math" w:cs="Times New Roman"/>
                <w:color w:val="000000"/>
                <w:sz w:val="28"/>
                <w:szCs w:val="28"/>
                <w:vertAlign w:val="subscript"/>
                <w:lang w:val="ru-RU"/>
              </w:rPr>
              <m:t>∞</m:t>
            </m:r>
          </m:sub>
          <m:sup>
            <m:r>
              <m:rPr>
                <m:sty m:val="bi"/>
              </m:rPr>
              <w:rPr>
                <w:rFonts w:ascii="Cambria Math" w:hAnsi="Cambria Math" w:cs="Times New Roman"/>
                <w:color w:val="000000"/>
                <w:sz w:val="28"/>
                <w:szCs w:val="28"/>
                <w:lang w:val="ru-RU"/>
              </w:rPr>
              <m:t>-</m:t>
            </m:r>
          </m:sup>
        </m:sSubSup>
      </m:oMath>
      <w:r w:rsidRPr="00BF5CB3">
        <w:rPr>
          <w:rFonts w:ascii="Times New Roman" w:hAnsi="Times New Roman" w:cs="Times New Roman"/>
          <w:color w:val="000000"/>
          <w:sz w:val="28"/>
          <w:szCs w:val="28"/>
          <w:lang w:val="ru-RU"/>
        </w:rPr>
        <w:t xml:space="preserve"> достигаются при бесконечном разведении (</w:t>
      </w:r>
      <w:r w:rsidRPr="00BF5CB3">
        <w:rPr>
          <w:rFonts w:ascii="Times New Roman" w:hAnsi="Times New Roman" w:cs="Times New Roman"/>
          <w:b/>
          <w:color w:val="000000"/>
          <w:sz w:val="28"/>
          <w:szCs w:val="28"/>
        </w:rPr>
        <w:t>φ</w:t>
      </w:r>
      <w:r w:rsidRPr="00BF5CB3">
        <w:rPr>
          <w:rFonts w:ascii="Times New Roman" w:hAnsi="Times New Roman" w:cs="Times New Roman"/>
          <w:b/>
          <w:color w:val="000000"/>
          <w:sz w:val="28"/>
          <w:szCs w:val="28"/>
          <w:lang w:val="ru-RU"/>
        </w:rPr>
        <w:t xml:space="preserve">→∞, </w:t>
      </w:r>
      <w:r w:rsidRPr="00BF5CB3">
        <w:rPr>
          <w:rFonts w:ascii="Times New Roman" w:hAnsi="Times New Roman" w:cs="Times New Roman"/>
          <w:b/>
          <w:iCs/>
          <w:color w:val="000000"/>
          <w:sz w:val="28"/>
          <w:szCs w:val="28"/>
        </w:rPr>
        <w:t>f</w:t>
      </w:r>
      <w:r w:rsidRPr="00BF5CB3">
        <w:rPr>
          <w:rFonts w:ascii="Times New Roman" w:hAnsi="Times New Roman" w:cs="Times New Roman"/>
          <w:b/>
          <w:iCs/>
          <w:color w:val="000000"/>
          <w:sz w:val="28"/>
          <w:szCs w:val="28"/>
          <w:vertAlign w:val="subscript"/>
        </w:rPr>
        <w:sym w:font="Symbol" w:char="F06C"/>
      </w:r>
      <w:r w:rsidRPr="00BF5CB3">
        <w:rPr>
          <w:rFonts w:ascii="Times New Roman" w:hAnsi="Times New Roman" w:cs="Times New Roman"/>
          <w:b/>
          <w:i/>
          <w:iCs/>
          <w:color w:val="000000"/>
          <w:sz w:val="28"/>
          <w:szCs w:val="28"/>
          <w:vertAlign w:val="subscript"/>
          <w:lang w:val="ru-RU"/>
        </w:rPr>
        <w:t xml:space="preserve"> </w:t>
      </w:r>
      <w:r w:rsidRPr="00BF5CB3">
        <w:rPr>
          <w:rFonts w:ascii="Times New Roman" w:hAnsi="Times New Roman" w:cs="Times New Roman"/>
          <w:b/>
          <w:color w:val="000000"/>
          <w:sz w:val="28"/>
          <w:szCs w:val="28"/>
          <w:lang w:val="ru-RU"/>
        </w:rPr>
        <w:t>→1</w:t>
      </w:r>
      <w:r w:rsidRPr="00BF5CB3">
        <w:rPr>
          <w:rFonts w:ascii="Times New Roman" w:hAnsi="Times New Roman" w:cs="Times New Roman"/>
          <w:color w:val="000000"/>
          <w:sz w:val="28"/>
          <w:szCs w:val="28"/>
          <w:lang w:val="ru-RU"/>
        </w:rPr>
        <w:t>), их значения приводятся в справочной литературе.</w:t>
      </w:r>
    </w:p>
    <w:p w:rsidR="00BF5CB3" w:rsidRPr="00BF5CB3" w:rsidRDefault="00BF5CB3" w:rsidP="00195C99">
      <w:pPr>
        <w:shd w:val="clear" w:color="auto" w:fill="FFFFFF"/>
        <w:autoSpaceDE w:val="0"/>
        <w:autoSpaceDN w:val="0"/>
        <w:adjustRightInd w:val="0"/>
        <w:spacing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lastRenderedPageBreak/>
        <w:t>Зависимость эквивалентной электропроводности от степени диссоциации и межионного взаимодействия описывается уравнением:</w:t>
      </w:r>
    </w:p>
    <w:p w:rsidR="00BF5CB3" w:rsidRPr="00BF5CB3" w:rsidRDefault="00547E4D" w:rsidP="00BF5CB3">
      <w:pPr>
        <w:shd w:val="clear" w:color="auto" w:fill="FFFFFF"/>
        <w:autoSpaceDE w:val="0"/>
        <w:autoSpaceDN w:val="0"/>
        <w:adjustRightInd w:val="0"/>
        <w:spacing w:line="240" w:lineRule="auto"/>
        <w:ind w:firstLine="708"/>
        <w:jc w:val="right"/>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rPr>
        <w:fldChar w:fldCharType="begin"/>
      </w:r>
      <w:r w:rsidR="00BF5CB3" w:rsidRPr="00BF5CB3">
        <w:rPr>
          <w:rFonts w:ascii="Times New Roman" w:hAnsi="Times New Roman" w:cs="Times New Roman"/>
          <w:color w:val="000000"/>
          <w:sz w:val="28"/>
          <w:szCs w:val="28"/>
          <w:lang w:val="ru-RU"/>
        </w:rPr>
        <w:instrText xml:space="preserve"> </w:instrText>
      </w:r>
      <w:r w:rsidR="00BF5CB3" w:rsidRPr="00BF5CB3">
        <w:rPr>
          <w:rFonts w:ascii="Times New Roman" w:hAnsi="Times New Roman" w:cs="Times New Roman"/>
          <w:color w:val="000000"/>
          <w:sz w:val="28"/>
          <w:szCs w:val="28"/>
        </w:rPr>
        <w:instrText>QUOTE</w:instrText>
      </w:r>
      <w:r w:rsidR="00BF5CB3" w:rsidRPr="00BF5CB3">
        <w:rPr>
          <w:rFonts w:ascii="Times New Roman" w:hAnsi="Times New Roman" w:cs="Times New Roman"/>
          <w:color w:val="000000"/>
          <w:sz w:val="28"/>
          <w:szCs w:val="28"/>
          <w:lang w:val="ru-RU"/>
        </w:rPr>
        <w:instrText xml:space="preserve"> </w:instrText>
      </w:r>
      <w:r w:rsidR="00B6271C" w:rsidRPr="00547E4D">
        <w:rPr>
          <w:rFonts w:ascii="Times New Roman" w:hAnsi="Times New Roman" w:cs="Times New Roman"/>
          <w:position w:val="-8"/>
          <w:sz w:val="28"/>
          <w:szCs w:val="28"/>
        </w:rPr>
        <w:pict>
          <v:shape id="_x0000_i1055" type="#_x0000_t75" style="width:187pt;height:19pt" equationxml="&lt;">
            <v:imagedata r:id="rId27" o:title="" chromakey="white"/>
          </v:shape>
        </w:pict>
      </w:r>
      <w:r w:rsidR="00BF5CB3" w:rsidRPr="00BF5CB3">
        <w:rPr>
          <w:rFonts w:ascii="Times New Roman" w:hAnsi="Times New Roman" w:cs="Times New Roman"/>
          <w:color w:val="000000"/>
          <w:sz w:val="28"/>
          <w:szCs w:val="28"/>
          <w:lang w:val="ru-RU"/>
        </w:rPr>
        <w:instrText xml:space="preserve"> </w:instrText>
      </w:r>
      <w:r w:rsidRPr="00BF5CB3">
        <w:rPr>
          <w:rFonts w:ascii="Times New Roman" w:hAnsi="Times New Roman" w:cs="Times New Roman"/>
          <w:color w:val="000000"/>
          <w:sz w:val="28"/>
          <w:szCs w:val="28"/>
        </w:rPr>
        <w:fldChar w:fldCharType="end"/>
      </w:r>
      <w:r w:rsidR="00BF5CB3" w:rsidRPr="00BF5CB3">
        <w:rPr>
          <w:rFonts w:ascii="Times New Roman" w:hAnsi="Times New Roman" w:cs="Times New Roman"/>
          <w:color w:val="000000"/>
          <w:sz w:val="28"/>
          <w:szCs w:val="28"/>
          <w:lang w:val="ru-RU"/>
        </w:rPr>
        <w:t xml:space="preserve"> </w:t>
      </w:r>
      <m:oMath>
        <m:r>
          <w:rPr>
            <w:rFonts w:ascii="Cambria Math" w:hAnsi="Cambria Math" w:cs="Times New Roman"/>
            <w:color w:val="000000"/>
            <w:sz w:val="28"/>
            <w:szCs w:val="28"/>
          </w:rPr>
          <m:t>λ</m:t>
        </m:r>
        <m:r>
          <w:rPr>
            <w:rFonts w:ascii="Cambria Math" w:hAnsi="Cambria Math" w:cs="Times New Roman"/>
            <w:color w:val="000000"/>
            <w:sz w:val="28"/>
            <w:szCs w:val="28"/>
            <w:lang w:val="ru-RU"/>
          </w:rPr>
          <m:t>=</m:t>
        </m:r>
        <m:r>
          <w:rPr>
            <w:rFonts w:ascii="Cambria Math" w:hAnsi="Cambria Math" w:cs="Times New Roman"/>
            <w:color w:val="000000"/>
            <w:sz w:val="28"/>
            <w:szCs w:val="28"/>
          </w:rPr>
          <m:t>α</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f</m:t>
            </m:r>
          </m:e>
          <m:sub>
            <m:r>
              <w:rPr>
                <w:rFonts w:ascii="Cambria Math" w:hAnsi="Cambria Math" w:cs="Times New Roman"/>
                <w:color w:val="000000"/>
                <w:sz w:val="28"/>
                <w:szCs w:val="28"/>
              </w:rPr>
              <m:t>λ</m:t>
            </m:r>
          </m:sub>
        </m:sSub>
        <m:d>
          <m:dPr>
            <m:ctrlPr>
              <w:rPr>
                <w:rFonts w:ascii="Cambria Math" w:hAnsi="Cambria Math" w:cs="Times New Roman"/>
                <w:i/>
                <w:color w:val="000000"/>
                <w:sz w:val="28"/>
                <w:szCs w:val="28"/>
              </w:rPr>
            </m:ctrlPr>
          </m:dPr>
          <m:e>
            <m:sSubSup>
              <m:sSubSupPr>
                <m:ctrlPr>
                  <w:rPr>
                    <w:rFonts w:ascii="Cambria Math" w:hAnsi="Cambria Math" w:cs="Times New Roman"/>
                    <w:color w:val="000000"/>
                    <w:sz w:val="28"/>
                    <w:szCs w:val="28"/>
                  </w:rPr>
                </m:ctrlPr>
              </m:sSubSup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m:t>
                </m:r>
              </m:sub>
              <m:sup>
                <m:r>
                  <m:rPr>
                    <m:sty m:val="p"/>
                  </m:rPr>
                  <w:rPr>
                    <w:rFonts w:ascii="Cambria Math" w:hAnsi="Cambria Math" w:cs="Times New Roman"/>
                    <w:color w:val="000000"/>
                    <w:sz w:val="28"/>
                    <w:szCs w:val="28"/>
                    <w:lang w:val="ru-RU"/>
                  </w:rPr>
                  <m:t>+</m:t>
                </m:r>
              </m:sup>
            </m:sSubSup>
            <m:r>
              <m:rPr>
                <m:sty m:val="p"/>
              </m:rPr>
              <w:rPr>
                <w:rFonts w:ascii="Cambria Math" w:hAnsi="Cambria Math" w:cs="Times New Roman"/>
                <w:color w:val="000000"/>
                <w:sz w:val="28"/>
                <w:szCs w:val="28"/>
                <w:lang w:val="ru-RU"/>
              </w:rPr>
              <m:t>+</m:t>
            </m:r>
            <m:sSubSup>
              <m:sSubSupPr>
                <m:ctrlPr>
                  <w:rPr>
                    <w:rFonts w:ascii="Cambria Math" w:hAnsi="Cambria Math" w:cs="Times New Roman"/>
                    <w:color w:val="000000"/>
                    <w:sz w:val="28"/>
                    <w:szCs w:val="28"/>
                  </w:rPr>
                </m:ctrlPr>
              </m:sSubSup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m:t>
                </m:r>
              </m:sub>
              <m:sup>
                <m:r>
                  <m:rPr>
                    <m:sty m:val="p"/>
                  </m:rPr>
                  <w:rPr>
                    <w:rFonts w:ascii="Cambria Math" w:hAnsi="Cambria Math" w:cs="Times New Roman"/>
                    <w:color w:val="000000"/>
                    <w:sz w:val="28"/>
                    <w:szCs w:val="28"/>
                    <w:lang w:val="ru-RU"/>
                  </w:rPr>
                  <m:t>-</m:t>
                </m:r>
              </m:sup>
            </m:sSubSup>
          </m:e>
        </m:d>
        <m:r>
          <w:rPr>
            <w:rFonts w:ascii="Cambria Math" w:hAnsi="Cambria Math" w:cs="Times New Roman"/>
            <w:color w:val="000000"/>
            <w:sz w:val="28"/>
            <w:szCs w:val="28"/>
            <w:lang w:val="ru-RU"/>
          </w:rPr>
          <m:t>=</m:t>
        </m:r>
        <m:r>
          <w:rPr>
            <w:rFonts w:ascii="Cambria Math" w:hAnsi="Cambria Math" w:cs="Times New Roman"/>
            <w:color w:val="000000"/>
            <w:sz w:val="28"/>
            <w:szCs w:val="28"/>
          </w:rPr>
          <m:t>α</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f</m:t>
            </m:r>
          </m:e>
          <m:sub>
            <m:r>
              <w:rPr>
                <w:rFonts w:ascii="Cambria Math" w:hAnsi="Cambria Math" w:cs="Times New Roman"/>
                <w:color w:val="000000"/>
                <w:sz w:val="28"/>
                <w:szCs w:val="28"/>
              </w:rPr>
              <m:t>λ</m:t>
            </m:r>
          </m:sub>
        </m:sSub>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 xml:space="preserve">∞ </m:t>
            </m:r>
          </m:sub>
        </m:sSub>
        <m:r>
          <w:rPr>
            <w:rFonts w:ascii="Cambria Math" w:hAnsi="Cambria Math" w:cs="Times New Roman"/>
            <w:color w:val="000000"/>
            <w:sz w:val="28"/>
            <w:szCs w:val="28"/>
            <w:lang w:val="ru-RU"/>
          </w:rPr>
          <m:t>.</m:t>
        </m:r>
      </m:oMath>
      <w:r w:rsidR="00BF5CB3" w:rsidRPr="00BF5CB3">
        <w:rPr>
          <w:rFonts w:ascii="Times New Roman" w:hAnsi="Times New Roman" w:cs="Times New Roman"/>
          <w:color w:val="000000"/>
          <w:sz w:val="28"/>
          <w:szCs w:val="28"/>
          <w:lang w:val="ru-RU"/>
        </w:rPr>
        <w:t xml:space="preserve">                               (5.11)</w:t>
      </w:r>
    </w:p>
    <w:p w:rsidR="00BF5CB3" w:rsidRPr="00BF5CB3" w:rsidRDefault="00BF5CB3" w:rsidP="00BF5CB3">
      <w:pPr>
        <w:shd w:val="clear" w:color="auto" w:fill="FFFFFF"/>
        <w:autoSpaceDE w:val="0"/>
        <w:autoSpaceDN w:val="0"/>
        <w:adjustRightInd w:val="0"/>
        <w:spacing w:after="24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В растворах слабых электролитов число ионов, участвующих в переносе электричества, определяется степенью диссоциации </w:t>
      </w:r>
      <w:r w:rsidRPr="00BF5CB3">
        <w:rPr>
          <w:rFonts w:ascii="Times New Roman" w:hAnsi="Times New Roman" w:cs="Times New Roman"/>
          <w:b/>
          <w:color w:val="000000"/>
          <w:sz w:val="28"/>
          <w:szCs w:val="28"/>
        </w:rPr>
        <w:sym w:font="Symbol" w:char="F061"/>
      </w:r>
      <w:r w:rsidRPr="00BF5CB3">
        <w:rPr>
          <w:rFonts w:ascii="Times New Roman" w:hAnsi="Times New Roman" w:cs="Times New Roman"/>
          <w:color w:val="000000"/>
          <w:sz w:val="28"/>
          <w:szCs w:val="28"/>
          <w:lang w:val="ru-RU"/>
        </w:rPr>
        <w:t xml:space="preserve">. В концентрированных растворах слабых электролитов  </w:t>
      </w:r>
      <w:r w:rsidRPr="00BF5CB3">
        <w:rPr>
          <w:rFonts w:ascii="Times New Roman" w:hAnsi="Times New Roman" w:cs="Times New Roman"/>
          <w:b/>
          <w:color w:val="000000"/>
          <w:sz w:val="28"/>
          <w:szCs w:val="28"/>
        </w:rPr>
        <w:t>α</w:t>
      </w:r>
      <w:r w:rsidRPr="00BF5CB3">
        <w:rPr>
          <w:rFonts w:ascii="Times New Roman" w:hAnsi="Times New Roman" w:cs="Times New Roman"/>
          <w:color w:val="000000"/>
          <w:sz w:val="28"/>
          <w:szCs w:val="28"/>
          <w:lang w:val="ru-RU"/>
        </w:rPr>
        <w:t xml:space="preserve">  весьма мала, поэтому и число ионов в растворе также мало и практически отсутствует межионное взаимодействие. При сильном разбавлении растворов </w:t>
      </w:r>
      <w:r w:rsidRPr="00BF5CB3">
        <w:rPr>
          <w:rFonts w:ascii="Times New Roman" w:hAnsi="Times New Roman" w:cs="Times New Roman"/>
          <w:b/>
          <w:color w:val="000000"/>
          <w:sz w:val="28"/>
          <w:szCs w:val="28"/>
        </w:rPr>
        <w:t>α</w:t>
      </w:r>
      <w:r w:rsidRPr="00BF5CB3">
        <w:rPr>
          <w:rFonts w:ascii="Times New Roman" w:hAnsi="Times New Roman" w:cs="Times New Roman"/>
          <w:color w:val="000000"/>
          <w:sz w:val="28"/>
          <w:szCs w:val="28"/>
          <w:lang w:val="ru-RU"/>
        </w:rPr>
        <w:t xml:space="preserve"> возрастает и увеличивается число </w:t>
      </w:r>
      <w:r w:rsidRPr="00BF5CB3">
        <w:rPr>
          <w:rFonts w:ascii="Times New Roman" w:hAnsi="Times New Roman" w:cs="Times New Roman"/>
          <w:color w:val="000000"/>
          <w:sz w:val="28"/>
          <w:szCs w:val="28"/>
          <w:lang w:val="ru-RU"/>
        </w:rPr>
        <w:br/>
        <w:t>ионов в растворе, однако межионные расстояния так велики, что взаимодействие ионов также отсутствует (</w:t>
      </w:r>
      <w:r w:rsidRPr="00BF5CB3">
        <w:rPr>
          <w:rFonts w:ascii="Times New Roman" w:hAnsi="Times New Roman" w:cs="Times New Roman"/>
          <w:b/>
          <w:color w:val="000000"/>
          <w:sz w:val="28"/>
          <w:szCs w:val="28"/>
        </w:rPr>
        <w:t>f</w:t>
      </w:r>
      <w:r w:rsidRPr="00BF5CB3">
        <w:rPr>
          <w:rFonts w:ascii="Times New Roman" w:hAnsi="Times New Roman" w:cs="Times New Roman"/>
          <w:b/>
          <w:color w:val="000000"/>
          <w:sz w:val="28"/>
          <w:szCs w:val="28"/>
          <w:vertAlign w:val="subscript"/>
        </w:rPr>
        <w:sym w:font="Symbol" w:char="F06C"/>
      </w:r>
      <w:r w:rsidRPr="00BF5CB3">
        <w:rPr>
          <w:rFonts w:ascii="Times New Roman" w:hAnsi="Times New Roman" w:cs="Times New Roman"/>
          <w:color w:val="000000"/>
          <w:sz w:val="28"/>
          <w:szCs w:val="28"/>
          <w:lang w:val="ru-RU"/>
        </w:rPr>
        <w:t xml:space="preserve">=1). Таким образом, в растворах слабых электролитов при любых разведениях ионы обладают предельной подвижностью </w:t>
      </w:r>
      <m:oMath>
        <m:sSubSup>
          <m:sSubSupPr>
            <m:ctrlPr>
              <w:rPr>
                <w:rFonts w:ascii="Cambria Math" w:hAnsi="Cambria Math" w:cs="Times New Roman"/>
                <w:b/>
                <w:color w:val="000000"/>
                <w:sz w:val="28"/>
                <w:szCs w:val="28"/>
              </w:rPr>
            </m:ctrlPr>
          </m:sSubSupPr>
          <m:e>
            <m:r>
              <m:rPr>
                <m:sty m:val="b"/>
              </m:rPr>
              <w:rPr>
                <w:rFonts w:ascii="Cambria Math" w:hAnsi="Cambria Math" w:cs="Times New Roman"/>
                <w:color w:val="000000"/>
                <w:sz w:val="28"/>
                <w:szCs w:val="28"/>
              </w:rPr>
              <m:t>λ</m:t>
            </m:r>
          </m:e>
          <m:sub>
            <m:r>
              <m:rPr>
                <m:sty m:val="b"/>
              </m:rPr>
              <w:rPr>
                <w:rFonts w:ascii="Cambria Math" w:hAnsi="Cambria Math" w:cs="Times New Roman"/>
                <w:color w:val="000000"/>
                <w:sz w:val="28"/>
                <w:szCs w:val="28"/>
                <w:vertAlign w:val="subscript"/>
                <w:lang w:val="ru-RU"/>
              </w:rPr>
              <m:t>∞</m:t>
            </m:r>
          </m:sub>
          <m:sup>
            <m:r>
              <m:rPr>
                <m:sty m:val="b"/>
              </m:rPr>
              <w:rPr>
                <w:rFonts w:ascii="Cambria Math" w:hAnsi="Cambria Math" w:cs="Times New Roman"/>
                <w:color w:val="000000"/>
                <w:sz w:val="28"/>
                <w:szCs w:val="28"/>
                <w:lang w:val="ru-RU"/>
              </w:rPr>
              <m:t>+</m:t>
            </m:r>
          </m:sup>
        </m:sSubSup>
      </m:oMath>
      <w:r w:rsidR="00547E4D" w:rsidRPr="00BF5CB3">
        <w:rPr>
          <w:rFonts w:ascii="Times New Roman" w:hAnsi="Times New Roman" w:cs="Times New Roman"/>
          <w:b/>
          <w:color w:val="000000"/>
          <w:sz w:val="28"/>
          <w:szCs w:val="28"/>
        </w:rPr>
        <w:fldChar w:fldCharType="begin"/>
      </w:r>
      <w:r w:rsidRPr="00BF5CB3">
        <w:rPr>
          <w:rFonts w:ascii="Times New Roman" w:hAnsi="Times New Roman" w:cs="Times New Roman"/>
          <w:b/>
          <w:color w:val="000000"/>
          <w:sz w:val="28"/>
          <w:szCs w:val="28"/>
          <w:lang w:val="ru-RU"/>
        </w:rPr>
        <w:instrText xml:space="preserve"> </w:instrText>
      </w:r>
      <w:r w:rsidRPr="00BF5CB3">
        <w:rPr>
          <w:rFonts w:ascii="Times New Roman" w:hAnsi="Times New Roman" w:cs="Times New Roman"/>
          <w:b/>
          <w:color w:val="000000"/>
          <w:sz w:val="28"/>
          <w:szCs w:val="28"/>
        </w:rPr>
        <w:instrText>QUOTE</w:instrText>
      </w:r>
      <w:r w:rsidRPr="00BF5CB3">
        <w:rPr>
          <w:rFonts w:ascii="Times New Roman" w:hAnsi="Times New Roman" w:cs="Times New Roman"/>
          <w:b/>
          <w:color w:val="000000"/>
          <w:sz w:val="28"/>
          <w:szCs w:val="28"/>
          <w:lang w:val="ru-RU"/>
        </w:rPr>
        <w:instrText xml:space="preserve"> </w:instrText>
      </w:r>
      <w:r w:rsidR="00B6271C" w:rsidRPr="00547E4D">
        <w:rPr>
          <w:rFonts w:ascii="Times New Roman" w:hAnsi="Times New Roman" w:cs="Times New Roman"/>
          <w:b/>
          <w:position w:val="-8"/>
          <w:sz w:val="28"/>
          <w:szCs w:val="28"/>
        </w:rPr>
        <w:pict>
          <v:shape id="_x0000_i1056" type="#_x0000_t75" style="width:19.5pt;height:19.5pt" equationxml="&lt;">
            <v:imagedata r:id="rId28" o:title="" chromakey="white"/>
          </v:shape>
        </w:pict>
      </w:r>
      <w:r w:rsidRPr="00BF5CB3">
        <w:rPr>
          <w:rFonts w:ascii="Times New Roman" w:hAnsi="Times New Roman" w:cs="Times New Roman"/>
          <w:b/>
          <w:color w:val="000000"/>
          <w:sz w:val="28"/>
          <w:szCs w:val="28"/>
          <w:lang w:val="ru-RU"/>
        </w:rPr>
        <w:instrText xml:space="preserve"> </w:instrText>
      </w:r>
      <w:r w:rsidR="00547E4D" w:rsidRPr="00BF5CB3">
        <w:rPr>
          <w:rFonts w:ascii="Times New Roman" w:hAnsi="Times New Roman" w:cs="Times New Roman"/>
          <w:b/>
          <w:color w:val="000000"/>
          <w:sz w:val="28"/>
          <w:szCs w:val="28"/>
        </w:rPr>
        <w:fldChar w:fldCharType="end"/>
      </w:r>
      <w:r w:rsidRPr="00BF5CB3">
        <w:rPr>
          <w:rFonts w:ascii="Times New Roman" w:hAnsi="Times New Roman" w:cs="Times New Roman"/>
          <w:color w:val="000000"/>
          <w:sz w:val="28"/>
          <w:szCs w:val="28"/>
          <w:lang w:val="ru-RU"/>
        </w:rPr>
        <w:t xml:space="preserve"> и</w:t>
      </w:r>
      <m:oMath>
        <m:r>
          <w:rPr>
            <w:rFonts w:ascii="Cambria Math" w:hAnsi="Cambria Math" w:cs="Times New Roman"/>
            <w:color w:val="000000"/>
            <w:sz w:val="28"/>
            <w:szCs w:val="28"/>
            <w:lang w:val="ru-RU"/>
          </w:rPr>
          <m:t xml:space="preserve"> </m:t>
        </m:r>
        <m:sSubSup>
          <m:sSubSupPr>
            <m:ctrlPr>
              <w:rPr>
                <w:rFonts w:ascii="Cambria Math" w:hAnsi="Cambria Math" w:cs="Times New Roman"/>
                <w:b/>
                <w:color w:val="000000"/>
                <w:sz w:val="28"/>
                <w:szCs w:val="28"/>
              </w:rPr>
            </m:ctrlPr>
          </m:sSubSupPr>
          <m:e>
            <m:r>
              <m:rPr>
                <m:sty m:val="b"/>
              </m:rPr>
              <w:rPr>
                <w:rFonts w:ascii="Cambria Math" w:hAnsi="Cambria Math" w:cs="Times New Roman"/>
                <w:color w:val="000000"/>
                <w:sz w:val="28"/>
                <w:szCs w:val="28"/>
              </w:rPr>
              <m:t>λ</m:t>
            </m:r>
          </m:e>
          <m:sub>
            <m:r>
              <m:rPr>
                <m:sty m:val="b"/>
              </m:rPr>
              <w:rPr>
                <w:rFonts w:ascii="Cambria Math" w:hAnsi="Cambria Math" w:cs="Times New Roman"/>
                <w:color w:val="000000"/>
                <w:sz w:val="28"/>
                <w:szCs w:val="28"/>
                <w:vertAlign w:val="subscript"/>
                <w:lang w:val="ru-RU"/>
              </w:rPr>
              <m:t>∞</m:t>
            </m:r>
          </m:sub>
          <m:sup>
            <m:r>
              <m:rPr>
                <m:sty m:val="b"/>
              </m:rPr>
              <w:rPr>
                <w:rFonts w:ascii="Cambria Math" w:hAnsi="Cambria Math" w:cs="Times New Roman"/>
                <w:color w:val="000000"/>
                <w:sz w:val="28"/>
                <w:szCs w:val="28"/>
                <w:lang w:val="ru-RU"/>
              </w:rPr>
              <m:t>-</m:t>
            </m:r>
          </m:sup>
        </m:sSubSup>
      </m:oMath>
      <w:r w:rsidRPr="00BF5CB3">
        <w:rPr>
          <w:rFonts w:ascii="Times New Roman" w:hAnsi="Times New Roman" w:cs="Times New Roman"/>
          <w:color w:val="000000"/>
          <w:sz w:val="28"/>
          <w:szCs w:val="28"/>
          <w:lang w:val="ru-RU"/>
        </w:rPr>
        <w:t xml:space="preserve"> </w:t>
      </w:r>
      <w:r w:rsidR="00547E4D" w:rsidRPr="00BF5CB3">
        <w:rPr>
          <w:rFonts w:ascii="Times New Roman" w:hAnsi="Times New Roman" w:cs="Times New Roman"/>
          <w:color w:val="000000"/>
          <w:sz w:val="28"/>
          <w:szCs w:val="28"/>
        </w:rPr>
        <w:fldChar w:fldCharType="begin"/>
      </w:r>
      <w:r w:rsidRPr="00BF5CB3">
        <w:rPr>
          <w:rFonts w:ascii="Times New Roman" w:hAnsi="Times New Roman" w:cs="Times New Roman"/>
          <w:color w:val="000000"/>
          <w:sz w:val="28"/>
          <w:szCs w:val="28"/>
          <w:lang w:val="ru-RU"/>
        </w:rPr>
        <w:instrText xml:space="preserve"> </w:instrText>
      </w:r>
      <w:r w:rsidRPr="00BF5CB3">
        <w:rPr>
          <w:rFonts w:ascii="Times New Roman" w:hAnsi="Times New Roman" w:cs="Times New Roman"/>
          <w:color w:val="000000"/>
          <w:sz w:val="28"/>
          <w:szCs w:val="28"/>
        </w:rPr>
        <w:instrText>QUOTE</w:instrText>
      </w:r>
      <w:r w:rsidRPr="00BF5CB3">
        <w:rPr>
          <w:rFonts w:ascii="Times New Roman" w:hAnsi="Times New Roman" w:cs="Times New Roman"/>
          <w:color w:val="000000"/>
          <w:sz w:val="28"/>
          <w:szCs w:val="28"/>
          <w:lang w:val="ru-RU"/>
        </w:rPr>
        <w:instrText xml:space="preserve"> </w:instrText>
      </w:r>
      <w:r w:rsidR="00B6271C" w:rsidRPr="00547E4D">
        <w:rPr>
          <w:rFonts w:ascii="Times New Roman" w:hAnsi="Times New Roman" w:cs="Times New Roman"/>
          <w:position w:val="-8"/>
          <w:sz w:val="28"/>
          <w:szCs w:val="28"/>
        </w:rPr>
        <w:pict>
          <v:shape id="_x0000_i1057" type="#_x0000_t75" style="width:19.5pt;height:19.5pt" equationxml="&lt;">
            <v:imagedata r:id="rId29" o:title="" chromakey="white"/>
          </v:shape>
        </w:pict>
      </w:r>
      <w:r w:rsidRPr="00BF5CB3">
        <w:rPr>
          <w:rFonts w:ascii="Times New Roman" w:hAnsi="Times New Roman" w:cs="Times New Roman"/>
          <w:color w:val="000000"/>
          <w:sz w:val="28"/>
          <w:szCs w:val="28"/>
          <w:lang w:val="ru-RU"/>
        </w:rPr>
        <w:instrText xml:space="preserve"> </w:instrText>
      </w:r>
      <w:r w:rsidR="00547E4D" w:rsidRPr="00BF5CB3">
        <w:rPr>
          <w:rFonts w:ascii="Times New Roman" w:hAnsi="Times New Roman" w:cs="Times New Roman"/>
          <w:color w:val="000000"/>
          <w:sz w:val="28"/>
          <w:szCs w:val="28"/>
        </w:rPr>
        <w:fldChar w:fldCharType="end"/>
      </w:r>
      <w:proofErr w:type="gramStart"/>
      <w:r w:rsidRPr="00BF5CB3">
        <w:rPr>
          <w:rFonts w:ascii="Times New Roman" w:hAnsi="Times New Roman" w:cs="Times New Roman"/>
          <w:color w:val="000000"/>
          <w:sz w:val="28"/>
          <w:szCs w:val="28"/>
          <w:lang w:val="ru-RU"/>
        </w:rPr>
        <w:t>и</w:t>
      </w:r>
      <w:proofErr w:type="gramEnd"/>
      <w:r w:rsidRPr="00BF5CB3">
        <w:rPr>
          <w:rFonts w:ascii="Times New Roman" w:hAnsi="Times New Roman" w:cs="Times New Roman"/>
          <w:color w:val="000000"/>
          <w:sz w:val="28"/>
          <w:szCs w:val="28"/>
          <w:lang w:val="ru-RU"/>
        </w:rPr>
        <w:t xml:space="preserve"> эквивалентная электропроводность зависит только от степени диссоциации </w:t>
      </w:r>
      <m:oMath>
        <m:r>
          <m:rPr>
            <m:sty m:val="bi"/>
          </m:rPr>
          <w:rPr>
            <w:rFonts w:ascii="Cambria Math" w:hAnsi="Cambria Math" w:cs="Times New Roman"/>
            <w:color w:val="000000"/>
            <w:sz w:val="28"/>
            <w:szCs w:val="28"/>
          </w:rPr>
          <m:t>α</m:t>
        </m:r>
      </m:oMath>
      <w:r w:rsidRPr="00BF5CB3">
        <w:rPr>
          <w:rFonts w:ascii="Times New Roman" w:hAnsi="Times New Roman" w:cs="Times New Roman"/>
          <w:color w:val="000000"/>
          <w:sz w:val="28"/>
          <w:szCs w:val="28"/>
          <w:lang w:val="ru-RU"/>
        </w:rPr>
        <w:t>:</w:t>
      </w:r>
    </w:p>
    <w:p w:rsidR="00BF5CB3" w:rsidRPr="00BF5CB3" w:rsidRDefault="00BF5CB3" w:rsidP="00BF5CB3">
      <w:pPr>
        <w:shd w:val="clear" w:color="auto" w:fill="FFFFFF"/>
        <w:autoSpaceDE w:val="0"/>
        <w:autoSpaceDN w:val="0"/>
        <w:adjustRightInd w:val="0"/>
        <w:spacing w:after="240" w:line="240" w:lineRule="auto"/>
        <w:jc w:val="right"/>
        <w:rPr>
          <w:rFonts w:ascii="Times New Roman" w:hAnsi="Times New Roman" w:cs="Times New Roman"/>
          <w:color w:val="000000"/>
          <w:sz w:val="28"/>
          <w:szCs w:val="28"/>
          <w:lang w:val="ru-RU"/>
        </w:rPr>
      </w:pPr>
      <m:oMath>
        <m:r>
          <w:rPr>
            <w:rFonts w:ascii="Cambria Math" w:hAnsi="Cambria Math" w:cs="Times New Roman"/>
            <w:color w:val="000000"/>
            <w:sz w:val="28"/>
            <w:szCs w:val="28"/>
          </w:rPr>
          <m:t>λ</m:t>
        </m:r>
        <m:r>
          <w:rPr>
            <w:rFonts w:ascii="Cambria Math" w:hAnsi="Cambria Math" w:cs="Times New Roman"/>
            <w:color w:val="000000"/>
            <w:sz w:val="28"/>
            <w:szCs w:val="28"/>
            <w:lang w:val="ru-RU"/>
          </w:rPr>
          <m:t>=</m:t>
        </m:r>
        <m:r>
          <w:rPr>
            <w:rFonts w:ascii="Cambria Math" w:hAnsi="Cambria Math" w:cs="Times New Roman"/>
            <w:color w:val="000000"/>
            <w:sz w:val="28"/>
            <w:szCs w:val="28"/>
          </w:rPr>
          <m:t>α</m:t>
        </m:r>
        <m:d>
          <m:dPr>
            <m:ctrlPr>
              <w:rPr>
                <w:rFonts w:ascii="Cambria Math" w:hAnsi="Cambria Math" w:cs="Times New Roman"/>
                <w:i/>
                <w:color w:val="000000"/>
                <w:sz w:val="28"/>
                <w:szCs w:val="28"/>
              </w:rPr>
            </m:ctrlPr>
          </m:dPr>
          <m:e>
            <m:sSubSup>
              <m:sSubSupPr>
                <m:ctrlPr>
                  <w:rPr>
                    <w:rFonts w:ascii="Cambria Math" w:hAnsi="Cambria Math" w:cs="Times New Roman"/>
                    <w:color w:val="000000"/>
                    <w:sz w:val="28"/>
                    <w:szCs w:val="28"/>
                  </w:rPr>
                </m:ctrlPr>
              </m:sSubSup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m:t>
                </m:r>
              </m:sub>
              <m:sup>
                <m:r>
                  <m:rPr>
                    <m:sty m:val="p"/>
                  </m:rPr>
                  <w:rPr>
                    <w:rFonts w:ascii="Cambria Math" w:hAnsi="Cambria Math" w:cs="Times New Roman"/>
                    <w:color w:val="000000"/>
                    <w:sz w:val="28"/>
                    <w:szCs w:val="28"/>
                    <w:lang w:val="ru-RU"/>
                  </w:rPr>
                  <m:t>+</m:t>
                </m:r>
              </m:sup>
            </m:sSubSup>
            <m:r>
              <m:rPr>
                <m:sty m:val="p"/>
              </m:rPr>
              <w:rPr>
                <w:rFonts w:ascii="Cambria Math" w:hAnsi="Cambria Math" w:cs="Times New Roman"/>
                <w:color w:val="000000"/>
                <w:sz w:val="28"/>
                <w:szCs w:val="28"/>
                <w:lang w:val="ru-RU"/>
              </w:rPr>
              <m:t>+</m:t>
            </m:r>
            <m:sSubSup>
              <m:sSubSupPr>
                <m:ctrlPr>
                  <w:rPr>
                    <w:rFonts w:ascii="Cambria Math" w:hAnsi="Cambria Math" w:cs="Times New Roman"/>
                    <w:color w:val="000000"/>
                    <w:sz w:val="28"/>
                    <w:szCs w:val="28"/>
                  </w:rPr>
                </m:ctrlPr>
              </m:sSubSup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m:t>
                </m:r>
              </m:sub>
              <m:sup>
                <m:r>
                  <m:rPr>
                    <m:sty m:val="p"/>
                  </m:rPr>
                  <w:rPr>
                    <w:rFonts w:ascii="Cambria Math" w:hAnsi="Cambria Math" w:cs="Times New Roman"/>
                    <w:color w:val="000000"/>
                    <w:sz w:val="28"/>
                    <w:szCs w:val="28"/>
                    <w:lang w:val="ru-RU"/>
                  </w:rPr>
                  <m:t>-</m:t>
                </m:r>
              </m:sup>
            </m:sSubSup>
          </m:e>
        </m:d>
        <m:r>
          <w:rPr>
            <w:rFonts w:ascii="Cambria Math" w:hAnsi="Cambria Math" w:cs="Times New Roman"/>
            <w:color w:val="000000"/>
            <w:sz w:val="28"/>
            <w:szCs w:val="28"/>
            <w:lang w:val="ru-RU"/>
          </w:rPr>
          <m:t>=</m:t>
        </m:r>
        <m:r>
          <w:rPr>
            <w:rFonts w:ascii="Cambria Math" w:hAnsi="Cambria Math" w:cs="Times New Roman"/>
            <w:color w:val="000000"/>
            <w:sz w:val="28"/>
            <w:szCs w:val="28"/>
          </w:rPr>
          <m:t>α</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λ</m:t>
            </m:r>
          </m:e>
          <m:sub>
            <m:r>
              <m:rPr>
                <m:sty m:val="p"/>
              </m:rP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 .                                         </m:t>
        </m:r>
      </m:oMath>
      <w:r w:rsidRPr="00BF5CB3">
        <w:rPr>
          <w:rFonts w:ascii="Times New Roman" w:hAnsi="Times New Roman" w:cs="Times New Roman"/>
          <w:color w:val="000000"/>
          <w:sz w:val="28"/>
          <w:szCs w:val="28"/>
          <w:lang w:val="ru-RU"/>
        </w:rPr>
        <w:t xml:space="preserve">   (5.12)</w:t>
      </w:r>
    </w:p>
    <w:p w:rsidR="00BF5CB3" w:rsidRPr="00BF5CB3" w:rsidRDefault="00BF5CB3" w:rsidP="00BF5CB3">
      <w:pPr>
        <w:shd w:val="clear" w:color="auto" w:fill="FFFFFF"/>
        <w:autoSpaceDE w:val="0"/>
        <w:autoSpaceDN w:val="0"/>
        <w:adjustRightInd w:val="0"/>
        <w:spacing w:after="24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Следовательно, отношение электропроводностей будет отвечать степени диссоциации слабых электролитов:</w:t>
      </w:r>
    </w:p>
    <w:p w:rsidR="00BF5CB3" w:rsidRPr="00BF5CB3" w:rsidRDefault="00BF5CB3" w:rsidP="00BF5CB3">
      <w:pPr>
        <w:shd w:val="clear" w:color="auto" w:fill="FFFFFF"/>
        <w:tabs>
          <w:tab w:val="center" w:pos="5031"/>
          <w:tab w:val="right" w:pos="9355"/>
        </w:tabs>
        <w:autoSpaceDE w:val="0"/>
        <w:autoSpaceDN w:val="0"/>
        <w:adjustRightInd w:val="0"/>
        <w:spacing w:after="240" w:line="240" w:lineRule="auto"/>
        <w:ind w:firstLine="708"/>
        <w:jc w:val="right"/>
        <w:rPr>
          <w:rFonts w:ascii="Times New Roman" w:hAnsi="Times New Roman" w:cs="Times New Roman"/>
          <w:color w:val="000000"/>
          <w:sz w:val="28"/>
          <w:szCs w:val="28"/>
          <w:lang w:val="ru-RU"/>
        </w:rPr>
      </w:pPr>
      <m:oMath>
        <m:r>
          <m:rPr>
            <m:sty m:val="p"/>
          </m:rPr>
          <w:rPr>
            <w:rFonts w:ascii="Cambria Math" w:hAnsi="Cambria Math" w:cs="Times New Roman"/>
            <w:color w:val="000000"/>
            <w:sz w:val="28"/>
            <w:szCs w:val="28"/>
          </w:rPr>
          <m:t>α</m:t>
        </m:r>
        <m:r>
          <m:rPr>
            <m:sty m:val="p"/>
          </m:rPr>
          <w:rPr>
            <w:rFonts w:ascii="Cambria Math" w:hAnsi="Cambria Math" w:cs="Times New Roman"/>
            <w:color w:val="000000"/>
            <w:sz w:val="28"/>
            <w:szCs w:val="28"/>
            <w:lang w:val="ru-RU"/>
          </w:rPr>
          <m:t>=</m:t>
        </m:r>
        <m:f>
          <m:fPr>
            <m:ctrlPr>
              <w:rPr>
                <w:rFonts w:ascii="Cambria Math" w:hAnsi="Cambria Math" w:cs="Times New Roman"/>
                <w:color w:val="000000"/>
                <w:sz w:val="28"/>
                <w:szCs w:val="28"/>
              </w:rPr>
            </m:ctrlPr>
          </m:fPr>
          <m:num>
            <m:r>
              <m:rPr>
                <m:sty m:val="p"/>
              </m:rPr>
              <w:rPr>
                <w:rFonts w:ascii="Cambria Math" w:hAnsi="Cambria Math" w:cs="Times New Roman"/>
                <w:color w:val="000000"/>
                <w:sz w:val="28"/>
                <w:szCs w:val="28"/>
              </w:rPr>
              <m:t>λ</m:t>
            </m:r>
          </m:num>
          <m:den>
            <m:sSub>
              <m:sSubPr>
                <m:ctrlPr>
                  <w:rPr>
                    <w:rFonts w:ascii="Cambria Math" w:hAnsi="Cambria Math"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Sub>
          </m:den>
        </m:f>
        <m:r>
          <m:rPr>
            <m:sty m:val="p"/>
          </m:rPr>
          <w:rPr>
            <w:rFonts w:ascii="Cambria Math" w:hAnsi="Cambria Math" w:cs="Times New Roman"/>
            <w:color w:val="000000"/>
            <w:sz w:val="28"/>
            <w:szCs w:val="28"/>
            <w:lang w:val="ru-RU"/>
          </w:rPr>
          <m:t xml:space="preserve"> ,</m:t>
        </m:r>
      </m:oMath>
      <w:r w:rsidRPr="00BF5CB3">
        <w:rPr>
          <w:rFonts w:ascii="Times New Roman" w:hAnsi="Times New Roman" w:cs="Times New Roman"/>
          <w:color w:val="000000"/>
          <w:sz w:val="28"/>
          <w:szCs w:val="28"/>
          <w:lang w:val="ru-RU"/>
        </w:rPr>
        <w:t xml:space="preserve">                                                         (5.13)</w:t>
      </w:r>
    </w:p>
    <w:p w:rsidR="00BF5CB3" w:rsidRPr="00BF5CB3" w:rsidRDefault="00BF5CB3" w:rsidP="00195C99">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m:oMath>
        <m:r>
          <m:rPr>
            <m:sty m:val="p"/>
          </m:rPr>
          <w:rPr>
            <w:rFonts w:ascii="Cambria Math" w:hAnsi="Cambria Math" w:cs="Times New Roman"/>
            <w:color w:val="000000"/>
            <w:sz w:val="28"/>
            <w:szCs w:val="28"/>
          </w:rPr>
          <m:t>α</m:t>
        </m:r>
        <m:r>
          <m:rPr>
            <m:sty m:val="p"/>
          </m:rPr>
          <w:rPr>
            <w:rFonts w:ascii="Cambria Math" w:hAnsi="Cambria Math" w:cs="Times New Roman"/>
            <w:color w:val="000000"/>
            <w:sz w:val="28"/>
            <w:szCs w:val="28"/>
            <w:lang w:val="ru-RU"/>
          </w:rPr>
          <m:t xml:space="preserve"> </m:t>
        </m:r>
      </m:oMath>
      <w:r w:rsidRPr="00BF5CB3">
        <w:rPr>
          <w:rFonts w:ascii="Times New Roman" w:hAnsi="Times New Roman" w:cs="Times New Roman"/>
          <w:color w:val="000000"/>
          <w:sz w:val="28"/>
          <w:szCs w:val="28"/>
          <w:lang w:val="ru-RU"/>
        </w:rPr>
        <w:t>‒ степень диссоциации электролита,</w:t>
      </w:r>
    </w:p>
    <w:p w:rsidR="00BF5CB3" w:rsidRPr="00BF5CB3" w:rsidRDefault="00BF5CB3" w:rsidP="00195C99">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m:oMath>
        <m:r>
          <m:rPr>
            <m:sty m:val="p"/>
          </m:rPr>
          <w:rPr>
            <w:rFonts w:ascii="Cambria Math" w:hAnsi="Cambria Math" w:cs="Times New Roman"/>
            <w:color w:val="000000"/>
            <w:sz w:val="28"/>
            <w:szCs w:val="28"/>
          </w:rPr>
          <m:t>λ</m:t>
        </m:r>
      </m:oMath>
      <w:r w:rsidRPr="00BF5CB3">
        <w:rPr>
          <w:rFonts w:ascii="Times New Roman" w:hAnsi="Times New Roman" w:cs="Times New Roman"/>
          <w:color w:val="000000"/>
          <w:sz w:val="28"/>
          <w:szCs w:val="28"/>
          <w:lang w:val="ru-RU"/>
        </w:rPr>
        <w:t xml:space="preserve"> ‒ эквивалентная электропроводность,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p>
    <w:p w:rsidR="00BF5CB3" w:rsidRPr="00BF5CB3" w:rsidRDefault="00BF5CB3" w:rsidP="00195C99">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m:oMath>
        <m:sSub>
          <m:sSubPr>
            <m:ctrlPr>
              <w:rPr>
                <w:rFonts w:ascii="Cambria Math" w:hAnsi="Cambria Math"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 электропроводностью при бесконечном разведении, </w:t>
      </w:r>
    </w:p>
    <w:p w:rsidR="00BF5CB3" w:rsidRDefault="00BF5CB3" w:rsidP="00195C99">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p>
    <w:p w:rsidR="00BF5CB3" w:rsidRPr="00BF5CB3" w:rsidRDefault="00BF5CB3" w:rsidP="00C75921">
      <w:pPr>
        <w:shd w:val="clear" w:color="auto" w:fill="FFFFFF"/>
        <w:autoSpaceDE w:val="0"/>
        <w:autoSpaceDN w:val="0"/>
        <w:adjustRightInd w:val="0"/>
        <w:spacing w:before="240"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Это уравнение называют </w:t>
      </w:r>
      <w:r w:rsidRPr="00BF5CB3">
        <w:rPr>
          <w:rFonts w:ascii="Times New Roman" w:hAnsi="Times New Roman" w:cs="Times New Roman"/>
          <w:b/>
          <w:color w:val="000000"/>
          <w:sz w:val="28"/>
          <w:szCs w:val="28"/>
          <w:lang w:val="ru-RU"/>
        </w:rPr>
        <w:t>формулой Аррениуса</w:t>
      </w:r>
      <w:r w:rsidRPr="00BF5CB3">
        <w:rPr>
          <w:rFonts w:ascii="Times New Roman" w:hAnsi="Times New Roman" w:cs="Times New Roman"/>
          <w:color w:val="000000"/>
          <w:sz w:val="28"/>
          <w:szCs w:val="28"/>
          <w:lang w:val="ru-RU"/>
        </w:rPr>
        <w:t>, на практике его используют для определения степени диссоциации растворов электролитов.</w:t>
      </w:r>
    </w:p>
    <w:p w:rsidR="00BF5CB3" w:rsidRPr="00BF5CB3" w:rsidRDefault="00BF5CB3" w:rsidP="00195C99">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Для слабого электролита, диссоциирующего по схеме АВ↔А</w:t>
      </w:r>
      <w:r w:rsidRPr="00BF5CB3">
        <w:rPr>
          <w:rFonts w:ascii="Times New Roman" w:hAnsi="Times New Roman" w:cs="Times New Roman"/>
          <w:color w:val="000000"/>
          <w:sz w:val="28"/>
          <w:szCs w:val="28"/>
          <w:vertAlign w:val="superscript"/>
          <w:lang w:val="ru-RU"/>
        </w:rPr>
        <w:t>+</w:t>
      </w:r>
      <w:r w:rsidRPr="00BF5CB3">
        <w:rPr>
          <w:rFonts w:ascii="Times New Roman" w:hAnsi="Times New Roman" w:cs="Times New Roman"/>
          <w:color w:val="000000"/>
          <w:sz w:val="28"/>
          <w:szCs w:val="28"/>
          <w:lang w:val="ru-RU"/>
        </w:rPr>
        <w:t>+ В</w:t>
      </w:r>
      <w:r w:rsidRPr="00BF5CB3">
        <w:rPr>
          <w:rFonts w:ascii="Times New Roman" w:hAnsi="Times New Roman" w:cs="Times New Roman"/>
          <w:color w:val="000000"/>
          <w:sz w:val="28"/>
          <w:szCs w:val="28"/>
          <w:vertAlign w:val="superscript"/>
          <w:lang w:val="ru-RU"/>
        </w:rPr>
        <w:t>–</w:t>
      </w:r>
      <w:r w:rsidRPr="00BF5CB3">
        <w:rPr>
          <w:rFonts w:ascii="Times New Roman" w:hAnsi="Times New Roman" w:cs="Times New Roman"/>
          <w:color w:val="000000"/>
          <w:sz w:val="28"/>
          <w:szCs w:val="28"/>
          <w:lang w:val="ru-RU"/>
        </w:rPr>
        <w:t>, используя закон разведения Оствальда и учитывая формулу (5.13.), можно определить константу диссоциации через эквивалентную электропроводность по формуле:</w:t>
      </w:r>
    </w:p>
    <w:p w:rsidR="00BF5CB3" w:rsidRPr="00BF5CB3" w:rsidRDefault="00BF5CB3" w:rsidP="00BF5CB3">
      <w:pPr>
        <w:shd w:val="clear" w:color="auto" w:fill="FFFFFF"/>
        <w:tabs>
          <w:tab w:val="right" w:pos="9355"/>
        </w:tabs>
        <w:autoSpaceDE w:val="0"/>
        <w:autoSpaceDN w:val="0"/>
        <w:adjustRightInd w:val="0"/>
        <w:spacing w:line="240" w:lineRule="auto"/>
        <w:ind w:firstLine="708"/>
        <w:jc w:val="right"/>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m:oMath>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lang w:val="ru-RU"/>
              </w:rPr>
              <m:t xml:space="preserve"> К</m:t>
            </m:r>
          </m:e>
          <m:sub>
            <m:r>
              <w:rPr>
                <w:rFonts w:ascii="Cambria Math" w:hAnsi="Cambria Math" w:cs="Times New Roman"/>
                <w:color w:val="000000"/>
                <w:sz w:val="28"/>
                <w:szCs w:val="28"/>
                <w:lang w:val="ru-RU"/>
              </w:rPr>
              <m:t>дис</m:t>
            </m:r>
          </m:sub>
        </m:sSub>
        <m:r>
          <w:rPr>
            <w:rFonts w:ascii="Cambria Math" w:hAnsi="Cambria Math" w:cs="Times New Roman"/>
            <w:color w:val="000000"/>
            <w:sz w:val="28"/>
            <w:szCs w:val="28"/>
            <w:lang w:val="ru-RU"/>
          </w:rPr>
          <m:t>=</m:t>
        </m:r>
        <m:f>
          <m:fPr>
            <m:ctrlPr>
              <w:rPr>
                <w:rFonts w:ascii="Cambria Math" w:hAnsi="Cambria Math" w:cs="Times New Roman"/>
                <w:i/>
                <w:iCs/>
                <w:color w:val="000000"/>
                <w:sz w:val="28"/>
                <w:szCs w:val="28"/>
              </w:rPr>
            </m:ctrlPr>
          </m:fPr>
          <m:num>
            <m:sSup>
              <m:sSupPr>
                <m:ctrlPr>
                  <w:rPr>
                    <w:rFonts w:ascii="Cambria Math" w:hAnsi="Cambria Math" w:cs="Times New Roman"/>
                    <w:i/>
                    <w:iCs/>
                    <w:color w:val="000000"/>
                    <w:sz w:val="28"/>
                    <w:szCs w:val="28"/>
                  </w:rPr>
                </m:ctrlPr>
              </m:sSupPr>
              <m:e>
                <m:r>
                  <w:rPr>
                    <w:rFonts w:ascii="Cambria Math" w:hAnsi="Cambria Math" w:cs="Times New Roman"/>
                    <w:color w:val="000000"/>
                    <w:sz w:val="28"/>
                    <w:szCs w:val="28"/>
                  </w:rPr>
                  <m:t>α</m:t>
                </m:r>
              </m:e>
              <m:sup>
                <m:r>
                  <w:rPr>
                    <w:rFonts w:ascii="Cambria Math" w:hAnsi="Cambria Math" w:cs="Times New Roman"/>
                    <w:color w:val="000000"/>
                    <w:sz w:val="28"/>
                    <w:szCs w:val="28"/>
                    <w:lang w:val="ru-RU"/>
                  </w:rPr>
                  <m:t>2</m:t>
                </m:r>
              </m:sup>
            </m:sSup>
          </m:num>
          <m:den>
            <m:r>
              <w:rPr>
                <w:rFonts w:ascii="Cambria Math" w:hAnsi="Cambria Math" w:cs="Times New Roman"/>
                <w:color w:val="000000"/>
                <w:sz w:val="28"/>
                <w:szCs w:val="28"/>
                <w:lang w:val="ru-RU"/>
              </w:rPr>
              <m:t>1-</m:t>
            </m:r>
            <m:r>
              <w:rPr>
                <w:rFonts w:ascii="Cambria Math" w:hAnsi="Cambria Math" w:cs="Times New Roman"/>
                <w:color w:val="000000"/>
                <w:sz w:val="28"/>
                <w:szCs w:val="28"/>
              </w:rPr>
              <m:t>α</m:t>
            </m:r>
          </m:den>
        </m:f>
        <m:r>
          <w:rPr>
            <w:rFonts w:ascii="Cambria Math" w:hAnsi="Cambria Math" w:cs="Times New Roman"/>
            <w:color w:val="000000"/>
            <w:sz w:val="28"/>
            <w:szCs w:val="28"/>
            <w:lang w:val="ru-RU"/>
          </w:rPr>
          <m:t xml:space="preserve">С= </m:t>
        </m:r>
        <m:f>
          <m:fPr>
            <m:ctrlPr>
              <w:rPr>
                <w:rFonts w:ascii="Cambria Math" w:hAnsi="Cambria Math" w:cs="Times New Roman"/>
                <w:i/>
                <w:iCs/>
                <w:color w:val="000000"/>
                <w:sz w:val="28"/>
                <w:szCs w:val="28"/>
              </w:rPr>
            </m:ctrlPr>
          </m:fPr>
          <m:num>
            <m:sSup>
              <m:sSupPr>
                <m:ctrlPr>
                  <w:rPr>
                    <w:rFonts w:ascii="Cambria Math" w:hAnsi="Cambria Math" w:cs="Times New Roman"/>
                    <w:i/>
                    <w:iCs/>
                    <w:color w:val="000000"/>
                    <w:sz w:val="28"/>
                    <w:szCs w:val="28"/>
                  </w:rPr>
                </m:ctrlPr>
              </m:sSupPr>
              <m:e>
                <m:r>
                  <m:rPr>
                    <m:sty m:val="p"/>
                  </m:rPr>
                  <w:rPr>
                    <w:rFonts w:ascii="Cambria Math" w:hAnsi="Cambria Math" w:cs="Times New Roman"/>
                    <w:color w:val="000000"/>
                    <w:sz w:val="28"/>
                    <w:szCs w:val="28"/>
                  </w:rPr>
                  <m:t>λ</m:t>
                </m:r>
              </m:e>
              <m:sup>
                <m:r>
                  <w:rPr>
                    <w:rFonts w:ascii="Cambria Math" w:hAnsi="Cambria Math" w:cs="Times New Roman"/>
                    <w:color w:val="000000"/>
                    <w:sz w:val="28"/>
                    <w:szCs w:val="28"/>
                    <w:lang w:val="ru-RU"/>
                  </w:rPr>
                  <m:t>2</m:t>
                </m:r>
              </m:sup>
            </m:sSup>
          </m:num>
          <m:den>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r>
              <w:rPr>
                <w:rFonts w:ascii="Cambria Math" w:hAnsi="Cambria Math" w:cs="Times New Roman"/>
                <w:color w:val="000000"/>
                <w:sz w:val="28"/>
                <w:szCs w:val="28"/>
                <w:lang w:val="ru-RU"/>
              </w:rPr>
              <m:t>∙</m:t>
            </m:r>
            <m:d>
              <m:dPr>
                <m:ctrlPr>
                  <w:rPr>
                    <w:rFonts w:ascii="Cambria Math" w:hAnsi="Cambria Math" w:cs="Times New Roman"/>
                    <w:i/>
                    <w:iCs/>
                    <w:color w:val="000000"/>
                    <w:sz w:val="28"/>
                    <w:szCs w:val="28"/>
                  </w:rPr>
                </m:ctrlPr>
              </m:dPr>
              <m:e>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r>
                  <w:rPr>
                    <w:rFonts w:ascii="Cambria Math" w:hAnsi="Cambria Math" w:cs="Times New Roman"/>
                    <w:color w:val="000000"/>
                    <w:sz w:val="28"/>
                    <w:szCs w:val="28"/>
                    <w:lang w:val="ru-RU"/>
                  </w:rPr>
                  <m:t>-</m:t>
                </m:r>
                <m:r>
                  <w:rPr>
                    <w:rFonts w:ascii="Cambria Math" w:hAnsi="Cambria Math" w:cs="Times New Roman"/>
                    <w:color w:val="000000"/>
                    <w:sz w:val="28"/>
                    <w:szCs w:val="28"/>
                  </w:rPr>
                  <m:t>λ</m:t>
                </m:r>
              </m:e>
            </m:d>
          </m:den>
        </m:f>
        <m:r>
          <w:rPr>
            <w:rFonts w:ascii="Cambria Math" w:hAnsi="Cambria Math" w:cs="Times New Roman"/>
            <w:color w:val="000000"/>
            <w:sz w:val="28"/>
            <w:szCs w:val="28"/>
            <w:lang w:val="ru-RU"/>
          </w:rPr>
          <m:t xml:space="preserve"> С,</m:t>
        </m:r>
      </m:oMath>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lang w:val="ru-RU"/>
        </w:rPr>
        <w:tab/>
      </w:r>
      <w:r w:rsidR="00C75921">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lang w:val="ru-RU"/>
        </w:rPr>
        <w:t>(5.14)</w:t>
      </w:r>
    </w:p>
    <w:p w:rsidR="00BF5CB3" w:rsidRPr="00BF5CB3" w:rsidRDefault="00BF5CB3" w:rsidP="00BF5CB3">
      <w:pPr>
        <w:shd w:val="clear" w:color="auto" w:fill="FFFFFF"/>
        <w:autoSpaceDE w:val="0"/>
        <w:autoSpaceDN w:val="0"/>
        <w:adjustRightInd w:val="0"/>
        <w:spacing w:after="240" w:line="240" w:lineRule="auto"/>
        <w:ind w:firstLine="567"/>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где С – молярная концентрация электролита, моль/дм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w:t>
      </w:r>
    </w:p>
    <w:p w:rsidR="00BF5CB3" w:rsidRPr="00BF5CB3" w:rsidRDefault="00BF5CB3" w:rsidP="00BF5CB3">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Согласно теории Дебая-Хюккеля, сильные электролиты в растворах полностью диссоциированы на ионы (</w:t>
      </w:r>
      <w:r w:rsidRPr="00BF5CB3">
        <w:rPr>
          <w:rFonts w:ascii="Times New Roman" w:hAnsi="Times New Roman" w:cs="Times New Roman"/>
          <w:b/>
          <w:color w:val="000000"/>
          <w:sz w:val="28"/>
          <w:szCs w:val="28"/>
        </w:rPr>
        <w:t>α</w:t>
      </w:r>
      <w:r w:rsidRPr="00BF5CB3">
        <w:rPr>
          <w:rFonts w:ascii="Times New Roman" w:hAnsi="Times New Roman" w:cs="Times New Roman"/>
          <w:color w:val="000000"/>
          <w:sz w:val="28"/>
          <w:szCs w:val="28"/>
          <w:lang w:val="ru-RU"/>
        </w:rPr>
        <w:t xml:space="preserve">=1) и межионные взаимодействия велики </w:t>
      </w:r>
      <w:r w:rsidRPr="00BF5CB3">
        <w:rPr>
          <w:rFonts w:ascii="Times New Roman" w:hAnsi="Times New Roman" w:cs="Times New Roman"/>
          <w:iCs/>
          <w:color w:val="000000"/>
          <w:sz w:val="28"/>
          <w:szCs w:val="28"/>
          <w:lang w:val="ru-RU"/>
        </w:rPr>
        <w:t>(</w:t>
      </w:r>
      <w:r w:rsidRPr="00BF5CB3">
        <w:rPr>
          <w:rFonts w:ascii="Times New Roman" w:hAnsi="Times New Roman" w:cs="Times New Roman"/>
          <w:b/>
          <w:iCs/>
          <w:color w:val="000000"/>
          <w:sz w:val="28"/>
          <w:szCs w:val="28"/>
        </w:rPr>
        <w:t>f</w:t>
      </w:r>
      <w:r w:rsidRPr="00BF5CB3">
        <w:rPr>
          <w:rFonts w:ascii="Times New Roman" w:hAnsi="Times New Roman" w:cs="Times New Roman"/>
          <w:b/>
          <w:iCs/>
          <w:color w:val="000000"/>
          <w:sz w:val="28"/>
          <w:szCs w:val="28"/>
          <w:vertAlign w:val="subscript"/>
        </w:rPr>
        <w:sym w:font="Symbol" w:char="F06C"/>
      </w:r>
      <w:r w:rsidRPr="00BF5CB3">
        <w:rPr>
          <w:rFonts w:ascii="Times New Roman" w:hAnsi="Times New Roman" w:cs="Times New Roman"/>
          <w:i/>
          <w:iCs/>
          <w:color w:val="000000"/>
          <w:sz w:val="28"/>
          <w:szCs w:val="28"/>
          <w:vertAlign w:val="subscript"/>
          <w:lang w:val="ru-RU"/>
        </w:rPr>
        <w:t xml:space="preserve"> </w:t>
      </w:r>
      <w:r w:rsidRPr="00BF5CB3">
        <w:rPr>
          <w:rFonts w:ascii="Times New Roman" w:hAnsi="Times New Roman" w:cs="Times New Roman"/>
          <w:color w:val="000000"/>
          <w:sz w:val="28"/>
          <w:szCs w:val="28"/>
          <w:lang w:val="ru-RU"/>
        </w:rPr>
        <w:t>&lt; 1), значит уравнение (5.14) должно быть записано в виде:</w:t>
      </w:r>
    </w:p>
    <w:p w:rsidR="00BF5CB3" w:rsidRPr="00BF5CB3" w:rsidRDefault="00BF5CB3" w:rsidP="00BF5CB3">
      <w:pPr>
        <w:shd w:val="clear" w:color="auto" w:fill="FFFFFF"/>
        <w:autoSpaceDE w:val="0"/>
        <w:autoSpaceDN w:val="0"/>
        <w:adjustRightInd w:val="0"/>
        <w:spacing w:after="240" w:line="240" w:lineRule="auto"/>
        <w:jc w:val="right"/>
        <w:rPr>
          <w:rFonts w:ascii="Times New Roman" w:hAnsi="Times New Roman" w:cs="Times New Roman"/>
          <w:color w:val="000000"/>
          <w:sz w:val="28"/>
          <w:szCs w:val="28"/>
          <w:lang w:val="ru-RU"/>
        </w:rPr>
      </w:pPr>
      <m:oMath>
        <m:r>
          <w:rPr>
            <w:rFonts w:ascii="Cambria Math" w:hAnsi="Cambria Math" w:cs="Times New Roman"/>
            <w:color w:val="000000"/>
            <w:sz w:val="28"/>
            <w:szCs w:val="28"/>
          </w:rPr>
          <m:t>λ</m:t>
        </m:r>
        <m:r>
          <w:rPr>
            <w:rFonts w:ascii="Cambria Math" w:hAnsi="Cambria Math" w:cs="Times New Roman"/>
            <w:color w:val="000000"/>
            <w:sz w:val="28"/>
            <w:szCs w:val="28"/>
            <w:lang w:val="ru-RU"/>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f</m:t>
            </m:r>
          </m:e>
          <m:sub>
            <m:r>
              <w:rPr>
                <w:rFonts w:ascii="Cambria Math" w:hAnsi="Cambria Math" w:cs="Times New Roman"/>
                <w:color w:val="000000"/>
                <w:sz w:val="28"/>
                <w:szCs w:val="28"/>
              </w:rPr>
              <m:t>λ</m:t>
            </m:r>
          </m:sub>
        </m:sSub>
        <m:d>
          <m:dPr>
            <m:ctrlPr>
              <w:rPr>
                <w:rFonts w:ascii="Cambria Math" w:hAnsi="Cambria Math" w:cs="Times New Roman"/>
                <w:i/>
                <w:color w:val="000000"/>
                <w:sz w:val="28"/>
                <w:szCs w:val="28"/>
              </w:rPr>
            </m:ctrlPr>
          </m:dPr>
          <m:e>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e>
        </m:d>
        <m:r>
          <w:rPr>
            <w:rFonts w:ascii="Cambria Math" w:hAnsi="Cambria Math" w:cs="Times New Roman"/>
            <w:color w:val="000000"/>
            <w:sz w:val="28"/>
            <w:szCs w:val="28"/>
            <w:lang w:val="ru-RU"/>
          </w:rPr>
          <m:t>=</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f</m:t>
            </m:r>
          </m:e>
          <m:sub>
            <m:r>
              <w:rPr>
                <w:rFonts w:ascii="Cambria Math" w:hAnsi="Cambria Math" w:cs="Times New Roman"/>
                <w:color w:val="000000"/>
                <w:sz w:val="28"/>
                <w:szCs w:val="28"/>
              </w:rPr>
              <m:t>λ</m:t>
            </m:r>
          </m:sub>
        </m:sSub>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 ,</m:t>
        </m:r>
      </m:oMath>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(5.15)</w:t>
      </w:r>
    </w:p>
    <w:p w:rsidR="00BF5CB3" w:rsidRPr="00BF5CB3" w:rsidRDefault="00BF5CB3" w:rsidP="00BF5CB3">
      <w:pPr>
        <w:shd w:val="clear" w:color="auto" w:fill="FFFFFF"/>
        <w:autoSpaceDE w:val="0"/>
        <w:autoSpaceDN w:val="0"/>
        <w:adjustRightInd w:val="0"/>
        <w:spacing w:after="240" w:line="240" w:lineRule="auto"/>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откуда коэффициент электропроводности равен:</w:t>
      </w:r>
    </w:p>
    <w:p w:rsidR="00BF5CB3" w:rsidRPr="00BF5CB3" w:rsidRDefault="00547E4D" w:rsidP="00BF5CB3">
      <w:pPr>
        <w:shd w:val="clear" w:color="auto" w:fill="FFFFFF"/>
        <w:autoSpaceDE w:val="0"/>
        <w:autoSpaceDN w:val="0"/>
        <w:adjustRightInd w:val="0"/>
        <w:spacing w:after="240" w:line="240" w:lineRule="auto"/>
        <w:jc w:val="right"/>
        <w:rPr>
          <w:rFonts w:ascii="Times New Roman" w:hAnsi="Times New Roman" w:cs="Times New Roman"/>
          <w:iCs/>
          <w:color w:val="000000"/>
          <w:sz w:val="28"/>
          <w:szCs w:val="28"/>
          <w:lang w:val="ru-RU"/>
        </w:rPr>
      </w:pP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f</m:t>
            </m:r>
          </m:e>
          <m:sub>
            <m:r>
              <w:rPr>
                <w:rFonts w:ascii="Cambria Math" w:hAnsi="Cambria Math" w:cs="Times New Roman"/>
                <w:color w:val="000000"/>
                <w:sz w:val="28"/>
                <w:szCs w:val="28"/>
              </w:rPr>
              <m:t>λ</m:t>
            </m:r>
          </m:sub>
        </m:sSub>
        <m:r>
          <w:rPr>
            <w:rFonts w:ascii="Cambria Math" w:hAnsi="Cambria Math" w:cs="Times New Roman"/>
            <w:color w:val="000000"/>
            <w:sz w:val="28"/>
            <w:szCs w:val="28"/>
            <w:lang w:val="ru-RU"/>
          </w:rPr>
          <m:t>=</m:t>
        </m:r>
        <m:f>
          <m:fPr>
            <m:ctrlPr>
              <w:rPr>
                <w:rFonts w:ascii="Cambria Math" w:hAnsi="Cambria Math" w:cs="Times New Roman"/>
                <w:i/>
                <w:color w:val="000000"/>
                <w:sz w:val="28"/>
                <w:szCs w:val="28"/>
              </w:rPr>
            </m:ctrlPr>
          </m:fPr>
          <m:num>
            <m:r>
              <w:rPr>
                <w:rFonts w:ascii="Cambria Math" w:hAnsi="Cambria Math" w:cs="Times New Roman"/>
                <w:color w:val="000000"/>
                <w:sz w:val="28"/>
                <w:szCs w:val="28"/>
              </w:rPr>
              <m:t>λ</m:t>
            </m:r>
          </m:num>
          <m:den>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den>
        </m:f>
        <m:r>
          <w:rPr>
            <w:rFonts w:ascii="Cambria Math" w:hAnsi="Cambria Math" w:cs="Times New Roman"/>
            <w:color w:val="000000"/>
            <w:sz w:val="28"/>
            <w:szCs w:val="28"/>
            <w:lang w:val="ru-RU"/>
          </w:rPr>
          <m:t xml:space="preserve"> .</m:t>
        </m:r>
      </m:oMath>
      <w:r w:rsidR="00BF5CB3" w:rsidRPr="00BF5CB3">
        <w:rPr>
          <w:rFonts w:ascii="Times New Roman" w:hAnsi="Times New Roman" w:cs="Times New Roman"/>
          <w:color w:val="000000"/>
          <w:sz w:val="28"/>
          <w:szCs w:val="28"/>
          <w:lang w:val="ru-RU"/>
        </w:rPr>
        <w:t xml:space="preserve">                                                            (5.16)</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iCs/>
          <w:color w:val="000000"/>
          <w:sz w:val="28"/>
          <w:szCs w:val="28"/>
          <w:lang w:val="ru-RU"/>
        </w:rPr>
      </w:pPr>
      <w:r w:rsidRPr="00BF5CB3">
        <w:rPr>
          <w:rFonts w:ascii="Times New Roman" w:hAnsi="Times New Roman" w:cs="Times New Roman"/>
          <w:color w:val="000000"/>
          <w:sz w:val="28"/>
          <w:szCs w:val="28"/>
          <w:lang w:val="ru-RU"/>
        </w:rPr>
        <w:t xml:space="preserve">Коэффициент электропроводности является функцией концентрации, экспериментально его определяют исходя из эквивалентной электропроводности раствора. Величина </w:t>
      </w:r>
      <m:oMath>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rPr>
              <m:t>f</m:t>
            </m:r>
          </m:e>
          <m:sub>
            <m:r>
              <m:rPr>
                <m:sty m:val="bi"/>
              </m:rPr>
              <w:rPr>
                <w:rFonts w:ascii="Cambria Math" w:hAnsi="Cambria Math" w:cs="Times New Roman"/>
                <w:color w:val="000000"/>
                <w:sz w:val="28"/>
                <w:szCs w:val="28"/>
              </w:rPr>
              <m:t>λ</m:t>
            </m:r>
          </m:sub>
        </m:sSub>
      </m:oMath>
      <w:r w:rsidRPr="00BF5CB3">
        <w:rPr>
          <w:rFonts w:ascii="Times New Roman" w:hAnsi="Times New Roman" w:cs="Times New Roman"/>
          <w:color w:val="000000"/>
          <w:sz w:val="28"/>
          <w:szCs w:val="28"/>
          <w:lang w:val="ru-RU"/>
        </w:rPr>
        <w:t xml:space="preserve"> зависит от валентности ионов: для электролита типа </w:t>
      </w:r>
      <w:r w:rsidRPr="00BF5CB3">
        <w:rPr>
          <w:rFonts w:ascii="Times New Roman" w:hAnsi="Times New Roman" w:cs="Times New Roman"/>
          <w:color w:val="000000"/>
          <w:sz w:val="28"/>
          <w:szCs w:val="28"/>
        </w:rPr>
        <w:t>NaCl</w:t>
      </w: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rPr>
        <w:t>HCl</w:t>
      </w:r>
      <w:r w:rsidRPr="00BF5CB3">
        <w:rPr>
          <w:rFonts w:ascii="Times New Roman" w:hAnsi="Times New Roman" w:cs="Times New Roman"/>
          <w:color w:val="000000"/>
          <w:sz w:val="28"/>
          <w:szCs w:val="28"/>
          <w:lang w:val="ru-RU"/>
        </w:rPr>
        <w:t xml:space="preserve"> в 0,1н растворе </w:t>
      </w:r>
      <m:oMath>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rPr>
              <m:t>f</m:t>
            </m:r>
          </m:e>
          <m:sub>
            <m:r>
              <m:rPr>
                <m:sty m:val="bi"/>
              </m:rPr>
              <w:rPr>
                <w:rFonts w:ascii="Cambria Math" w:hAnsi="Cambria Math" w:cs="Times New Roman"/>
                <w:color w:val="000000"/>
                <w:sz w:val="28"/>
                <w:szCs w:val="28"/>
              </w:rPr>
              <m:t>λ</m:t>
            </m:r>
          </m:sub>
        </m:sSub>
        <m:r>
          <w:rPr>
            <w:rFonts w:ascii="Cambria Math" w:hAnsi="Cambria Math" w:cs="Times New Roman"/>
            <w:color w:val="000000"/>
            <w:sz w:val="28"/>
            <w:szCs w:val="28"/>
            <w:lang w:val="ru-RU"/>
          </w:rPr>
          <m:t>≈</m:t>
        </m:r>
      </m:oMath>
      <w:r w:rsidRPr="00BF5CB3">
        <w:rPr>
          <w:rFonts w:ascii="Times New Roman" w:hAnsi="Times New Roman" w:cs="Times New Roman"/>
          <w:color w:val="000000"/>
          <w:sz w:val="28"/>
          <w:szCs w:val="28"/>
          <w:lang w:val="ru-RU"/>
        </w:rPr>
        <w:t xml:space="preserve"> 0,8; для электролитов, типа </w:t>
      </w:r>
      <w:r w:rsidRPr="00BF5CB3">
        <w:rPr>
          <w:rFonts w:ascii="Times New Roman" w:hAnsi="Times New Roman" w:cs="Times New Roman"/>
          <w:color w:val="000000"/>
          <w:sz w:val="28"/>
          <w:szCs w:val="28"/>
        </w:rPr>
        <w:t>Na</w:t>
      </w:r>
      <w:r w:rsidRPr="00BF5CB3">
        <w:rPr>
          <w:rFonts w:ascii="Times New Roman" w:hAnsi="Times New Roman" w:cs="Times New Roman"/>
          <w:color w:val="000000"/>
          <w:sz w:val="28"/>
          <w:szCs w:val="28"/>
          <w:vertAlign w:val="subscript"/>
          <w:lang w:val="ru-RU"/>
        </w:rPr>
        <w:t>2</w:t>
      </w:r>
      <w:r w:rsidRPr="00BF5CB3">
        <w:rPr>
          <w:rFonts w:ascii="Times New Roman" w:hAnsi="Times New Roman" w:cs="Times New Roman"/>
          <w:color w:val="000000"/>
          <w:sz w:val="28"/>
          <w:szCs w:val="28"/>
        </w:rPr>
        <w:t>S</w:t>
      </w:r>
      <w:r w:rsidRPr="00BF5CB3">
        <w:rPr>
          <w:rFonts w:ascii="Times New Roman" w:hAnsi="Times New Roman" w:cs="Times New Roman"/>
          <w:color w:val="000000"/>
          <w:sz w:val="28"/>
          <w:szCs w:val="28"/>
          <w:lang w:val="ru-RU"/>
        </w:rPr>
        <w:t>О</w:t>
      </w:r>
      <w:r w:rsidRPr="00BF5CB3">
        <w:rPr>
          <w:rFonts w:ascii="Times New Roman" w:hAnsi="Times New Roman" w:cs="Times New Roman"/>
          <w:color w:val="000000"/>
          <w:sz w:val="28"/>
          <w:szCs w:val="28"/>
          <w:vertAlign w:val="subscript"/>
          <w:lang w:val="ru-RU"/>
        </w:rPr>
        <w:t>4</w:t>
      </w:r>
      <w:r w:rsidRPr="00BF5CB3">
        <w:rPr>
          <w:rFonts w:ascii="Times New Roman" w:hAnsi="Times New Roman" w:cs="Times New Roman"/>
          <w:color w:val="000000"/>
          <w:sz w:val="28"/>
          <w:szCs w:val="28"/>
          <w:lang w:val="ru-RU"/>
        </w:rPr>
        <w:t>, СаС</w:t>
      </w:r>
      <w:r w:rsidRPr="00BF5CB3">
        <w:rPr>
          <w:rFonts w:ascii="Times New Roman" w:hAnsi="Times New Roman" w:cs="Times New Roman"/>
          <w:color w:val="000000"/>
          <w:sz w:val="28"/>
          <w:szCs w:val="28"/>
        </w:rPr>
        <w:t>l</w:t>
      </w:r>
      <w:r w:rsidRPr="00BF5CB3">
        <w:rPr>
          <w:rFonts w:ascii="Times New Roman" w:hAnsi="Times New Roman" w:cs="Times New Roman"/>
          <w:color w:val="000000"/>
          <w:sz w:val="28"/>
          <w:szCs w:val="28"/>
          <w:vertAlign w:val="subscript"/>
          <w:lang w:val="ru-RU"/>
        </w:rPr>
        <w:t>2</w:t>
      </w:r>
      <w:r w:rsidRPr="00BF5CB3">
        <w:rPr>
          <w:rFonts w:ascii="Times New Roman" w:hAnsi="Times New Roman" w:cs="Times New Roman"/>
          <w:color w:val="000000"/>
          <w:sz w:val="28"/>
          <w:szCs w:val="28"/>
          <w:lang w:val="ru-RU"/>
        </w:rPr>
        <w:t xml:space="preserve"> </w:t>
      </w:r>
      <m:oMath>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rPr>
              <m:t>f</m:t>
            </m:r>
          </m:e>
          <m:sub>
            <m:r>
              <m:rPr>
                <m:sty m:val="bi"/>
              </m:rPr>
              <w:rPr>
                <w:rFonts w:ascii="Cambria Math" w:hAnsi="Cambria Math" w:cs="Times New Roman"/>
                <w:color w:val="000000"/>
                <w:sz w:val="28"/>
                <w:szCs w:val="28"/>
              </w:rPr>
              <m:t>λ</m:t>
            </m:r>
          </m:sub>
        </m:sSub>
        <m:r>
          <w:rPr>
            <w:rFonts w:ascii="Cambria Math" w:hAnsi="Cambria Math" w:cs="Times New Roman"/>
            <w:color w:val="000000"/>
            <w:sz w:val="28"/>
            <w:szCs w:val="28"/>
            <w:lang w:val="ru-RU"/>
          </w:rPr>
          <m:t>≈</m:t>
        </m:r>
      </m:oMath>
      <w:r w:rsidRPr="00BF5CB3">
        <w:rPr>
          <w:rFonts w:ascii="Times New Roman" w:hAnsi="Times New Roman" w:cs="Times New Roman"/>
          <w:color w:val="000000"/>
          <w:sz w:val="28"/>
          <w:szCs w:val="28"/>
          <w:lang w:val="ru-RU"/>
        </w:rPr>
        <w:t xml:space="preserve"> 0,75; электролитов типа </w:t>
      </w:r>
      <w:r w:rsidRPr="00BF5CB3">
        <w:rPr>
          <w:rFonts w:ascii="Times New Roman" w:hAnsi="Times New Roman" w:cs="Times New Roman"/>
          <w:color w:val="000000"/>
          <w:sz w:val="28"/>
          <w:szCs w:val="28"/>
        </w:rPr>
        <w:t>CuS</w:t>
      </w:r>
      <w:r w:rsidRPr="00BF5CB3">
        <w:rPr>
          <w:rFonts w:ascii="Times New Roman" w:hAnsi="Times New Roman" w:cs="Times New Roman"/>
          <w:color w:val="000000"/>
          <w:sz w:val="28"/>
          <w:szCs w:val="28"/>
          <w:lang w:val="ru-RU"/>
        </w:rPr>
        <w:t>О</w:t>
      </w:r>
      <w:r w:rsidRPr="00BF5CB3">
        <w:rPr>
          <w:rFonts w:ascii="Times New Roman" w:hAnsi="Times New Roman" w:cs="Times New Roman"/>
          <w:color w:val="000000"/>
          <w:sz w:val="28"/>
          <w:szCs w:val="28"/>
          <w:vertAlign w:val="subscript"/>
          <w:lang w:val="ru-RU"/>
        </w:rPr>
        <w:t>4</w:t>
      </w:r>
      <w:r w:rsidRPr="00BF5CB3">
        <w:rPr>
          <w:rFonts w:ascii="Times New Roman" w:hAnsi="Times New Roman" w:cs="Times New Roman"/>
          <w:color w:val="000000"/>
          <w:sz w:val="28"/>
          <w:szCs w:val="28"/>
          <w:lang w:val="ru-RU"/>
        </w:rPr>
        <w:t xml:space="preserve"> </w:t>
      </w:r>
      <m:oMath>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rPr>
              <m:t>f</m:t>
            </m:r>
          </m:e>
          <m:sub>
            <m:r>
              <m:rPr>
                <m:sty m:val="bi"/>
              </m:rPr>
              <w:rPr>
                <w:rFonts w:ascii="Cambria Math" w:hAnsi="Cambria Math" w:cs="Times New Roman"/>
                <w:color w:val="000000"/>
                <w:sz w:val="28"/>
                <w:szCs w:val="28"/>
              </w:rPr>
              <m:t>λ</m:t>
            </m:r>
          </m:sub>
        </m:sSub>
        <m:r>
          <w:rPr>
            <w:rFonts w:ascii="Cambria Math" w:hAnsi="Cambria Math" w:cs="Times New Roman"/>
            <w:color w:val="000000"/>
            <w:sz w:val="28"/>
            <w:szCs w:val="28"/>
            <w:lang w:val="ru-RU"/>
          </w:rPr>
          <m:t>≈</m:t>
        </m:r>
      </m:oMath>
      <w:r w:rsidRPr="00BF5CB3">
        <w:rPr>
          <w:rFonts w:ascii="Times New Roman" w:hAnsi="Times New Roman" w:cs="Times New Roman"/>
          <w:color w:val="000000"/>
          <w:sz w:val="28"/>
          <w:szCs w:val="28"/>
          <w:lang w:val="ru-RU"/>
        </w:rPr>
        <w:t xml:space="preserve"> 0,4. При разбавлении растворов уменьшается межионное взаимодействие, и эти различия сглаживаются: эквивалентная электропроводность достигает предела </w:t>
      </w:r>
      <m:oMath>
        <m:sSub>
          <m:sSubPr>
            <m:ctrlPr>
              <w:rPr>
                <w:rFonts w:ascii="Cambria Math" w:hAnsi="Cambria Math" w:cs="Times New Roman"/>
                <w:i/>
                <w:color w:val="000000"/>
                <w:sz w:val="28"/>
                <w:szCs w:val="28"/>
              </w:rPr>
            </m:ctrlPr>
          </m:sSubPr>
          <m:e>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lang w:val="ru-RU"/>
                  </w:rPr>
                  <m:t xml:space="preserve"> </m:t>
                </m:r>
                <m:r>
                  <m:rPr>
                    <m:sty m:val="bi"/>
                  </m:rPr>
                  <w:rPr>
                    <w:rFonts w:ascii="Cambria Math" w:hAnsi="Cambria Math" w:cs="Times New Roman"/>
                    <w:color w:val="000000"/>
                    <w:sz w:val="28"/>
                    <w:szCs w:val="28"/>
                  </w:rPr>
                  <m:t>λ</m:t>
                </m:r>
              </m:e>
              <m:sub>
                <m:r>
                  <m:rPr>
                    <m:sty m:val="bi"/>
                  </m:rP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=1 и </m:t>
            </m:r>
            <m:r>
              <m:rPr>
                <m:sty m:val="bi"/>
              </m:rPr>
              <w:rPr>
                <w:rFonts w:ascii="Cambria Math" w:hAnsi="Cambria Math" w:cs="Times New Roman"/>
                <w:color w:val="000000"/>
                <w:sz w:val="28"/>
                <w:szCs w:val="28"/>
              </w:rPr>
              <m:t>f</m:t>
            </m:r>
          </m:e>
          <m:sub>
            <m:r>
              <m:rPr>
                <m:sty m:val="bi"/>
              </m:rPr>
              <w:rPr>
                <w:rFonts w:ascii="Cambria Math" w:hAnsi="Cambria Math" w:cs="Times New Roman"/>
                <w:color w:val="000000"/>
                <w:sz w:val="28"/>
                <w:szCs w:val="28"/>
              </w:rPr>
              <m:t>λ</m:t>
            </m:r>
          </m:sub>
        </m:sSub>
        <m:r>
          <w:rPr>
            <w:rFonts w:ascii="Cambria Math" w:hAnsi="Cambria Math" w:cs="Times New Roman"/>
            <w:color w:val="000000"/>
            <w:sz w:val="28"/>
            <w:szCs w:val="28"/>
            <w:lang w:val="ru-RU"/>
          </w:rPr>
          <m:t>=</m:t>
        </m:r>
        <m:r>
          <m:rPr>
            <m:sty m:val="p"/>
          </m:rPr>
          <w:rPr>
            <w:rFonts w:ascii="Cambria Math" w:hAnsi="Cambria Math" w:cs="Times New Roman"/>
            <w:color w:val="000000"/>
            <w:sz w:val="28"/>
            <w:szCs w:val="28"/>
            <w:lang w:val="ru-RU"/>
          </w:rPr>
          <m:t>1</m:t>
        </m:r>
      </m:oMath>
      <w:r w:rsidRPr="00BF5CB3">
        <w:rPr>
          <w:rFonts w:ascii="Times New Roman" w:hAnsi="Times New Roman" w:cs="Times New Roman"/>
          <w:color w:val="000000"/>
          <w:sz w:val="28"/>
          <w:szCs w:val="28"/>
          <w:lang w:val="ru-RU"/>
        </w:rPr>
        <w:t xml:space="preserve"> .</w:t>
      </w:r>
    </w:p>
    <w:p w:rsidR="00BF5CB3" w:rsidRPr="00BF5CB3" w:rsidRDefault="00BF5CB3" w:rsidP="00195C99">
      <w:pPr>
        <w:shd w:val="clear" w:color="auto" w:fill="FFFFFF"/>
        <w:autoSpaceDE w:val="0"/>
        <w:autoSpaceDN w:val="0"/>
        <w:adjustRightInd w:val="0"/>
        <w:spacing w:after="0" w:line="240" w:lineRule="auto"/>
        <w:jc w:val="both"/>
        <w:rPr>
          <w:rFonts w:ascii="Times New Roman" w:hAnsi="Times New Roman" w:cs="Times New Roman"/>
          <w:b/>
          <w:color w:val="000000"/>
          <w:sz w:val="28"/>
          <w:szCs w:val="28"/>
          <w:lang w:val="ru-RU"/>
        </w:rPr>
      </w:pP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8"/>
          <w:szCs w:val="28"/>
          <w:lang w:val="ru-RU"/>
        </w:rPr>
      </w:pPr>
      <w:r w:rsidRPr="00BF5CB3">
        <w:rPr>
          <w:rFonts w:ascii="Times New Roman" w:hAnsi="Times New Roman" w:cs="Times New Roman"/>
          <w:b/>
          <w:color w:val="000000"/>
          <w:sz w:val="28"/>
          <w:szCs w:val="28"/>
          <w:lang w:val="ru-RU"/>
        </w:rPr>
        <w:t>5.3 Механизм влияния ионной атмосферы на электропроводность растворов, закон квадратного корня Кольрауша</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Качественно механизм влияния ионной атмосферы на электропроводность состоит в следующем: центральный ион, например катион, при наложении постоянного электрического поля движется к катоду, противоположно заряженная ионная атмосфера перемещается к аноду. Это вызывает так называемое </w:t>
      </w:r>
      <w:r w:rsidRPr="00BF5CB3">
        <w:rPr>
          <w:rFonts w:ascii="Times New Roman" w:hAnsi="Times New Roman" w:cs="Times New Roman"/>
          <w:i/>
          <w:iCs/>
          <w:color w:val="000000"/>
          <w:sz w:val="28"/>
          <w:szCs w:val="28"/>
          <w:lang w:val="ru-RU"/>
        </w:rPr>
        <w:t>электрофоретическое торможение.</w:t>
      </w:r>
      <w:r w:rsidRPr="00BF5CB3">
        <w:rPr>
          <w:rFonts w:ascii="Times New Roman" w:hAnsi="Times New Roman" w:cs="Times New Roman"/>
          <w:color w:val="000000"/>
          <w:sz w:val="28"/>
          <w:szCs w:val="28"/>
          <w:lang w:val="ru-RU"/>
        </w:rPr>
        <w:t xml:space="preserve"> </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Окружающая центральный ион атмосфера должна исчезать позади иона, движущегося в электрическом поле, и вновь образовываться впереди него. Оба процесса разрушения и образования ионной атмосферы происходят не мгновенно, например в 0,1н растворе хлорида калия за 0,6∙10</w:t>
      </w:r>
      <w:r w:rsidRPr="00BF5CB3">
        <w:rPr>
          <w:rFonts w:ascii="Times New Roman" w:hAnsi="Times New Roman" w:cs="Times New Roman"/>
          <w:color w:val="000000"/>
          <w:sz w:val="28"/>
          <w:szCs w:val="28"/>
          <w:vertAlign w:val="superscript"/>
          <w:lang w:val="ru-RU"/>
        </w:rPr>
        <w:t>-9</w:t>
      </w:r>
      <w:r w:rsidRPr="00BF5CB3">
        <w:rPr>
          <w:rFonts w:ascii="Times New Roman" w:hAnsi="Times New Roman" w:cs="Times New Roman"/>
          <w:color w:val="000000"/>
          <w:sz w:val="28"/>
          <w:szCs w:val="28"/>
          <w:lang w:val="ru-RU"/>
        </w:rPr>
        <w:t xml:space="preserve"> сек, а в 0,001н растворе – за 0,6∙10</w:t>
      </w:r>
      <w:r w:rsidRPr="00BF5CB3">
        <w:rPr>
          <w:rFonts w:ascii="Times New Roman" w:hAnsi="Times New Roman" w:cs="Times New Roman"/>
          <w:color w:val="000000"/>
          <w:sz w:val="28"/>
          <w:szCs w:val="28"/>
          <w:vertAlign w:val="superscript"/>
          <w:lang w:val="ru-RU"/>
        </w:rPr>
        <w:t>-7</w:t>
      </w:r>
      <w:r w:rsidRPr="00BF5CB3">
        <w:rPr>
          <w:rFonts w:ascii="Times New Roman" w:hAnsi="Times New Roman" w:cs="Times New Roman"/>
          <w:color w:val="000000"/>
          <w:sz w:val="28"/>
          <w:szCs w:val="28"/>
          <w:lang w:val="ru-RU"/>
        </w:rPr>
        <w:t xml:space="preserve">сек. Это вызывает </w:t>
      </w:r>
      <w:r w:rsidRPr="00BF5CB3">
        <w:rPr>
          <w:rFonts w:ascii="Times New Roman" w:hAnsi="Times New Roman" w:cs="Times New Roman"/>
          <w:i/>
          <w:iCs/>
          <w:color w:val="000000"/>
          <w:sz w:val="28"/>
          <w:szCs w:val="28"/>
          <w:lang w:val="ru-RU"/>
        </w:rPr>
        <w:t xml:space="preserve">релаксационное торможение. </w:t>
      </w:r>
      <w:r w:rsidRPr="00BF5CB3">
        <w:rPr>
          <w:rFonts w:ascii="Times New Roman" w:hAnsi="Times New Roman" w:cs="Times New Roman"/>
          <w:color w:val="000000"/>
          <w:sz w:val="28"/>
          <w:szCs w:val="28"/>
          <w:lang w:val="ru-RU"/>
        </w:rPr>
        <w:t>Поэтому коэффициент электропроводности принимает значения меньше единицы не в результате неполной диссоциации, а за счет проявления этих торможений.</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Кроме электрофоретического и релаксационного торможения, существует третья сила, тормозящая движение ионов в растворе. Это сила трения, зависящая от вязкости растворителя, в котором движется ион. Поэтому повышение температуры вызывает увеличение скорости движения ионов, и, как следствие, возрастание электропроводности.</w:t>
      </w:r>
    </w:p>
    <w:p w:rsidR="008432F7" w:rsidRPr="00BF5CB3" w:rsidRDefault="008432F7" w:rsidP="008432F7">
      <w:pPr>
        <w:shd w:val="clear" w:color="auto" w:fill="FFFFFF"/>
        <w:autoSpaceDE w:val="0"/>
        <w:autoSpaceDN w:val="0"/>
        <w:adjustRightInd w:val="0"/>
        <w:spacing w:line="240" w:lineRule="auto"/>
        <w:ind w:firstLine="567"/>
        <w:jc w:val="both"/>
        <w:rPr>
          <w:rFonts w:ascii="Times New Roman" w:hAnsi="Times New Roman" w:cs="Times New Roman"/>
          <w:i/>
          <w:iCs/>
          <w:color w:val="000000"/>
          <w:sz w:val="28"/>
          <w:szCs w:val="28"/>
          <w:lang w:val="ru-RU"/>
        </w:rPr>
      </w:pPr>
      <w:r w:rsidRPr="00BF5CB3">
        <w:rPr>
          <w:rFonts w:ascii="Times New Roman" w:hAnsi="Times New Roman" w:cs="Times New Roman"/>
          <w:color w:val="000000"/>
          <w:sz w:val="28"/>
          <w:szCs w:val="28"/>
          <w:lang w:val="ru-RU"/>
        </w:rPr>
        <w:t>Для разбавленных растворов сильных электролитов теория электропроводности дает линейную зависимость эквивалентной электропроводности от</w:t>
      </w:r>
      <w:r w:rsidRPr="00BF5CB3">
        <w:rPr>
          <w:rFonts w:ascii="Times New Roman" w:hAnsi="Times New Roman" w:cs="Times New Roman"/>
          <w:i/>
          <w:iCs/>
          <w:color w:val="0F00C5"/>
          <w:sz w:val="28"/>
          <w:szCs w:val="28"/>
          <w:lang w:val="ru-RU"/>
        </w:rPr>
        <w:t xml:space="preserve"> </w:t>
      </w:r>
      <w:r w:rsidRPr="00BF5CB3">
        <w:rPr>
          <w:rFonts w:ascii="Times New Roman" w:hAnsi="Times New Roman" w:cs="Times New Roman"/>
          <w:color w:val="000000"/>
          <w:sz w:val="28"/>
          <w:szCs w:val="28"/>
          <w:lang w:val="ru-RU"/>
        </w:rPr>
        <w:t xml:space="preserve">корня квадратного из концентрации </w:t>
      </w:r>
      <w:r w:rsidRPr="00BF5CB3">
        <w:rPr>
          <w:rFonts w:ascii="Times New Roman" w:hAnsi="Times New Roman" w:cs="Times New Roman"/>
          <w:i/>
          <w:iCs/>
          <w:color w:val="000000"/>
          <w:sz w:val="28"/>
          <w:szCs w:val="28"/>
          <w:lang w:val="ru-RU"/>
        </w:rPr>
        <w:t>(закон квадратного корня Кольрауша):</w:t>
      </w:r>
    </w:p>
    <w:p w:rsidR="008432F7" w:rsidRPr="00BF5CB3" w:rsidRDefault="008432F7" w:rsidP="008432F7">
      <w:pPr>
        <w:shd w:val="clear" w:color="auto" w:fill="FFFFFF"/>
        <w:autoSpaceDE w:val="0"/>
        <w:autoSpaceDN w:val="0"/>
        <w:adjustRightInd w:val="0"/>
        <w:spacing w:before="240" w:after="240" w:line="240" w:lineRule="auto"/>
        <w:jc w:val="right"/>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 xml:space="preserve">                           </w:t>
      </w:r>
      <m:oMath>
        <m:r>
          <w:rPr>
            <w:rFonts w:ascii="Cambria Math" w:hAnsi="Cambria Math" w:cs="Times New Roman"/>
            <w:sz w:val="28"/>
            <w:szCs w:val="28"/>
          </w:rPr>
          <m:t>λ</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r>
          <w:rPr>
            <w:rFonts w:ascii="Cambria Math" w:hAnsi="Cambria Math" w:cs="Times New Roman"/>
            <w:sz w:val="28"/>
            <w:szCs w:val="28"/>
            <w:lang w:val="ru-RU"/>
          </w:rPr>
          <m:t>-</m:t>
        </m:r>
        <m:r>
          <w:rPr>
            <w:rFonts w:ascii="Cambria Math" w:hAnsi="Cambria Math" w:cs="Times New Roman"/>
            <w:sz w:val="28"/>
            <w:szCs w:val="28"/>
          </w:rPr>
          <m:t>A</m:t>
        </m:r>
        <m:r>
          <w:rPr>
            <w:rFonts w:ascii="Cambria Math" w:hAnsi="Cambria Math" w:cs="Times New Roman"/>
            <w:sz w:val="28"/>
            <w:szCs w:val="28"/>
            <w:lang w:val="ru-RU"/>
          </w:rPr>
          <m:t>∙</m:t>
        </m:r>
        <m:rad>
          <m:radPr>
            <m:degHide m:val="on"/>
            <m:ctrlPr>
              <w:rPr>
                <w:rFonts w:ascii="Cambria Math" w:hAnsi="Cambria Math" w:cs="Times New Roman"/>
                <w:i/>
                <w:sz w:val="28"/>
                <w:szCs w:val="28"/>
              </w:rPr>
            </m:ctrlPr>
          </m:radPr>
          <m:deg/>
          <m:e>
            <m:r>
              <w:rPr>
                <w:rFonts w:ascii="Cambria Math" w:hAnsi="Cambria Math" w:cs="Times New Roman"/>
                <w:sz w:val="28"/>
                <w:szCs w:val="28"/>
              </w:rPr>
              <m:t>C</m:t>
            </m:r>
            <m:r>
              <w:rPr>
                <w:rFonts w:ascii="Cambria Math" w:hAnsi="Cambria Math" w:cs="Times New Roman"/>
                <w:sz w:val="28"/>
                <w:szCs w:val="28"/>
                <w:lang w:val="ru-RU"/>
              </w:rPr>
              <m:t xml:space="preserve"> </m:t>
            </m:r>
          </m:e>
        </m:rad>
        <m:r>
          <w:rPr>
            <w:rFonts w:ascii="Cambria Math" w:hAnsi="Cambria Math" w:cs="Times New Roman"/>
            <w:sz w:val="28"/>
            <w:szCs w:val="28"/>
            <w:lang w:val="ru-RU"/>
          </w:rPr>
          <m:t xml:space="preserve"> ,</m:t>
        </m:r>
      </m:oMath>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(5.17)</w:t>
      </w:r>
    </w:p>
    <w:p w:rsidR="008432F7" w:rsidRPr="00BF5CB3" w:rsidRDefault="008432F7" w:rsidP="008432F7">
      <w:pPr>
        <w:shd w:val="clear" w:color="auto" w:fill="FFFFFF"/>
        <w:tabs>
          <w:tab w:val="center" w:pos="5031"/>
          <w:tab w:val="right" w:pos="9355"/>
        </w:tabs>
        <w:autoSpaceDE w:val="0"/>
        <w:autoSpaceDN w:val="0"/>
        <w:adjustRightInd w:val="0"/>
        <w:spacing w:before="240"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m:oMath>
        <m:r>
          <m:rPr>
            <m:sty m:val="p"/>
          </m:rPr>
          <w:rPr>
            <w:rFonts w:ascii="Cambria Math" w:hAnsi="Cambria Math" w:cs="Times New Roman"/>
            <w:color w:val="000000"/>
            <w:sz w:val="28"/>
            <w:szCs w:val="28"/>
          </w:rPr>
          <m:t>λ</m:t>
        </m:r>
      </m:oMath>
      <w:r w:rsidRPr="00BF5CB3">
        <w:rPr>
          <w:rFonts w:ascii="Times New Roman" w:hAnsi="Times New Roman" w:cs="Times New Roman"/>
          <w:color w:val="000000"/>
          <w:sz w:val="28"/>
          <w:szCs w:val="28"/>
          <w:lang w:val="ru-RU"/>
        </w:rPr>
        <w:t xml:space="preserve"> ‒ эквивалентная электропроводность, 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p>
    <w:p w:rsidR="008432F7" w:rsidRPr="00BF5CB3" w:rsidRDefault="008432F7" w:rsidP="008432F7">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m:oMath>
        <m:sSub>
          <m:sSubPr>
            <m:ctrlPr>
              <w:rPr>
                <w:rFonts w:ascii="Cambria Math" w:hAnsi="Cambria Math"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 электропроводностью при бесконечном разведении, </w:t>
      </w:r>
    </w:p>
    <w:p w:rsidR="008432F7" w:rsidRPr="00BF5CB3" w:rsidRDefault="008432F7" w:rsidP="008432F7">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Ом</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∙см</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p>
    <w:p w:rsidR="008432F7" w:rsidRPr="00BF5CB3" w:rsidRDefault="008432F7" w:rsidP="008432F7">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С – молярная концентрация электролита, моль/дм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w:t>
      </w:r>
    </w:p>
    <w:p w:rsidR="008432F7" w:rsidRDefault="008432F7" w:rsidP="008432F7">
      <w:pPr>
        <w:shd w:val="clear" w:color="auto" w:fill="FFFFFF"/>
        <w:tabs>
          <w:tab w:val="center" w:pos="5031"/>
          <w:tab w:val="right" w:pos="9355"/>
        </w:tabs>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i/>
          <w:iCs/>
          <w:color w:val="000000"/>
          <w:sz w:val="28"/>
          <w:szCs w:val="28"/>
          <w:lang w:val="ru-RU"/>
        </w:rPr>
        <w:t xml:space="preserve">А </w:t>
      </w:r>
      <w:r w:rsidRPr="00BF5CB3">
        <w:rPr>
          <w:rFonts w:ascii="Times New Roman" w:hAnsi="Times New Roman" w:cs="Times New Roman"/>
          <w:color w:val="000000"/>
          <w:sz w:val="28"/>
          <w:szCs w:val="28"/>
          <w:lang w:val="ru-RU"/>
        </w:rPr>
        <w:t>– константа.</w:t>
      </w:r>
    </w:p>
    <w:p w:rsidR="00BF5CB3" w:rsidRPr="00BF5CB3" w:rsidRDefault="00BF5CB3" w:rsidP="00BF5CB3">
      <w:pPr>
        <w:shd w:val="clear" w:color="auto" w:fill="FFFFFF"/>
        <w:autoSpaceDE w:val="0"/>
        <w:autoSpaceDN w:val="0"/>
        <w:adjustRightInd w:val="0"/>
        <w:spacing w:line="240" w:lineRule="auto"/>
        <w:jc w:val="center"/>
        <w:rPr>
          <w:rFonts w:ascii="Times New Roman" w:eastAsia="Calibri" w:hAnsi="Times New Roman" w:cs="Times New Roman"/>
          <w:sz w:val="28"/>
          <w:szCs w:val="28"/>
        </w:rPr>
      </w:pPr>
      <w:r w:rsidRPr="00BF5CB3">
        <w:rPr>
          <w:rFonts w:ascii="Times New Roman" w:hAnsi="Times New Roman" w:cs="Times New Roman"/>
          <w:noProof/>
          <w:sz w:val="28"/>
          <w:szCs w:val="28"/>
          <w:lang w:val="ru-RU" w:eastAsia="ru-RU"/>
        </w:rPr>
        <w:lastRenderedPageBreak/>
        <w:drawing>
          <wp:inline distT="0" distB="0" distL="0" distR="0">
            <wp:extent cx="2933700" cy="3143250"/>
            <wp:effectExtent l="0" t="0" r="0" b="0"/>
            <wp:docPr id="28" name="Рисунок 28" descr="иллюстрация закона корня квадратного кольрауш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иллюстрация закона корня квадратного кольрауша"/>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33700" cy="3143250"/>
                    </a:xfrm>
                    <a:prstGeom prst="rect">
                      <a:avLst/>
                    </a:prstGeom>
                    <a:noFill/>
                    <a:ln>
                      <a:noFill/>
                    </a:ln>
                  </pic:spPr>
                </pic:pic>
              </a:graphicData>
            </a:graphic>
          </wp:inline>
        </w:drawing>
      </w:r>
    </w:p>
    <w:p w:rsidR="00BF5CB3" w:rsidRPr="00BF5CB3" w:rsidRDefault="00BF5CB3" w:rsidP="00195C99">
      <w:pPr>
        <w:shd w:val="clear" w:color="auto" w:fill="FFFFFF"/>
        <w:autoSpaceDE w:val="0"/>
        <w:autoSpaceDN w:val="0"/>
        <w:adjustRightInd w:val="0"/>
        <w:spacing w:after="0" w:line="240" w:lineRule="auto"/>
        <w:ind w:firstLine="567"/>
        <w:jc w:val="center"/>
        <w:rPr>
          <w:rFonts w:ascii="Times New Roman" w:eastAsiaTheme="minorEastAsia" w:hAnsi="Times New Roman" w:cs="Times New Roman"/>
          <w:sz w:val="28"/>
          <w:szCs w:val="28"/>
          <w:lang w:val="ru-RU"/>
        </w:rPr>
      </w:pPr>
      <w:r w:rsidRPr="00BF5CB3">
        <w:rPr>
          <w:rFonts w:ascii="Times New Roman" w:hAnsi="Times New Roman" w:cs="Times New Roman"/>
          <w:color w:val="000000"/>
          <w:sz w:val="28"/>
          <w:szCs w:val="28"/>
          <w:lang w:val="ru-RU"/>
        </w:rPr>
        <w:t xml:space="preserve">Рис. 5.2 Зависимость эквивалентной электропроводности от корня квадратного из концентрации </w:t>
      </w:r>
      <m:oMath>
        <m:r>
          <w:rPr>
            <w:rFonts w:ascii="Cambria Math" w:hAnsi="Cambria Math" w:cs="Times New Roman"/>
            <w:color w:val="000000"/>
            <w:sz w:val="28"/>
            <w:szCs w:val="28"/>
            <w:lang w:val="ru-RU"/>
          </w:rPr>
          <m:t>(</m:t>
        </m:r>
        <m:r>
          <w:rPr>
            <w:rFonts w:ascii="Cambria Math" w:hAnsi="Cambria Math" w:cs="Times New Roman"/>
            <w:sz w:val="28"/>
            <w:szCs w:val="28"/>
          </w:rPr>
          <m:t>λ</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r>
          <w:rPr>
            <w:rFonts w:ascii="Cambria Math" w:hAnsi="Cambria Math" w:cs="Times New Roman"/>
            <w:sz w:val="28"/>
            <w:szCs w:val="28"/>
            <w:lang w:val="ru-RU"/>
          </w:rPr>
          <m:t>-</m:t>
        </m:r>
        <m:r>
          <w:rPr>
            <w:rFonts w:ascii="Cambria Math" w:hAnsi="Cambria Math" w:cs="Times New Roman"/>
            <w:sz w:val="28"/>
            <w:szCs w:val="28"/>
          </w:rPr>
          <m:t>A</m:t>
        </m:r>
        <m:rad>
          <m:radPr>
            <m:degHide m:val="on"/>
            <m:ctrlPr>
              <w:rPr>
                <w:rFonts w:ascii="Cambria Math" w:hAnsi="Cambria Math" w:cs="Times New Roman"/>
                <w:i/>
                <w:sz w:val="28"/>
                <w:szCs w:val="28"/>
              </w:rPr>
            </m:ctrlPr>
          </m:radPr>
          <m:deg/>
          <m:e>
            <m:r>
              <w:rPr>
                <w:rFonts w:ascii="Cambria Math" w:hAnsi="Cambria Math" w:cs="Times New Roman"/>
                <w:sz w:val="28"/>
                <w:szCs w:val="28"/>
              </w:rPr>
              <m:t>C</m:t>
            </m:r>
            <m:r>
              <w:rPr>
                <w:rFonts w:ascii="Cambria Math" w:hAnsi="Cambria Math" w:cs="Times New Roman"/>
                <w:sz w:val="28"/>
                <w:szCs w:val="28"/>
                <w:lang w:val="ru-RU"/>
              </w:rPr>
              <m:t xml:space="preserve"> )</m:t>
            </m:r>
          </m:e>
        </m:rad>
        <m:r>
          <w:rPr>
            <w:rFonts w:ascii="Cambria Math" w:hAnsi="Cambria Math" w:cs="Times New Roman"/>
            <w:sz w:val="28"/>
            <w:szCs w:val="28"/>
            <w:lang w:val="ru-RU"/>
          </w:rPr>
          <m:t xml:space="preserve"> </m:t>
        </m:r>
      </m:oMath>
    </w:p>
    <w:p w:rsidR="00BF5CB3" w:rsidRPr="00BF5CB3" w:rsidRDefault="00BF5CB3" w:rsidP="00195C99">
      <w:pPr>
        <w:shd w:val="clear" w:color="auto" w:fill="FFFFFF"/>
        <w:autoSpaceDE w:val="0"/>
        <w:autoSpaceDN w:val="0"/>
        <w:adjustRightInd w:val="0"/>
        <w:spacing w:after="0" w:line="240" w:lineRule="auto"/>
        <w:ind w:firstLine="567"/>
        <w:jc w:val="center"/>
        <w:rPr>
          <w:rFonts w:ascii="Times New Roman" w:eastAsiaTheme="minorEastAsia" w:hAnsi="Times New Roman" w:cs="Times New Roman"/>
          <w:sz w:val="28"/>
          <w:szCs w:val="28"/>
          <w:lang w:val="ru-RU"/>
        </w:rPr>
      </w:pP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Постоянная </w:t>
      </w:r>
      <w:r w:rsidRPr="00BF5CB3">
        <w:rPr>
          <w:rFonts w:ascii="Times New Roman" w:hAnsi="Times New Roman" w:cs="Times New Roman"/>
          <w:b/>
          <w:i/>
          <w:iCs/>
          <w:color w:val="000000"/>
          <w:sz w:val="28"/>
          <w:szCs w:val="28"/>
          <w:lang w:val="ru-RU"/>
        </w:rPr>
        <w:t>А</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зависящая от природы растворителя, температуры и валентного типа электролита, экспериментально определяется тангенсом угла наклона прямой</w:t>
      </w:r>
      <w:r w:rsidRPr="00BF5CB3">
        <w:rPr>
          <w:rFonts w:ascii="Times New Roman" w:hAnsi="Times New Roman" w:cs="Times New Roman"/>
          <w:i/>
          <w:iCs/>
          <w:color w:val="000000"/>
          <w:sz w:val="28"/>
          <w:szCs w:val="28"/>
          <w:lang w:val="ru-RU"/>
        </w:rPr>
        <w:t xml:space="preserve"> </w:t>
      </w:r>
      <m:oMath>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f</m:t>
        </m:r>
        <m:rad>
          <m:radPr>
            <m:degHide m:val="on"/>
            <m:ctrlPr>
              <w:rPr>
                <w:rFonts w:ascii="Cambria Math" w:hAnsi="Cambria Math" w:cs="Times New Roman"/>
                <w:i/>
                <w:sz w:val="28"/>
                <w:szCs w:val="28"/>
              </w:rPr>
            </m:ctrlPr>
          </m:radPr>
          <m:deg/>
          <m:e>
            <m:r>
              <w:rPr>
                <w:rFonts w:ascii="Cambria Math" w:hAnsi="Cambria Math" w:cs="Times New Roman"/>
                <w:sz w:val="28"/>
                <w:szCs w:val="28"/>
              </w:rPr>
              <m:t>C</m:t>
            </m:r>
            <m:r>
              <w:rPr>
                <w:rFonts w:ascii="Cambria Math" w:hAnsi="Cambria Math" w:cs="Times New Roman"/>
                <w:sz w:val="28"/>
                <w:szCs w:val="28"/>
                <w:lang w:val="ru-RU"/>
              </w:rPr>
              <m:t xml:space="preserve"> </m:t>
            </m:r>
          </m:e>
        </m:rad>
      </m:oMath>
      <w:r w:rsidRPr="00BF5CB3">
        <w:rPr>
          <w:rFonts w:ascii="Times New Roman" w:hAnsi="Times New Roman" w:cs="Times New Roman"/>
          <w:color w:val="000000"/>
          <w:sz w:val="28"/>
          <w:szCs w:val="28"/>
          <w:lang w:val="ru-RU"/>
        </w:rPr>
        <w:t xml:space="preserve"> к оси абсцисс (рис. 5.2).</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Предельную эквивалентную электропроводность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λ</m:t>
            </m:r>
          </m:e>
          <m:sub>
            <m:r>
              <m:rPr>
                <m:sty m:val="bi"/>
              </m:rPr>
              <w:rPr>
                <w:rFonts w:ascii="Cambria Math" w:hAnsi="Cambria Math" w:cs="Times New Roman"/>
                <w:sz w:val="28"/>
                <w:szCs w:val="28"/>
                <w:lang w:val="ru-RU"/>
              </w:rPr>
              <m:t>∞</m:t>
            </m:r>
          </m:sub>
        </m:sSub>
      </m:oMath>
      <w:r w:rsidRPr="00BF5CB3">
        <w:rPr>
          <w:rFonts w:ascii="Times New Roman" w:hAnsi="Times New Roman" w:cs="Times New Roman"/>
          <w:color w:val="000000"/>
          <w:sz w:val="28"/>
          <w:szCs w:val="28"/>
          <w:lang w:val="ru-RU"/>
        </w:rPr>
        <w:t xml:space="preserve"> сильных электролитов можно найти экстраполяцией опытных данных </w:t>
      </w:r>
      <m:oMath>
        <m:r>
          <w:rPr>
            <w:rFonts w:ascii="Cambria Math" w:hAnsi="Cambria Math" w:cs="Times New Roman"/>
            <w:sz w:val="28"/>
            <w:szCs w:val="28"/>
            <w:lang w:val="ru-RU"/>
          </w:rPr>
          <m:t xml:space="preserve"> </m:t>
        </m:r>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r>
          <w:rPr>
            <w:rFonts w:ascii="Cambria Math" w:hAnsi="Cambria Math" w:cs="Times New Roman"/>
            <w:sz w:val="28"/>
            <w:szCs w:val="28"/>
            <w:lang w:val="ru-RU"/>
          </w:rPr>
          <m:t>=</m:t>
        </m:r>
        <m:r>
          <w:rPr>
            <w:rFonts w:ascii="Cambria Math" w:hAnsi="Cambria Math" w:cs="Times New Roman"/>
            <w:sz w:val="28"/>
            <w:szCs w:val="28"/>
          </w:rPr>
          <m:t>f</m:t>
        </m:r>
        <m:rad>
          <m:radPr>
            <m:degHide m:val="on"/>
            <m:ctrlPr>
              <w:rPr>
                <w:rFonts w:ascii="Cambria Math" w:hAnsi="Cambria Math" w:cs="Times New Roman"/>
                <w:i/>
                <w:sz w:val="28"/>
                <w:szCs w:val="28"/>
              </w:rPr>
            </m:ctrlPr>
          </m:radPr>
          <m:deg/>
          <m:e>
            <m:r>
              <w:rPr>
                <w:rFonts w:ascii="Cambria Math" w:hAnsi="Cambria Math" w:cs="Times New Roman"/>
                <w:sz w:val="28"/>
                <w:szCs w:val="28"/>
              </w:rPr>
              <m:t>C</m:t>
            </m:r>
            <m:r>
              <w:rPr>
                <w:rFonts w:ascii="Cambria Math" w:hAnsi="Cambria Math" w:cs="Times New Roman"/>
                <w:sz w:val="28"/>
                <w:szCs w:val="28"/>
                <w:lang w:val="ru-RU"/>
              </w:rPr>
              <m:t xml:space="preserve"> </m:t>
            </m:r>
          </m:e>
        </m:rad>
        <m:r>
          <w:rPr>
            <w:rFonts w:ascii="Cambria Math" w:hAnsi="Cambria Math" w:cs="Times New Roman"/>
            <w:sz w:val="28"/>
            <w:szCs w:val="28"/>
            <w:lang w:val="ru-RU"/>
          </w:rPr>
          <m:t xml:space="preserve"> </m:t>
        </m:r>
      </m:oMath>
      <w:r w:rsidRPr="00BF5CB3">
        <w:rPr>
          <w:rFonts w:ascii="Times New Roman" w:hAnsi="Times New Roman" w:cs="Times New Roman"/>
          <w:color w:val="000000"/>
          <w:sz w:val="28"/>
          <w:szCs w:val="28"/>
          <w:lang w:val="ru-RU"/>
        </w:rPr>
        <w:t xml:space="preserve"> до значения концентрации </w:t>
      </w:r>
      <w:r w:rsidRPr="00BF5CB3">
        <w:rPr>
          <w:rFonts w:ascii="Times New Roman" w:hAnsi="Times New Roman" w:cs="Times New Roman"/>
          <w:b/>
          <w:color w:val="000000"/>
          <w:sz w:val="28"/>
          <w:szCs w:val="28"/>
          <w:lang w:val="ru-RU"/>
        </w:rPr>
        <w:t>С</w:t>
      </w:r>
      <w:r w:rsidRPr="00BF5CB3">
        <w:rPr>
          <w:rFonts w:ascii="Times New Roman" w:hAnsi="Times New Roman" w:cs="Times New Roman"/>
          <w:color w:val="000000"/>
          <w:sz w:val="28"/>
          <w:szCs w:val="28"/>
          <w:lang w:val="ru-RU"/>
        </w:rPr>
        <w:t>=0 моль/дм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 Необходимо подчеркнуть, что, хотя предельную электропроводность понимают как проводимость при концентрации электролита, близкой к нулю, она никоим образом не идентична эквивалентной электропроводности растворителя.</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Для растворов слабых электролитов зависимость эквивалентной электропроводности от концентрации вытекает из закона разбавления Оствальда. При </w:t>
      </w:r>
      <w:r w:rsidRPr="00BF5CB3">
        <w:rPr>
          <w:rFonts w:ascii="Times New Roman" w:hAnsi="Times New Roman" w:cs="Times New Roman"/>
          <w:b/>
          <w:color w:val="000000"/>
          <w:sz w:val="28"/>
          <w:szCs w:val="28"/>
        </w:rPr>
        <w:t>α</w:t>
      </w:r>
      <w:r w:rsidR="00B6271C" w:rsidRPr="00547E4D">
        <w:rPr>
          <w:rFonts w:ascii="Times New Roman" w:hAnsi="Times New Roman" w:cs="Times New Roman"/>
          <w:position w:val="-6"/>
          <w:sz w:val="28"/>
          <w:szCs w:val="28"/>
        </w:rPr>
        <w:pict>
          <v:shape id="_x0000_i1058" type="#_x0000_t75" style="width:13pt;height:16pt" equationxml="&lt;">
            <v:imagedata r:id="rId31" o:title="" chromakey="white"/>
          </v:shape>
        </w:pict>
      </w:r>
      <w:r w:rsidRPr="00BF5CB3">
        <w:rPr>
          <w:rFonts w:ascii="Times New Roman" w:hAnsi="Times New Roman" w:cs="Times New Roman"/>
          <w:color w:val="000000"/>
          <w:sz w:val="28"/>
          <w:szCs w:val="28"/>
          <w:lang w:val="ru-RU"/>
        </w:rPr>
        <w:t>1 получаем:</w:t>
      </w:r>
    </w:p>
    <w:p w:rsidR="00BF5CB3" w:rsidRPr="00BF5CB3" w:rsidRDefault="00BF5CB3" w:rsidP="00BF5CB3">
      <w:pPr>
        <w:shd w:val="clear" w:color="auto" w:fill="FFFFFF"/>
        <w:tabs>
          <w:tab w:val="center" w:pos="4677"/>
          <w:tab w:val="right" w:pos="9355"/>
        </w:tabs>
        <w:autoSpaceDE w:val="0"/>
        <w:autoSpaceDN w:val="0"/>
        <w:adjustRightInd w:val="0"/>
        <w:spacing w:after="240" w:line="240" w:lineRule="auto"/>
        <w:jc w:val="center"/>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w:t>
      </w:r>
      <w:r w:rsidR="00547E4D" w:rsidRPr="00BF5CB3">
        <w:rPr>
          <w:rFonts w:ascii="Times New Roman" w:hAnsi="Times New Roman" w:cs="Times New Roman"/>
          <w:color w:val="000000"/>
          <w:sz w:val="28"/>
          <w:szCs w:val="28"/>
        </w:rPr>
        <w:fldChar w:fldCharType="begin"/>
      </w:r>
      <w:r w:rsidRPr="00BF5CB3">
        <w:rPr>
          <w:rFonts w:ascii="Times New Roman" w:hAnsi="Times New Roman" w:cs="Times New Roman"/>
          <w:color w:val="000000"/>
          <w:sz w:val="28"/>
          <w:szCs w:val="28"/>
          <w:lang w:val="ru-RU"/>
        </w:rPr>
        <w:instrText xml:space="preserve"> </w:instrText>
      </w:r>
      <w:r w:rsidRPr="00BF5CB3">
        <w:rPr>
          <w:rFonts w:ascii="Times New Roman" w:hAnsi="Times New Roman" w:cs="Times New Roman"/>
          <w:color w:val="000000"/>
          <w:sz w:val="28"/>
          <w:szCs w:val="28"/>
        </w:rPr>
        <w:instrText>QUOTE</w:instrText>
      </w:r>
      <w:r w:rsidRPr="00BF5CB3">
        <w:rPr>
          <w:rFonts w:ascii="Times New Roman" w:hAnsi="Times New Roman" w:cs="Times New Roman"/>
          <w:color w:val="000000"/>
          <w:sz w:val="28"/>
          <w:szCs w:val="28"/>
          <w:lang w:val="ru-RU"/>
        </w:rPr>
        <w:instrText xml:space="preserve"> </w:instrText>
      </w:r>
      <w:r w:rsidR="00B6271C" w:rsidRPr="00547E4D">
        <w:rPr>
          <w:rFonts w:ascii="Times New Roman" w:eastAsia="Calibri" w:hAnsi="Times New Roman" w:cs="Times New Roman"/>
          <w:position w:val="-23"/>
          <w:sz w:val="28"/>
          <w:szCs w:val="28"/>
        </w:rPr>
        <w:pict>
          <v:shape id="_x0000_i1059" type="#_x0000_t75" style="width:115pt;height:32.5pt" equationxml="&lt;">
            <v:imagedata r:id="rId32" o:title="" chromakey="white"/>
          </v:shape>
        </w:pict>
      </w:r>
      <w:r w:rsidRPr="00BF5CB3">
        <w:rPr>
          <w:rFonts w:ascii="Times New Roman" w:hAnsi="Times New Roman" w:cs="Times New Roman"/>
          <w:color w:val="000000"/>
          <w:sz w:val="28"/>
          <w:szCs w:val="28"/>
          <w:lang w:val="ru-RU"/>
        </w:rPr>
        <w:instrText xml:space="preserve"> </w:instrText>
      </w:r>
      <w:r w:rsidR="00547E4D" w:rsidRPr="00BF5CB3">
        <w:rPr>
          <w:rFonts w:ascii="Times New Roman" w:hAnsi="Times New Roman" w:cs="Times New Roman"/>
          <w:color w:val="000000"/>
          <w:sz w:val="28"/>
          <w:szCs w:val="28"/>
        </w:rPr>
        <w:fldChar w:fldCharType="separate"/>
      </w:r>
      <w:r w:rsidRPr="00BF5CB3">
        <w:rPr>
          <w:rFonts w:ascii="Times New Roman" w:eastAsia="Calibri" w:hAnsi="Times New Roman" w:cs="Times New Roman"/>
          <w:color w:val="000000"/>
          <w:sz w:val="28"/>
          <w:szCs w:val="28"/>
          <w:lang w:val="ru-RU"/>
        </w:rPr>
        <w:t xml:space="preserve"> </w:t>
      </w:r>
      <m:oMath>
        <m:sSub>
          <m:sSubPr>
            <m:ctrlPr>
              <w:rPr>
                <w:rFonts w:ascii="Cambria Math" w:hAnsi="Cambria Math" w:cs="Times New Roman"/>
                <w:i/>
                <w:color w:val="000000"/>
                <w:sz w:val="28"/>
                <w:szCs w:val="28"/>
              </w:rPr>
            </m:ctrlPr>
          </m:sSubPr>
          <m:e>
            <m:r>
              <m:rPr>
                <m:sty m:val="p"/>
              </m:rPr>
              <w:rPr>
                <w:rFonts w:ascii="Cambria Math" w:hAnsi="Cambria Math" w:cs="Times New Roman"/>
                <w:color w:val="000000"/>
                <w:sz w:val="28"/>
                <w:szCs w:val="28"/>
                <w:lang w:val="ru-RU"/>
              </w:rPr>
              <m:t>К</m:t>
            </m:r>
          </m:e>
          <m:sub>
            <m:r>
              <m:rPr>
                <m:sty m:val="p"/>
              </m:rPr>
              <w:rPr>
                <w:rFonts w:ascii="Cambria Math" w:hAnsi="Cambria Math" w:cs="Times New Roman"/>
                <w:color w:val="000000"/>
                <w:sz w:val="28"/>
                <w:szCs w:val="28"/>
                <w:lang w:val="ru-RU"/>
              </w:rPr>
              <m:t>дис</m:t>
            </m:r>
          </m:sub>
        </m:sSub>
        <m:r>
          <m:rPr>
            <m:sty m:val="p"/>
          </m:rPr>
          <w:rPr>
            <w:rFonts w:ascii="Cambria Math" w:hAnsi="Cambria Math" w:cs="Times New Roman"/>
            <w:color w:val="000000"/>
            <w:sz w:val="28"/>
            <w:szCs w:val="28"/>
            <w:lang w:val="ru-RU"/>
          </w:rPr>
          <m:t>=</m:t>
        </m:r>
        <m:sSup>
          <m:sSupPr>
            <m:ctrlPr>
              <w:rPr>
                <w:rFonts w:ascii="Cambria Math" w:hAnsi="Cambria Math" w:cs="Times New Roman"/>
                <w:i/>
                <w:color w:val="000000"/>
                <w:sz w:val="28"/>
                <w:szCs w:val="28"/>
              </w:rPr>
            </m:ctrlPr>
          </m:sSupPr>
          <m:e>
            <m:r>
              <m:rPr>
                <m:sty m:val="p"/>
              </m:rPr>
              <w:rPr>
                <w:rFonts w:ascii="Cambria Math" w:hAnsi="Cambria Math" w:cs="Times New Roman"/>
                <w:color w:val="000000"/>
                <w:sz w:val="28"/>
                <w:szCs w:val="28"/>
              </w:rPr>
              <m:t>α</m:t>
            </m:r>
          </m:e>
          <m:sup>
            <m:r>
              <m:rPr>
                <m:sty m:val="p"/>
              </m:rPr>
              <w:rPr>
                <w:rFonts w:ascii="Cambria Math" w:hAnsi="Cambria Math" w:cs="Times New Roman"/>
                <w:color w:val="000000"/>
                <w:sz w:val="28"/>
                <w:szCs w:val="28"/>
                <w:lang w:val="ru-RU"/>
              </w:rPr>
              <m:t>2</m:t>
            </m:r>
          </m:sup>
        </m:sSup>
        <m:r>
          <m:rPr>
            <m:sty m:val="p"/>
          </m:rPr>
          <w:rPr>
            <w:rFonts w:ascii="Cambria Math" w:hAnsi="Cambria Math" w:cs="Times New Roman"/>
            <w:color w:val="000000"/>
            <w:sz w:val="28"/>
            <w:szCs w:val="28"/>
            <w:lang w:val="ru-RU"/>
          </w:rPr>
          <m:t>∙С=</m:t>
        </m:r>
        <m:f>
          <m:fPr>
            <m:ctrlPr>
              <w:rPr>
                <w:rFonts w:ascii="Cambria Math" w:hAnsi="Cambria Math" w:cs="Times New Roman"/>
                <w:i/>
                <w:color w:val="000000"/>
                <w:sz w:val="28"/>
                <w:szCs w:val="28"/>
              </w:rPr>
            </m:ctrlPr>
          </m:fPr>
          <m:num>
            <m:sSup>
              <m:sSupPr>
                <m:ctrlPr>
                  <w:rPr>
                    <w:rFonts w:ascii="Cambria Math" w:hAnsi="Cambria Math" w:cs="Times New Roman"/>
                    <w:i/>
                    <w:color w:val="000000"/>
                    <w:sz w:val="28"/>
                    <w:szCs w:val="28"/>
                  </w:rPr>
                </m:ctrlPr>
              </m:sSupPr>
              <m:e>
                <m:r>
                  <m:rPr>
                    <m:sty m:val="p"/>
                  </m:rPr>
                  <w:rPr>
                    <w:rFonts w:ascii="Cambria Math" w:hAnsi="Cambria Math" w:cs="Times New Roman"/>
                    <w:color w:val="000000"/>
                    <w:sz w:val="28"/>
                    <w:szCs w:val="28"/>
                  </w:rPr>
                  <m:t>λ</m:t>
                </m:r>
              </m:e>
              <m:sup>
                <m:r>
                  <m:rPr>
                    <m:sty m:val="p"/>
                  </m:rPr>
                  <w:rPr>
                    <w:rFonts w:ascii="Cambria Math" w:hAnsi="Cambria Math" w:cs="Times New Roman"/>
                    <w:color w:val="000000"/>
                    <w:sz w:val="28"/>
                    <w:szCs w:val="28"/>
                    <w:lang w:val="ru-RU"/>
                  </w:rPr>
                  <m:t>2</m:t>
                </m:r>
              </m:sup>
            </m:sSup>
          </m:num>
          <m:den>
            <m:sSubSup>
              <m:sSubSupPr>
                <m:ctrlPr>
                  <w:rPr>
                    <w:rFonts w:ascii="Cambria Math" w:hAnsi="Cambria Math" w:cs="Times New Roman"/>
                    <w:i/>
                    <w:color w:val="000000"/>
                    <w:sz w:val="28"/>
                    <w:szCs w:val="28"/>
                  </w:rPr>
                </m:ctrlPr>
              </m:sSubSup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up>
                <m:r>
                  <m:rPr>
                    <m:sty m:val="p"/>
                  </m:rPr>
                  <w:rPr>
                    <w:rFonts w:ascii="Cambria Math" w:hAnsi="Cambria Math" w:cs="Times New Roman"/>
                    <w:color w:val="000000"/>
                    <w:sz w:val="28"/>
                    <w:szCs w:val="28"/>
                    <w:lang w:val="ru-RU"/>
                  </w:rPr>
                  <m:t>2</m:t>
                </m:r>
              </m:sup>
            </m:sSubSup>
          </m:den>
        </m:f>
        <m:r>
          <m:rPr>
            <m:sty m:val="p"/>
          </m:rPr>
          <w:rPr>
            <w:rFonts w:ascii="Cambria Math" w:hAnsi="Cambria Math" w:cs="Times New Roman"/>
            <w:color w:val="000000"/>
            <w:sz w:val="28"/>
            <w:szCs w:val="28"/>
            <w:lang w:val="ru-RU"/>
          </w:rPr>
          <m:t>∙С ,</m:t>
        </m:r>
      </m:oMath>
      <w:r w:rsidRPr="00BF5CB3">
        <w:rPr>
          <w:rFonts w:ascii="Times New Roman" w:eastAsia="Calibri" w:hAnsi="Times New Roman" w:cs="Times New Roman"/>
          <w:color w:val="000000"/>
          <w:sz w:val="28"/>
          <w:szCs w:val="28"/>
          <w:lang w:val="ru-RU"/>
        </w:rPr>
        <w:t xml:space="preserve"> </w:t>
      </w:r>
      <w:r w:rsidR="00547E4D" w:rsidRPr="00BF5CB3">
        <w:rPr>
          <w:rFonts w:ascii="Times New Roman" w:hAnsi="Times New Roman" w:cs="Times New Roman"/>
          <w:color w:val="000000"/>
          <w:sz w:val="28"/>
          <w:szCs w:val="28"/>
        </w:rPr>
        <w:fldChar w:fldCharType="end"/>
      </w: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lang w:val="ru-RU"/>
        </w:rPr>
        <w:tab/>
        <w:t xml:space="preserve">              </w:t>
      </w:r>
      <w:r w:rsidR="00C75921">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lang w:val="ru-RU"/>
        </w:rPr>
        <w:t xml:space="preserve"> (5.18)</w:t>
      </w:r>
    </w:p>
    <w:p w:rsidR="00BF5CB3" w:rsidRPr="00BF5CB3" w:rsidRDefault="00BF5CB3" w:rsidP="008945A7">
      <w:pPr>
        <w:shd w:val="clear" w:color="auto" w:fill="FFFFFF"/>
        <w:autoSpaceDE w:val="0"/>
        <w:autoSpaceDN w:val="0"/>
        <w:adjustRightInd w:val="0"/>
        <w:spacing w:before="240" w:after="0" w:line="240" w:lineRule="auto"/>
        <w:jc w:val="right"/>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откуда</w:t>
      </w:r>
      <w:r w:rsidRPr="00BF5CB3">
        <w:rPr>
          <w:rFonts w:ascii="Times New Roman" w:hAnsi="Times New Roman" w:cs="Times New Roman"/>
          <w:i/>
          <w:iCs/>
          <w:color w:val="000000"/>
          <w:sz w:val="28"/>
          <w:szCs w:val="28"/>
          <w:lang w:val="ru-RU"/>
        </w:rPr>
        <w:t xml:space="preserve">                                      </w:t>
      </w:r>
      <m:oMath>
        <m:r>
          <w:rPr>
            <w:rFonts w:ascii="Cambria Math" w:hAnsi="Cambria Math" w:cs="Times New Roman"/>
            <w:color w:val="000000"/>
            <w:sz w:val="28"/>
            <w:szCs w:val="28"/>
          </w:rPr>
          <m:t>λ</m:t>
        </m:r>
        <m:r>
          <w:rPr>
            <w:rFonts w:ascii="Cambria Math" w:hAnsi="Cambria Math" w:cs="Times New Roman"/>
            <w:color w:val="000000"/>
            <w:sz w:val="28"/>
            <w:szCs w:val="28"/>
            <w:lang w:val="ru-RU"/>
          </w:rPr>
          <m:t>=</m:t>
        </m:r>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rad>
          <m:radPr>
            <m:degHide m:val="on"/>
            <m:ctrlPr>
              <w:rPr>
                <w:rFonts w:ascii="Cambria Math" w:hAnsi="Cambria Math" w:cs="Times New Roman"/>
                <w:i/>
                <w:iCs/>
                <w:color w:val="000000"/>
                <w:sz w:val="28"/>
                <w:szCs w:val="28"/>
              </w:rPr>
            </m:ctrlPr>
          </m:radPr>
          <m:deg/>
          <m:e>
            <m:f>
              <m:fPr>
                <m:ctrlPr>
                  <w:rPr>
                    <w:rFonts w:ascii="Cambria Math" w:hAnsi="Cambria Math" w:cs="Times New Roman"/>
                    <w:i/>
                    <w:iCs/>
                    <w:color w:val="000000"/>
                    <w:sz w:val="28"/>
                    <w:szCs w:val="28"/>
                  </w:rPr>
                </m:ctrlPr>
              </m:fPr>
              <m:num>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lang w:val="ru-RU"/>
                      </w:rPr>
                      <m:t>К</m:t>
                    </m:r>
                  </m:e>
                  <m:sub>
                    <m:r>
                      <w:rPr>
                        <w:rFonts w:ascii="Cambria Math" w:hAnsi="Cambria Math" w:cs="Times New Roman"/>
                        <w:color w:val="000000"/>
                        <w:sz w:val="28"/>
                        <w:szCs w:val="28"/>
                        <w:lang w:val="ru-RU"/>
                      </w:rPr>
                      <m:t>дис</m:t>
                    </m:r>
                  </m:sub>
                </m:sSub>
              </m:num>
              <m:den>
                <m:r>
                  <w:rPr>
                    <w:rFonts w:ascii="Cambria Math" w:hAnsi="Cambria Math" w:cs="Times New Roman"/>
                    <w:color w:val="000000"/>
                    <w:sz w:val="28"/>
                    <w:szCs w:val="28"/>
                    <w:lang w:val="ru-RU"/>
                  </w:rPr>
                  <m:t>С</m:t>
                </m:r>
              </m:den>
            </m:f>
          </m:e>
        </m:rad>
      </m:oMath>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iCs/>
          <w:color w:val="000000"/>
          <w:sz w:val="28"/>
          <w:szCs w:val="28"/>
          <w:lang w:val="ru-RU"/>
        </w:rPr>
        <w:t xml:space="preserve">.                                                   </w:t>
      </w:r>
      <w:r w:rsidRPr="00BF5CB3">
        <w:rPr>
          <w:rFonts w:ascii="Times New Roman" w:hAnsi="Times New Roman" w:cs="Times New Roman"/>
          <w:color w:val="000000"/>
          <w:sz w:val="28"/>
          <w:szCs w:val="28"/>
          <w:lang w:val="ru-RU"/>
        </w:rPr>
        <w:t>(5.19)</w:t>
      </w:r>
    </w:p>
    <w:p w:rsidR="00BF5CB3" w:rsidRPr="00BF5CB3" w:rsidRDefault="00BF5CB3" w:rsidP="008945A7">
      <w:pPr>
        <w:shd w:val="clear" w:color="auto" w:fill="FFFFFF"/>
        <w:autoSpaceDE w:val="0"/>
        <w:autoSpaceDN w:val="0"/>
        <w:adjustRightInd w:val="0"/>
        <w:spacing w:after="0" w:line="240" w:lineRule="auto"/>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или в логарифмическом виде:</w:t>
      </w:r>
    </w:p>
    <w:p w:rsidR="00BF5CB3" w:rsidRPr="00BF5CB3" w:rsidRDefault="00BF5CB3" w:rsidP="00BF5CB3">
      <w:pPr>
        <w:shd w:val="clear" w:color="auto" w:fill="FFFFFF"/>
        <w:autoSpaceDE w:val="0"/>
        <w:autoSpaceDN w:val="0"/>
        <w:adjustRightInd w:val="0"/>
        <w:spacing w:before="240" w:after="240" w:line="240" w:lineRule="auto"/>
        <w:jc w:val="right"/>
        <w:rPr>
          <w:rFonts w:ascii="Times New Roman" w:eastAsia="Calibri" w:hAnsi="Times New Roman" w:cs="Times New Roman"/>
          <w:color w:val="000000"/>
          <w:sz w:val="28"/>
          <w:szCs w:val="28"/>
          <w:lang w:val="ru-RU"/>
        </w:rPr>
      </w:pPr>
      <m:oMath>
        <m:r>
          <w:rPr>
            <w:rFonts w:ascii="Cambria Math" w:hAnsi="Cambria Math" w:cs="Times New Roman"/>
            <w:color w:val="000000"/>
            <w:sz w:val="28"/>
            <w:szCs w:val="28"/>
          </w:rPr>
          <m:t>lg</m:t>
        </m:r>
        <m:r>
          <w:rPr>
            <w:rFonts w:ascii="Cambria Math" w:hAnsi="Cambria Math" w:cs="Times New Roman"/>
            <w:i/>
            <w:iCs/>
            <w:color w:val="000000"/>
            <w:sz w:val="28"/>
            <w:szCs w:val="28"/>
          </w:rPr>
          <w:sym w:font="Symbol" w:char="F06C"/>
        </m:r>
        <m:r>
          <w:rPr>
            <w:rFonts w:ascii="Cambria Math" w:hAnsi="Cambria Math" w:cs="Times New Roman"/>
            <w:color w:val="000000"/>
            <w:sz w:val="28"/>
            <w:szCs w:val="28"/>
            <w:lang w:val="ru-RU"/>
          </w:rPr>
          <m:t>=</m:t>
        </m:r>
        <m:r>
          <w:rPr>
            <w:rFonts w:ascii="Cambria Math" w:hAnsi="Cambria Math" w:cs="Times New Roman"/>
            <w:color w:val="000000"/>
            <w:sz w:val="28"/>
            <w:szCs w:val="28"/>
          </w:rPr>
          <m:t>lg</m:t>
        </m:r>
        <m:sSub>
          <m:sSubPr>
            <m:ctrlPr>
              <w:rPr>
                <w:rFonts w:ascii="Cambria Math" w:hAnsi="Cambria Math" w:cs="Times New Roman"/>
                <w:i/>
                <w:iCs/>
                <w:color w:val="000000"/>
                <w:sz w:val="28"/>
                <w:szCs w:val="28"/>
              </w:rPr>
            </m:ctrlPr>
          </m:sSubPr>
          <m:e>
            <m:r>
              <w:rPr>
                <w:rFonts w:ascii="Cambria Math" w:hAnsi="Cambria Math" w:cs="Times New Roman"/>
                <w:i/>
                <w:iCs/>
                <w:color w:val="000000"/>
                <w:sz w:val="28"/>
                <w:szCs w:val="28"/>
              </w:rPr>
              <w:sym w:font="Symbol" w:char="F06C"/>
            </m:r>
          </m:e>
          <m:sub>
            <m:r>
              <w:rPr>
                <w:rFonts w:ascii="Cambria Math" w:hAnsi="Cambria Math" w:cs="Times New Roman"/>
                <w:color w:val="000000"/>
                <w:sz w:val="28"/>
                <w:szCs w:val="28"/>
                <w:lang w:val="ru-RU"/>
              </w:rPr>
              <m:t>∞</m:t>
            </m:r>
          </m:sub>
        </m:sSub>
        <m:r>
          <w:rPr>
            <w:rFonts w:ascii="Cambria Math" w:hAnsi="Cambria Math" w:cs="Times New Roman"/>
            <w:color w:val="000000"/>
            <w:sz w:val="28"/>
            <w:szCs w:val="28"/>
            <w:lang w:val="ru-RU"/>
          </w:rPr>
          <m:t>+ ½∙</m:t>
        </m:r>
        <m:r>
          <w:rPr>
            <w:rFonts w:ascii="Cambria Math" w:hAnsi="Cambria Math" w:cs="Times New Roman"/>
            <w:color w:val="000000"/>
            <w:sz w:val="28"/>
            <w:szCs w:val="28"/>
          </w:rPr>
          <m:t>lg</m:t>
        </m:r>
        <m:sSub>
          <m:sSubPr>
            <m:ctrlPr>
              <w:rPr>
                <w:rFonts w:ascii="Cambria Math" w:hAnsi="Cambria Math" w:cs="Times New Roman"/>
                <w:i/>
                <w:color w:val="000000"/>
                <w:sz w:val="28"/>
                <w:szCs w:val="28"/>
              </w:rPr>
            </m:ctrlPr>
          </m:sSubPr>
          <m:e>
            <m:r>
              <w:rPr>
                <w:rFonts w:ascii="Cambria Math" w:hAnsi="Cambria Math" w:cs="Times New Roman"/>
                <w:color w:val="000000"/>
                <w:sz w:val="28"/>
                <w:szCs w:val="28"/>
              </w:rPr>
              <m:t>K</m:t>
            </m:r>
          </m:e>
          <m:sub>
            <m:r>
              <w:rPr>
                <w:rFonts w:ascii="Cambria Math" w:hAnsi="Cambria Math" w:cs="Times New Roman"/>
                <w:color w:val="000000"/>
                <w:sz w:val="28"/>
                <w:szCs w:val="28"/>
                <w:vertAlign w:val="subscript"/>
                <w:lang w:val="ru-RU"/>
              </w:rPr>
              <m:t>дис</m:t>
            </m:r>
          </m:sub>
        </m:sSub>
        <m:r>
          <w:rPr>
            <w:rFonts w:ascii="Cambria Math" w:hAnsi="Cambria Math" w:cs="Times New Roman"/>
            <w:color w:val="000000"/>
            <w:sz w:val="28"/>
            <w:szCs w:val="28"/>
            <w:lang w:val="ru-RU"/>
          </w:rPr>
          <m:t xml:space="preserve"> – ½∙</m:t>
        </m:r>
        <m:r>
          <w:rPr>
            <w:rFonts w:ascii="Cambria Math" w:hAnsi="Cambria Math" w:cs="Times New Roman"/>
            <w:color w:val="000000"/>
            <w:sz w:val="28"/>
            <w:szCs w:val="28"/>
          </w:rPr>
          <m:t>lgC</m:t>
        </m:r>
        <m:r>
          <w:rPr>
            <w:rFonts w:ascii="Cambria Math" w:hAnsi="Cambria Math" w:cs="Times New Roman"/>
            <w:color w:val="000000"/>
            <w:sz w:val="28"/>
            <w:szCs w:val="28"/>
            <w:lang w:val="ru-RU"/>
          </w:rPr>
          <m:t xml:space="preserve"> .</m:t>
        </m:r>
      </m:oMath>
      <w:r w:rsidRPr="00BF5CB3">
        <w:rPr>
          <w:rFonts w:ascii="Times New Roman" w:hAnsi="Times New Roman" w:cs="Times New Roman"/>
          <w:color w:val="000000"/>
          <w:sz w:val="28"/>
          <w:szCs w:val="28"/>
          <w:lang w:val="ru-RU"/>
        </w:rPr>
        <w:t xml:space="preserve">                          (5.20)</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Эта зависимость не является линейной, поэтому значение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λ</m:t>
            </m:r>
          </m:e>
          <m:sub>
            <m:r>
              <m:rPr>
                <m:sty m:val="bi"/>
              </m:rPr>
              <w:rPr>
                <w:rFonts w:ascii="Cambria Math" w:hAnsi="Cambria Math" w:cs="Times New Roman"/>
                <w:sz w:val="28"/>
                <w:szCs w:val="28"/>
                <w:lang w:val="ru-RU"/>
              </w:rPr>
              <m:t>∞</m:t>
            </m:r>
          </m:sub>
        </m:sSub>
      </m:oMath>
      <w:r w:rsidRPr="00BF5CB3">
        <w:rPr>
          <w:rFonts w:ascii="Times New Roman" w:hAnsi="Times New Roman" w:cs="Times New Roman"/>
          <w:b/>
          <w:color w:val="000000"/>
          <w:sz w:val="28"/>
          <w:szCs w:val="28"/>
          <w:lang w:val="ru-RU"/>
        </w:rPr>
        <w:t>,</w:t>
      </w:r>
      <w:r w:rsidRPr="00BF5CB3">
        <w:rPr>
          <w:rFonts w:ascii="Times New Roman" w:hAnsi="Times New Roman" w:cs="Times New Roman"/>
          <w:color w:val="000000"/>
          <w:sz w:val="28"/>
          <w:szCs w:val="28"/>
          <w:lang w:val="ru-RU"/>
        </w:rPr>
        <w:t xml:space="preserve"> невозможно определить экстраполяцией, его определяют только косвенным путем исходя из закона независимого движения ионов Кольрауша.</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Данные о подвижности ионов показывают, что радиусы ионов в кристаллической решетке не сохраняются в растворах. Например, радиусы </w:t>
      </w:r>
      <w:r w:rsidRPr="00BF5CB3">
        <w:rPr>
          <w:rFonts w:ascii="Times New Roman" w:hAnsi="Times New Roman" w:cs="Times New Roman"/>
          <w:color w:val="000000"/>
          <w:sz w:val="28"/>
          <w:szCs w:val="28"/>
          <w:lang w:val="ru-RU"/>
        </w:rPr>
        <w:lastRenderedPageBreak/>
        <w:t xml:space="preserve">ионов щелочных металлов по ряду </w:t>
      </w:r>
      <w:r w:rsidRPr="00BF5CB3">
        <w:rPr>
          <w:rFonts w:ascii="Times New Roman" w:hAnsi="Times New Roman" w:cs="Times New Roman"/>
          <w:i/>
          <w:iCs/>
          <w:color w:val="000000"/>
          <w:sz w:val="28"/>
          <w:szCs w:val="28"/>
        </w:rPr>
        <w:t>Li</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lang w:val="ru-RU"/>
        </w:rPr>
        <w:t>&lt;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rPr>
        <w:t>Na</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lang w:val="ru-RU"/>
        </w:rPr>
        <w:t>&lt;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rPr>
        <w:t>K</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lang w:val="ru-RU"/>
        </w:rPr>
        <w:t>&lt;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rPr>
        <w:t>Rb</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lang w:val="ru-RU"/>
        </w:rPr>
        <w:t>&lt;</w:t>
      </w:r>
      <w:r w:rsidRPr="00BF5CB3">
        <w:rPr>
          <w:rFonts w:ascii="Times New Roman" w:hAnsi="Times New Roman" w:cs="Times New Roman"/>
          <w:sz w:val="28"/>
          <w:szCs w:val="28"/>
        </w:rPr>
        <w:t> </w:t>
      </w:r>
      <w:r w:rsidRPr="00BF5CB3">
        <w:rPr>
          <w:rFonts w:ascii="Times New Roman" w:hAnsi="Times New Roman" w:cs="Times New Roman"/>
          <w:i/>
          <w:iCs/>
          <w:color w:val="000000"/>
          <w:sz w:val="28"/>
          <w:szCs w:val="28"/>
        </w:rPr>
        <w:t>Cs</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возрастают, однако в растворе наблюдается обратный порядок. Ион </w:t>
      </w:r>
      <w:r w:rsidRPr="00BF5CB3">
        <w:rPr>
          <w:rFonts w:ascii="Times New Roman" w:hAnsi="Times New Roman" w:cs="Times New Roman"/>
          <w:i/>
          <w:color w:val="000000"/>
          <w:sz w:val="28"/>
          <w:szCs w:val="28"/>
        </w:rPr>
        <w:t>Li</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имеет более сильное электрическое поле, так как его удельный заряд (отношение величины заряда частицы к ее массе) больше, чем других щелочных ионов, поэтому в растворе он гидратируется сильнее. Сильно гидратированный ион </w:t>
      </w:r>
      <w:r w:rsidRPr="00BF5CB3">
        <w:rPr>
          <w:rFonts w:ascii="Times New Roman" w:hAnsi="Times New Roman" w:cs="Times New Roman"/>
          <w:i/>
          <w:iCs/>
          <w:color w:val="000000"/>
          <w:sz w:val="28"/>
          <w:szCs w:val="28"/>
        </w:rPr>
        <w:t>Li</w:t>
      </w:r>
      <w:r w:rsidRPr="00BF5CB3">
        <w:rPr>
          <w:rFonts w:ascii="Times New Roman" w:hAnsi="Times New Roman" w:cs="Times New Roman"/>
          <w:i/>
          <w:iCs/>
          <w:color w:val="000000"/>
          <w:sz w:val="28"/>
          <w:szCs w:val="28"/>
          <w:vertAlign w:val="superscript"/>
          <w:lang w:val="ru-RU"/>
        </w:rPr>
        <w:t>+</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движется между молекулами воды в электрическом поле гораздо медленнее, чем менее гидратированный ион </w:t>
      </w:r>
      <w:r w:rsidRPr="00BF5CB3">
        <w:rPr>
          <w:rFonts w:ascii="Times New Roman" w:hAnsi="Times New Roman" w:cs="Times New Roman"/>
          <w:color w:val="000000"/>
          <w:sz w:val="28"/>
          <w:szCs w:val="28"/>
        </w:rPr>
        <w:t>Cs</w:t>
      </w:r>
      <w:r w:rsidRPr="00BF5CB3">
        <w:rPr>
          <w:rFonts w:ascii="Times New Roman" w:hAnsi="Times New Roman" w:cs="Times New Roman"/>
          <w:color w:val="000000"/>
          <w:sz w:val="28"/>
          <w:szCs w:val="28"/>
          <w:vertAlign w:val="superscript"/>
          <w:lang w:val="ru-RU"/>
        </w:rPr>
        <w:t>+</w:t>
      </w:r>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iCs/>
          <w:color w:val="000000"/>
          <w:sz w:val="28"/>
          <w:szCs w:val="28"/>
          <w:lang w:val="ru-RU"/>
        </w:rPr>
        <w:t xml:space="preserve">(например, </w:t>
      </w:r>
      <m:oMath>
        <m:sSubSup>
          <m:sSubSupPr>
            <m:ctrlPr>
              <w:rPr>
                <w:rFonts w:ascii="Cambria Math" w:hAnsi="Cambria Math" w:cs="Times New Roman"/>
                <w:i/>
                <w:iCs/>
                <w:color w:val="000000"/>
                <w:sz w:val="28"/>
                <w:szCs w:val="28"/>
              </w:rPr>
            </m:ctrlPr>
          </m:sSubSupPr>
          <m:e>
            <m:r>
              <w:rPr>
                <w:rFonts w:ascii="Cambria Math" w:hAnsi="Cambria Math" w:cs="Times New Roman"/>
                <w:color w:val="000000"/>
                <w:sz w:val="28"/>
                <w:szCs w:val="28"/>
                <w:lang w:val="ru-RU"/>
              </w:rPr>
              <m:t xml:space="preserve"> </m:t>
            </m:r>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up>
            <m:sSup>
              <m:sSupPr>
                <m:ctrlPr>
                  <w:rPr>
                    <w:rFonts w:ascii="Cambria Math" w:hAnsi="Cambria Math" w:cs="Times New Roman"/>
                    <w:i/>
                    <w:iCs/>
                    <w:color w:val="000000"/>
                    <w:sz w:val="28"/>
                    <w:szCs w:val="28"/>
                  </w:rPr>
                </m:ctrlPr>
              </m:sSupPr>
              <m:e>
                <m:r>
                  <w:rPr>
                    <w:rFonts w:ascii="Cambria Math" w:hAnsi="Cambria Math" w:cs="Times New Roman"/>
                    <w:color w:val="000000"/>
                    <w:sz w:val="28"/>
                    <w:szCs w:val="28"/>
                  </w:rPr>
                  <m:t>Li</m:t>
                </m:r>
              </m:e>
              <m:sup>
                <m:r>
                  <w:rPr>
                    <w:rFonts w:ascii="Cambria Math" w:hAnsi="Cambria Math" w:cs="Times New Roman"/>
                    <w:color w:val="000000"/>
                    <w:sz w:val="28"/>
                    <w:szCs w:val="28"/>
                    <w:lang w:val="ru-RU"/>
                  </w:rPr>
                  <m:t>+</m:t>
                </m:r>
              </m:sup>
            </m:sSup>
          </m:sup>
        </m:sSubSup>
      </m:oMath>
      <w:r w:rsidR="00547E4D" w:rsidRPr="00BF5CB3">
        <w:rPr>
          <w:rFonts w:ascii="Times New Roman" w:hAnsi="Times New Roman" w:cs="Times New Roman"/>
          <w:iCs/>
          <w:color w:val="000000"/>
          <w:sz w:val="28"/>
          <w:szCs w:val="28"/>
        </w:rPr>
        <w:fldChar w:fldCharType="begin"/>
      </w:r>
      <w:r w:rsidRPr="00BF5CB3">
        <w:rPr>
          <w:rFonts w:ascii="Times New Roman" w:hAnsi="Times New Roman" w:cs="Times New Roman"/>
          <w:iCs/>
          <w:color w:val="000000"/>
          <w:sz w:val="28"/>
          <w:szCs w:val="28"/>
          <w:lang w:val="ru-RU"/>
        </w:rPr>
        <w:instrText xml:space="preserve"> </w:instrText>
      </w:r>
      <w:r w:rsidRPr="00BF5CB3">
        <w:rPr>
          <w:rFonts w:ascii="Times New Roman" w:hAnsi="Times New Roman" w:cs="Times New Roman"/>
          <w:iCs/>
          <w:color w:val="000000"/>
          <w:sz w:val="28"/>
          <w:szCs w:val="28"/>
        </w:rPr>
        <w:instrText>QUOTE</w:instrText>
      </w:r>
      <w:r w:rsidRPr="00BF5CB3">
        <w:rPr>
          <w:rFonts w:ascii="Times New Roman" w:hAnsi="Times New Roman" w:cs="Times New Roman"/>
          <w:iCs/>
          <w:color w:val="000000"/>
          <w:sz w:val="28"/>
          <w:szCs w:val="28"/>
          <w:lang w:val="ru-RU"/>
        </w:rPr>
        <w:instrText xml:space="preserve"> </w:instrText>
      </w:r>
      <w:r w:rsidR="00B6271C" w:rsidRPr="00547E4D">
        <w:rPr>
          <w:rFonts w:ascii="Times New Roman" w:hAnsi="Times New Roman" w:cs="Times New Roman"/>
          <w:position w:val="-6"/>
          <w:sz w:val="28"/>
          <w:szCs w:val="28"/>
        </w:rPr>
        <w:pict>
          <v:shape id="_x0000_i1060" type="#_x0000_t75" style="width:27.5pt;height:19pt" equationxml="&lt;">
            <v:imagedata r:id="rId33" o:title="" chromakey="white"/>
          </v:shape>
        </w:pict>
      </w:r>
      <w:r w:rsidRPr="00BF5CB3">
        <w:rPr>
          <w:rFonts w:ascii="Times New Roman" w:hAnsi="Times New Roman" w:cs="Times New Roman"/>
          <w:iCs/>
          <w:color w:val="000000"/>
          <w:sz w:val="28"/>
          <w:szCs w:val="28"/>
          <w:lang w:val="ru-RU"/>
        </w:rPr>
        <w:instrText xml:space="preserve"> </w:instrText>
      </w:r>
      <w:r w:rsidR="00547E4D" w:rsidRPr="00BF5CB3">
        <w:rPr>
          <w:rFonts w:ascii="Times New Roman" w:hAnsi="Times New Roman" w:cs="Times New Roman"/>
          <w:iCs/>
          <w:color w:val="000000"/>
          <w:sz w:val="28"/>
          <w:szCs w:val="28"/>
        </w:rPr>
        <w:fldChar w:fldCharType="end"/>
      </w:r>
      <w:r w:rsidRPr="00BF5CB3">
        <w:rPr>
          <w:rFonts w:ascii="Times New Roman" w:hAnsi="Times New Roman" w:cs="Times New Roman"/>
          <w:iCs/>
          <w:color w:val="000000"/>
          <w:sz w:val="28"/>
          <w:szCs w:val="28"/>
          <w:lang w:val="ru-RU"/>
        </w:rPr>
        <w:t xml:space="preserve"> </w:t>
      </w:r>
      <w:r w:rsidRPr="00BF5CB3">
        <w:rPr>
          <w:rFonts w:ascii="Times New Roman" w:hAnsi="Times New Roman" w:cs="Times New Roman"/>
          <w:color w:val="000000"/>
          <w:sz w:val="28"/>
          <w:szCs w:val="28"/>
          <w:lang w:val="ru-RU"/>
        </w:rPr>
        <w:t xml:space="preserve">= 38,6; </w:t>
      </w:r>
      <m:oMath>
        <m:r>
          <w:rPr>
            <w:rFonts w:ascii="Cambria Math" w:hAnsi="Cambria Math" w:cs="Times New Roman"/>
            <w:color w:val="000000"/>
            <w:sz w:val="28"/>
            <w:szCs w:val="28"/>
            <w:lang w:val="ru-RU"/>
          </w:rPr>
          <m:t xml:space="preserve"> </m:t>
        </m:r>
        <m:sSubSup>
          <m:sSubSupPr>
            <m:ctrlPr>
              <w:rPr>
                <w:rFonts w:ascii="Cambria Math" w:hAnsi="Cambria Math" w:cs="Times New Roman"/>
                <w:i/>
                <w:iCs/>
                <w:color w:val="000000"/>
                <w:sz w:val="28"/>
                <w:szCs w:val="28"/>
              </w:rPr>
            </m:ctrlPr>
          </m:sSubSup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up>
            <m:sSup>
              <m:sSupPr>
                <m:ctrlPr>
                  <w:rPr>
                    <w:rFonts w:ascii="Cambria Math" w:hAnsi="Cambria Math" w:cs="Times New Roman"/>
                    <w:i/>
                    <w:iCs/>
                    <w:color w:val="000000"/>
                    <w:sz w:val="28"/>
                    <w:szCs w:val="28"/>
                  </w:rPr>
                </m:ctrlPr>
              </m:sSupPr>
              <m:e>
                <m:r>
                  <w:rPr>
                    <w:rFonts w:ascii="Cambria Math" w:hAnsi="Cambria Math" w:cs="Times New Roman"/>
                    <w:color w:val="000000"/>
                    <w:sz w:val="28"/>
                    <w:szCs w:val="28"/>
                  </w:rPr>
                  <m:t>Cs</m:t>
                </m:r>
              </m:e>
              <m:sup>
                <m:r>
                  <w:rPr>
                    <w:rFonts w:ascii="Cambria Math" w:hAnsi="Cambria Math" w:cs="Times New Roman"/>
                    <w:color w:val="000000"/>
                    <w:sz w:val="28"/>
                    <w:szCs w:val="28"/>
                    <w:lang w:val="ru-RU"/>
                  </w:rPr>
                  <m:t>+</m:t>
                </m:r>
              </m:sup>
            </m:sSup>
          </m:sup>
        </m:sSubSup>
      </m:oMath>
      <w:r w:rsidR="00547E4D" w:rsidRPr="00BF5CB3">
        <w:rPr>
          <w:rFonts w:ascii="Times New Roman" w:hAnsi="Times New Roman" w:cs="Times New Roman"/>
          <w:color w:val="000000"/>
          <w:sz w:val="28"/>
          <w:szCs w:val="28"/>
        </w:rPr>
        <w:fldChar w:fldCharType="begin"/>
      </w:r>
      <w:r w:rsidRPr="00BF5CB3">
        <w:rPr>
          <w:rFonts w:ascii="Times New Roman" w:hAnsi="Times New Roman" w:cs="Times New Roman"/>
          <w:color w:val="000000"/>
          <w:sz w:val="28"/>
          <w:szCs w:val="28"/>
          <w:lang w:val="ru-RU"/>
        </w:rPr>
        <w:instrText xml:space="preserve"> </w:instrText>
      </w:r>
      <w:r w:rsidRPr="00BF5CB3">
        <w:rPr>
          <w:rFonts w:ascii="Times New Roman" w:hAnsi="Times New Roman" w:cs="Times New Roman"/>
          <w:color w:val="000000"/>
          <w:sz w:val="28"/>
          <w:szCs w:val="28"/>
        </w:rPr>
        <w:instrText>QUOTE</w:instrText>
      </w:r>
      <w:r w:rsidRPr="00BF5CB3">
        <w:rPr>
          <w:rFonts w:ascii="Times New Roman" w:hAnsi="Times New Roman" w:cs="Times New Roman"/>
          <w:color w:val="000000"/>
          <w:sz w:val="28"/>
          <w:szCs w:val="28"/>
          <w:lang w:val="ru-RU"/>
        </w:rPr>
        <w:instrText xml:space="preserve"> </w:instrText>
      </w:r>
      <w:r w:rsidR="00B6271C" w:rsidRPr="00547E4D">
        <w:rPr>
          <w:rFonts w:ascii="Times New Roman" w:hAnsi="Times New Roman" w:cs="Times New Roman"/>
          <w:position w:val="-6"/>
          <w:sz w:val="28"/>
          <w:szCs w:val="28"/>
        </w:rPr>
        <w:pict>
          <v:shape id="_x0000_i1061" type="#_x0000_t75" style="width:28pt;height:19pt" equationxml="&lt;">
            <v:imagedata r:id="rId34" o:title="" chromakey="white"/>
          </v:shape>
        </w:pict>
      </w:r>
      <w:r w:rsidRPr="00BF5CB3">
        <w:rPr>
          <w:rFonts w:ascii="Times New Roman" w:hAnsi="Times New Roman" w:cs="Times New Roman"/>
          <w:color w:val="000000"/>
          <w:sz w:val="28"/>
          <w:szCs w:val="28"/>
          <w:lang w:val="ru-RU"/>
        </w:rPr>
        <w:instrText xml:space="preserve"> </w:instrText>
      </w:r>
      <w:r w:rsidR="00547E4D" w:rsidRPr="00BF5CB3">
        <w:rPr>
          <w:rFonts w:ascii="Times New Roman" w:hAnsi="Times New Roman" w:cs="Times New Roman"/>
          <w:color w:val="000000"/>
          <w:sz w:val="28"/>
          <w:szCs w:val="28"/>
        </w:rPr>
        <w:fldChar w:fldCharType="end"/>
      </w:r>
      <w:r w:rsidRPr="00BF5CB3">
        <w:rPr>
          <w:rFonts w:ascii="Times New Roman" w:hAnsi="Times New Roman" w:cs="Times New Roman"/>
          <w:color w:val="000000"/>
          <w:sz w:val="28"/>
          <w:szCs w:val="28"/>
          <w:lang w:val="ru-RU"/>
        </w:rPr>
        <w:t>= 77,2 Ом</w:t>
      </w:r>
      <w:r w:rsidRPr="00BF5CB3">
        <w:rPr>
          <w:rFonts w:ascii="Times New Roman" w:hAnsi="Times New Roman" w:cs="Times New Roman"/>
          <w:color w:val="000000"/>
          <w:sz w:val="28"/>
          <w:szCs w:val="28"/>
          <w:vertAlign w:val="superscript"/>
          <w:lang w:val="ru-RU"/>
        </w:rPr>
        <w:t>-</w:t>
      </w:r>
      <w:smartTag w:uri="urn:schemas-microsoft-com:office:smarttags" w:element="metricconverter">
        <w:smartTagPr>
          <w:attr w:name="ProductID" w:val="1 см"/>
        </w:smartTagP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xml:space="preserve"> см</w:t>
        </w:r>
      </w:smartTag>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 xml:space="preserve"> 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w:t>
      </w:r>
    </w:p>
    <w:p w:rsidR="00BF5CB3" w:rsidRPr="00BF5CB3" w:rsidRDefault="00BF5CB3" w:rsidP="00195C99">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С увеличением заряда ионов скорость перемещения его в электрическом поле, а, следовательно, и электропроводность раствора возрастают. Однако самыми большими скоростями обладают ионы </w:t>
      </w:r>
      <w:r w:rsidRPr="00BF5CB3">
        <w:rPr>
          <w:rFonts w:ascii="Times New Roman" w:hAnsi="Times New Roman" w:cs="Times New Roman"/>
          <w:i/>
          <w:color w:val="000000"/>
          <w:sz w:val="28"/>
          <w:szCs w:val="28"/>
          <w:lang w:val="ru-RU"/>
        </w:rPr>
        <w:t>Н</w:t>
      </w:r>
      <w:r w:rsidRPr="00BF5CB3">
        <w:rPr>
          <w:rFonts w:ascii="Times New Roman" w:hAnsi="Times New Roman" w:cs="Times New Roman"/>
          <w:i/>
          <w:color w:val="000000"/>
          <w:sz w:val="28"/>
          <w:szCs w:val="28"/>
          <w:vertAlign w:val="superscript"/>
          <w:lang w:val="ru-RU"/>
        </w:rPr>
        <w:t>+</w:t>
      </w:r>
      <w:r w:rsidRPr="00BF5CB3">
        <w:rPr>
          <w:rFonts w:ascii="Times New Roman" w:hAnsi="Times New Roman" w:cs="Times New Roman"/>
          <w:color w:val="000000"/>
          <w:sz w:val="28"/>
          <w:szCs w:val="28"/>
          <w:lang w:val="ru-RU"/>
        </w:rPr>
        <w:t xml:space="preserve"> (точнее ионы гидроксония) и </w:t>
      </w:r>
      <w:r w:rsidRPr="00BF5CB3">
        <w:rPr>
          <w:rFonts w:ascii="Times New Roman" w:hAnsi="Times New Roman" w:cs="Times New Roman"/>
          <w:i/>
          <w:color w:val="000000"/>
          <w:sz w:val="28"/>
          <w:szCs w:val="28"/>
          <w:lang w:val="ru-RU"/>
        </w:rPr>
        <w:t>ОН</w:t>
      </w:r>
      <w:r w:rsidRPr="00BF5CB3">
        <w:rPr>
          <w:rFonts w:ascii="Times New Roman" w:hAnsi="Times New Roman" w:cs="Times New Roman"/>
          <w:i/>
          <w:color w:val="000000"/>
          <w:sz w:val="28"/>
          <w:szCs w:val="28"/>
          <w:vertAlign w:val="superscript"/>
          <w:lang w:val="ru-RU"/>
        </w:rPr>
        <w:t>–</w:t>
      </w:r>
      <w:r w:rsidRPr="00BF5CB3">
        <w:rPr>
          <w:rFonts w:ascii="Times New Roman" w:hAnsi="Times New Roman" w:cs="Times New Roman"/>
          <w:color w:val="000000"/>
          <w:sz w:val="28"/>
          <w:szCs w:val="28"/>
          <w:lang w:val="ru-RU"/>
        </w:rPr>
        <w:t>. Только их подвижности выражаются трехзначными числами (</w:t>
      </w:r>
      <m:oMath>
        <m:sSubSup>
          <m:sSubSupPr>
            <m:ctrlPr>
              <w:rPr>
                <w:rFonts w:ascii="Cambria Math" w:hAnsi="Cambria Math" w:cs="Times New Roman"/>
                <w:i/>
                <w:sz w:val="28"/>
                <w:szCs w:val="28"/>
              </w:rPr>
            </m:ctrlPr>
          </m:sSubSupPr>
          <m:e>
            <m:r>
              <w:rPr>
                <w:rFonts w:ascii="Cambria Math" w:hAnsi="Cambria Math" w:cs="Times New Roman"/>
                <w:sz w:val="28"/>
                <w:szCs w:val="28"/>
              </w:rPr>
              <m:t>λ</m:t>
            </m:r>
          </m:e>
          <m:sub>
            <m:r>
              <w:rPr>
                <w:rFonts w:ascii="Cambria Math" w:hAnsi="Cambria Math" w:cs="Times New Roman"/>
                <w:sz w:val="28"/>
                <w:szCs w:val="28"/>
                <w:lang w:val="ru-RU"/>
              </w:rPr>
              <m:t>∞</m:t>
            </m:r>
          </m:sub>
          <m:sup>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lang w:val="ru-RU"/>
                  </w:rPr>
                  <m:t>+</m:t>
                </m:r>
              </m:sup>
            </m:sSup>
          </m:sup>
        </m:sSubSup>
      </m:oMath>
      <w:r w:rsidRPr="00BF5CB3">
        <w:rPr>
          <w:rFonts w:ascii="Times New Roman" w:hAnsi="Times New Roman" w:cs="Times New Roman"/>
          <w:color w:val="000000"/>
          <w:sz w:val="28"/>
          <w:szCs w:val="28"/>
          <w:lang w:val="ru-RU"/>
        </w:rPr>
        <w:t>=349,8 Ом</w:t>
      </w:r>
      <w:r w:rsidRPr="00BF5CB3">
        <w:rPr>
          <w:rFonts w:ascii="Times New Roman" w:hAnsi="Times New Roman" w:cs="Times New Roman"/>
          <w:color w:val="000000"/>
          <w:sz w:val="28"/>
          <w:szCs w:val="28"/>
          <w:vertAlign w:val="superscript"/>
          <w:lang w:val="ru-RU"/>
        </w:rPr>
        <w:t>-</w:t>
      </w:r>
      <w:smartTag w:uri="urn:schemas-microsoft-com:office:smarttags" w:element="metricconverter">
        <w:smartTagPr>
          <w:attr w:name="ProductID" w:val="1 см"/>
        </w:smartTagP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xml:space="preserve"> см</w:t>
        </w:r>
      </w:smartTag>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 xml:space="preserve"> 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xml:space="preserve">; </w:t>
      </w:r>
      <m:oMath>
        <m:sSubSup>
          <m:sSubSupPr>
            <m:ctrlPr>
              <w:rPr>
                <w:rFonts w:ascii="Cambria Math" w:hAnsi="Cambria Math" w:cs="Times New Roman"/>
                <w:i/>
                <w:sz w:val="28"/>
                <w:szCs w:val="28"/>
              </w:rPr>
            </m:ctrlPr>
          </m:sSubSupPr>
          <m:e>
            <m:r>
              <w:rPr>
                <w:rFonts w:ascii="Cambria Math" w:hAnsi="Cambria Math" w:cs="Times New Roman"/>
                <w:sz w:val="28"/>
                <w:szCs w:val="28"/>
                <w:lang w:val="ru-RU"/>
              </w:rPr>
              <m:t xml:space="preserve"> </m:t>
            </m:r>
            <m:r>
              <w:rPr>
                <w:rFonts w:ascii="Cambria Math" w:hAnsi="Cambria Math" w:cs="Times New Roman"/>
                <w:sz w:val="28"/>
                <w:szCs w:val="28"/>
              </w:rPr>
              <m:t>λ</m:t>
            </m:r>
          </m:e>
          <m:sub>
            <m:r>
              <w:rPr>
                <w:rFonts w:ascii="Cambria Math" w:hAnsi="Cambria Math" w:cs="Times New Roman"/>
                <w:sz w:val="28"/>
                <w:szCs w:val="28"/>
                <w:lang w:val="ru-RU"/>
              </w:rPr>
              <m:t>∞</m:t>
            </m:r>
          </m:sub>
          <m:sup>
            <m:sSup>
              <m:sSupPr>
                <m:ctrlPr>
                  <w:rPr>
                    <w:rFonts w:ascii="Cambria Math" w:hAnsi="Cambria Math" w:cs="Times New Roman"/>
                    <w:i/>
                    <w:sz w:val="28"/>
                    <w:szCs w:val="28"/>
                  </w:rPr>
                </m:ctrlPr>
              </m:sSupPr>
              <m:e>
                <m:r>
                  <w:rPr>
                    <w:rFonts w:ascii="Cambria Math" w:hAnsi="Cambria Math" w:cs="Times New Roman"/>
                    <w:sz w:val="28"/>
                    <w:szCs w:val="28"/>
                  </w:rPr>
                  <m:t>OH</m:t>
                </m:r>
              </m:e>
              <m:sup>
                <m:r>
                  <w:rPr>
                    <w:rFonts w:ascii="Cambria Math" w:hAnsi="Cambria Math" w:cs="Times New Roman"/>
                    <w:sz w:val="28"/>
                    <w:szCs w:val="28"/>
                    <w:lang w:val="ru-RU"/>
                  </w:rPr>
                  <m:t>-</m:t>
                </m:r>
              </m:sup>
            </m:sSup>
          </m:sup>
        </m:sSubSup>
      </m:oMath>
      <w:r w:rsidRPr="00BF5CB3">
        <w:rPr>
          <w:rFonts w:ascii="Times New Roman" w:hAnsi="Times New Roman" w:cs="Times New Roman"/>
          <w:color w:val="000000"/>
          <w:sz w:val="28"/>
          <w:szCs w:val="28"/>
          <w:lang w:val="ru-RU"/>
        </w:rPr>
        <w:t>=198,3 Ом</w:t>
      </w:r>
      <w:r w:rsidRPr="00BF5CB3">
        <w:rPr>
          <w:rFonts w:ascii="Times New Roman" w:hAnsi="Times New Roman" w:cs="Times New Roman"/>
          <w:color w:val="000000"/>
          <w:sz w:val="28"/>
          <w:szCs w:val="28"/>
          <w:vertAlign w:val="superscript"/>
          <w:lang w:val="ru-RU"/>
        </w:rPr>
        <w:t>-</w:t>
      </w:r>
      <w:smartTag w:uri="urn:schemas-microsoft-com:office:smarttags" w:element="metricconverter">
        <w:smartTagPr>
          <w:attr w:name="ProductID" w:val="1 см"/>
        </w:smartTagP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xml:space="preserve"> см</w:t>
        </w:r>
      </w:smartTag>
      <w:r w:rsidRPr="00BF5CB3">
        <w:rPr>
          <w:rFonts w:ascii="Times New Roman" w:hAnsi="Times New Roman" w:cs="Times New Roman"/>
          <w:color w:val="000000"/>
          <w:sz w:val="28"/>
          <w:szCs w:val="28"/>
          <w:lang w:val="ru-RU"/>
        </w:rPr>
        <w:t xml:space="preserve"> </w:t>
      </w:r>
      <w:r w:rsidRPr="00BF5CB3">
        <w:rPr>
          <w:rFonts w:ascii="Times New Roman" w:hAnsi="Times New Roman" w:cs="Times New Roman"/>
          <w:color w:val="000000"/>
          <w:sz w:val="28"/>
          <w:szCs w:val="28"/>
          <w:vertAlign w:val="superscript"/>
          <w:lang w:val="ru-RU"/>
        </w:rPr>
        <w:t>2</w:t>
      </w:r>
      <w:r w:rsidRPr="00BF5CB3">
        <w:rPr>
          <w:rFonts w:ascii="Times New Roman" w:hAnsi="Times New Roman" w:cs="Times New Roman"/>
          <w:color w:val="000000"/>
          <w:sz w:val="28"/>
          <w:szCs w:val="28"/>
          <w:lang w:val="ru-RU"/>
        </w:rPr>
        <w:t xml:space="preserve"> моль</w:t>
      </w:r>
      <w:r w:rsidRPr="00BF5CB3">
        <w:rPr>
          <w:rFonts w:ascii="Times New Roman" w:hAnsi="Times New Roman" w:cs="Times New Roman"/>
          <w:color w:val="000000"/>
          <w:sz w:val="28"/>
          <w:szCs w:val="28"/>
          <w:vertAlign w:val="superscript"/>
          <w:lang w:val="ru-RU"/>
        </w:rPr>
        <w:t>-1</w:t>
      </w:r>
      <w:r w:rsidRPr="00BF5CB3">
        <w:rPr>
          <w:rFonts w:ascii="Times New Roman" w:hAnsi="Times New Roman" w:cs="Times New Roman"/>
          <w:color w:val="000000"/>
          <w:sz w:val="28"/>
          <w:szCs w:val="28"/>
          <w:lang w:val="ru-RU"/>
        </w:rPr>
        <w:t>). Это, по-видимому, объясняется тем, что протон может переноситься от молекулы к молекуле воды по так называемому «эстафетному» механизму:</w:t>
      </w:r>
    </w:p>
    <w:p w:rsidR="00BF5CB3" w:rsidRPr="00BF5CB3" w:rsidRDefault="00BF5CB3" w:rsidP="00BF5CB3">
      <w:pPr>
        <w:shd w:val="clear" w:color="auto" w:fill="FFFFFF"/>
        <w:autoSpaceDE w:val="0"/>
        <w:autoSpaceDN w:val="0"/>
        <w:adjustRightInd w:val="0"/>
        <w:spacing w:line="240" w:lineRule="auto"/>
        <w:jc w:val="center"/>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анод</w:t>
      </w:r>
      <w:proofErr w:type="gramStart"/>
      <w:r w:rsidRPr="00BF5CB3">
        <w:rPr>
          <w:rFonts w:ascii="Times New Roman" w:hAnsi="Times New Roman" w:cs="Times New Roman"/>
          <w:color w:val="000000"/>
          <w:sz w:val="28"/>
          <w:szCs w:val="28"/>
          <w:lang w:val="ru-RU"/>
        </w:rPr>
        <w:t xml:space="preserve"> (+) | </w:t>
      </w:r>
      <w:proofErr w:type="gramEnd"/>
      <w:r w:rsidRPr="00BF5CB3">
        <w:rPr>
          <w:rFonts w:ascii="Times New Roman" w:hAnsi="Times New Roman" w:cs="Times New Roman"/>
          <w:color w:val="000000"/>
          <w:sz w:val="28"/>
          <w:szCs w:val="28"/>
          <w:lang w:val="ru-RU"/>
        </w:rPr>
        <w:t>Н</w:t>
      </w:r>
      <w:r w:rsidRPr="00BF5CB3">
        <w:rPr>
          <w:rFonts w:ascii="Times New Roman" w:hAnsi="Times New Roman" w:cs="Times New Roman"/>
          <w:color w:val="000000"/>
          <w:sz w:val="28"/>
          <w:szCs w:val="28"/>
          <w:vertAlign w:val="subscript"/>
          <w:lang w:val="ru-RU"/>
        </w:rPr>
        <w:t>3</w:t>
      </w:r>
      <w:r w:rsidRPr="00BF5CB3">
        <w:rPr>
          <w:rFonts w:ascii="Times New Roman" w:hAnsi="Times New Roman" w:cs="Times New Roman"/>
          <w:color w:val="000000"/>
          <w:sz w:val="28"/>
          <w:szCs w:val="28"/>
        </w:rPr>
        <w:t>O</w:t>
      </w:r>
      <w:r w:rsidRPr="00BF5CB3">
        <w:rPr>
          <w:rFonts w:ascii="Times New Roman" w:hAnsi="Times New Roman" w:cs="Times New Roman"/>
          <w:color w:val="000000"/>
          <w:sz w:val="28"/>
          <w:szCs w:val="28"/>
          <w:vertAlign w:val="superscript"/>
          <w:lang w:val="ru-RU"/>
        </w:rPr>
        <w:t>+</w:t>
      </w:r>
      <w:r w:rsidRPr="00BF5CB3">
        <w:rPr>
          <w:rFonts w:ascii="Times New Roman" w:hAnsi="Times New Roman" w:cs="Times New Roman"/>
          <w:color w:val="000000"/>
          <w:sz w:val="28"/>
          <w:szCs w:val="28"/>
          <w:lang w:val="ru-RU"/>
        </w:rPr>
        <w:t xml:space="preserve"> </w:t>
      </w:r>
      <m:oMath>
        <m:box>
          <m:boxPr>
            <m:opEmu m:val="on"/>
            <m:ctrlPr>
              <w:rPr>
                <w:rFonts w:ascii="Cambria Math" w:hAnsi="Cambria Math" w:cs="Times New Roman"/>
                <w:i/>
                <w:color w:val="000000"/>
                <w:sz w:val="28"/>
                <w:szCs w:val="28"/>
              </w:rPr>
            </m:ctrlPr>
          </m:boxPr>
          <m:e>
            <m:groupChr>
              <m:groupChrPr>
                <m:chr m:val="→"/>
                <m:vertJc m:val="bot"/>
                <m:ctrlPr>
                  <w:rPr>
                    <w:rFonts w:ascii="Cambria Math" w:hAnsi="Cambria Math" w:cs="Times New Roman"/>
                    <w:i/>
                    <w:color w:val="000000"/>
                    <w:sz w:val="28"/>
                    <w:szCs w:val="28"/>
                  </w:rPr>
                </m:ctrlPr>
              </m:groupChrPr>
              <m:e>
                <m:r>
                  <w:rPr>
                    <w:rFonts w:ascii="Cambria Math" w:hAnsi="Cambria Math" w:cs="Times New Roman"/>
                    <w:color w:val="000000"/>
                    <w:sz w:val="28"/>
                    <w:szCs w:val="28"/>
                  </w:rPr>
                  <m:t>p</m:t>
                </m:r>
              </m:e>
            </m:groupChr>
          </m:e>
        </m:box>
      </m:oMath>
      <w:r w:rsidR="00547E4D" w:rsidRPr="00BF5CB3">
        <w:rPr>
          <w:rFonts w:ascii="Times New Roman" w:hAnsi="Times New Roman" w:cs="Times New Roman"/>
          <w:color w:val="000000"/>
          <w:sz w:val="28"/>
          <w:szCs w:val="28"/>
        </w:rPr>
        <w:fldChar w:fldCharType="begin"/>
      </w:r>
      <w:r w:rsidRPr="00BF5CB3">
        <w:rPr>
          <w:rFonts w:ascii="Times New Roman" w:hAnsi="Times New Roman" w:cs="Times New Roman"/>
          <w:color w:val="000000"/>
          <w:sz w:val="28"/>
          <w:szCs w:val="28"/>
          <w:lang w:val="ru-RU"/>
        </w:rPr>
        <w:instrText xml:space="preserve"> </w:instrText>
      </w:r>
      <w:r w:rsidRPr="00BF5CB3">
        <w:rPr>
          <w:rFonts w:ascii="Times New Roman" w:hAnsi="Times New Roman" w:cs="Times New Roman"/>
          <w:color w:val="000000"/>
          <w:sz w:val="28"/>
          <w:szCs w:val="28"/>
        </w:rPr>
        <w:instrText>QUOTE</w:instrText>
      </w:r>
      <w:r w:rsidRPr="00BF5CB3">
        <w:rPr>
          <w:rFonts w:ascii="Times New Roman" w:hAnsi="Times New Roman" w:cs="Times New Roman"/>
          <w:color w:val="000000"/>
          <w:sz w:val="28"/>
          <w:szCs w:val="28"/>
          <w:lang w:val="ru-RU"/>
        </w:rPr>
        <w:instrText xml:space="preserve"> </w:instrText>
      </w:r>
      <w:r w:rsidR="00B6271C" w:rsidRPr="00547E4D">
        <w:rPr>
          <w:rFonts w:ascii="Times New Roman" w:hAnsi="Times New Roman" w:cs="Times New Roman"/>
          <w:position w:val="-6"/>
          <w:sz w:val="28"/>
          <w:szCs w:val="28"/>
        </w:rPr>
        <w:pict>
          <v:shape id="_x0000_i1062" type="#_x0000_t75" style="width:11.5pt;height:20pt" equationxml="&lt;">
            <v:imagedata r:id="rId35" o:title="" chromakey="white"/>
          </v:shape>
        </w:pict>
      </w:r>
      <w:r w:rsidRPr="00BF5CB3">
        <w:rPr>
          <w:rFonts w:ascii="Times New Roman" w:hAnsi="Times New Roman" w:cs="Times New Roman"/>
          <w:color w:val="000000"/>
          <w:sz w:val="28"/>
          <w:szCs w:val="28"/>
          <w:lang w:val="ru-RU"/>
        </w:rPr>
        <w:instrText xml:space="preserve"> </w:instrText>
      </w:r>
      <w:r w:rsidR="00547E4D" w:rsidRPr="00BF5CB3">
        <w:rPr>
          <w:rFonts w:ascii="Times New Roman" w:hAnsi="Times New Roman" w:cs="Times New Roman"/>
          <w:color w:val="000000"/>
          <w:sz w:val="28"/>
          <w:szCs w:val="28"/>
        </w:rPr>
        <w:fldChar w:fldCharType="end"/>
      </w:r>
      <w:r w:rsidRPr="00BF5CB3">
        <w:rPr>
          <w:rFonts w:ascii="Times New Roman" w:hAnsi="Times New Roman" w:cs="Times New Roman"/>
          <w:color w:val="000000"/>
          <w:sz w:val="28"/>
          <w:szCs w:val="28"/>
          <w:lang w:val="ru-RU"/>
        </w:rPr>
        <w:t xml:space="preserve"> Н</w:t>
      </w:r>
      <w:r w:rsidRPr="00BF5CB3">
        <w:rPr>
          <w:rFonts w:ascii="Times New Roman" w:hAnsi="Times New Roman" w:cs="Times New Roman"/>
          <w:color w:val="000000"/>
          <w:sz w:val="28"/>
          <w:szCs w:val="28"/>
          <w:vertAlign w:val="subscript"/>
          <w:lang w:val="ru-RU"/>
        </w:rPr>
        <w:t>2</w:t>
      </w:r>
      <w:r w:rsidRPr="00BF5CB3">
        <w:rPr>
          <w:rFonts w:ascii="Times New Roman" w:hAnsi="Times New Roman" w:cs="Times New Roman"/>
          <w:color w:val="000000"/>
          <w:sz w:val="28"/>
          <w:szCs w:val="28"/>
        </w:rPr>
        <w:t>O</w:t>
      </w:r>
      <w:r w:rsidRPr="00BF5CB3">
        <w:rPr>
          <w:rFonts w:ascii="Times New Roman" w:hAnsi="Times New Roman" w:cs="Times New Roman"/>
          <w:color w:val="000000"/>
          <w:sz w:val="28"/>
          <w:szCs w:val="28"/>
          <w:lang w:val="ru-RU"/>
        </w:rPr>
        <w:t>| катод (–).</w:t>
      </w:r>
    </w:p>
    <w:p w:rsidR="00BF5CB3" w:rsidRPr="00BF5CB3" w:rsidRDefault="00BF5CB3" w:rsidP="008945A7">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color w:val="000000"/>
          <w:sz w:val="28"/>
          <w:szCs w:val="28"/>
          <w:lang w:val="ru-RU"/>
        </w:rPr>
        <w:t xml:space="preserve">В результате такого перескока протон проходит </w:t>
      </w:r>
      <w:r w:rsidRPr="00BF5CB3">
        <w:rPr>
          <w:rFonts w:ascii="Times New Roman" w:hAnsi="Times New Roman" w:cs="Times New Roman"/>
          <w:i/>
          <w:color w:val="000000"/>
          <w:sz w:val="28"/>
          <w:szCs w:val="28"/>
          <w:lang w:val="ru-RU"/>
        </w:rPr>
        <w:t>0,86Ǻ</w:t>
      </w:r>
      <w:r w:rsidRPr="00BF5CB3">
        <w:rPr>
          <w:rFonts w:ascii="Times New Roman" w:hAnsi="Times New Roman" w:cs="Times New Roman"/>
          <w:color w:val="000000"/>
          <w:sz w:val="28"/>
          <w:szCs w:val="28"/>
          <w:lang w:val="ru-RU"/>
        </w:rPr>
        <w:t xml:space="preserve">, что отвечает перемещению катиона гидроксония на </w:t>
      </w:r>
      <w:r w:rsidRPr="00BF5CB3">
        <w:rPr>
          <w:rFonts w:ascii="Times New Roman" w:hAnsi="Times New Roman" w:cs="Times New Roman"/>
          <w:i/>
          <w:color w:val="000000"/>
          <w:sz w:val="28"/>
          <w:szCs w:val="28"/>
          <w:lang w:val="ru-RU"/>
        </w:rPr>
        <w:t>3,1Ǻ</w:t>
      </w:r>
      <w:r w:rsidRPr="00BF5CB3">
        <w:rPr>
          <w:rFonts w:ascii="Times New Roman" w:hAnsi="Times New Roman" w:cs="Times New Roman"/>
          <w:color w:val="000000"/>
          <w:sz w:val="28"/>
          <w:szCs w:val="28"/>
          <w:lang w:val="ru-RU"/>
        </w:rPr>
        <w:t>, или перенос гидроксид-иона в электрическом поле к аноду:</w:t>
      </w:r>
    </w:p>
    <w:p w:rsidR="00BF5CB3" w:rsidRPr="00BF5CB3" w:rsidRDefault="00BF5CB3" w:rsidP="008945A7">
      <w:pPr>
        <w:shd w:val="clear" w:color="auto" w:fill="FFFFFF"/>
        <w:autoSpaceDE w:val="0"/>
        <w:autoSpaceDN w:val="0"/>
        <w:adjustRightInd w:val="0"/>
        <w:spacing w:after="0" w:line="240" w:lineRule="auto"/>
        <w:ind w:firstLine="708"/>
        <w:jc w:val="center"/>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анод (+) | Н</w:t>
      </w:r>
      <w:r w:rsidRPr="00BF5CB3">
        <w:rPr>
          <w:rFonts w:ascii="Times New Roman" w:hAnsi="Times New Roman" w:cs="Times New Roman"/>
          <w:color w:val="000000"/>
          <w:sz w:val="28"/>
          <w:szCs w:val="28"/>
          <w:vertAlign w:val="subscript"/>
          <w:lang w:val="ru-RU"/>
        </w:rPr>
        <w:t>2</w:t>
      </w:r>
      <w:r w:rsidRPr="00BF5CB3">
        <w:rPr>
          <w:rFonts w:ascii="Times New Roman" w:hAnsi="Times New Roman" w:cs="Times New Roman"/>
          <w:color w:val="000000"/>
          <w:sz w:val="28"/>
          <w:szCs w:val="28"/>
        </w:rPr>
        <w:t>O</w:t>
      </w:r>
      <w:r w:rsidRPr="00BF5CB3">
        <w:rPr>
          <w:rFonts w:ascii="Times New Roman" w:hAnsi="Times New Roman" w:cs="Times New Roman"/>
          <w:color w:val="000000"/>
          <w:sz w:val="28"/>
          <w:szCs w:val="28"/>
          <w:lang w:val="ru-RU"/>
        </w:rPr>
        <w:t xml:space="preserve">  </w:t>
      </w:r>
      <m:oMath>
        <m:box>
          <m:boxPr>
            <m:opEmu m:val="on"/>
            <m:ctrlPr>
              <w:rPr>
                <w:rFonts w:ascii="Cambria Math" w:hAnsi="Cambria Math" w:cs="Times New Roman"/>
                <w:i/>
                <w:color w:val="000000"/>
                <w:sz w:val="28"/>
                <w:szCs w:val="28"/>
              </w:rPr>
            </m:ctrlPr>
          </m:boxPr>
          <m:e>
            <m:groupChr>
              <m:groupChrPr>
                <m:chr m:val="→"/>
                <m:vertJc m:val="bot"/>
                <m:ctrlPr>
                  <w:rPr>
                    <w:rFonts w:ascii="Cambria Math" w:hAnsi="Cambria Math" w:cs="Times New Roman"/>
                    <w:i/>
                    <w:color w:val="000000"/>
                    <w:sz w:val="28"/>
                    <w:szCs w:val="28"/>
                  </w:rPr>
                </m:ctrlPr>
              </m:groupChrPr>
              <m:e>
                <m:r>
                  <w:rPr>
                    <w:rFonts w:ascii="Cambria Math" w:hAnsi="Cambria Math" w:cs="Times New Roman"/>
                    <w:color w:val="000000"/>
                    <w:sz w:val="28"/>
                    <w:szCs w:val="28"/>
                  </w:rPr>
                  <m:t>p</m:t>
                </m:r>
              </m:e>
            </m:groupChr>
          </m:e>
        </m:box>
      </m:oMath>
      <w:r w:rsidRPr="00BF5CB3">
        <w:rPr>
          <w:rFonts w:ascii="Times New Roman" w:hAnsi="Times New Roman" w:cs="Times New Roman"/>
          <w:color w:val="000000"/>
          <w:sz w:val="28"/>
          <w:szCs w:val="28"/>
          <w:lang w:val="ru-RU"/>
        </w:rPr>
        <w:t xml:space="preserve">  ОН</w:t>
      </w:r>
      <w:r w:rsidRPr="00BF5CB3">
        <w:rPr>
          <w:rFonts w:ascii="Times New Roman" w:hAnsi="Times New Roman" w:cs="Times New Roman"/>
          <w:color w:val="000000"/>
          <w:sz w:val="28"/>
          <w:szCs w:val="28"/>
          <w:vertAlign w:val="superscript"/>
          <w:lang w:val="ru-RU"/>
        </w:rPr>
        <w:t xml:space="preserve">– </w:t>
      </w:r>
      <w:r w:rsidRPr="00BF5CB3">
        <w:rPr>
          <w:rFonts w:ascii="Times New Roman" w:hAnsi="Times New Roman" w:cs="Times New Roman"/>
          <w:color w:val="000000"/>
          <w:sz w:val="28"/>
          <w:szCs w:val="28"/>
          <w:lang w:val="ru-RU"/>
        </w:rPr>
        <w:t>| катод (–)</w:t>
      </w:r>
    </w:p>
    <w:p w:rsidR="00BF5CB3" w:rsidRDefault="00BF5CB3" w:rsidP="008945A7">
      <w:pPr>
        <w:shd w:val="clear" w:color="auto" w:fill="FFFFFF"/>
        <w:autoSpaceDE w:val="0"/>
        <w:autoSpaceDN w:val="0"/>
        <w:adjustRightInd w:val="0"/>
        <w:spacing w:before="240" w:after="0" w:line="240" w:lineRule="auto"/>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при котором перескок протона вправо имеет следствием перемещение гидроксид-иона влево. При этом гидроксид-ион, принимающий протон, превращается в молекулу воды, а вместо него возникает новый анион, находящийся к аноду ближе, чем тот, который исчезает вследствие присоединения протона. Естественно, что при таком механизме проводимости подвижность ионов водорода и гидроксид-ионов значительно больше, чем ионов, которые просто двигаются в электрическом поле.</w:t>
      </w:r>
    </w:p>
    <w:p w:rsidR="008432F7" w:rsidRDefault="008432F7" w:rsidP="00195C99">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ru-RU"/>
        </w:rPr>
      </w:pPr>
    </w:p>
    <w:p w:rsidR="008432F7" w:rsidRPr="00BF5CB3" w:rsidRDefault="008432F7" w:rsidP="00195C99">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ru-RU"/>
        </w:rPr>
      </w:pPr>
    </w:p>
    <w:p w:rsidR="00BF5CB3" w:rsidRPr="00BF5CB3" w:rsidRDefault="00BF5CB3" w:rsidP="00195C99">
      <w:pPr>
        <w:pStyle w:val="a5"/>
        <w:widowControl w:val="0"/>
        <w:tabs>
          <w:tab w:val="left" w:pos="0"/>
          <w:tab w:val="left" w:pos="68"/>
        </w:tabs>
        <w:spacing w:after="0"/>
        <w:ind w:firstLine="567"/>
        <w:jc w:val="center"/>
        <w:rPr>
          <w:b/>
          <w:sz w:val="28"/>
          <w:szCs w:val="28"/>
        </w:rPr>
      </w:pPr>
      <w:r w:rsidRPr="00BF5CB3">
        <w:rPr>
          <w:b/>
          <w:sz w:val="28"/>
          <w:szCs w:val="28"/>
        </w:rPr>
        <w:t>Лекция 6. Электрохимическое равновесие на границе раздела фаз</w:t>
      </w:r>
    </w:p>
    <w:p w:rsidR="00BF5CB3" w:rsidRPr="00BF5CB3" w:rsidRDefault="00BF5CB3" w:rsidP="00FF4324">
      <w:pPr>
        <w:spacing w:after="0" w:line="240" w:lineRule="auto"/>
        <w:jc w:val="center"/>
        <w:rPr>
          <w:rFonts w:ascii="Times New Roman" w:hAnsi="Times New Roman" w:cs="Times New Roman"/>
          <w:b/>
          <w:sz w:val="28"/>
          <w:szCs w:val="28"/>
          <w:lang w:val="ru-RU"/>
        </w:rPr>
      </w:pPr>
    </w:p>
    <w:p w:rsidR="00BF5CB3" w:rsidRPr="00BF5CB3" w:rsidRDefault="00BF5CB3" w:rsidP="00FF4324">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6.1 Понятие электродного потенциала. Стандартный водородный электрод. Стандартные электродные потенциалы</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6.2 Уравнение Нернста. ЭДС равновесной электрохимической цепи</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6.3 Классификация электродов и электрохимических цепей в электрохимии</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p>
    <w:p w:rsidR="00BF5CB3" w:rsidRPr="00BF5CB3" w:rsidRDefault="00BF5CB3" w:rsidP="00195C99">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6.1 Понятие электродного потенциала. Стандартный водородный электрод. Стандартные электродные потенциалы</w:t>
      </w:r>
    </w:p>
    <w:p w:rsidR="00BF5CB3" w:rsidRPr="00BF5CB3" w:rsidRDefault="00BF5CB3" w:rsidP="00195C99">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Еще М.В. Ломоносов отмечал связь между электрическими явлениями и химическими процессами.</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lastRenderedPageBreak/>
        <w:t>Электрический потенциал</w:t>
      </w:r>
      <w:r w:rsidRPr="00BF5CB3">
        <w:rPr>
          <w:rFonts w:ascii="Times New Roman" w:hAnsi="Times New Roman" w:cs="Times New Roman"/>
          <w:sz w:val="28"/>
          <w:szCs w:val="28"/>
          <w:lang w:val="ru-RU"/>
        </w:rPr>
        <w:t>, отвечающий данной точке пространства равен работе, совершаемой силами электрического поля при перемещении единицы положительного электричества  из рассматриваемой точки в точки, потенциал которой равен нулю.</w:t>
      </w:r>
    </w:p>
    <w:p w:rsidR="00BF5CB3" w:rsidRPr="00BF5CB3" w:rsidRDefault="00BF5CB3" w:rsidP="00195C99">
      <w:pPr>
        <w:spacing w:after="0" w:line="240" w:lineRule="auto"/>
        <w:ind w:firstLine="567"/>
        <w:jc w:val="both"/>
        <w:rPr>
          <w:rFonts w:ascii="Times New Roman" w:hAnsi="Times New Roman" w:cs="Times New Roman"/>
          <w:position w:val="-8"/>
          <w:sz w:val="28"/>
          <w:lang w:val="ru-RU"/>
        </w:rPr>
      </w:pPr>
      <w:r w:rsidRPr="00BF5CB3">
        <w:rPr>
          <w:rFonts w:ascii="Times New Roman" w:hAnsi="Times New Roman" w:cs="Times New Roman"/>
          <w:i/>
          <w:position w:val="-8"/>
          <w:sz w:val="28"/>
          <w:lang w:val="ru-RU"/>
        </w:rPr>
        <w:t>Абсолютный электродный потенциал</w:t>
      </w:r>
      <w:r w:rsidRPr="00BF5CB3">
        <w:rPr>
          <w:rFonts w:ascii="Times New Roman" w:hAnsi="Times New Roman" w:cs="Times New Roman"/>
          <w:b/>
          <w:position w:val="-8"/>
          <w:sz w:val="28"/>
          <w:lang w:val="ru-RU"/>
        </w:rPr>
        <w:t xml:space="preserve"> </w:t>
      </w:r>
      <w:r w:rsidRPr="00BF5CB3">
        <w:rPr>
          <w:rFonts w:ascii="Times New Roman" w:hAnsi="Times New Roman" w:cs="Times New Roman"/>
          <w:position w:val="-8"/>
          <w:sz w:val="28"/>
          <w:lang w:val="ru-RU"/>
        </w:rPr>
        <w:t>−</w:t>
      </w:r>
      <w:r w:rsidRPr="00BF5CB3">
        <w:rPr>
          <w:rFonts w:ascii="Times New Roman" w:hAnsi="Times New Roman" w:cs="Times New Roman"/>
          <w:b/>
          <w:position w:val="-8"/>
          <w:sz w:val="28"/>
          <w:lang w:val="ru-RU"/>
        </w:rPr>
        <w:t xml:space="preserve"> </w:t>
      </w:r>
      <w:r w:rsidRPr="00BF5CB3">
        <w:rPr>
          <w:rFonts w:ascii="Times New Roman" w:hAnsi="Times New Roman" w:cs="Times New Roman"/>
          <w:position w:val="-8"/>
          <w:sz w:val="28"/>
          <w:lang w:val="ru-RU"/>
        </w:rPr>
        <w:t xml:space="preserve">скачок потенциала между металлом и раствором, когда металл опущен в раствор. </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Причина возникновения скачков потенциалов – переход заряженных частиц (электронов, ионов) из одной фазы в другую.</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Скачок потенциала на границе «электрод–раствор». </w:t>
      </w:r>
      <w:r w:rsidRPr="00BF5CB3">
        <w:rPr>
          <w:rFonts w:ascii="Times New Roman" w:hAnsi="Times New Roman" w:cs="Times New Roman"/>
          <w:sz w:val="28"/>
          <w:szCs w:val="28"/>
          <w:lang w:val="ru-RU"/>
        </w:rPr>
        <w:t xml:space="preserve">При соприкосновении проводника </w:t>
      </w:r>
      <w:r w:rsidRPr="00BF5CB3">
        <w:rPr>
          <w:rFonts w:ascii="Times New Roman" w:hAnsi="Times New Roman" w:cs="Times New Roman"/>
          <w:sz w:val="28"/>
          <w:szCs w:val="28"/>
        </w:rPr>
        <w:t>I</w:t>
      </w:r>
      <w:r w:rsidRPr="00BF5CB3">
        <w:rPr>
          <w:rFonts w:ascii="Times New Roman" w:hAnsi="Times New Roman" w:cs="Times New Roman"/>
          <w:sz w:val="28"/>
          <w:szCs w:val="28"/>
          <w:lang w:val="ru-RU"/>
        </w:rPr>
        <w:t xml:space="preserve"> рода (металл) с раствором электролита (проводник </w:t>
      </w:r>
      <w:r w:rsidRPr="00BF5CB3">
        <w:rPr>
          <w:rFonts w:ascii="Times New Roman" w:hAnsi="Times New Roman" w:cs="Times New Roman"/>
          <w:sz w:val="28"/>
          <w:szCs w:val="28"/>
        </w:rPr>
        <w:t>II</w:t>
      </w:r>
      <w:r w:rsidRPr="00BF5CB3">
        <w:rPr>
          <w:rFonts w:ascii="Times New Roman" w:hAnsi="Times New Roman" w:cs="Times New Roman"/>
          <w:sz w:val="28"/>
          <w:szCs w:val="28"/>
          <w:lang w:val="ru-RU"/>
        </w:rPr>
        <w:t xml:space="preserve"> рода) на границе «металл-раствор» возникает двойной электрический слой (</w:t>
      </w:r>
      <w:r w:rsidRPr="00BF5CB3">
        <w:rPr>
          <w:rFonts w:ascii="Times New Roman" w:hAnsi="Times New Roman" w:cs="Times New Roman"/>
          <w:b/>
          <w:sz w:val="28"/>
          <w:szCs w:val="28"/>
          <w:lang w:val="ru-RU"/>
        </w:rPr>
        <w:t>ДЭС</w:t>
      </w:r>
      <w:r w:rsidRPr="00BF5CB3">
        <w:rPr>
          <w:rFonts w:ascii="Times New Roman" w:hAnsi="Times New Roman" w:cs="Times New Roman"/>
          <w:sz w:val="28"/>
          <w:szCs w:val="28"/>
          <w:lang w:val="ru-RU"/>
        </w:rPr>
        <w:t xml:space="preserve">). Строение ДЭС было изучено В. Нернстом и другими учеными. </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Вначале представим, что цинковый электрод поместили в воду. Известно, что в кристаллической решетке металлов находятся катионы и атомы, занимающие определенные места в узлах решетки, и относительно свободные электроны, движущиеся между </w:t>
      </w:r>
      <w:r w:rsidRPr="00BF5CB3">
        <w:rPr>
          <w:rFonts w:ascii="Times New Roman" w:hAnsi="Times New Roman" w:cs="Times New Roman"/>
          <w:i/>
          <w:sz w:val="28"/>
          <w:szCs w:val="28"/>
          <w:lang w:val="ru-RU"/>
        </w:rPr>
        <w:t>катионами</w:t>
      </w:r>
      <w:r w:rsidRPr="00BF5CB3">
        <w:rPr>
          <w:rFonts w:ascii="Times New Roman" w:hAnsi="Times New Roman" w:cs="Times New Roman"/>
          <w:sz w:val="28"/>
          <w:szCs w:val="28"/>
          <w:lang w:val="ru-RU"/>
        </w:rPr>
        <w:t>. Катионы цинка под влиянием полярных молекул воды отрываются от цинковой пластинки и переходят в слой воды, прилегающий к поверхности металла. При этом электрод заряжается отрицательно за счет оставшихся на электроде электронов, а раствор – положительно за счет перешедших в него катионов. Между металлом и раствором образуется двойной электрический слой и возникает скачок потенциала.</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Возникновение электрического заряда на электроде препятствует дальнейшему переходу катионов в раствор. При достижении определенной концентрации ионов в растворе устанавливается динамическое равновесие, которое сопровождается непрерывным обменом катионов между металлом и раствором:</w:t>
      </w:r>
    </w:p>
    <w:p w:rsidR="00BF5CB3" w:rsidRPr="00BF5CB3" w:rsidRDefault="00BF5CB3" w:rsidP="00BF5CB3">
      <w:pPr>
        <w:spacing w:line="240" w:lineRule="auto"/>
        <w:jc w:val="center"/>
        <w:rPr>
          <w:rFonts w:ascii="Times New Roman" w:hAnsi="Times New Roman" w:cs="Times New Roman"/>
          <w:sz w:val="28"/>
          <w:szCs w:val="28"/>
        </w:rPr>
      </w:pPr>
      <w:r w:rsidRPr="00BF5CB3">
        <w:rPr>
          <w:rFonts w:ascii="Times New Roman" w:hAnsi="Times New Roman" w:cs="Times New Roman"/>
          <w:sz w:val="28"/>
          <w:szCs w:val="28"/>
        </w:rPr>
        <w:t>Me – ze ↔ Me</w:t>
      </w:r>
      <w:r w:rsidRPr="00BF5CB3">
        <w:rPr>
          <w:rFonts w:ascii="Times New Roman" w:hAnsi="Times New Roman" w:cs="Times New Roman"/>
          <w:sz w:val="28"/>
          <w:szCs w:val="28"/>
          <w:vertAlign w:val="superscript"/>
        </w:rPr>
        <w:t>z+</w:t>
      </w:r>
    </w:p>
    <w:p w:rsidR="00BF5CB3" w:rsidRPr="00BF5CB3" w:rsidRDefault="00BF5CB3" w:rsidP="00BF5CB3">
      <w:pPr>
        <w:spacing w:after="240" w:line="240" w:lineRule="auto"/>
        <w:jc w:val="center"/>
        <w:rPr>
          <w:rFonts w:ascii="Times New Roman" w:hAnsi="Times New Roman" w:cs="Times New Roman"/>
          <w:sz w:val="28"/>
          <w:szCs w:val="28"/>
        </w:rPr>
      </w:pPr>
      <w:r w:rsidRPr="00BF5CB3">
        <w:rPr>
          <w:rFonts w:ascii="Times New Roman" w:hAnsi="Times New Roman" w:cs="Times New Roman"/>
          <w:sz w:val="28"/>
          <w:szCs w:val="28"/>
        </w:rPr>
        <w:t>Zn – 2e ↔ Zn</w:t>
      </w:r>
      <w:r w:rsidRPr="00BF5CB3">
        <w:rPr>
          <w:rFonts w:ascii="Times New Roman" w:hAnsi="Times New Roman" w:cs="Times New Roman"/>
          <w:sz w:val="28"/>
          <w:szCs w:val="28"/>
          <w:vertAlign w:val="superscript"/>
        </w:rPr>
        <w:t>2+</w:t>
      </w:r>
      <w:r w:rsidRPr="00BF5CB3">
        <w:rPr>
          <w:rFonts w:ascii="Times New Roman" w:hAnsi="Times New Roman" w:cs="Times New Roman"/>
          <w:sz w:val="28"/>
          <w:szCs w:val="28"/>
        </w:rPr>
        <w:t>.</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Устанавливается равновесный скачок потенциалов между металлом и раствором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ψ</m:t>
            </m:r>
          </m:e>
          <m:sub>
            <m:r>
              <m:rPr>
                <m:sty m:val="bi"/>
              </m:rPr>
              <w:rPr>
                <w:rFonts w:ascii="Cambria Math" w:hAnsi="Cambria Math" w:cs="Times New Roman"/>
                <w:sz w:val="28"/>
                <w:szCs w:val="28"/>
                <w:lang w:val="ru-RU"/>
              </w:rPr>
              <m:t>равн</m:t>
            </m:r>
          </m:sub>
        </m:sSub>
      </m:oMath>
      <w:r w:rsidRPr="00BF5CB3">
        <w:rPr>
          <w:rFonts w:ascii="Times New Roman" w:hAnsi="Times New Roman" w:cs="Times New Roman"/>
          <w:b/>
          <w:sz w:val="28"/>
          <w:szCs w:val="28"/>
          <w:lang w:val="ru-RU"/>
        </w:rPr>
        <w:t>.</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Аналогичные взаимодействия происходят при погружении металла в раствор соли этого металла. Равновесие наступает, однако, при ином значении скачка потенциалов, определяемом концентрацией ионов металла в растворе.</w:t>
      </w:r>
    </w:p>
    <w:p w:rsidR="00BF5CB3" w:rsidRDefault="008945A7" w:rsidP="008945A7">
      <w:pPr>
        <w:spacing w:after="0" w:line="240" w:lineRule="auto"/>
        <w:ind w:firstLine="708"/>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В результате указанных процессов раствор вблизи металла приобретает заряд, противоположный по знаку заряду металла, так как большая часть катионов находится у отрицательно заряженной поверхности металла, образуя плотный слой толщиной </w:t>
      </w:r>
      <w:r w:rsidRPr="00BF5CB3">
        <w:rPr>
          <w:rFonts w:ascii="Times New Roman" w:hAnsi="Times New Roman" w:cs="Times New Roman"/>
          <w:b/>
          <w:sz w:val="28"/>
          <w:szCs w:val="30"/>
        </w:rPr>
        <w:t>d</w:t>
      </w:r>
      <w:r w:rsidRPr="00BF5CB3">
        <w:rPr>
          <w:rFonts w:ascii="Times New Roman" w:hAnsi="Times New Roman" w:cs="Times New Roman"/>
          <w:sz w:val="28"/>
          <w:szCs w:val="30"/>
          <w:lang w:val="ru-RU"/>
        </w:rPr>
        <w:t xml:space="preserve"> (рис.6.1).</w:t>
      </w:r>
      <w:r w:rsidRPr="008945A7">
        <w:rPr>
          <w:rFonts w:ascii="Times New Roman" w:hAnsi="Times New Roman" w:cs="Times New Roman"/>
          <w:sz w:val="28"/>
          <w:szCs w:val="30"/>
          <w:lang w:val="ru-RU"/>
        </w:rPr>
        <w:t xml:space="preserve"> </w:t>
      </w:r>
      <w:r w:rsidRPr="00BF5CB3">
        <w:rPr>
          <w:rFonts w:ascii="Times New Roman" w:hAnsi="Times New Roman" w:cs="Times New Roman"/>
          <w:sz w:val="28"/>
          <w:szCs w:val="30"/>
          <w:lang w:val="ru-RU"/>
        </w:rPr>
        <w:t xml:space="preserve">Образуется двойной электрический слой ДЭС. Согласно теории Л. Гуи и С. Чэпмена этот слой характеризуется различным распределением ионов разного знака в поверхностном слое раствора и неодинаковым распределением зарядов в </w:t>
      </w:r>
      <w:r w:rsidRPr="00BF5CB3">
        <w:rPr>
          <w:rFonts w:ascii="Times New Roman" w:hAnsi="Times New Roman" w:cs="Times New Roman"/>
          <w:sz w:val="28"/>
          <w:szCs w:val="30"/>
          <w:lang w:val="ru-RU"/>
        </w:rPr>
        <w:lastRenderedPageBreak/>
        <w:t>поверхностном слое металла. Теория Гуи‒Чапмена имела недостатки, которые были устранены О. Штерном, в 1914 г. создавшем свою теорию.</w:t>
      </w:r>
    </w:p>
    <w:p w:rsidR="008945A7" w:rsidRPr="00BF5CB3" w:rsidRDefault="008945A7" w:rsidP="008945A7">
      <w:pPr>
        <w:spacing w:after="0" w:line="240" w:lineRule="auto"/>
        <w:ind w:firstLine="708"/>
        <w:jc w:val="both"/>
        <w:rPr>
          <w:rFonts w:ascii="Times New Roman" w:hAnsi="Times New Roman" w:cs="Times New Roman"/>
          <w:sz w:val="28"/>
          <w:szCs w:val="28"/>
          <w:lang w:val="ru-RU"/>
        </w:rPr>
      </w:pPr>
    </w:p>
    <w:p w:rsidR="00BF5CB3" w:rsidRPr="00BF5CB3" w:rsidRDefault="00BF5CB3" w:rsidP="008945A7">
      <w:pPr>
        <w:spacing w:after="0" w:line="240" w:lineRule="auto"/>
        <w:ind w:firstLine="709"/>
        <w:jc w:val="both"/>
        <w:rPr>
          <w:rFonts w:ascii="Times New Roman" w:hAnsi="Times New Roman" w:cs="Times New Roman"/>
          <w:sz w:val="28"/>
          <w:szCs w:val="28"/>
        </w:rPr>
      </w:pPr>
      <w:r w:rsidRPr="00BF5CB3">
        <w:rPr>
          <w:rFonts w:ascii="Times New Roman" w:hAnsi="Times New Roman" w:cs="Times New Roman"/>
          <w:noProof/>
          <w:lang w:val="ru-RU" w:eastAsia="ru-RU"/>
        </w:rPr>
        <w:drawing>
          <wp:inline distT="0" distB="0" distL="0" distR="0">
            <wp:extent cx="3314700" cy="2476500"/>
            <wp:effectExtent l="0" t="0" r="0" b="0"/>
            <wp:docPr id="21" name="Рисунок 19" descr="схемы распределения ионов и паде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хемы распределения ионов и паден"/>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4700" cy="2476500"/>
                    </a:xfrm>
                    <a:prstGeom prst="rect">
                      <a:avLst/>
                    </a:prstGeom>
                    <a:noFill/>
                    <a:ln>
                      <a:noFill/>
                    </a:ln>
                  </pic:spPr>
                </pic:pic>
              </a:graphicData>
            </a:graphic>
          </wp:inline>
        </w:drawing>
      </w:r>
    </w:p>
    <w:p w:rsidR="00BF5CB3" w:rsidRPr="00BF5CB3" w:rsidRDefault="00BF5CB3" w:rsidP="00195C99">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Рис. 6.1 Схемы распределения ионов и падение потенциалов ДЭС </w:t>
      </w:r>
    </w:p>
    <w:p w:rsidR="00BF5CB3" w:rsidRDefault="00BF5CB3" w:rsidP="00195C99">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 по Гельмгольцу; 2− по Штерну    </w:t>
      </w:r>
    </w:p>
    <w:p w:rsidR="00BF5CB3" w:rsidRPr="00BF5CB3" w:rsidRDefault="00BF5CB3" w:rsidP="00C75921">
      <w:pPr>
        <w:spacing w:before="240" w:after="0" w:line="240" w:lineRule="auto"/>
        <w:ind w:firstLine="709"/>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Штерн</w:t>
      </w:r>
      <w:r w:rsidRPr="00BF5CB3">
        <w:rPr>
          <w:rFonts w:ascii="Times New Roman" w:hAnsi="Times New Roman" w:cs="Times New Roman"/>
          <w:color w:val="040C28"/>
          <w:lang w:val="ru-RU"/>
        </w:rPr>
        <w:t xml:space="preserve"> </w:t>
      </w:r>
      <w:r w:rsidRPr="00BF5CB3">
        <w:rPr>
          <w:rFonts w:ascii="Times New Roman" w:hAnsi="Times New Roman" w:cs="Times New Roman"/>
          <w:color w:val="040C28"/>
          <w:sz w:val="28"/>
          <w:szCs w:val="28"/>
          <w:lang w:val="ru-RU"/>
        </w:rPr>
        <w:t>объединил теории Гельмгольца – Перрена и Гуи – Чэпмена</w:t>
      </w:r>
      <w:r w:rsidRPr="00BF5CB3">
        <w:rPr>
          <w:rFonts w:ascii="Times New Roman" w:hAnsi="Times New Roman" w:cs="Times New Roman"/>
          <w:color w:val="1F1F1F"/>
          <w:sz w:val="28"/>
          <w:szCs w:val="28"/>
          <w:shd w:val="clear" w:color="auto" w:fill="FFFFFF"/>
          <w:lang w:val="ru-RU"/>
        </w:rPr>
        <w:t>.</w:t>
      </w:r>
      <w:r w:rsidRPr="00BF5CB3">
        <w:rPr>
          <w:rFonts w:ascii="Times New Roman" w:hAnsi="Times New Roman" w:cs="Times New Roman"/>
          <w:sz w:val="28"/>
          <w:szCs w:val="30"/>
          <w:lang w:val="ru-RU"/>
        </w:rPr>
        <w:t xml:space="preserve"> ДЭСсвязан с определенной разностью потенциалов (скачком потенциала) на поверхности раздела «металл‒раствор». Часть катионов металла продвигаются от металла вглубь раствора и образуют </w:t>
      </w:r>
      <w:r w:rsidRPr="00BF5CB3">
        <w:rPr>
          <w:rFonts w:ascii="Times New Roman" w:hAnsi="Times New Roman" w:cs="Times New Roman"/>
          <w:i/>
          <w:sz w:val="28"/>
          <w:szCs w:val="30"/>
          <w:lang w:val="ru-RU"/>
        </w:rPr>
        <w:t>диффузную часть</w:t>
      </w:r>
      <w:r w:rsidRPr="00BF5CB3">
        <w:rPr>
          <w:rFonts w:ascii="Times New Roman" w:hAnsi="Times New Roman" w:cs="Times New Roman"/>
          <w:sz w:val="28"/>
          <w:szCs w:val="30"/>
          <w:lang w:val="ru-RU"/>
        </w:rPr>
        <w:t xml:space="preserve"> ДЭС с толщиной </w:t>
      </w:r>
      <m:oMath>
        <m:r>
          <m:rPr>
            <m:sty m:val="bi"/>
          </m:rPr>
          <w:rPr>
            <w:rFonts w:ascii="Cambria Math" w:hAnsi="Cambria Math" w:cs="Times New Roman"/>
            <w:sz w:val="28"/>
            <w:szCs w:val="30"/>
          </w:rPr>
          <m:t>δ</m:t>
        </m:r>
        <m:r>
          <m:rPr>
            <m:sty m:val="bi"/>
          </m:rPr>
          <w:rPr>
            <w:rFonts w:ascii="Cambria Math" w:hAnsi="Cambria Math" w:cs="Times New Roman"/>
            <w:sz w:val="28"/>
            <w:szCs w:val="30"/>
            <w:lang w:val="ru-RU"/>
          </w:rPr>
          <m:t>.</m:t>
        </m:r>
      </m:oMath>
      <w:r w:rsidRPr="00BF5CB3">
        <w:rPr>
          <w:rFonts w:ascii="Times New Roman" w:hAnsi="Times New Roman" w:cs="Times New Roman"/>
          <w:sz w:val="28"/>
          <w:szCs w:val="30"/>
          <w:lang w:val="ru-RU"/>
        </w:rPr>
        <w:t xml:space="preserve"> Толщина данного слоя в растворе зависит от концентрации раствора, от заряда металла и температуры. </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малоактивных металлов, например, медь, серебро и др., металл заряжается положительно, а прилегающий к нему раствор – отрицательно. Очевидно, что если металл при погружении в раствор заряжается положительно, то в диффузном слое концентрация катионов будет понижена, а анионов – повышена по сравнению с концентрацией их в растворе.</w:t>
      </w:r>
    </w:p>
    <w:p w:rsidR="00BF5CB3" w:rsidRPr="00BF5CB3" w:rsidRDefault="00BF5CB3" w:rsidP="00195C99">
      <w:pPr>
        <w:spacing w:after="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Таким образом, при погружении металла в воду или в раствор, содержащий ионы данного металла, на поверхности раздела «металл-раствор» образуется двойной электрический слой и возникает разность потенциалов (скачок потенциала) между металлом и раствором. Величина этой разности потенциалов зависит от свойств металла и раствора, в особенности от концентрации ионов данного металла в растворе, и от характера взаимодействия между частицами в двойном электрическом слое. </w:t>
      </w:r>
    </w:p>
    <w:p w:rsidR="00BF5CB3" w:rsidRPr="00BF5CB3" w:rsidRDefault="00BF5CB3" w:rsidP="00195C99">
      <w:pPr>
        <w:spacing w:after="0" w:line="240" w:lineRule="auto"/>
        <w:ind w:firstLine="709"/>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ДЭС по мнению Р.А. Колли, Г.Л. Гельмгольца (1879) и Ж.Б. Перрена подобен плоскому конденсатору, одна обкладка которого находится на поверхности металла, другая находится в растворе на расстоянии диаметра молекулы воды.</w:t>
      </w:r>
    </w:p>
    <w:p w:rsidR="00BF5CB3" w:rsidRPr="00BF5CB3" w:rsidRDefault="00BF5CB3" w:rsidP="00195C99">
      <w:pPr>
        <w:spacing w:after="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Первые представления о строении двойного электрического слоя были введены русским ученым Р.А. Колли (1878), затем Л. Гельмг</w:t>
      </w:r>
      <w:r w:rsidR="00CD05F6">
        <w:rPr>
          <w:rFonts w:ascii="Times New Roman" w:hAnsi="Times New Roman" w:cs="Times New Roman"/>
          <w:sz w:val="28"/>
          <w:szCs w:val="28"/>
          <w:lang w:val="ru-RU"/>
        </w:rPr>
        <w:t>ольцем (1879), Т. Гуи (1910) и С</w:t>
      </w:r>
      <w:r w:rsidRPr="00BF5CB3">
        <w:rPr>
          <w:rFonts w:ascii="Times New Roman" w:hAnsi="Times New Roman" w:cs="Times New Roman"/>
          <w:sz w:val="28"/>
          <w:szCs w:val="28"/>
          <w:lang w:val="ru-RU"/>
        </w:rPr>
        <w:t xml:space="preserve">. Чепменом (1913). Основы современные теории двойного электрического </w:t>
      </w:r>
      <w:r w:rsidR="00CD05F6">
        <w:rPr>
          <w:rFonts w:ascii="Times New Roman" w:hAnsi="Times New Roman" w:cs="Times New Roman"/>
          <w:sz w:val="28"/>
          <w:szCs w:val="28"/>
          <w:lang w:val="ru-RU"/>
        </w:rPr>
        <w:t>слоя разработаны О. Штерном (191</w:t>
      </w:r>
      <w:r w:rsidRPr="00BF5CB3">
        <w:rPr>
          <w:rFonts w:ascii="Times New Roman" w:hAnsi="Times New Roman" w:cs="Times New Roman"/>
          <w:sz w:val="28"/>
          <w:szCs w:val="28"/>
          <w:lang w:val="ru-RU"/>
        </w:rPr>
        <w:t xml:space="preserve">4) и развиты академиком А.Н. Фрумкиным и сотрудниками его лаборатории. </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Установившийся равновесный потенциал</w:t>
      </w:r>
      <w:r w:rsidRPr="00BF5CB3">
        <w:rPr>
          <w:rFonts w:ascii="Times New Roman" w:hAnsi="Times New Roman" w:cs="Times New Roman"/>
          <w:b/>
          <w:sz w:val="28"/>
          <w:szCs w:val="28"/>
          <w:lang w:val="ru-RU"/>
        </w:rPr>
        <w:t xml:space="preserve"> </w:t>
      </w:r>
      <m:oMath>
        <m:sSub>
          <m:sSubPr>
            <m:ctrlPr>
              <w:rPr>
                <w:rFonts w:ascii="Cambria Math" w:hAnsi="Cambria Math" w:cs="Times New Roman"/>
                <w:b/>
                <w:i/>
                <w:sz w:val="28"/>
                <w:szCs w:val="28"/>
              </w:rPr>
            </m:ctrlPr>
          </m:sSubPr>
          <m:e>
            <m:r>
              <m:rPr>
                <m:sty m:val="b"/>
              </m:rPr>
              <w:rPr>
                <w:rFonts w:ascii="Cambria Math" w:hAnsi="Cambria Math" w:cs="Times New Roman"/>
                <w:sz w:val="28"/>
                <w:szCs w:val="28"/>
              </w:rPr>
              <m:t>ψ</m:t>
            </m:r>
          </m:e>
          <m:sub>
            <m:r>
              <m:rPr>
                <m:sty m:val="b"/>
              </m:rPr>
              <w:rPr>
                <w:rFonts w:ascii="Cambria Math" w:hAnsi="Cambria Math" w:cs="Times New Roman"/>
                <w:sz w:val="28"/>
                <w:szCs w:val="28"/>
                <w:lang w:val="ru-RU"/>
              </w:rPr>
              <m:t>равн</m:t>
            </m:r>
          </m:sub>
        </m:sSub>
      </m:oMath>
      <w:r w:rsidRPr="00BF5CB3">
        <w:rPr>
          <w:rFonts w:ascii="Times New Roman" w:hAnsi="Times New Roman" w:cs="Times New Roman"/>
          <w:sz w:val="28"/>
          <w:szCs w:val="28"/>
          <w:lang w:val="ru-RU"/>
        </w:rPr>
        <w:t xml:space="preserve"> характеризуется непрерывным обменом заряженных частиц между электродом и раствором (это ток обмена, обнаружен В. Батлером (1936), его наличие подтверждено методом меченых частиц</w:t>
      </w:r>
      <w:r w:rsidRPr="00BF5CB3">
        <w:rPr>
          <w:rFonts w:ascii="Times New Roman" w:hAnsi="Times New Roman" w:cs="Times New Roman"/>
          <w:i/>
          <w:sz w:val="28"/>
          <w:szCs w:val="28"/>
          <w:lang w:val="ru-RU"/>
        </w:rPr>
        <w:t>).</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Рассмотренные металлические элементы обратимы относительно катионов, т.е. обмениваются с раствором катионами – это потенциалопределяющие ионы (</w:t>
      </w:r>
      <w:r w:rsidRPr="00BF5CB3">
        <w:rPr>
          <w:rFonts w:ascii="Times New Roman" w:hAnsi="Times New Roman" w:cs="Times New Roman"/>
          <w:b/>
          <w:sz w:val="28"/>
          <w:szCs w:val="28"/>
          <w:lang w:val="ru-RU"/>
        </w:rPr>
        <w:t>ПОИ</w:t>
      </w:r>
      <w:r w:rsidRPr="00BF5CB3">
        <w:rPr>
          <w:rFonts w:ascii="Times New Roman" w:hAnsi="Times New Roman" w:cs="Times New Roman"/>
          <w:sz w:val="28"/>
          <w:szCs w:val="28"/>
          <w:lang w:val="ru-RU"/>
        </w:rPr>
        <w:t>), так как скачок потенциала зависит от их концентрации.</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Существуют также электроды, обратимые относительно анионов:</w:t>
      </w:r>
    </w:p>
    <w:p w:rsidR="00BF5CB3" w:rsidRPr="00BF5CB3" w:rsidRDefault="00BF5CB3" w:rsidP="00BF5CB3">
      <w:pPr>
        <w:spacing w:after="240" w:line="240" w:lineRule="auto"/>
        <w:ind w:left="360"/>
        <w:jc w:val="center"/>
        <w:rPr>
          <w:rFonts w:ascii="Times New Roman" w:hAnsi="Times New Roman" w:cs="Times New Roman"/>
          <w:sz w:val="28"/>
          <w:szCs w:val="28"/>
          <w:vertAlign w:val="superscript"/>
          <w:lang w:val="ru-RU"/>
        </w:rPr>
      </w:pPr>
      <w:r w:rsidRPr="00BF5CB3">
        <w:rPr>
          <w:rFonts w:ascii="Times New Roman" w:hAnsi="Times New Roman" w:cs="Times New Roman"/>
          <w:sz w:val="28"/>
          <w:szCs w:val="28"/>
        </w:rPr>
        <w:t>A</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A</w:t>
      </w:r>
      <w:r w:rsidRPr="00BF5CB3">
        <w:rPr>
          <w:rFonts w:ascii="Times New Roman" w:hAnsi="Times New Roman" w:cs="Times New Roman"/>
          <w:sz w:val="36"/>
          <w:szCs w:val="28"/>
          <w:vertAlign w:val="superscript"/>
        </w:rPr>
        <w:t>z</w:t>
      </w:r>
      <w:r w:rsidRPr="00BF5CB3">
        <w:rPr>
          <w:rFonts w:ascii="Times New Roman" w:hAnsi="Times New Roman" w:cs="Times New Roman"/>
          <w:sz w:val="36"/>
          <w:szCs w:val="28"/>
          <w:vertAlign w:val="superscript"/>
          <w:lang w:val="ru-RU"/>
        </w:rPr>
        <w:t>-</w:t>
      </w:r>
    </w:p>
    <w:p w:rsidR="00BF5CB3" w:rsidRPr="00BF5CB3" w:rsidRDefault="00BF5CB3" w:rsidP="00BF5CB3">
      <w:pPr>
        <w:spacing w:after="240" w:line="240" w:lineRule="auto"/>
        <w:ind w:left="36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селенового электрода характерна электрохимическая реакция:</w:t>
      </w:r>
    </w:p>
    <w:p w:rsidR="00BF5CB3" w:rsidRPr="00BF5CB3" w:rsidRDefault="00BF5CB3" w:rsidP="00BF5CB3">
      <w:pPr>
        <w:spacing w:after="240" w:line="240" w:lineRule="auto"/>
        <w:ind w:left="360"/>
        <w:jc w:val="center"/>
        <w:rPr>
          <w:rFonts w:ascii="Times New Roman" w:hAnsi="Times New Roman" w:cs="Times New Roman"/>
          <w:sz w:val="28"/>
          <w:szCs w:val="28"/>
          <w:lang w:val="ru-RU"/>
        </w:rPr>
      </w:pPr>
      <w:r w:rsidRPr="00BF5CB3">
        <w:rPr>
          <w:rFonts w:ascii="Times New Roman" w:hAnsi="Times New Roman" w:cs="Times New Roman"/>
          <w:sz w:val="28"/>
          <w:szCs w:val="28"/>
        </w:rPr>
        <w:t>Se</w:t>
      </w:r>
      <w:r w:rsidRPr="00BF5CB3">
        <w:rPr>
          <w:rFonts w:ascii="Times New Roman" w:hAnsi="Times New Roman" w:cs="Times New Roman"/>
          <w:sz w:val="28"/>
          <w:szCs w:val="28"/>
          <w:lang w:val="ru-RU"/>
        </w:rPr>
        <w:t xml:space="preserve"> + 2</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Se</w:t>
      </w:r>
      <w:r w:rsidRPr="00BF5CB3">
        <w:rPr>
          <w:rFonts w:ascii="Times New Roman" w:hAnsi="Times New Roman" w:cs="Times New Roman"/>
          <w:sz w:val="28"/>
          <w:szCs w:val="28"/>
          <w:vertAlign w:val="superscript"/>
          <w:lang w:val="ru-RU"/>
        </w:rPr>
        <w:t>2-</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этом случае двойной электрический слой образуется в результате обмена анионами, которые являются потенциалопределяющими. </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caps/>
          <w:sz w:val="28"/>
          <w:szCs w:val="28"/>
          <w:lang w:val="ru-RU"/>
        </w:rPr>
        <w:t>с</w:t>
      </w:r>
      <w:r w:rsidRPr="00BF5CB3">
        <w:rPr>
          <w:rFonts w:ascii="Times New Roman" w:hAnsi="Times New Roman" w:cs="Times New Roman"/>
          <w:b/>
          <w:sz w:val="28"/>
          <w:szCs w:val="28"/>
          <w:lang w:val="ru-RU"/>
        </w:rPr>
        <w:t>тандартные электродные потенциалы.</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 xml:space="preserve">Стандартный водородный электрод. </w:t>
      </w:r>
      <w:r w:rsidRPr="00BF5CB3">
        <w:rPr>
          <w:rFonts w:ascii="Times New Roman" w:hAnsi="Times New Roman" w:cs="Times New Roman"/>
          <w:i/>
          <w:sz w:val="28"/>
          <w:szCs w:val="28"/>
          <w:lang w:val="ru-RU"/>
        </w:rPr>
        <w:t>Абсолютное значение скачка потенциалов на границе «электрод–раствор» экспериментально измерить нельзя.</w:t>
      </w:r>
      <w:r w:rsidRPr="00BF5CB3">
        <w:rPr>
          <w:rFonts w:ascii="Times New Roman" w:hAnsi="Times New Roman" w:cs="Times New Roman"/>
          <w:sz w:val="28"/>
          <w:szCs w:val="28"/>
          <w:lang w:val="ru-RU"/>
        </w:rPr>
        <w:t xml:space="preserve"> Для практического определения электродного потенциала поступают следующим образом: опытным путем измеряют ЭДС гальванического элемента, состоящего из двух электродов, причем потенциал одного из них условно принимают за нуль.</w:t>
      </w:r>
    </w:p>
    <w:p w:rsidR="00BF5CB3" w:rsidRPr="00BF5CB3" w:rsidRDefault="00BF5CB3" w:rsidP="00195C99">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Международным эталоном сравнения электродных потенциалов является стандартный водородный электрод (рис.6.2). Это платиновая пластина, покрытая платиновой чернью и насыщенная водородом Н</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при р=1 атм. Пластина опущена в раствор, где активность ионов водорода </w:t>
      </w:r>
      <m:oMath>
        <m:sSub>
          <m:sSubPr>
            <m:ctrlPr>
              <w:rPr>
                <w:rFonts w:ascii="Cambria Math" w:hAnsi="Cambria Math" w:cs="Times New Roman"/>
                <w:b/>
                <w:i/>
                <w:sz w:val="32"/>
                <w:szCs w:val="28"/>
              </w:rPr>
            </m:ctrlPr>
          </m:sSubPr>
          <m:e>
            <m:r>
              <m:rPr>
                <m:sty m:val="bi"/>
              </m:rPr>
              <w:rPr>
                <w:rFonts w:ascii="Cambria Math" w:hAnsi="Cambria Math" w:cs="Times New Roman"/>
                <w:sz w:val="32"/>
                <w:szCs w:val="28"/>
                <w:lang w:val="ru-RU"/>
              </w:rPr>
              <m:t>а</m:t>
            </m:r>
          </m:e>
          <m:sub>
            <m:sSup>
              <m:sSupPr>
                <m:ctrlPr>
                  <w:rPr>
                    <w:rFonts w:ascii="Cambria Math" w:hAnsi="Cambria Math" w:cs="Times New Roman"/>
                    <w:b/>
                    <w:i/>
                    <w:sz w:val="32"/>
                    <w:szCs w:val="28"/>
                  </w:rPr>
                </m:ctrlPr>
              </m:sSupPr>
              <m:e>
                <m:r>
                  <m:rPr>
                    <m:sty m:val="bi"/>
                  </m:rPr>
                  <w:rPr>
                    <w:rFonts w:ascii="Cambria Math" w:hAnsi="Cambria Math" w:cs="Times New Roman"/>
                    <w:sz w:val="32"/>
                    <w:szCs w:val="28"/>
                    <w:lang w:val="ru-RU"/>
                  </w:rPr>
                  <m:t>Н</m:t>
                </m:r>
              </m:e>
              <m:sup>
                <m:r>
                  <m:rPr>
                    <m:sty m:val="bi"/>
                  </m:rPr>
                  <w:rPr>
                    <w:rFonts w:ascii="Cambria Math" w:hAnsi="Cambria Math" w:cs="Times New Roman"/>
                    <w:sz w:val="32"/>
                    <w:szCs w:val="28"/>
                    <w:lang w:val="ru-RU"/>
                  </w:rPr>
                  <m:t>+</m:t>
                </m:r>
              </m:sup>
            </m:sSup>
          </m:sub>
        </m:sSub>
      </m:oMath>
      <w:r w:rsidRPr="00BF5CB3">
        <w:rPr>
          <w:rFonts w:ascii="Times New Roman" w:hAnsi="Times New Roman" w:cs="Times New Roman"/>
          <w:sz w:val="28"/>
          <w:szCs w:val="28"/>
          <w:lang w:val="ru-RU"/>
        </w:rPr>
        <w:t xml:space="preserve"> =1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через раствор под давлением 101,3 кПа пропускается газообразный водород. Платина катализирует электродный процесс: </w:t>
      </w:r>
      <w:r w:rsidRPr="00BF5CB3">
        <w:rPr>
          <w:rFonts w:ascii="Times New Roman" w:hAnsi="Times New Roman" w:cs="Times New Roman"/>
          <w:sz w:val="28"/>
          <w:szCs w:val="30"/>
          <w:lang w:val="ru-RU"/>
        </w:rPr>
        <w:t>2</w:t>
      </w:r>
      <w:r w:rsidRPr="00BF5CB3">
        <w:rPr>
          <w:rFonts w:ascii="Times New Roman" w:hAnsi="Times New Roman" w:cs="Times New Roman"/>
          <w:sz w:val="28"/>
          <w:szCs w:val="30"/>
        </w:rPr>
        <w:t>H</w:t>
      </w:r>
      <w:r w:rsidRPr="00BF5CB3">
        <w:rPr>
          <w:rFonts w:ascii="Times New Roman" w:hAnsi="Times New Roman" w:cs="Times New Roman"/>
          <w:sz w:val="28"/>
          <w:szCs w:val="30"/>
          <w:vertAlign w:val="superscript"/>
          <w:lang w:val="ru-RU"/>
        </w:rPr>
        <w:t>+</w:t>
      </w:r>
      <w:r w:rsidRPr="00BF5CB3">
        <w:rPr>
          <w:rFonts w:ascii="Times New Roman" w:hAnsi="Times New Roman" w:cs="Times New Roman"/>
          <w:sz w:val="28"/>
          <w:szCs w:val="30"/>
          <w:lang w:val="ru-RU"/>
        </w:rPr>
        <w:t>+2</w:t>
      </w:r>
      <w:r w:rsidRPr="00BF5CB3">
        <w:rPr>
          <w:rFonts w:ascii="Times New Roman" w:hAnsi="Times New Roman" w:cs="Times New Roman"/>
          <w:sz w:val="28"/>
          <w:szCs w:val="30"/>
        </w:rPr>
        <w:t>e</w:t>
      </w:r>
      <w:r w:rsidRPr="00BF5CB3">
        <w:rPr>
          <w:rFonts w:ascii="Times New Roman" w:hAnsi="Times New Roman" w:cs="Times New Roman"/>
          <w:sz w:val="28"/>
          <w:szCs w:val="30"/>
          <w:lang w:val="ru-RU"/>
        </w:rPr>
        <w:t>↔</w:t>
      </w:r>
      <w:r w:rsidRPr="00BF5CB3">
        <w:rPr>
          <w:rFonts w:ascii="Times New Roman" w:hAnsi="Times New Roman" w:cs="Times New Roman"/>
          <w:sz w:val="28"/>
          <w:szCs w:val="30"/>
        </w:rPr>
        <w:t>H</w:t>
      </w:r>
      <w:r w:rsidRPr="00BF5CB3">
        <w:rPr>
          <w:rFonts w:ascii="Times New Roman" w:hAnsi="Times New Roman" w:cs="Times New Roman"/>
          <w:sz w:val="28"/>
          <w:szCs w:val="30"/>
          <w:vertAlign w:val="subscript"/>
          <w:lang w:val="ru-RU"/>
        </w:rPr>
        <w:t>2</w:t>
      </w:r>
      <w:r w:rsidRPr="00BF5CB3">
        <w:rPr>
          <w:rFonts w:ascii="Times New Roman" w:hAnsi="Times New Roman" w:cs="Times New Roman"/>
          <w:sz w:val="28"/>
          <w:szCs w:val="30"/>
          <w:lang w:val="ru-RU"/>
        </w:rPr>
        <w:t xml:space="preserve">. Электрохимическая схема </w:t>
      </w:r>
      <w:r w:rsidRPr="00BF5CB3">
        <w:rPr>
          <w:rFonts w:ascii="Times New Roman" w:hAnsi="Times New Roman" w:cs="Times New Roman"/>
          <w:sz w:val="28"/>
          <w:szCs w:val="28"/>
          <w:lang w:val="ru-RU"/>
        </w:rPr>
        <w:t>стандартного водородного электрода:</w:t>
      </w:r>
    </w:p>
    <w:p w:rsidR="00BF5CB3" w:rsidRPr="00BF5CB3" w:rsidRDefault="00BF5CB3" w:rsidP="00BF5CB3">
      <w:pPr>
        <w:spacing w:line="240" w:lineRule="auto"/>
        <w:ind w:firstLine="708"/>
        <w:jc w:val="center"/>
        <w:rPr>
          <w:rFonts w:ascii="Times New Roman" w:hAnsi="Times New Roman" w:cs="Times New Roman"/>
          <w:sz w:val="28"/>
          <w:szCs w:val="28"/>
        </w:rPr>
      </w:pPr>
      <w:r w:rsidRPr="00BF5CB3">
        <w:rPr>
          <w:rFonts w:ascii="Times New Roman" w:hAnsi="Times New Roman" w:cs="Times New Roman"/>
          <w:sz w:val="28"/>
          <w:szCs w:val="28"/>
        </w:rPr>
        <w:t>Pt, H</w:t>
      </w:r>
      <w:r w:rsidRPr="00BF5CB3">
        <w:rPr>
          <w:rFonts w:ascii="Times New Roman" w:hAnsi="Times New Roman" w:cs="Times New Roman"/>
          <w:sz w:val="28"/>
          <w:szCs w:val="28"/>
          <w:vertAlign w:val="subscript"/>
        </w:rPr>
        <w:t>2</w:t>
      </w:r>
      <w:r w:rsidRPr="00BF5CB3">
        <w:rPr>
          <w:rFonts w:ascii="Times New Roman" w:hAnsi="Times New Roman" w:cs="Times New Roman"/>
          <w:sz w:val="28"/>
          <w:szCs w:val="28"/>
        </w:rPr>
        <w:t xml:space="preserve"> (p = 1атм) </w:t>
      </w:r>
      <w:r w:rsidRPr="00BF5CB3">
        <w:rPr>
          <w:rFonts w:ascii="Times New Roman" w:hAnsi="Times New Roman" w:cs="Times New Roman"/>
          <w:b/>
          <w:sz w:val="28"/>
          <w:szCs w:val="28"/>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sSup>
              <m:sSupPr>
                <m:ctrlPr>
                  <w:rPr>
                    <w:rFonts w:ascii="Cambria Math" w:hAnsi="Cambria Math" w:cs="Times New Roman"/>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rPr>
                  <m:t>+</m:t>
                </m:r>
              </m:sup>
            </m:sSup>
          </m:sub>
        </m:sSub>
      </m:oMath>
      <w:r w:rsidRPr="00BF5CB3">
        <w:rPr>
          <w:rFonts w:ascii="Times New Roman" w:hAnsi="Times New Roman" w:cs="Times New Roman"/>
          <w:sz w:val="28"/>
          <w:szCs w:val="28"/>
        </w:rPr>
        <w:t xml:space="preserve"> = 1моль/дм</w:t>
      </w:r>
      <w:r w:rsidRPr="00BF5CB3">
        <w:rPr>
          <w:rFonts w:ascii="Times New Roman" w:hAnsi="Times New Roman" w:cs="Times New Roman"/>
          <w:sz w:val="28"/>
          <w:szCs w:val="28"/>
          <w:vertAlign w:val="superscript"/>
        </w:rPr>
        <w:t>3</w:t>
      </w:r>
      <w:r w:rsidRPr="00BF5CB3">
        <w:rPr>
          <w:rFonts w:ascii="Times New Roman" w:hAnsi="Times New Roman" w:cs="Times New Roman"/>
          <w:sz w:val="28"/>
          <w:szCs w:val="28"/>
        </w:rPr>
        <w:t>).</w:t>
      </w:r>
    </w:p>
    <w:p w:rsidR="00BF5CB3" w:rsidRPr="00BF5CB3" w:rsidRDefault="00BF5CB3" w:rsidP="008945A7">
      <w:pPr>
        <w:spacing w:after="0" w:line="240" w:lineRule="auto"/>
        <w:ind w:firstLine="708"/>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 xml:space="preserve">При этих условиях электродный потенциал водородного электрода принят за нуль </w:t>
      </w: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φ</m:t>
            </m:r>
          </m:e>
          <m:sub>
            <m:r>
              <m:rPr>
                <m:sty m:val="p"/>
              </m:rPr>
              <w:rPr>
                <w:rFonts w:ascii="Cambria Math" w:hAnsi="Cambria Math" w:cs="Times New Roman"/>
                <w:sz w:val="28"/>
                <w:szCs w:val="28"/>
                <w:lang w:val="ru-RU"/>
              </w:rPr>
              <m:t>СВЭ</m:t>
            </m:r>
          </m:sub>
          <m:sup>
            <m:r>
              <m:rPr>
                <m:sty m:val="p"/>
              </m:rPr>
              <w:rPr>
                <w:rFonts w:ascii="Cambria Math" w:hAnsi="Cambria Math" w:cs="Times New Roman"/>
                <w:sz w:val="28"/>
                <w:szCs w:val="28"/>
                <w:lang w:val="ru-RU"/>
              </w:rPr>
              <m:t>0</m:t>
            </m:r>
          </m:sup>
        </m:sSubSup>
      </m:oMath>
      <w:r w:rsidR="00547E4D" w:rsidRPr="00BF5CB3">
        <w:rPr>
          <w:rFonts w:ascii="Times New Roman" w:hAnsi="Times New Roman" w:cs="Times New Roman"/>
          <w:sz w:val="30"/>
          <w:szCs w:val="30"/>
        </w:rPr>
        <w:fldChar w:fldCharType="begin"/>
      </w:r>
      <w:r w:rsidRPr="00BF5CB3">
        <w:rPr>
          <w:rFonts w:ascii="Times New Roman" w:hAnsi="Times New Roman" w:cs="Times New Roman"/>
          <w:sz w:val="30"/>
          <w:szCs w:val="30"/>
          <w:lang w:val="ru-RU"/>
        </w:rPr>
        <w:instrText xml:space="preserve"> </w:instrText>
      </w:r>
      <w:r w:rsidRPr="00BF5CB3">
        <w:rPr>
          <w:rFonts w:ascii="Times New Roman" w:hAnsi="Times New Roman" w:cs="Times New Roman"/>
          <w:sz w:val="30"/>
          <w:szCs w:val="30"/>
        </w:rPr>
        <w:instrText>QUOTE</w:instrText>
      </w:r>
      <w:r w:rsidRPr="00BF5CB3">
        <w:rPr>
          <w:rFonts w:ascii="Times New Roman" w:hAnsi="Times New Roman" w:cs="Times New Roman"/>
          <w:sz w:val="30"/>
          <w:szCs w:val="30"/>
          <w:lang w:val="ru-RU"/>
        </w:rPr>
        <w:instrText xml:space="preserve"> </w:instrText>
      </w:r>
      <w:r w:rsidR="00B6271C" w:rsidRPr="00547E4D">
        <w:rPr>
          <w:rFonts w:ascii="Times New Roman" w:hAnsi="Times New Roman" w:cs="Times New Roman"/>
          <w:position w:val="-8"/>
          <w:sz w:val="30"/>
          <w:szCs w:val="30"/>
        </w:rPr>
        <w:pict>
          <v:shape id="_x0000_i1063" type="#_x0000_t75" style="width:28pt;height:19pt" equationxml="&lt;">
            <v:imagedata r:id="rId37" o:title="" chromakey="white"/>
          </v:shape>
        </w:pict>
      </w:r>
      <w:r w:rsidRPr="00BF5CB3">
        <w:rPr>
          <w:rFonts w:ascii="Times New Roman" w:hAnsi="Times New Roman" w:cs="Times New Roman"/>
          <w:sz w:val="30"/>
          <w:szCs w:val="30"/>
          <w:lang w:val="ru-RU"/>
        </w:rPr>
        <w:instrText xml:space="preserve"> </w:instrText>
      </w:r>
      <w:r w:rsidR="00547E4D" w:rsidRPr="00BF5CB3">
        <w:rPr>
          <w:rFonts w:ascii="Times New Roman" w:hAnsi="Times New Roman" w:cs="Times New Roman"/>
          <w:sz w:val="30"/>
          <w:szCs w:val="30"/>
        </w:rPr>
        <w:fldChar w:fldCharType="end"/>
      </w:r>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 0</w:t>
      </w:r>
      <w:proofErr w:type="gramStart"/>
      <w:r w:rsidRPr="00BF5CB3">
        <w:rPr>
          <w:rFonts w:ascii="Times New Roman" w:hAnsi="Times New Roman" w:cs="Times New Roman"/>
          <w:sz w:val="28"/>
          <w:szCs w:val="28"/>
          <w:lang w:val="ru-RU"/>
        </w:rPr>
        <w:t xml:space="preserve"> В</w:t>
      </w:r>
      <w:proofErr w:type="gramEnd"/>
      <w:r w:rsidRPr="00BF5CB3">
        <w:rPr>
          <w:rFonts w:ascii="Times New Roman" w:hAnsi="Times New Roman" w:cs="Times New Roman"/>
          <w:sz w:val="28"/>
          <w:szCs w:val="28"/>
          <w:lang w:val="ru-RU"/>
        </w:rPr>
        <w:t xml:space="preserve"> (вольт) и не зависит от температуры</w:t>
      </w:r>
      <w:r w:rsidRPr="00BF5CB3">
        <w:rPr>
          <w:rFonts w:ascii="Times New Roman" w:hAnsi="Times New Roman" w:cs="Times New Roman"/>
          <w:b/>
          <w:sz w:val="28"/>
          <w:szCs w:val="28"/>
          <w:lang w:val="ru-RU"/>
        </w:rPr>
        <w:t>.</w:t>
      </w:r>
    </w:p>
    <w:p w:rsidR="00BF5CB3" w:rsidRPr="00BF5CB3" w:rsidRDefault="008945A7" w:rsidP="008945A7">
      <w:pPr>
        <w:spacing w:after="0" w:line="240" w:lineRule="auto"/>
        <w:ind w:firstLine="567"/>
        <w:jc w:val="both"/>
        <w:rPr>
          <w:rFonts w:ascii="Times New Roman" w:hAnsi="Times New Roman" w:cs="Times New Roman"/>
          <w:sz w:val="30"/>
          <w:szCs w:val="30"/>
          <w:lang w:val="ru-RU"/>
        </w:rPr>
      </w:pPr>
      <w:r w:rsidRPr="00BF5CB3">
        <w:rPr>
          <w:rFonts w:ascii="Times New Roman" w:hAnsi="Times New Roman" w:cs="Times New Roman"/>
          <w:sz w:val="28"/>
          <w:szCs w:val="30"/>
          <w:lang w:val="ru-RU"/>
        </w:rPr>
        <w:t>На основе решений Международной конве</w:t>
      </w:r>
      <w:r w:rsidRPr="00BF5CB3">
        <w:rPr>
          <w:rFonts w:ascii="Times New Roman" w:hAnsi="Times New Roman" w:cs="Times New Roman"/>
          <w:color w:val="000000"/>
          <w:sz w:val="28"/>
          <w:szCs w:val="30"/>
          <w:lang w:val="ru-RU"/>
        </w:rPr>
        <w:t>н</w:t>
      </w:r>
      <w:r w:rsidRPr="00BF5CB3">
        <w:rPr>
          <w:rFonts w:ascii="Times New Roman" w:hAnsi="Times New Roman" w:cs="Times New Roman"/>
          <w:sz w:val="28"/>
          <w:szCs w:val="30"/>
          <w:lang w:val="ru-RU"/>
        </w:rPr>
        <w:t xml:space="preserve">ции (Стокгольм, 1953) для определения электродного потенциала составляют гальваническую цепь, состоящую из измеряемого электрода и стандартного водородного электрода, который в схеме гальванического элемента записывают слева. При записи электрохимических цепей слева записывается электрод с меньшим значением электродного потенциала (анод, заряжен отрицательно), справа – с большим значением (катод, заряжен положительно). В гальваническом элементе электроны движутся </w:t>
      </w:r>
      <w:r w:rsidRPr="00BF5CB3">
        <w:rPr>
          <w:rFonts w:ascii="Times New Roman" w:hAnsi="Times New Roman" w:cs="Times New Roman"/>
          <w:i/>
          <w:sz w:val="28"/>
          <w:szCs w:val="30"/>
          <w:lang w:val="ru-RU"/>
        </w:rPr>
        <w:t>от анода, к катоду</w:t>
      </w:r>
      <w:r w:rsidRPr="00BF5CB3">
        <w:rPr>
          <w:rFonts w:ascii="Times New Roman" w:hAnsi="Times New Roman" w:cs="Times New Roman"/>
          <w:sz w:val="28"/>
          <w:szCs w:val="30"/>
          <w:lang w:val="ru-RU"/>
        </w:rPr>
        <w:t>. На аноде протекает процесс окисления, на катоде ‒ процесс восстановления.</w:t>
      </w:r>
    </w:p>
    <w:p w:rsidR="00BF5CB3" w:rsidRPr="00BF5CB3" w:rsidRDefault="00BF5CB3" w:rsidP="00BF5CB3">
      <w:pPr>
        <w:spacing w:line="240" w:lineRule="auto"/>
        <w:jc w:val="center"/>
        <w:rPr>
          <w:rFonts w:ascii="Times New Roman" w:hAnsi="Times New Roman" w:cs="Times New Roman"/>
          <w:sz w:val="30"/>
          <w:szCs w:val="30"/>
        </w:rPr>
      </w:pPr>
      <w:r w:rsidRPr="00BF5CB3">
        <w:rPr>
          <w:rFonts w:ascii="Times New Roman" w:hAnsi="Times New Roman" w:cs="Times New Roman"/>
          <w:noProof/>
          <w:lang w:val="ru-RU" w:eastAsia="ru-RU"/>
        </w:rPr>
        <w:lastRenderedPageBreak/>
        <w:drawing>
          <wp:inline distT="0" distB="0" distL="0" distR="0">
            <wp:extent cx="2390775" cy="3057525"/>
            <wp:effectExtent l="0" t="0" r="9525" b="9525"/>
            <wp:docPr id="22" name="Рисунок 21" descr="водородный элект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водородный электрод"/>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0775" cy="3057525"/>
                    </a:xfrm>
                    <a:prstGeom prst="rect">
                      <a:avLst/>
                    </a:prstGeom>
                    <a:noFill/>
                    <a:ln>
                      <a:noFill/>
                    </a:ln>
                  </pic:spPr>
                </pic:pic>
              </a:graphicData>
            </a:graphic>
          </wp:inline>
        </w:drawing>
      </w:r>
    </w:p>
    <w:p w:rsidR="00BF5CB3" w:rsidRPr="00BF5CB3" w:rsidRDefault="00BF5CB3" w:rsidP="00BF5CB3">
      <w:pPr>
        <w:spacing w:line="240" w:lineRule="auto"/>
        <w:jc w:val="center"/>
        <w:rPr>
          <w:rFonts w:ascii="Times New Roman" w:hAnsi="Times New Roman" w:cs="Times New Roman"/>
          <w:sz w:val="16"/>
          <w:szCs w:val="16"/>
        </w:rPr>
      </w:pPr>
    </w:p>
    <w:p w:rsidR="00BF5CB3" w:rsidRPr="00BF5CB3" w:rsidRDefault="00BF5CB3" w:rsidP="00195C99">
      <w:pPr>
        <w:spacing w:after="0" w:line="240" w:lineRule="auto"/>
        <w:jc w:val="center"/>
        <w:rPr>
          <w:rFonts w:ascii="Times New Roman" w:hAnsi="Times New Roman" w:cs="Times New Roman"/>
          <w:sz w:val="28"/>
          <w:szCs w:val="30"/>
          <w:lang w:val="ru-RU"/>
        </w:rPr>
      </w:pPr>
      <w:r w:rsidRPr="00BF5CB3">
        <w:rPr>
          <w:rFonts w:ascii="Times New Roman" w:hAnsi="Times New Roman" w:cs="Times New Roman"/>
          <w:sz w:val="28"/>
          <w:szCs w:val="30"/>
          <w:lang w:val="ru-RU"/>
        </w:rPr>
        <w:t>Рис. 6.2 Схема водородного электрода</w:t>
      </w:r>
    </w:p>
    <w:p w:rsidR="00BF5CB3" w:rsidRPr="00BF5CB3" w:rsidRDefault="00BF5CB3" w:rsidP="001A4205">
      <w:pPr>
        <w:spacing w:before="24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Например:</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CuSO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Cu</w:t>
      </w:r>
      <w:r w:rsidRPr="00BF5CB3">
        <w:rPr>
          <w:rFonts w:ascii="Times New Roman" w:hAnsi="Times New Roman" w:cs="Times New Roman"/>
          <w:sz w:val="28"/>
          <w:szCs w:val="28"/>
          <w:lang w:val="ru-RU"/>
        </w:rPr>
        <w:t xml:space="preserve"> (+)</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 xml:space="preserve"> – 2</w:t>
      </w:r>
      <w:r w:rsidRPr="00BF5CB3">
        <w:rPr>
          <w:rFonts w:ascii="Times New Roman" w:hAnsi="Times New Roman" w:cs="Times New Roman"/>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vertAlign w:val="superscript"/>
          <w:lang w:val="ru-RU"/>
        </w:rPr>
        <w:t xml:space="preserve">2+ </w:t>
      </w:r>
      <w:r w:rsidRPr="00BF5CB3">
        <w:rPr>
          <w:rFonts w:ascii="Times New Roman" w:hAnsi="Times New Roman" w:cs="Times New Roman"/>
          <w:sz w:val="28"/>
          <w:szCs w:val="28"/>
          <w:lang w:val="ru-RU"/>
        </w:rPr>
        <w:t xml:space="preserve"> – процесс окисления</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Cu</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+ 2</w:t>
      </w:r>
      <w:r w:rsidRPr="00BF5CB3">
        <w:rPr>
          <w:rFonts w:ascii="Times New Roman" w:hAnsi="Times New Roman" w:cs="Times New Roman"/>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Cu</w:t>
      </w:r>
      <w:r w:rsidRPr="00BF5CB3">
        <w:rPr>
          <w:rFonts w:ascii="Times New Roman" w:hAnsi="Times New Roman" w:cs="Times New Roman"/>
          <w:sz w:val="28"/>
          <w:szCs w:val="28"/>
          <w:lang w:val="ru-RU"/>
        </w:rPr>
        <w:t xml:space="preserve"> – процесс восстановления</w:t>
      </w:r>
    </w:p>
    <w:p w:rsidR="00BF5CB3" w:rsidRPr="00BF5CB3" w:rsidRDefault="00BF5CB3" w:rsidP="00BF5CB3">
      <w:pPr>
        <w:spacing w:line="240" w:lineRule="auto"/>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vertAlign w:val="superscript"/>
          <w:lang w:val="ru-RU"/>
        </w:rPr>
        <w:t>______________________________________</w:t>
      </w:r>
    </w:p>
    <w:p w:rsidR="00BF5CB3" w:rsidRPr="00BF5CB3" w:rsidRDefault="00BF5CB3" w:rsidP="00BF5CB3">
      <w:pPr>
        <w:spacing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Cu</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Zn</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Cu</w:t>
      </w:r>
      <w:r w:rsidRPr="00BF5CB3">
        <w:rPr>
          <w:rFonts w:ascii="Times New Roman" w:hAnsi="Times New Roman" w:cs="Times New Roman"/>
          <w:sz w:val="28"/>
          <w:szCs w:val="28"/>
          <w:lang w:val="ru-RU"/>
        </w:rPr>
        <w:t xml:space="preserve"> – суммарная токообразующая реакция</w:t>
      </w:r>
    </w:p>
    <w:p w:rsidR="00BF5CB3" w:rsidRPr="00BF5CB3" w:rsidRDefault="00BF5CB3" w:rsidP="00BF5CB3">
      <w:pPr>
        <w:spacing w:before="240" w:after="24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Схема электрохимической цепи с водородным электродом правильно записывается в следующей последовательности: слева стандартный водородный электрод, далее ПОИ или весь электролит и потом электрод: </w:t>
      </w:r>
    </w:p>
    <w:p w:rsidR="00BF5CB3" w:rsidRPr="00BF5CB3" w:rsidRDefault="00BF5CB3" w:rsidP="00BF5CB3">
      <w:pPr>
        <w:spacing w:after="240" w:line="240" w:lineRule="auto"/>
        <w:ind w:firstLine="567"/>
        <w:jc w:val="center"/>
        <w:rPr>
          <w:rFonts w:ascii="Times New Roman" w:hAnsi="Times New Roman" w:cs="Times New Roman"/>
          <w:sz w:val="28"/>
          <w:szCs w:val="30"/>
          <w:lang w:val="ru-RU"/>
        </w:rPr>
      </w:pPr>
      <w:r w:rsidRPr="00BF5CB3">
        <w:rPr>
          <w:rFonts w:ascii="Times New Roman" w:hAnsi="Times New Roman" w:cs="Times New Roman"/>
          <w:sz w:val="28"/>
          <w:szCs w:val="30"/>
        </w:rPr>
        <w:t>Pt</w:t>
      </w:r>
      <w:r w:rsidRPr="00BF5CB3">
        <w:rPr>
          <w:rFonts w:ascii="Times New Roman" w:hAnsi="Times New Roman" w:cs="Times New Roman"/>
          <w:sz w:val="28"/>
          <w:szCs w:val="30"/>
          <w:lang w:val="ru-RU"/>
        </w:rPr>
        <w:t xml:space="preserve">, </w:t>
      </w:r>
      <w:r w:rsidRPr="00BF5CB3">
        <w:rPr>
          <w:rFonts w:ascii="Times New Roman" w:hAnsi="Times New Roman" w:cs="Times New Roman"/>
          <w:sz w:val="28"/>
          <w:szCs w:val="30"/>
        </w:rPr>
        <w:t>H</w:t>
      </w:r>
      <w:r w:rsidRPr="00BF5CB3">
        <w:rPr>
          <w:rFonts w:ascii="Times New Roman" w:hAnsi="Times New Roman" w:cs="Times New Roman"/>
          <w:sz w:val="28"/>
          <w:szCs w:val="30"/>
          <w:vertAlign w:val="subscript"/>
          <w:lang w:val="ru-RU"/>
        </w:rPr>
        <w:t>2</w:t>
      </w:r>
      <w:r w:rsidRPr="00BF5CB3">
        <w:rPr>
          <w:rFonts w:ascii="Times New Roman" w:hAnsi="Times New Roman" w:cs="Times New Roman"/>
          <w:sz w:val="28"/>
          <w:szCs w:val="30"/>
          <w:lang w:val="ru-RU"/>
        </w:rPr>
        <w:t xml:space="preserve"> (</w:t>
      </w:r>
      <w:r w:rsidRPr="00BF5CB3">
        <w:rPr>
          <w:rFonts w:ascii="Times New Roman" w:hAnsi="Times New Roman" w:cs="Times New Roman"/>
          <w:sz w:val="28"/>
          <w:szCs w:val="30"/>
        </w:rPr>
        <w:t>p</w:t>
      </w:r>
      <w:r w:rsidRPr="00BF5CB3">
        <w:rPr>
          <w:rFonts w:ascii="Times New Roman" w:hAnsi="Times New Roman" w:cs="Times New Roman"/>
          <w:sz w:val="28"/>
          <w:szCs w:val="30"/>
          <w:lang w:val="ru-RU"/>
        </w:rPr>
        <w:t>=1 атм) |</w:t>
      </w:r>
      <w:r w:rsidRPr="00BF5CB3">
        <w:rPr>
          <w:rFonts w:ascii="Times New Roman" w:hAnsi="Times New Roman" w:cs="Times New Roman"/>
          <w:sz w:val="28"/>
          <w:szCs w:val="30"/>
        </w:rPr>
        <w:t>H</w:t>
      </w:r>
      <w:r w:rsidRPr="00BF5CB3">
        <w:rPr>
          <w:rFonts w:ascii="Times New Roman" w:hAnsi="Times New Roman" w:cs="Times New Roman"/>
          <w:sz w:val="28"/>
          <w:szCs w:val="30"/>
          <w:vertAlign w:val="subscript"/>
          <w:lang w:val="ru-RU"/>
        </w:rPr>
        <w:t>2</w:t>
      </w:r>
      <w:r w:rsidRPr="00BF5CB3">
        <w:rPr>
          <w:rFonts w:ascii="Times New Roman" w:hAnsi="Times New Roman" w:cs="Times New Roman"/>
          <w:sz w:val="28"/>
          <w:szCs w:val="30"/>
        </w:rPr>
        <w:t>SO</w:t>
      </w:r>
      <w:r w:rsidRPr="00BF5CB3">
        <w:rPr>
          <w:rFonts w:ascii="Times New Roman" w:hAnsi="Times New Roman" w:cs="Times New Roman"/>
          <w:sz w:val="28"/>
          <w:szCs w:val="30"/>
          <w:vertAlign w:val="subscript"/>
          <w:lang w:val="ru-RU"/>
        </w:rPr>
        <w:t>4</w:t>
      </w:r>
      <w:r w:rsidRPr="00BF5CB3">
        <w:rPr>
          <w:rFonts w:ascii="Times New Roman" w:hAnsi="Times New Roman" w:cs="Times New Roman"/>
          <w:sz w:val="28"/>
          <w:szCs w:val="30"/>
          <w:lang w:val="ru-RU"/>
        </w:rPr>
        <w:t xml:space="preserve"> (</w:t>
      </w:r>
      <m:oMath>
        <m:r>
          <w:rPr>
            <w:rFonts w:ascii="Cambria Math" w:hAnsi="Cambria Math" w:cs="Times New Roman"/>
            <w:sz w:val="28"/>
            <w:szCs w:val="30"/>
          </w:rPr>
          <m:t>a</m:t>
        </m:r>
        <m:sSup>
          <m:sSupPr>
            <m:ctrlPr>
              <w:rPr>
                <w:rFonts w:ascii="Cambria Math" w:hAnsi="Cambria Math" w:cs="Times New Roman"/>
                <w:i/>
                <w:sz w:val="28"/>
                <w:szCs w:val="30"/>
              </w:rPr>
            </m:ctrlPr>
          </m:sSupPr>
          <m:e>
            <m:r>
              <w:rPr>
                <w:rFonts w:ascii="Cambria Math" w:hAnsi="Cambria Math" w:cs="Times New Roman"/>
                <w:sz w:val="28"/>
                <w:szCs w:val="30"/>
                <w:lang w:val="ru-RU"/>
              </w:rPr>
              <m:t>(н</m:t>
            </m:r>
          </m:e>
          <m:sup>
            <m:r>
              <w:rPr>
                <w:rFonts w:ascii="Cambria Math" w:hAnsi="Cambria Math" w:cs="Times New Roman"/>
                <w:sz w:val="28"/>
                <w:szCs w:val="30"/>
                <w:lang w:val="ru-RU"/>
              </w:rPr>
              <m:t>+</m:t>
            </m:r>
          </m:sup>
        </m:sSup>
        <m:r>
          <w:rPr>
            <w:rFonts w:ascii="Cambria Math" w:hAnsi="Cambria Math" w:cs="Times New Roman"/>
            <w:sz w:val="28"/>
            <w:szCs w:val="30"/>
            <w:lang w:val="ru-RU"/>
          </w:rPr>
          <m:t xml:space="preserve">) </m:t>
        </m:r>
      </m:oMath>
      <w:r w:rsidRPr="00BF5CB3">
        <w:rPr>
          <w:rFonts w:ascii="Times New Roman" w:hAnsi="Times New Roman" w:cs="Times New Roman"/>
          <w:sz w:val="28"/>
          <w:szCs w:val="30"/>
          <w:lang w:val="ru-RU"/>
        </w:rPr>
        <w:t>= 1моль/дм</w:t>
      </w:r>
      <w:r w:rsidRPr="00BF5CB3">
        <w:rPr>
          <w:rFonts w:ascii="Times New Roman" w:hAnsi="Times New Roman" w:cs="Times New Roman"/>
          <w:sz w:val="28"/>
          <w:szCs w:val="30"/>
          <w:vertAlign w:val="superscript"/>
          <w:lang w:val="ru-RU"/>
        </w:rPr>
        <w:t>3</w:t>
      </w:r>
      <w:r w:rsidRPr="00BF5CB3">
        <w:rPr>
          <w:rFonts w:ascii="Times New Roman" w:hAnsi="Times New Roman" w:cs="Times New Roman"/>
          <w:sz w:val="28"/>
          <w:szCs w:val="30"/>
          <w:lang w:val="ru-RU"/>
        </w:rPr>
        <w:t xml:space="preserve">) || </w:t>
      </w:r>
      <w:r w:rsidRPr="00BF5CB3">
        <w:rPr>
          <w:rFonts w:ascii="Times New Roman" w:hAnsi="Times New Roman" w:cs="Times New Roman"/>
          <w:sz w:val="28"/>
          <w:szCs w:val="30"/>
        </w:rPr>
        <w:t>ZnSO</w:t>
      </w:r>
      <w:r w:rsidRPr="00BF5CB3">
        <w:rPr>
          <w:rFonts w:ascii="Times New Roman" w:hAnsi="Times New Roman" w:cs="Times New Roman"/>
          <w:sz w:val="28"/>
          <w:szCs w:val="30"/>
          <w:vertAlign w:val="subscript"/>
          <w:lang w:val="ru-RU"/>
        </w:rPr>
        <w:t>4</w:t>
      </w:r>
      <w:r w:rsidRPr="00BF5CB3">
        <w:rPr>
          <w:rFonts w:ascii="Times New Roman" w:hAnsi="Times New Roman" w:cs="Times New Roman"/>
          <w:sz w:val="28"/>
          <w:szCs w:val="30"/>
          <w:lang w:val="ru-RU"/>
        </w:rPr>
        <w:t xml:space="preserve"> | </w:t>
      </w:r>
      <w:r w:rsidRPr="00BF5CB3">
        <w:rPr>
          <w:rFonts w:ascii="Times New Roman" w:hAnsi="Times New Roman" w:cs="Times New Roman"/>
          <w:sz w:val="28"/>
          <w:szCs w:val="30"/>
        </w:rPr>
        <w:t>Zn</w:t>
      </w:r>
    </w:p>
    <w:p w:rsidR="00BF5CB3" w:rsidRPr="00BF5CB3" w:rsidRDefault="00BF5CB3" w:rsidP="00BF5CB3">
      <w:pPr>
        <w:spacing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В гальваническом элементе электроны пойдут от цинка к водородному электроду.</w:t>
      </w:r>
    </w:p>
    <w:p w:rsidR="00BF5CB3" w:rsidRPr="00BF5CB3" w:rsidRDefault="00547E4D" w:rsidP="00BF5CB3">
      <w:pPr>
        <w:spacing w:line="240" w:lineRule="auto"/>
        <w:ind w:left="360"/>
        <w:jc w:val="center"/>
        <w:rPr>
          <w:rFonts w:ascii="Times New Roman" w:hAnsi="Times New Roman" w:cs="Times New Roman"/>
          <w:sz w:val="28"/>
          <w:szCs w:val="30"/>
        </w:rPr>
      </w:pPr>
      <m:oMath>
        <m:box>
          <m:boxPr>
            <m:opEmu m:val="on"/>
            <m:ctrlPr>
              <w:rPr>
                <w:rFonts w:ascii="Cambria Math" w:hAnsi="Cambria Math" w:cs="Times New Roman"/>
                <w:i/>
                <w:sz w:val="28"/>
                <w:szCs w:val="30"/>
              </w:rPr>
            </m:ctrlPr>
          </m:boxPr>
          <m:e>
            <m:groupChr>
              <m:groupChrPr>
                <m:chr m:val="←"/>
                <m:vertJc m:val="bot"/>
                <m:ctrlPr>
                  <w:rPr>
                    <w:rFonts w:ascii="Cambria Math" w:hAnsi="Cambria Math" w:cs="Times New Roman"/>
                    <w:i/>
                    <w:sz w:val="28"/>
                    <w:szCs w:val="30"/>
                  </w:rPr>
                </m:ctrlPr>
              </m:groupChrPr>
              <m:e>
                <m:r>
                  <w:rPr>
                    <w:rFonts w:ascii="Cambria Math" w:hAnsi="Cambria Math" w:cs="Times New Roman"/>
                    <w:sz w:val="28"/>
                    <w:szCs w:val="30"/>
                  </w:rPr>
                  <m:t xml:space="preserve">                                           e                                </m:t>
                </m:r>
              </m:e>
            </m:groupChr>
          </m:e>
        </m:box>
      </m:oMath>
      <w:r w:rsidRPr="00BF5CB3">
        <w:rPr>
          <w:rFonts w:ascii="Times New Roman" w:hAnsi="Times New Roman" w:cs="Times New Roman"/>
          <w:sz w:val="28"/>
          <w:szCs w:val="30"/>
        </w:rPr>
        <w:fldChar w:fldCharType="begin"/>
      </w:r>
      <w:r w:rsidR="00BF5CB3" w:rsidRPr="00BF5CB3">
        <w:rPr>
          <w:rFonts w:ascii="Times New Roman" w:hAnsi="Times New Roman" w:cs="Times New Roman"/>
          <w:sz w:val="28"/>
          <w:szCs w:val="30"/>
        </w:rPr>
        <w:instrText xml:space="preserve"> QUOTE </w:instrText>
      </w:r>
      <w:r w:rsidR="00B6271C" w:rsidRPr="00547E4D">
        <w:rPr>
          <w:rFonts w:ascii="Times New Roman" w:hAnsi="Times New Roman" w:cs="Times New Roman"/>
          <w:position w:val="-6"/>
        </w:rPr>
        <w:pict>
          <v:shape id="_x0000_i1064" type="#_x0000_t75" style="width:171pt;height:20pt" equationxml="&lt;">
            <v:imagedata r:id="rId39" o:title="" chromakey="white"/>
          </v:shape>
        </w:pict>
      </w:r>
      <w:r w:rsidR="00BF5CB3" w:rsidRPr="00BF5CB3">
        <w:rPr>
          <w:rFonts w:ascii="Times New Roman" w:hAnsi="Times New Roman" w:cs="Times New Roman"/>
          <w:sz w:val="28"/>
          <w:szCs w:val="30"/>
        </w:rPr>
        <w:instrText xml:space="preserve"> </w:instrText>
      </w:r>
      <w:r w:rsidRPr="00BF5CB3">
        <w:rPr>
          <w:rFonts w:ascii="Times New Roman" w:hAnsi="Times New Roman" w:cs="Times New Roman"/>
          <w:sz w:val="28"/>
          <w:szCs w:val="30"/>
        </w:rPr>
        <w:fldChar w:fldCharType="end"/>
      </w:r>
    </w:p>
    <w:p w:rsidR="00BF5CB3" w:rsidRPr="00BF5CB3" w:rsidRDefault="00BF5CB3" w:rsidP="00BF5CB3">
      <w:pPr>
        <w:spacing w:after="240" w:line="240" w:lineRule="auto"/>
        <w:jc w:val="center"/>
        <w:rPr>
          <w:rFonts w:ascii="Times New Roman" w:hAnsi="Times New Roman" w:cs="Times New Roman"/>
          <w:sz w:val="28"/>
          <w:szCs w:val="30"/>
        </w:rPr>
      </w:pPr>
      <w:r w:rsidRPr="00BF5CB3">
        <w:rPr>
          <w:rFonts w:ascii="Times New Roman" w:hAnsi="Times New Roman" w:cs="Times New Roman"/>
          <w:sz w:val="28"/>
          <w:szCs w:val="30"/>
        </w:rPr>
        <w:t>1) Pt, H</w:t>
      </w:r>
      <w:r w:rsidRPr="00BF5CB3">
        <w:rPr>
          <w:rFonts w:ascii="Times New Roman" w:hAnsi="Times New Roman" w:cs="Times New Roman"/>
          <w:sz w:val="28"/>
          <w:szCs w:val="30"/>
          <w:vertAlign w:val="subscript"/>
        </w:rPr>
        <w:t>2</w:t>
      </w:r>
      <w:r w:rsidRPr="00BF5CB3">
        <w:rPr>
          <w:rFonts w:ascii="Times New Roman" w:hAnsi="Times New Roman" w:cs="Times New Roman"/>
          <w:sz w:val="28"/>
          <w:szCs w:val="30"/>
        </w:rPr>
        <w:t xml:space="preserve"> (p = 1) | H</w:t>
      </w:r>
      <w:r w:rsidRPr="00BF5CB3">
        <w:rPr>
          <w:rFonts w:ascii="Times New Roman" w:hAnsi="Times New Roman" w:cs="Times New Roman"/>
          <w:sz w:val="28"/>
          <w:szCs w:val="30"/>
          <w:vertAlign w:val="subscript"/>
        </w:rPr>
        <w:t>2</w:t>
      </w:r>
      <w:r w:rsidRPr="00BF5CB3">
        <w:rPr>
          <w:rFonts w:ascii="Times New Roman" w:hAnsi="Times New Roman" w:cs="Times New Roman"/>
          <w:sz w:val="28"/>
          <w:szCs w:val="30"/>
        </w:rPr>
        <w:t>SO</w:t>
      </w:r>
      <w:r w:rsidRPr="00BF5CB3">
        <w:rPr>
          <w:rFonts w:ascii="Times New Roman" w:hAnsi="Times New Roman" w:cs="Times New Roman"/>
          <w:sz w:val="28"/>
          <w:szCs w:val="30"/>
          <w:vertAlign w:val="subscript"/>
        </w:rPr>
        <w:t>4</w:t>
      </w:r>
      <w:r w:rsidRPr="00BF5CB3">
        <w:rPr>
          <w:rFonts w:ascii="Times New Roman" w:hAnsi="Times New Roman" w:cs="Times New Roman"/>
          <w:sz w:val="28"/>
          <w:szCs w:val="30"/>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a</m:t>
            </m:r>
          </m:e>
          <m:sub>
            <m:sSup>
              <m:sSupPr>
                <m:ctrlPr>
                  <w:rPr>
                    <w:rFonts w:ascii="Cambria Math" w:hAnsi="Cambria Math" w:cs="Times New Roman"/>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rPr>
                  <m:t>+</m:t>
                </m:r>
              </m:sup>
            </m:sSup>
          </m:sub>
        </m:sSub>
      </m:oMath>
      <w:r w:rsidRPr="00BF5CB3">
        <w:rPr>
          <w:rFonts w:ascii="Times New Roman" w:hAnsi="Times New Roman" w:cs="Times New Roman"/>
          <w:sz w:val="28"/>
          <w:szCs w:val="30"/>
        </w:rPr>
        <w:t>= 1) || ZnSO</w:t>
      </w:r>
      <w:r w:rsidRPr="00BF5CB3">
        <w:rPr>
          <w:rFonts w:ascii="Times New Roman" w:hAnsi="Times New Roman" w:cs="Times New Roman"/>
          <w:sz w:val="28"/>
          <w:szCs w:val="30"/>
          <w:vertAlign w:val="subscript"/>
        </w:rPr>
        <w:t xml:space="preserve">4 </w:t>
      </w:r>
      <w:r w:rsidRPr="00BF5CB3">
        <w:rPr>
          <w:rFonts w:ascii="Times New Roman" w:hAnsi="Times New Roman" w:cs="Times New Roman"/>
          <w:sz w:val="28"/>
          <w:szCs w:val="30"/>
        </w:rPr>
        <w:t>| Zn</w:t>
      </w:r>
    </w:p>
    <w:p w:rsidR="00BF5CB3" w:rsidRPr="00FF4324" w:rsidRDefault="00BF5CB3" w:rsidP="00FF4324">
      <w:pPr>
        <w:spacing w:after="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Здесь пойдет такая же реакция, как если бы цинк опустили в раствор серной кислоты (</w:t>
      </w:r>
      <w:r w:rsidRPr="00BF5CB3">
        <w:rPr>
          <w:rFonts w:ascii="Times New Roman" w:hAnsi="Times New Roman" w:cs="Times New Roman"/>
          <w:sz w:val="28"/>
          <w:szCs w:val="30"/>
          <w:lang w:val="de-DE"/>
        </w:rPr>
        <w:t>H</w:t>
      </w:r>
      <w:r w:rsidRPr="00BF5CB3">
        <w:rPr>
          <w:rFonts w:ascii="Times New Roman" w:hAnsi="Times New Roman" w:cs="Times New Roman"/>
          <w:sz w:val="28"/>
          <w:szCs w:val="30"/>
          <w:vertAlign w:val="subscript"/>
          <w:lang w:val="de-DE"/>
        </w:rPr>
        <w:t>2</w:t>
      </w:r>
      <w:r w:rsidRPr="00BF5CB3">
        <w:rPr>
          <w:rFonts w:ascii="Times New Roman" w:hAnsi="Times New Roman" w:cs="Times New Roman"/>
          <w:sz w:val="28"/>
          <w:szCs w:val="30"/>
          <w:lang w:val="de-DE"/>
        </w:rPr>
        <w:t>SO</w:t>
      </w:r>
      <w:r w:rsidRPr="00BF5CB3">
        <w:rPr>
          <w:rFonts w:ascii="Times New Roman" w:hAnsi="Times New Roman" w:cs="Times New Roman"/>
          <w:sz w:val="28"/>
          <w:szCs w:val="30"/>
          <w:vertAlign w:val="subscript"/>
          <w:lang w:val="de-DE"/>
        </w:rPr>
        <w:t>4</w:t>
      </w:r>
      <w:r w:rsidRPr="00BF5CB3">
        <w:rPr>
          <w:rFonts w:ascii="Times New Roman" w:hAnsi="Times New Roman" w:cs="Times New Roman"/>
          <w:sz w:val="28"/>
          <w:szCs w:val="30"/>
          <w:lang w:val="ru-RU"/>
        </w:rPr>
        <w:t xml:space="preserve">). </w:t>
      </w:r>
      <w:r w:rsidRPr="00FF4324">
        <w:rPr>
          <w:rFonts w:ascii="Times New Roman" w:hAnsi="Times New Roman" w:cs="Times New Roman"/>
          <w:sz w:val="28"/>
          <w:szCs w:val="30"/>
          <w:lang w:val="ru-RU"/>
        </w:rPr>
        <w:t xml:space="preserve">Электроны стали бы перемещаться от цинка к кислоте. </w:t>
      </w:r>
    </w:p>
    <w:p w:rsidR="00BF5CB3" w:rsidRPr="00BF5CB3" w:rsidRDefault="00547E4D" w:rsidP="00FF4324">
      <w:pPr>
        <w:spacing w:after="0" w:line="240" w:lineRule="auto"/>
        <w:jc w:val="center"/>
        <w:rPr>
          <w:rFonts w:ascii="Times New Roman" w:hAnsi="Times New Roman" w:cs="Times New Roman"/>
          <w:sz w:val="28"/>
          <w:szCs w:val="30"/>
        </w:rPr>
      </w:pPr>
      <m:oMath>
        <m:groupChr>
          <m:groupChrPr>
            <m:chr m:val="→"/>
            <m:vertJc m:val="bot"/>
            <m:ctrlPr>
              <w:rPr>
                <w:rFonts w:ascii="Cambria Math" w:hAnsi="Cambria Math" w:cs="Times New Roman"/>
                <w:i/>
                <w:sz w:val="26"/>
                <w:szCs w:val="28"/>
              </w:rPr>
            </m:ctrlPr>
          </m:groupChrPr>
          <m:e>
            <m:r>
              <w:rPr>
                <w:rFonts w:ascii="Cambria Math" w:hAnsi="Cambria Math" w:cs="Times New Roman"/>
                <w:sz w:val="26"/>
                <w:szCs w:val="28"/>
              </w:rPr>
              <m:t xml:space="preserve">              е             </m:t>
            </m:r>
          </m:e>
        </m:groupChr>
      </m:oMath>
      <w:r w:rsidRPr="00BF5CB3">
        <w:rPr>
          <w:rFonts w:ascii="Times New Roman" w:hAnsi="Times New Roman" w:cs="Times New Roman"/>
          <w:sz w:val="28"/>
          <w:szCs w:val="30"/>
        </w:rPr>
        <w:fldChar w:fldCharType="begin"/>
      </w:r>
      <w:r w:rsidR="00BF5CB3" w:rsidRPr="00BF5CB3">
        <w:rPr>
          <w:rFonts w:ascii="Times New Roman" w:hAnsi="Times New Roman" w:cs="Times New Roman"/>
          <w:sz w:val="28"/>
          <w:szCs w:val="30"/>
        </w:rPr>
        <w:instrText xml:space="preserve"> QUOTE </w:instrText>
      </w:r>
      <w:r w:rsidR="00B6271C" w:rsidRPr="00547E4D">
        <w:rPr>
          <w:rFonts w:ascii="Times New Roman" w:hAnsi="Times New Roman" w:cs="Times New Roman"/>
          <w:position w:val="-6"/>
        </w:rPr>
        <w:pict>
          <v:shape id="_x0000_i1065" type="#_x0000_t75" style="width:58pt;height:20pt" equationxml="&lt;">
            <v:imagedata r:id="rId40" o:title="" chromakey="white"/>
          </v:shape>
        </w:pict>
      </w:r>
      <w:r w:rsidR="00BF5CB3" w:rsidRPr="00BF5CB3">
        <w:rPr>
          <w:rFonts w:ascii="Times New Roman" w:hAnsi="Times New Roman" w:cs="Times New Roman"/>
          <w:sz w:val="28"/>
          <w:szCs w:val="30"/>
        </w:rPr>
        <w:instrText xml:space="preserve"> </w:instrText>
      </w:r>
      <w:r w:rsidRPr="00BF5CB3">
        <w:rPr>
          <w:rFonts w:ascii="Times New Roman" w:hAnsi="Times New Roman" w:cs="Times New Roman"/>
          <w:sz w:val="28"/>
          <w:szCs w:val="30"/>
        </w:rPr>
        <w:fldChar w:fldCharType="end"/>
      </w:r>
    </w:p>
    <w:p w:rsidR="00BF5CB3" w:rsidRPr="00BF5CB3" w:rsidRDefault="00BF5CB3" w:rsidP="00BF5CB3">
      <w:pPr>
        <w:spacing w:after="240" w:line="240" w:lineRule="auto"/>
        <w:jc w:val="center"/>
        <w:rPr>
          <w:rFonts w:ascii="Times New Roman" w:hAnsi="Times New Roman" w:cs="Times New Roman"/>
        </w:rPr>
      </w:pPr>
      <w:r w:rsidRPr="00BF5CB3">
        <w:rPr>
          <w:rFonts w:ascii="Times New Roman" w:hAnsi="Times New Roman" w:cs="Times New Roman"/>
          <w:sz w:val="28"/>
          <w:szCs w:val="30"/>
          <w:lang w:val="de-DE"/>
        </w:rPr>
        <w:t>Zn +</w:t>
      </w:r>
      <w:r w:rsidRPr="00BF5CB3">
        <w:rPr>
          <w:rFonts w:ascii="Times New Roman" w:hAnsi="Times New Roman" w:cs="Times New Roman"/>
          <w:sz w:val="28"/>
          <w:szCs w:val="30"/>
        </w:rPr>
        <w:t xml:space="preserve"> </w:t>
      </w:r>
      <w:r w:rsidRPr="00BF5CB3">
        <w:rPr>
          <w:rFonts w:ascii="Times New Roman" w:hAnsi="Times New Roman" w:cs="Times New Roman"/>
          <w:sz w:val="28"/>
          <w:szCs w:val="30"/>
          <w:lang w:val="de-DE"/>
        </w:rPr>
        <w:t>H</w:t>
      </w:r>
      <w:r w:rsidRPr="00BF5CB3">
        <w:rPr>
          <w:rFonts w:ascii="Times New Roman" w:hAnsi="Times New Roman" w:cs="Times New Roman"/>
          <w:sz w:val="28"/>
          <w:szCs w:val="30"/>
          <w:vertAlign w:val="subscript"/>
          <w:lang w:val="de-DE"/>
        </w:rPr>
        <w:t>2</w:t>
      </w:r>
      <w:r w:rsidRPr="00BF5CB3">
        <w:rPr>
          <w:rFonts w:ascii="Times New Roman" w:hAnsi="Times New Roman" w:cs="Times New Roman"/>
          <w:sz w:val="28"/>
          <w:szCs w:val="30"/>
          <w:lang w:val="de-DE"/>
        </w:rPr>
        <w:t>SO</w:t>
      </w:r>
      <w:r w:rsidRPr="00BF5CB3">
        <w:rPr>
          <w:rFonts w:ascii="Times New Roman" w:hAnsi="Times New Roman" w:cs="Times New Roman"/>
          <w:sz w:val="28"/>
          <w:szCs w:val="30"/>
          <w:vertAlign w:val="subscript"/>
          <w:lang w:val="de-DE"/>
        </w:rPr>
        <w:t>4</w:t>
      </w:r>
      <w:r w:rsidRPr="00BF5CB3">
        <w:rPr>
          <w:rFonts w:ascii="Times New Roman" w:hAnsi="Times New Roman" w:cs="Times New Roman"/>
          <w:sz w:val="28"/>
          <w:szCs w:val="30"/>
          <w:lang w:val="de-DE"/>
        </w:rPr>
        <w:t xml:space="preserve"> </w:t>
      </w:r>
      <w:r w:rsidRPr="00BF5CB3">
        <w:rPr>
          <w:rFonts w:ascii="Times New Roman" w:hAnsi="Times New Roman" w:cs="Times New Roman"/>
          <w:sz w:val="28"/>
          <w:szCs w:val="30"/>
          <w:vertAlign w:val="subscript"/>
          <w:lang w:val="de-DE"/>
        </w:rPr>
        <w:t>(p-p)</w:t>
      </w:r>
      <w:r w:rsidRPr="00BF5CB3">
        <w:rPr>
          <w:rFonts w:ascii="Times New Roman" w:hAnsi="Times New Roman" w:cs="Times New Roman"/>
          <w:sz w:val="28"/>
          <w:szCs w:val="30"/>
          <w:vertAlign w:val="subscript"/>
        </w:rPr>
        <w:t xml:space="preserve"> </w:t>
      </w:r>
      <w:r w:rsidRPr="00BF5CB3">
        <w:rPr>
          <w:rFonts w:ascii="Times New Roman" w:hAnsi="Times New Roman" w:cs="Times New Roman"/>
          <w:position w:val="-6"/>
          <w:sz w:val="28"/>
          <w:szCs w:val="30"/>
        </w:rPr>
        <w:object w:dxaOrig="620" w:dyaOrig="320">
          <v:shape id="_x0000_i1066" type="#_x0000_t75" style="width:30pt;height:15pt" o:ole="">
            <v:imagedata r:id="rId41" o:title=""/>
          </v:shape>
          <o:OLEObject Type="Embed" ProgID="Equation.3" ShapeID="_x0000_i1066" DrawAspect="Content" ObjectID="_1803988460" r:id="rId42"/>
        </w:object>
      </w:r>
      <w:r w:rsidRPr="00BF5CB3">
        <w:rPr>
          <w:rFonts w:ascii="Times New Roman" w:hAnsi="Times New Roman" w:cs="Times New Roman"/>
          <w:sz w:val="28"/>
          <w:szCs w:val="30"/>
          <w:lang w:val="de-DE"/>
        </w:rPr>
        <w:t xml:space="preserve"> ZnSO</w:t>
      </w:r>
      <w:r w:rsidRPr="00BF5CB3">
        <w:rPr>
          <w:rFonts w:ascii="Times New Roman" w:hAnsi="Times New Roman" w:cs="Times New Roman"/>
          <w:sz w:val="28"/>
          <w:szCs w:val="30"/>
          <w:vertAlign w:val="subscript"/>
          <w:lang w:val="de-DE"/>
        </w:rPr>
        <w:t>4</w:t>
      </w:r>
      <w:r w:rsidRPr="00BF5CB3">
        <w:rPr>
          <w:rFonts w:ascii="Times New Roman" w:hAnsi="Times New Roman" w:cs="Times New Roman"/>
          <w:sz w:val="28"/>
          <w:szCs w:val="30"/>
          <w:lang w:val="de-DE"/>
        </w:rPr>
        <w:t xml:space="preserve"> +</w:t>
      </w:r>
      <w:r w:rsidRPr="00BF5CB3">
        <w:rPr>
          <w:rFonts w:ascii="Times New Roman" w:hAnsi="Times New Roman" w:cs="Times New Roman"/>
          <w:sz w:val="28"/>
          <w:szCs w:val="30"/>
        </w:rPr>
        <w:t xml:space="preserve"> </w:t>
      </w:r>
      <w:r w:rsidRPr="00BF5CB3">
        <w:rPr>
          <w:rFonts w:ascii="Times New Roman" w:hAnsi="Times New Roman" w:cs="Times New Roman"/>
          <w:sz w:val="28"/>
          <w:szCs w:val="30"/>
          <w:lang w:val="de-DE"/>
        </w:rPr>
        <w:t>H</w:t>
      </w:r>
      <w:r w:rsidRPr="00BF5CB3">
        <w:rPr>
          <w:rFonts w:ascii="Times New Roman" w:hAnsi="Times New Roman" w:cs="Times New Roman"/>
          <w:sz w:val="28"/>
          <w:szCs w:val="30"/>
          <w:vertAlign w:val="subscript"/>
          <w:lang w:val="de-DE"/>
        </w:rPr>
        <w:t>2</w:t>
      </w:r>
    </w:p>
    <w:p w:rsidR="00BF5CB3" w:rsidRPr="00BF5CB3" w:rsidRDefault="00BF5CB3" w:rsidP="00BF5CB3">
      <w:pPr>
        <w:spacing w:after="24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lastRenderedPageBreak/>
        <w:t>Для неактивных металлов, например, меди, поток электронов идет от водородного электрода к медному электроду.</w:t>
      </w:r>
    </w:p>
    <w:p w:rsidR="00BF5CB3" w:rsidRPr="00BF5CB3" w:rsidRDefault="00547E4D" w:rsidP="00BF5CB3">
      <w:pPr>
        <w:spacing w:line="240" w:lineRule="auto"/>
        <w:jc w:val="both"/>
        <w:rPr>
          <w:rFonts w:ascii="Times New Roman" w:hAnsi="Times New Roman" w:cs="Times New Roman"/>
          <w:sz w:val="28"/>
          <w:szCs w:val="30"/>
        </w:rPr>
      </w:pPr>
      <w:r w:rsidRPr="00547E4D">
        <w:rPr>
          <w:rFonts w:ascii="Times New Roman" w:hAnsi="Times New Roman" w:cs="Times New Roman"/>
          <w:noProof/>
          <w:sz w:val="28"/>
          <w:szCs w:val="30"/>
        </w:rPr>
      </w:r>
      <w:r>
        <w:rPr>
          <w:rFonts w:ascii="Times New Roman" w:hAnsi="Times New Roman" w:cs="Times New Roman"/>
          <w:noProof/>
          <w:sz w:val="28"/>
          <w:szCs w:val="30"/>
        </w:rPr>
        <w:pict>
          <v:shape id="Поле 17" o:spid="_x0000_s1381" type="#_x0000_t202" style="width:457.9pt;height:61.55pt;visibility:visible;mso-position-horizontal-relative:char;mso-position-vertical-relative:line" stroked="f">
            <v:textbox style="mso-next-textbox:#Поле 17">
              <w:txbxContent>
                <w:p w:rsidR="00E90770" w:rsidRPr="00195C99" w:rsidRDefault="00E90770" w:rsidP="00BF5CB3">
                  <w:pPr>
                    <w:ind w:left="360"/>
                    <w:jc w:val="both"/>
                    <w:rPr>
                      <w:rFonts w:ascii="Times New Roman" w:hAnsi="Times New Roman" w:cs="Times New Roman"/>
                      <w:sz w:val="28"/>
                      <w:szCs w:val="30"/>
                    </w:rPr>
                  </w:pPr>
                  <w:r w:rsidRPr="00195C99">
                    <w:rPr>
                      <w:rFonts w:ascii="Times New Roman" w:hAnsi="Times New Roman" w:cs="Times New Roman"/>
                      <w:sz w:val="28"/>
                      <w:szCs w:val="30"/>
                    </w:rPr>
                    <w:t xml:space="preserve">                                  </w:t>
                  </w:r>
                  <w:r w:rsidRPr="00195C99">
                    <w:rPr>
                      <w:rFonts w:ascii="Times New Roman" w:hAnsi="Times New Roman" w:cs="Times New Roman"/>
                      <w:sz w:val="28"/>
                      <w:szCs w:val="30"/>
                    </w:rPr>
                    <w:fldChar w:fldCharType="begin"/>
                  </w:r>
                  <w:r w:rsidRPr="00195C99">
                    <w:rPr>
                      <w:rFonts w:ascii="Times New Roman" w:hAnsi="Times New Roman" w:cs="Times New Roman"/>
                      <w:sz w:val="28"/>
                      <w:szCs w:val="30"/>
                    </w:rPr>
                    <w:instrText xml:space="preserve"> QUOTE </w:instrText>
                  </w:r>
                  <w:r w:rsidRPr="00547E4D">
                    <w:rPr>
                      <w:rFonts w:ascii="Times New Roman" w:hAnsi="Times New Roman" w:cs="Times New Roman"/>
                      <w:position w:val="-6"/>
                    </w:rPr>
                    <w:pict>
                      <v:shape id="_x0000_i1158" type="#_x0000_t75" style="width:171pt;height:21pt" equationxml="&lt;">
                        <v:imagedata r:id="rId43" o:title="" chromakey="white"/>
                      </v:shape>
                    </w:pict>
                  </w:r>
                  <w:r w:rsidRPr="00195C99">
                    <w:rPr>
                      <w:rFonts w:ascii="Times New Roman" w:hAnsi="Times New Roman" w:cs="Times New Roman"/>
                      <w:sz w:val="28"/>
                      <w:szCs w:val="30"/>
                    </w:rPr>
                    <w:instrText xml:space="preserve"> </w:instrText>
                  </w:r>
                  <w:r w:rsidRPr="00195C99">
                    <w:rPr>
                      <w:rFonts w:ascii="Times New Roman" w:hAnsi="Times New Roman" w:cs="Times New Roman"/>
                      <w:sz w:val="28"/>
                      <w:szCs w:val="30"/>
                    </w:rPr>
                    <w:fldChar w:fldCharType="separate"/>
                  </w:r>
                  <m:oMath>
                    <m:box>
                      <m:boxPr>
                        <m:opEmu m:val="on"/>
                        <m:ctrlPr>
                          <w:rPr>
                            <w:rFonts w:ascii="Cambria Math" w:hAnsi="Times New Roman" w:cs="Times New Roman"/>
                            <w:i/>
                            <w:sz w:val="28"/>
                            <w:szCs w:val="30"/>
                          </w:rPr>
                        </m:ctrlPr>
                      </m:boxPr>
                      <m:e>
                        <m:box>
                          <m:boxPr>
                            <m:opEmu m:val="on"/>
                            <m:ctrlPr>
                              <w:rPr>
                                <w:rFonts w:ascii="Cambria Math" w:hAnsi="Times New Roman" w:cs="Times New Roman"/>
                                <w:i/>
                                <w:sz w:val="28"/>
                                <w:szCs w:val="30"/>
                              </w:rPr>
                            </m:ctrlPr>
                          </m:boxPr>
                          <m:e>
                            <m:groupChr>
                              <m:groupChrPr>
                                <m:chr m:val="→"/>
                                <m:vertJc m:val="bot"/>
                                <m:ctrlPr>
                                  <w:rPr>
                                    <w:rFonts w:ascii="Cambria Math" w:hAnsi="Times New Roman" w:cs="Times New Roman"/>
                                    <w:i/>
                                    <w:sz w:val="28"/>
                                    <w:szCs w:val="30"/>
                                  </w:rPr>
                                </m:ctrlPr>
                              </m:groupChrPr>
                              <m:e>
                                <m:r>
                                  <m:rPr>
                                    <m:sty m:val="p"/>
                                  </m:rPr>
                                  <w:rPr>
                                    <w:rFonts w:ascii="Cambria Math" w:hAnsi="Times New Roman" w:cs="Times New Roman"/>
                                    <w:sz w:val="28"/>
                                    <w:szCs w:val="30"/>
                                  </w:rPr>
                                  <m:t xml:space="preserve">                                           e                                </m:t>
                                </m:r>
                              </m:e>
                            </m:groupChr>
                          </m:e>
                        </m:box>
                      </m:e>
                    </m:box>
                  </m:oMath>
                  <w:r w:rsidRPr="00195C99">
                    <w:rPr>
                      <w:rFonts w:ascii="Times New Roman" w:hAnsi="Times New Roman" w:cs="Times New Roman"/>
                      <w:sz w:val="28"/>
                      <w:szCs w:val="30"/>
                    </w:rPr>
                    <w:fldChar w:fldCharType="begin"/>
                  </w:r>
                  <w:r w:rsidRPr="00195C99">
                    <w:rPr>
                      <w:rFonts w:ascii="Times New Roman" w:hAnsi="Times New Roman" w:cs="Times New Roman"/>
                      <w:sz w:val="28"/>
                      <w:szCs w:val="30"/>
                    </w:rPr>
                    <w:instrText xml:space="preserve"> QUOTE </w:instrText>
                  </w:r>
                  <w:r w:rsidRPr="00547E4D">
                    <w:rPr>
                      <w:rFonts w:ascii="Times New Roman" w:hAnsi="Times New Roman" w:cs="Times New Roman"/>
                      <w:position w:val="-6"/>
                    </w:rPr>
                    <w:pict>
                      <v:shape id="_x0000_i1159" type="#_x0000_t75" style="width:171pt;height:20pt" equationxml="&lt;">
                        <v:imagedata r:id="rId43" o:title="" chromakey="white"/>
                      </v:shape>
                    </w:pict>
                  </w:r>
                  <w:r w:rsidRPr="00195C99">
                    <w:rPr>
                      <w:rFonts w:ascii="Times New Roman" w:hAnsi="Times New Roman" w:cs="Times New Roman"/>
                      <w:sz w:val="28"/>
                      <w:szCs w:val="30"/>
                    </w:rPr>
                    <w:instrText xml:space="preserve"> </w:instrText>
                  </w:r>
                  <w:r w:rsidRPr="00195C99">
                    <w:rPr>
                      <w:rFonts w:ascii="Times New Roman" w:hAnsi="Times New Roman" w:cs="Times New Roman"/>
                      <w:sz w:val="28"/>
                      <w:szCs w:val="30"/>
                    </w:rPr>
                    <w:fldChar w:fldCharType="end"/>
                  </w:r>
                </w:p>
                <w:p w:rsidR="00E90770" w:rsidRPr="00BD4F0A" w:rsidRDefault="00E90770" w:rsidP="00BF5CB3">
                  <w:pPr>
                    <w:ind w:left="360"/>
                    <w:jc w:val="both"/>
                    <w:rPr>
                      <w:rFonts w:ascii="Times New Roman" w:hAnsi="Times New Roman" w:cs="Times New Roman"/>
                      <w:sz w:val="28"/>
                      <w:szCs w:val="30"/>
                    </w:rPr>
                  </w:pPr>
                  <w:r w:rsidRPr="00195C99">
                    <w:rPr>
                      <w:rFonts w:ascii="Times New Roman" w:hAnsi="Times New Roman" w:cs="Times New Roman"/>
                      <w:sz w:val="28"/>
                      <w:szCs w:val="30"/>
                    </w:rPr>
                    <w:fldChar w:fldCharType="end"/>
                  </w:r>
                  <w:r w:rsidRPr="00195C99">
                    <w:rPr>
                      <w:rFonts w:ascii="Times New Roman" w:hAnsi="Times New Roman" w:cs="Times New Roman"/>
                      <w:sz w:val="28"/>
                      <w:szCs w:val="30"/>
                    </w:rPr>
                    <w:t xml:space="preserve">                            Pt, H</w:t>
                  </w:r>
                  <w:r w:rsidRPr="00195C99">
                    <w:rPr>
                      <w:rFonts w:ascii="Times New Roman" w:hAnsi="Times New Roman" w:cs="Times New Roman"/>
                      <w:sz w:val="28"/>
                      <w:szCs w:val="30"/>
                      <w:vertAlign w:val="subscript"/>
                    </w:rPr>
                    <w:t>2</w:t>
                  </w:r>
                  <w:r w:rsidRPr="00195C99">
                    <w:rPr>
                      <w:rFonts w:ascii="Times New Roman" w:hAnsi="Times New Roman" w:cs="Times New Roman"/>
                      <w:sz w:val="28"/>
                      <w:szCs w:val="30"/>
                    </w:rPr>
                    <w:t xml:space="preserve"> (p=1</w:t>
                  </w:r>
                  <w:proofErr w:type="gramStart"/>
                  <w:r w:rsidRPr="00195C99">
                    <w:rPr>
                      <w:rFonts w:ascii="Times New Roman" w:hAnsi="Times New Roman" w:cs="Times New Roman"/>
                      <w:sz w:val="28"/>
                      <w:szCs w:val="30"/>
                    </w:rPr>
                    <w:t>)|</w:t>
                  </w:r>
                  <w:proofErr w:type="gramEnd"/>
                  <w:r w:rsidRPr="00195C99">
                    <w:rPr>
                      <w:rFonts w:ascii="Times New Roman" w:hAnsi="Times New Roman" w:cs="Times New Roman"/>
                      <w:sz w:val="28"/>
                      <w:szCs w:val="30"/>
                    </w:rPr>
                    <w:t>H</w:t>
                  </w:r>
                  <w:r w:rsidRPr="00195C99">
                    <w:rPr>
                      <w:rFonts w:ascii="Times New Roman" w:hAnsi="Times New Roman" w:cs="Times New Roman"/>
                      <w:sz w:val="28"/>
                      <w:szCs w:val="30"/>
                      <w:vertAlign w:val="subscript"/>
                    </w:rPr>
                    <w:t>2</w:t>
                  </w:r>
                  <w:r w:rsidRPr="00195C99">
                    <w:rPr>
                      <w:rFonts w:ascii="Times New Roman" w:hAnsi="Times New Roman" w:cs="Times New Roman"/>
                      <w:sz w:val="28"/>
                      <w:szCs w:val="30"/>
                    </w:rPr>
                    <w:t>SO</w:t>
                  </w:r>
                  <w:r w:rsidRPr="00195C99">
                    <w:rPr>
                      <w:rFonts w:ascii="Times New Roman" w:hAnsi="Times New Roman" w:cs="Times New Roman"/>
                      <w:sz w:val="28"/>
                      <w:szCs w:val="30"/>
                      <w:vertAlign w:val="subscript"/>
                    </w:rPr>
                    <w:t>4</w:t>
                  </w:r>
                  <w:r w:rsidRPr="00195C99">
                    <w:rPr>
                      <w:rFonts w:ascii="Times New Roman" w:hAnsi="Times New Roman" w:cs="Times New Roman"/>
                      <w:sz w:val="28"/>
                      <w:szCs w:val="30"/>
                    </w:rPr>
                    <w:t xml:space="preserve"> (a</w:t>
                  </w:r>
                  <w:r w:rsidRPr="00195C99">
                    <w:rPr>
                      <w:rFonts w:ascii="Times New Roman" w:hAnsi="Times New Roman" w:cs="Times New Roman"/>
                      <w:position w:val="-14"/>
                      <w:sz w:val="28"/>
                      <w:szCs w:val="30"/>
                    </w:rPr>
                    <w:object w:dxaOrig="4320" w:dyaOrig="4320">
                      <v:shape id="_x0000_i1160" type="#_x0000_t75" style="width:14.5pt;height:19.5pt" o:ole="">
                        <v:imagedata r:id="rId44" o:title=""/>
                      </v:shape>
                      <o:OLEObject Type="Embed" ProgID="Equation.3" ShapeID="_x0000_i1160" DrawAspect="Content" ObjectID="_1803988478" r:id="rId45"/>
                    </w:object>
                  </w:r>
                  <w:r w:rsidRPr="00195C99">
                    <w:rPr>
                      <w:rFonts w:ascii="Times New Roman" w:hAnsi="Times New Roman" w:cs="Times New Roman"/>
                      <w:sz w:val="28"/>
                      <w:szCs w:val="30"/>
                    </w:rPr>
                    <w:t>=1)||CuSO</w:t>
                  </w:r>
                  <w:r w:rsidRPr="00195C99">
                    <w:rPr>
                      <w:rFonts w:ascii="Times New Roman" w:hAnsi="Times New Roman" w:cs="Times New Roman"/>
                      <w:sz w:val="28"/>
                      <w:szCs w:val="30"/>
                      <w:vertAlign w:val="subscript"/>
                    </w:rPr>
                    <w:t>4</w:t>
                  </w:r>
                  <w:r w:rsidRPr="00195C99">
                    <w:rPr>
                      <w:rFonts w:ascii="Times New Roman" w:hAnsi="Times New Roman" w:cs="Times New Roman"/>
                      <w:sz w:val="28"/>
                      <w:szCs w:val="30"/>
                    </w:rPr>
                    <w:t>|Cu</w:t>
                  </w:r>
                </w:p>
                <w:p w:rsidR="00E90770" w:rsidRPr="00BD4F0A" w:rsidRDefault="00E90770" w:rsidP="00BF5CB3">
                  <w:pPr>
                    <w:ind w:left="360"/>
                    <w:jc w:val="both"/>
                    <w:rPr>
                      <w:sz w:val="28"/>
                      <w:szCs w:val="30"/>
                    </w:rPr>
                  </w:pPr>
                </w:p>
              </w:txbxContent>
            </v:textbox>
            <w10:wrap type="none"/>
            <w10:anchorlock/>
          </v:shape>
        </w:pict>
      </w:r>
    </w:p>
    <w:p w:rsidR="00BF5CB3" w:rsidRPr="00BF5CB3" w:rsidRDefault="00BF5CB3" w:rsidP="00BF5CB3">
      <w:pPr>
        <w:spacing w:line="240" w:lineRule="auto"/>
        <w:ind w:firstLine="708"/>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Измеряют ЭДС гальванического элемента </w:t>
      </w:r>
      <w:r w:rsidRPr="00BF5CB3">
        <w:rPr>
          <w:rFonts w:ascii="Times New Roman" w:hAnsi="Times New Roman" w:cs="Times New Roman"/>
          <w:i/>
          <w:sz w:val="28"/>
          <w:szCs w:val="30"/>
          <w:lang w:val="ru-RU"/>
        </w:rPr>
        <w:t>в равновесных условиях.</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Считают, что если поток электронов идет справа → налево, то ЭДС отрицательная; если поток электронов идет слева → направо, то ЭДС положительная. </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первом случае с цинком значение ЭДС отрицательное, во втором случае с медью значение ЭДС положительное.</w:t>
      </w:r>
    </w:p>
    <w:p w:rsidR="00BF5CB3" w:rsidRPr="00BF5CB3" w:rsidRDefault="00BF5CB3" w:rsidP="00195C99">
      <w:pPr>
        <w:spacing w:after="0" w:line="240" w:lineRule="auto"/>
        <w:ind w:firstLine="567"/>
        <w:jc w:val="both"/>
        <w:rPr>
          <w:rFonts w:ascii="Times New Roman" w:hAnsi="Times New Roman" w:cs="Times New Roman"/>
          <w:sz w:val="28"/>
          <w:szCs w:val="28"/>
          <w:lang w:val="ru-RU"/>
        </w:rPr>
      </w:pPr>
      <w:proofErr w:type="gramStart"/>
      <w:r w:rsidRPr="00BF5CB3">
        <w:rPr>
          <w:rFonts w:ascii="Times New Roman" w:hAnsi="Times New Roman" w:cs="Times New Roman"/>
          <w:sz w:val="28"/>
          <w:szCs w:val="28"/>
          <w:lang w:val="ru-RU"/>
        </w:rPr>
        <w:t>Так как значение потенциала стандартного водородного электрода принято за нуль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8"/>
          <w:sz w:val="28"/>
          <w:szCs w:val="28"/>
        </w:rPr>
        <w:pict>
          <v:shape id="_x0000_i1067" type="#_x0000_t75" style="width:28pt;height:19pt" equationxml="&lt;">
            <v:imagedata r:id="rId46"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m:oMath>
        <m:sSubSup>
          <m:sSubSupPr>
            <m:ctrlPr>
              <w:rPr>
                <w:rFonts w:ascii="Cambria Math" w:hAnsi="Cambria Math" w:cs="Times New Roman"/>
                <w:i/>
                <w:sz w:val="28"/>
                <w:szCs w:val="28"/>
              </w:rPr>
            </m:ctrlPr>
          </m:sSubSupPr>
          <m:e>
            <m:r>
              <m:rPr>
                <m:sty m:val="p"/>
              </m:rPr>
              <w:rPr>
                <w:rFonts w:ascii="Cambria Math" w:hAnsi="Cambria Math" w:cs="Times New Roman"/>
                <w:sz w:val="28"/>
                <w:szCs w:val="28"/>
              </w:rPr>
              <m:t>φ</m:t>
            </m:r>
          </m:e>
          <m:sub>
            <m:r>
              <m:rPr>
                <m:sty m:val="p"/>
              </m:rPr>
              <w:rPr>
                <w:rFonts w:ascii="Cambria Math" w:hAnsi="Cambria Math" w:cs="Times New Roman"/>
                <w:sz w:val="28"/>
                <w:szCs w:val="28"/>
                <w:lang w:val="ru-RU"/>
              </w:rPr>
              <m:t>СВЭ</m:t>
            </m:r>
          </m:sub>
          <m:sup>
            <m:r>
              <m:rPr>
                <m:sty m:val="p"/>
              </m:rPr>
              <w:rPr>
                <w:rFonts w:ascii="Cambria Math" w:hAnsi="Cambria Math" w:cs="Times New Roman"/>
                <w:sz w:val="28"/>
                <w:szCs w:val="28"/>
                <w:lang w:val="ru-RU"/>
              </w:rPr>
              <m:t>0</m:t>
            </m:r>
          </m:sup>
        </m:sSubSup>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=0В (вольт), то ЭДС цепи равна электродному потенциалу измеряемого электрода.</w:t>
      </w:r>
      <w:proofErr w:type="gramEnd"/>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условии, что активность потенциалопределяющих ионов </w:t>
      </w:r>
      <w:r w:rsidRPr="00BF5CB3">
        <w:rPr>
          <w:rFonts w:ascii="Times New Roman" w:hAnsi="Times New Roman" w:cs="Times New Roman"/>
          <w:sz w:val="28"/>
          <w:szCs w:val="28"/>
        </w:rPr>
        <w:t>a</w:t>
      </w:r>
      <w:r w:rsidRPr="00BF5CB3">
        <w:rPr>
          <w:rFonts w:ascii="Times New Roman" w:hAnsi="Times New Roman" w:cs="Times New Roman"/>
          <w:sz w:val="28"/>
          <w:szCs w:val="28"/>
          <w:vertAlign w:val="subscript"/>
          <w:lang w:val="ru-RU"/>
        </w:rPr>
        <w:t>ПОИ</w:t>
      </w:r>
      <w:r w:rsidRPr="00BF5CB3">
        <w:rPr>
          <w:rFonts w:ascii="Times New Roman" w:hAnsi="Times New Roman" w:cs="Times New Roman"/>
          <w:sz w:val="28"/>
          <w:szCs w:val="28"/>
          <w:lang w:val="ru-RU"/>
        </w:rPr>
        <w:t>=1моль/дм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электродные потенциалы называют стандартными </w:t>
      </w:r>
      <m:oMath>
        <m:sSubSup>
          <m:sSubSupPr>
            <m:ctrlPr>
              <w:rPr>
                <w:rFonts w:ascii="Cambria Math" w:hAnsi="Cambria Math" w:cs="Times New Roman"/>
                <w:b/>
                <w:i/>
                <w:sz w:val="28"/>
                <w:szCs w:val="28"/>
              </w:rPr>
            </m:ctrlPr>
          </m:sSubSupPr>
          <m:e>
            <m:r>
              <m:rPr>
                <m:sty m:val="bi"/>
              </m:rPr>
              <w:rPr>
                <w:rFonts w:ascii="Cambria Math" w:hAnsi="Cambria Math" w:cs="Times New Roman"/>
                <w:sz w:val="28"/>
                <w:szCs w:val="28"/>
              </w:rPr>
              <m:t>φ</m:t>
            </m:r>
          </m:e>
          <m:sub>
            <m:r>
              <m:rPr>
                <m:sty m:val="bi"/>
              </m:rPr>
              <w:rPr>
                <w:rFonts w:ascii="Cambria Math" w:hAnsi="Cambria Math" w:cs="Times New Roman"/>
                <w:sz w:val="28"/>
                <w:szCs w:val="28"/>
                <w:lang w:val="ru-RU"/>
              </w:rPr>
              <m:t xml:space="preserve"> </m:t>
            </m:r>
          </m:sub>
          <m:sup>
            <m:r>
              <m:rPr>
                <m:sty m:val="bi"/>
              </m:rPr>
              <w:rPr>
                <w:rFonts w:ascii="Cambria Math" w:hAnsi="Cambria Math" w:cs="Times New Roman"/>
                <w:sz w:val="28"/>
                <w:szCs w:val="28"/>
              </w:rPr>
              <m:t>0</m:t>
            </m:r>
          </m:sup>
        </m:sSubSup>
      </m:oMath>
      <w:r w:rsidRPr="00BF5CB3">
        <w:rPr>
          <w:rFonts w:ascii="Times New Roman" w:hAnsi="Times New Roman" w:cs="Times New Roman"/>
          <w:sz w:val="28"/>
          <w:szCs w:val="28"/>
          <w:lang w:val="ru-RU"/>
        </w:rPr>
        <w:t>, значения табулированы при 25ºС, они зависят от химической природы электрода, от заряда его ионов в растворе и выражаются в вольтах (В).</w:t>
      </w:r>
    </w:p>
    <w:p w:rsidR="00BF5CB3" w:rsidRPr="00BF5CB3" w:rsidRDefault="00BF5CB3" w:rsidP="00195C99">
      <w:pPr>
        <w:spacing w:after="0" w:line="240" w:lineRule="auto"/>
        <w:ind w:firstLine="708"/>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Расположенные в порядке возрастания стандартных электродных потенциалов металлы представляют собой известный </w:t>
      </w:r>
      <w:r w:rsidRPr="00BF5CB3">
        <w:rPr>
          <w:rFonts w:ascii="Times New Roman" w:hAnsi="Times New Roman" w:cs="Times New Roman"/>
          <w:i/>
          <w:sz w:val="28"/>
          <w:szCs w:val="30"/>
          <w:lang w:val="ru-RU"/>
        </w:rPr>
        <w:t>ряд напряжения металлов</w:t>
      </w:r>
      <w:r w:rsidRPr="00BF5CB3">
        <w:rPr>
          <w:rFonts w:ascii="Times New Roman" w:hAnsi="Times New Roman" w:cs="Times New Roman"/>
          <w:sz w:val="28"/>
          <w:szCs w:val="30"/>
          <w:lang w:val="ru-RU"/>
        </w:rPr>
        <w:t>.</w:t>
      </w:r>
    </w:p>
    <w:p w:rsidR="00BF5CB3" w:rsidRPr="00BF5CB3" w:rsidRDefault="00BF5CB3" w:rsidP="00195C99">
      <w:pPr>
        <w:spacing w:after="0" w:line="240" w:lineRule="auto"/>
        <w:ind w:firstLine="708"/>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 xml:space="preserve">Если </w:t>
      </w:r>
      <w:r w:rsidRPr="00BF5CB3">
        <w:rPr>
          <w:rFonts w:ascii="Times New Roman" w:hAnsi="Times New Roman" w:cs="Times New Roman"/>
          <w:sz w:val="28"/>
          <w:szCs w:val="30"/>
        </w:rPr>
        <w:t>a</w:t>
      </w:r>
      <w:r w:rsidRPr="00BF5CB3">
        <w:rPr>
          <w:rFonts w:ascii="Times New Roman" w:hAnsi="Times New Roman" w:cs="Times New Roman"/>
          <w:sz w:val="28"/>
          <w:szCs w:val="28"/>
          <w:vertAlign w:val="subscript"/>
          <w:lang w:val="ru-RU"/>
        </w:rPr>
        <w:t>ПОИ</w:t>
      </w:r>
      <w:r w:rsidRPr="00BF5CB3">
        <w:rPr>
          <w:rFonts w:ascii="Times New Roman" w:hAnsi="Times New Roman" w:cs="Times New Roman"/>
          <w:sz w:val="28"/>
          <w:szCs w:val="30"/>
          <w:lang w:val="ru-RU"/>
        </w:rPr>
        <w:t xml:space="preserve"> ≠1моль/дм</w:t>
      </w:r>
      <w:r w:rsidRPr="00BF5CB3">
        <w:rPr>
          <w:rFonts w:ascii="Times New Roman" w:hAnsi="Times New Roman" w:cs="Times New Roman"/>
          <w:sz w:val="28"/>
          <w:szCs w:val="30"/>
          <w:vertAlign w:val="superscript"/>
          <w:lang w:val="ru-RU"/>
        </w:rPr>
        <w:t>3</w:t>
      </w:r>
      <w:r w:rsidRPr="00BF5CB3">
        <w:rPr>
          <w:rFonts w:ascii="Times New Roman" w:hAnsi="Times New Roman" w:cs="Times New Roman"/>
          <w:sz w:val="28"/>
          <w:szCs w:val="30"/>
          <w:lang w:val="ru-RU"/>
        </w:rPr>
        <w:t xml:space="preserve">, то электродный потенциал </w:t>
      </w:r>
      <w:r w:rsidRPr="00BF5CB3">
        <w:rPr>
          <w:rFonts w:ascii="Times New Roman" w:hAnsi="Times New Roman" w:cs="Times New Roman"/>
          <w:b/>
          <w:sz w:val="28"/>
          <w:szCs w:val="30"/>
        </w:rPr>
        <w:t>φ</w:t>
      </w:r>
      <w:r w:rsidRPr="00BF5CB3">
        <w:rPr>
          <w:rFonts w:ascii="Times New Roman" w:hAnsi="Times New Roman" w:cs="Times New Roman"/>
          <w:sz w:val="28"/>
          <w:szCs w:val="30"/>
          <w:lang w:val="ru-RU"/>
        </w:rPr>
        <w:t xml:space="preserve"> не является стандартным и его зависимость от концентрации ионов определяется </w:t>
      </w:r>
      <w:r w:rsidRPr="00BF5CB3">
        <w:rPr>
          <w:rFonts w:ascii="Times New Roman" w:hAnsi="Times New Roman" w:cs="Times New Roman"/>
          <w:i/>
          <w:sz w:val="28"/>
          <w:szCs w:val="30"/>
          <w:lang w:val="ru-RU"/>
        </w:rPr>
        <w:t>уравнением Нернста</w:t>
      </w:r>
      <w:r w:rsidRPr="00BF5CB3">
        <w:rPr>
          <w:rFonts w:ascii="Times New Roman" w:hAnsi="Times New Roman" w:cs="Times New Roman"/>
          <w:sz w:val="28"/>
          <w:szCs w:val="30"/>
          <w:lang w:val="ru-RU"/>
        </w:rPr>
        <w:t>.</w:t>
      </w:r>
    </w:p>
    <w:p w:rsidR="00BF5CB3" w:rsidRPr="00BF5CB3" w:rsidRDefault="00BF5CB3" w:rsidP="00195C99">
      <w:pPr>
        <w:spacing w:after="0" w:line="240" w:lineRule="auto"/>
        <w:ind w:firstLine="426"/>
        <w:jc w:val="both"/>
        <w:rPr>
          <w:rFonts w:ascii="Times New Roman" w:hAnsi="Times New Roman" w:cs="Times New Roman"/>
          <w:b/>
          <w:sz w:val="26"/>
          <w:szCs w:val="28"/>
          <w:lang w:val="ru-RU"/>
        </w:rPr>
      </w:pPr>
    </w:p>
    <w:p w:rsidR="00BF5CB3" w:rsidRPr="00BF5CB3" w:rsidRDefault="00BF5CB3" w:rsidP="00195C99">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6.2 Уравнение Нернста. ЭДС равновесной электрохимической цепи</w:t>
      </w:r>
    </w:p>
    <w:p w:rsidR="00BF5CB3" w:rsidRPr="00BF5CB3" w:rsidRDefault="00BF5CB3" w:rsidP="00195C99">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Гальваническим элементом</w:t>
      </w:r>
      <w:r w:rsidRPr="00BF5CB3">
        <w:rPr>
          <w:rFonts w:ascii="Times New Roman" w:hAnsi="Times New Roman" w:cs="Times New Roman"/>
          <w:sz w:val="28"/>
          <w:szCs w:val="28"/>
          <w:lang w:val="ru-RU"/>
        </w:rPr>
        <w:t xml:space="preserve"> называется любое устройство, дающее возможность получать электрический ток за счет проведения той или иной химической реакции (т.е. устройство, в котором химическая энергия превращается в электрическую). Для превращения энергии химической реакции в электрическую необходимо 1) разделить процессы окисления и восстановления, 2) создать условия при которых отсутствие контакты между реагирующими частицами не прекращало бы химический процесс. Наибольшая разность потенциалов гальванического элемента называется его электродвижущей силой и обозначается сокращенно ЭДС. </w:t>
      </w:r>
    </w:p>
    <w:p w:rsidR="00BF5CB3" w:rsidRPr="00BF5CB3" w:rsidRDefault="00BF5CB3" w:rsidP="00DE546B">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Химическая энергия реакции, протекающей в гальваническом элементе, является источником электрической энергии. Опыты Луиджи Гальвани положили начало учению об электродвижущих силах. В 1791 году Гальвани получил первую электрохимическую цепь, а в 1799 году Александро Вольт создал первую батарею гальванических элементов. Александро Вольт, Владимир Владимирович Петров, Борис Семенович Якоби разрабатывали методы получения постоянных источников тока. </w:t>
      </w:r>
      <w:r w:rsidRPr="00BF5CB3">
        <w:rPr>
          <w:rFonts w:ascii="Times New Roman" w:hAnsi="Times New Roman" w:cs="Times New Roman"/>
          <w:sz w:val="28"/>
          <w:szCs w:val="28"/>
          <w:lang w:val="ru-RU"/>
        </w:rPr>
        <w:lastRenderedPageBreak/>
        <w:t xml:space="preserve">Важнейшей количественной характеристикой гальванического элемента является ЭДС, равная разности электродных потенциалов: из потенциала правого электрода, большего по значению (катода), вычитают потенциал левого электрода (анода): </w:t>
      </w:r>
    </w:p>
    <w:p w:rsidR="00BF5CB3" w:rsidRPr="00BF5CB3" w:rsidRDefault="00BF5CB3" w:rsidP="00BF5CB3">
      <w:pPr>
        <w:tabs>
          <w:tab w:val="center" w:pos="4890"/>
          <w:tab w:val="right" w:pos="9355"/>
        </w:tabs>
        <w:spacing w:after="240" w:line="240" w:lineRule="auto"/>
        <w:ind w:firstLine="426"/>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ab/>
      </w:r>
      <m:oMath>
        <m:r>
          <w:rPr>
            <w:rFonts w:ascii="Cambria Math" w:hAnsi="Cambria Math" w:cs="Times New Roman"/>
            <w:sz w:val="28"/>
            <w:szCs w:val="28"/>
          </w:rPr>
          <m:t>E</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катода</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анода</m:t>
            </m:r>
          </m:sub>
        </m:sSub>
      </m:oMath>
      <w:r w:rsidRPr="00BF5CB3">
        <w:rPr>
          <w:rFonts w:ascii="Times New Roman" w:hAnsi="Times New Roman" w:cs="Times New Roman"/>
          <w:i/>
          <w:sz w:val="28"/>
          <w:szCs w:val="28"/>
          <w:lang w:val="ru-RU"/>
        </w:rPr>
        <w:tab/>
        <w:t xml:space="preserve">     </w:t>
      </w:r>
      <w:r w:rsidRPr="00BF5CB3">
        <w:rPr>
          <w:rFonts w:ascii="Times New Roman" w:hAnsi="Times New Roman" w:cs="Times New Roman"/>
          <w:sz w:val="28"/>
          <w:szCs w:val="28"/>
          <w:lang w:val="ru-RU"/>
        </w:rPr>
        <w:t>(6.1)</w:t>
      </w:r>
    </w:p>
    <w:p w:rsidR="00BF5CB3" w:rsidRPr="00BF5CB3" w:rsidRDefault="00BF5CB3" w:rsidP="00BF5CB3">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Разность потенциалов</w:t>
      </w:r>
      <w:r w:rsidRPr="00BF5CB3">
        <w:rPr>
          <w:rFonts w:ascii="Times New Roman" w:hAnsi="Times New Roman" w:cs="Times New Roman"/>
          <w:sz w:val="28"/>
          <w:szCs w:val="28"/>
          <w:lang w:val="ru-RU"/>
        </w:rPr>
        <w:t xml:space="preserve"> ‒ работа по переносу заряда из одной точки в другую. </w:t>
      </w:r>
      <w:r w:rsidRPr="00BF5CB3">
        <w:rPr>
          <w:rFonts w:ascii="Times New Roman" w:hAnsi="Times New Roman" w:cs="Times New Roman"/>
          <w:sz w:val="28"/>
          <w:szCs w:val="30"/>
          <w:lang w:val="ru-RU"/>
        </w:rPr>
        <w:t xml:space="preserve">). Как было сказано выше, в гальваническом элементе электроны движутся </w:t>
      </w:r>
      <w:r w:rsidRPr="00BF5CB3">
        <w:rPr>
          <w:rFonts w:ascii="Times New Roman" w:hAnsi="Times New Roman" w:cs="Times New Roman"/>
          <w:i/>
          <w:sz w:val="28"/>
          <w:szCs w:val="30"/>
          <w:lang w:val="ru-RU"/>
        </w:rPr>
        <w:t>от анода, к катоду</w:t>
      </w:r>
      <w:r w:rsidRPr="00BF5CB3">
        <w:rPr>
          <w:rFonts w:ascii="Times New Roman" w:hAnsi="Times New Roman" w:cs="Times New Roman"/>
          <w:sz w:val="28"/>
          <w:szCs w:val="30"/>
          <w:lang w:val="ru-RU"/>
        </w:rPr>
        <w:t xml:space="preserve">. На аноде протекает процесс окисления, на катоде ‒ процесс восстановления. </w:t>
      </w:r>
      <w:r w:rsidRPr="00BF5CB3">
        <w:rPr>
          <w:rFonts w:ascii="Times New Roman" w:hAnsi="Times New Roman" w:cs="Times New Roman"/>
          <w:sz w:val="28"/>
          <w:szCs w:val="28"/>
          <w:lang w:val="ru-RU"/>
        </w:rPr>
        <w:t xml:space="preserve">Для медно-цинкового гальванического элемента формула для расчета ЭДС имеет вид:  </w:t>
      </w:r>
    </w:p>
    <w:p w:rsidR="00BF5CB3" w:rsidRPr="00BF5CB3" w:rsidRDefault="00BF5CB3" w:rsidP="00BF5CB3">
      <w:pPr>
        <w:shd w:val="clear" w:color="auto" w:fill="FFFFFF"/>
        <w:tabs>
          <w:tab w:val="right" w:pos="9355"/>
        </w:tabs>
        <w:spacing w:line="240" w:lineRule="auto"/>
        <w:jc w:val="both"/>
        <w:rPr>
          <w:rFonts w:ascii="Times New Roman" w:hAnsi="Times New Roman" w:cs="Times New Roman"/>
          <w:sz w:val="28"/>
          <w:szCs w:val="28"/>
        </w:rPr>
      </w:pPr>
      <w:r w:rsidRPr="00BD4F0A">
        <w:rPr>
          <w:rFonts w:ascii="Times New Roman" w:hAnsi="Times New Roman" w:cs="Times New Roman"/>
          <w:sz w:val="28"/>
          <w:szCs w:val="28"/>
          <w:lang w:val="ru-RU"/>
        </w:rPr>
        <w:t xml:space="preserve">                            </w:t>
      </w:r>
      <m:oMath>
        <m:r>
          <w:rPr>
            <w:rFonts w:ascii="Cambria Math" w:hAnsi="Cambria Math" w:cs="Times New Roman"/>
            <w:sz w:val="30"/>
            <w:szCs w:val="30"/>
          </w:rPr>
          <m:t>E=</m:t>
        </m:r>
        <m:d>
          <m:dPr>
            <m:ctrlPr>
              <w:rPr>
                <w:rFonts w:ascii="Cambria Math" w:hAnsi="Cambria Math" w:cs="Times New Roman"/>
                <w:bCs/>
                <w:i/>
                <w:iCs/>
                <w:sz w:val="30"/>
                <w:szCs w:val="30"/>
              </w:rPr>
            </m:ctrlPr>
          </m:dPr>
          <m:e>
            <m:f>
              <m:fPr>
                <m:ctrlPr>
                  <w:rPr>
                    <w:rFonts w:ascii="Cambria Math" w:hAnsi="Cambria Math" w:cs="Times New Roman"/>
                    <w:bCs/>
                    <w:i/>
                    <w:iCs/>
                    <w:sz w:val="30"/>
                    <w:szCs w:val="30"/>
                  </w:rPr>
                </m:ctrlPr>
              </m:fPr>
              <m:num>
                <m:r>
                  <w:rPr>
                    <w:rFonts w:ascii="Cambria Math" w:hAnsi="Cambria Math" w:cs="Times New Roman"/>
                    <w:sz w:val="30"/>
                    <w:szCs w:val="30"/>
                  </w:rPr>
                  <m:t>R</m:t>
                </m:r>
                <m:r>
                  <m:rPr>
                    <m:sty m:val="p"/>
                  </m:rPr>
                  <w:rPr>
                    <w:rFonts w:ascii="Cambria Math" w:eastAsia="SymbolMT" w:hAnsi="Cambria Math" w:cs="Times New Roman"/>
                    <w:sz w:val="30"/>
                    <w:szCs w:val="30"/>
                  </w:rPr>
                  <m:t>⋅</m:t>
                </m:r>
                <m:r>
                  <w:rPr>
                    <w:rFonts w:ascii="Cambria Math" w:hAnsi="Cambria Math" w:cs="Times New Roman"/>
                    <w:sz w:val="30"/>
                    <w:szCs w:val="30"/>
                  </w:rPr>
                  <m:t>T</m:t>
                </m:r>
              </m:num>
              <m:den>
                <m:r>
                  <w:rPr>
                    <w:rFonts w:ascii="Cambria Math" w:hAnsi="Cambria Math" w:cs="Times New Roman"/>
                    <w:sz w:val="30"/>
                    <w:szCs w:val="30"/>
                  </w:rPr>
                  <m:t>z</m:t>
                </m:r>
                <m:r>
                  <m:rPr>
                    <m:sty m:val="p"/>
                  </m:rPr>
                  <w:rPr>
                    <w:rFonts w:ascii="Cambria Math" w:eastAsia="SymbolMT" w:hAnsi="Cambria Math" w:cs="Times New Roman"/>
                    <w:sz w:val="30"/>
                    <w:szCs w:val="30"/>
                  </w:rPr>
                  <m:t>⋅</m:t>
                </m:r>
                <m:r>
                  <w:rPr>
                    <w:rFonts w:ascii="Cambria Math" w:hAnsi="Cambria Math" w:cs="Times New Roman"/>
                    <w:sz w:val="30"/>
                    <w:szCs w:val="30"/>
                  </w:rPr>
                  <m:t>F</m:t>
                </m:r>
              </m:den>
            </m:f>
          </m:e>
        </m:d>
        <m:r>
          <m:rPr>
            <m:sty m:val="p"/>
          </m:rPr>
          <w:rPr>
            <w:rFonts w:ascii="Cambria Math" w:eastAsia="SymbolMT" w:hAnsi="Cambria Math" w:cs="Times New Roman"/>
            <w:sz w:val="30"/>
            <w:szCs w:val="30"/>
          </w:rPr>
          <m:t>⋅</m:t>
        </m:r>
        <m:r>
          <w:rPr>
            <w:rFonts w:ascii="Cambria Math" w:hAnsi="Cambria Math" w:cs="Times New Roman"/>
            <w:sz w:val="30"/>
            <w:szCs w:val="30"/>
          </w:rPr>
          <m:t>lnKa-</m:t>
        </m:r>
        <m:d>
          <m:dPr>
            <m:ctrlPr>
              <w:rPr>
                <w:rFonts w:ascii="Cambria Math" w:hAnsi="Cambria Math" w:cs="Times New Roman"/>
                <w:bCs/>
                <w:i/>
                <w:iCs/>
                <w:sz w:val="30"/>
                <w:szCs w:val="30"/>
              </w:rPr>
            </m:ctrlPr>
          </m:dPr>
          <m:e>
            <m:f>
              <m:fPr>
                <m:ctrlPr>
                  <w:rPr>
                    <w:rFonts w:ascii="Cambria Math" w:hAnsi="Cambria Math" w:cs="Times New Roman"/>
                    <w:bCs/>
                    <w:i/>
                    <w:iCs/>
                    <w:sz w:val="30"/>
                    <w:szCs w:val="30"/>
                  </w:rPr>
                </m:ctrlPr>
              </m:fPr>
              <m:num>
                <m:r>
                  <w:rPr>
                    <w:rFonts w:ascii="Cambria Math" w:hAnsi="Cambria Math" w:cs="Times New Roman"/>
                    <w:sz w:val="30"/>
                    <w:szCs w:val="30"/>
                  </w:rPr>
                  <m:t>R</m:t>
                </m:r>
                <m:r>
                  <w:rPr>
                    <w:rFonts w:ascii="Cambria Math" w:hAnsi="Cambria Math" w:cs="Times New Roman"/>
                    <w:sz w:val="30"/>
                    <w:szCs w:val="30"/>
                  </w:rPr>
                  <m:t>T</m:t>
                </m:r>
              </m:num>
              <m:den>
                <m:r>
                  <w:rPr>
                    <w:rFonts w:ascii="Cambria Math" w:hAnsi="Cambria Math" w:cs="Times New Roman"/>
                    <w:sz w:val="30"/>
                    <w:szCs w:val="30"/>
                  </w:rPr>
                  <m:t>zF</m:t>
                </m:r>
              </m:den>
            </m:f>
          </m:e>
        </m:d>
        <m:r>
          <m:rPr>
            <m:sty m:val="p"/>
          </m:rPr>
          <w:rPr>
            <w:rFonts w:ascii="Cambria Math" w:eastAsia="SymbolMT" w:hAnsi="Cambria Math" w:cs="Times New Roman"/>
            <w:sz w:val="30"/>
            <w:szCs w:val="30"/>
          </w:rPr>
          <m:t>⋅</m:t>
        </m:r>
      </m:oMath>
      <w:r w:rsidRPr="00BF5CB3">
        <w:rPr>
          <w:rFonts w:ascii="Times New Roman" w:hAnsi="Times New Roman" w:cs="Times New Roman"/>
          <w:bCs/>
          <w:i/>
          <w:iCs/>
          <w:sz w:val="30"/>
          <w:szCs w:val="30"/>
        </w:rPr>
        <w:t xml:space="preserve">ln </w:t>
      </w:r>
      <m:oMath>
        <m:d>
          <m:dPr>
            <m:ctrlPr>
              <w:rPr>
                <w:rFonts w:ascii="Cambria Math" w:hAnsi="Cambria Math" w:cs="Times New Roman"/>
                <w:bCs/>
                <w:i/>
                <w:iCs/>
                <w:sz w:val="30"/>
                <w:szCs w:val="30"/>
              </w:rPr>
            </m:ctrlPr>
          </m:dPr>
          <m:e>
            <m:f>
              <m:fPr>
                <m:ctrlPr>
                  <w:rPr>
                    <w:rFonts w:ascii="Cambria Math" w:hAnsi="Cambria Math" w:cs="Times New Roman"/>
                    <w:bCs/>
                    <w:i/>
                    <w:iCs/>
                    <w:sz w:val="30"/>
                    <w:szCs w:val="30"/>
                  </w:rPr>
                </m:ctrlPr>
              </m:fPr>
              <m:num>
                <m:r>
                  <w:rPr>
                    <w:rFonts w:ascii="Cambria Math" w:hAnsi="Cambria Math" w:cs="Times New Roman"/>
                    <w:sz w:val="30"/>
                    <w:szCs w:val="30"/>
                    <w:vertAlign w:val="subscript"/>
                  </w:rPr>
                  <m:t xml:space="preserve"> </m:t>
                </m:r>
                <m:sSup>
                  <m:sSupPr>
                    <m:ctrlPr>
                      <w:rPr>
                        <w:rFonts w:ascii="Cambria Math" w:hAnsi="Cambria Math" w:cs="Times New Roman"/>
                        <w:bCs/>
                        <w:i/>
                        <w:iCs/>
                        <w:sz w:val="30"/>
                        <w:szCs w:val="30"/>
                        <w:vertAlign w:val="subscript"/>
                      </w:rPr>
                    </m:ctrlPr>
                  </m:sSupPr>
                  <m:e>
                    <m:r>
                      <w:rPr>
                        <w:rFonts w:ascii="Cambria Math" w:hAnsi="Cambria Math" w:cs="Times New Roman"/>
                        <w:sz w:val="30"/>
                        <w:szCs w:val="30"/>
                      </w:rPr>
                      <m:t>a </m:t>
                    </m:r>
                    <m:r>
                      <w:rPr>
                        <w:rFonts w:ascii="Cambria Math" w:hAnsi="Cambria Math" w:cs="Times New Roman"/>
                        <w:sz w:val="30"/>
                        <w:szCs w:val="30"/>
                        <w:vertAlign w:val="subscript"/>
                      </w:rPr>
                      <m:t>Zn</m:t>
                    </m:r>
                  </m:e>
                  <m:sup>
                    <m:r>
                      <w:rPr>
                        <w:rFonts w:ascii="Cambria Math" w:hAnsi="Cambria Math" w:cs="Times New Roman"/>
                        <w:sz w:val="30"/>
                        <w:szCs w:val="30"/>
                        <w:vertAlign w:val="subscript"/>
                      </w:rPr>
                      <m:t>2+</m:t>
                    </m:r>
                  </m:sup>
                </m:sSup>
              </m:num>
              <m:den>
                <m:r>
                  <w:rPr>
                    <w:rFonts w:ascii="Cambria Math" w:hAnsi="Cambria Math" w:cs="Times New Roman"/>
                    <w:sz w:val="30"/>
                    <w:szCs w:val="30"/>
                  </w:rPr>
                  <m:t>a</m:t>
                </m:r>
                <m:sSup>
                  <m:sSupPr>
                    <m:ctrlPr>
                      <w:rPr>
                        <w:rFonts w:ascii="Cambria Math" w:hAnsi="Cambria Math" w:cs="Times New Roman"/>
                        <w:bCs/>
                        <w:i/>
                        <w:iCs/>
                        <w:sz w:val="30"/>
                        <w:szCs w:val="30"/>
                        <w:vertAlign w:val="subscript"/>
                      </w:rPr>
                    </m:ctrlPr>
                  </m:sSupPr>
                  <m:e>
                    <m:r>
                      <w:rPr>
                        <w:rFonts w:ascii="Cambria Math" w:hAnsi="Cambria Math" w:cs="Times New Roman"/>
                        <w:sz w:val="30"/>
                        <w:szCs w:val="30"/>
                        <w:vertAlign w:val="subscript"/>
                      </w:rPr>
                      <m:t>Cu</m:t>
                    </m:r>
                  </m:e>
                  <m:sup>
                    <m:r>
                      <w:rPr>
                        <w:rFonts w:ascii="Cambria Math" w:hAnsi="Cambria Math" w:cs="Times New Roman"/>
                        <w:sz w:val="30"/>
                        <w:szCs w:val="30"/>
                        <w:vertAlign w:val="subscript"/>
                      </w:rPr>
                      <m:t>2+</m:t>
                    </m:r>
                  </m:sup>
                </m:sSup>
              </m:den>
            </m:f>
          </m:e>
        </m:d>
        <m:r>
          <w:rPr>
            <w:rFonts w:ascii="Cambria Math" w:hAnsi="Cambria Math" w:cs="Times New Roman"/>
            <w:sz w:val="30"/>
            <w:szCs w:val="30"/>
          </w:rPr>
          <m:t xml:space="preserve"> ,</m:t>
        </m:r>
      </m:oMath>
      <w:r w:rsidRPr="00BF5CB3">
        <w:rPr>
          <w:rFonts w:ascii="Times New Roman" w:hAnsi="Times New Roman" w:cs="Times New Roman"/>
          <w:bCs/>
          <w:i/>
          <w:iCs/>
          <w:sz w:val="28"/>
          <w:szCs w:val="28"/>
        </w:rPr>
        <w:t xml:space="preserve"> </w:t>
      </w:r>
      <w:r w:rsidRPr="00BF5CB3">
        <w:rPr>
          <w:rFonts w:ascii="Times New Roman" w:hAnsi="Times New Roman" w:cs="Times New Roman"/>
          <w:bCs/>
          <w:iCs/>
          <w:sz w:val="28"/>
          <w:szCs w:val="28"/>
        </w:rPr>
        <w:t xml:space="preserve">                             </w:t>
      </w:r>
      <w:r w:rsidRPr="00BF5CB3">
        <w:rPr>
          <w:rFonts w:ascii="Times New Roman" w:hAnsi="Times New Roman" w:cs="Times New Roman"/>
          <w:bCs/>
          <w:i/>
          <w:iCs/>
          <w:sz w:val="28"/>
          <w:szCs w:val="28"/>
        </w:rPr>
        <w:t xml:space="preserve"> </w:t>
      </w:r>
      <w:r w:rsidRPr="00BF5CB3">
        <w:rPr>
          <w:rFonts w:ascii="Times New Roman" w:hAnsi="Times New Roman" w:cs="Times New Roman"/>
          <w:sz w:val="28"/>
          <w:szCs w:val="28"/>
        </w:rPr>
        <w:t>(6.2)</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m:oMath>
        <m:r>
          <w:rPr>
            <w:rFonts w:ascii="Cambria Math" w:hAnsi="Cambria Math" w:cs="Times New Roman"/>
            <w:sz w:val="28"/>
            <w:szCs w:val="28"/>
          </w:rPr>
          <m:t>E</m:t>
        </m:r>
      </m:oMath>
      <w:r w:rsidRPr="00BF5CB3">
        <w:rPr>
          <w:rFonts w:ascii="Times New Roman" w:hAnsi="Times New Roman" w:cs="Times New Roman"/>
          <w:sz w:val="28"/>
          <w:szCs w:val="28"/>
          <w:lang w:val="ru-RU"/>
        </w:rPr>
        <w:t xml:space="preserve"> ‒ ЭДС элемента, В;</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rPr>
        <w:t>R</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универсальная газовая постоянная, Дж/моль • К;</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 xml:space="preserve">Т </w:t>
      </w:r>
      <w:r w:rsidRPr="00BF5CB3">
        <w:rPr>
          <w:rFonts w:ascii="Times New Roman" w:hAnsi="Times New Roman" w:cs="Times New Roman"/>
          <w:sz w:val="28"/>
          <w:szCs w:val="28"/>
          <w:lang w:val="ru-RU"/>
        </w:rPr>
        <w:t>‒ температура, К;</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z</w:t>
      </w:r>
      <w:r w:rsidRPr="00BF5CB3">
        <w:rPr>
          <w:rFonts w:ascii="Times New Roman" w:hAnsi="Times New Roman" w:cs="Times New Roman"/>
          <w:sz w:val="28"/>
          <w:szCs w:val="28"/>
          <w:lang w:val="ru-RU"/>
        </w:rPr>
        <w:t xml:space="preserve"> ‒ число электронов, участвующих в окислительно-восстановительном процессе;</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rPr>
        <w:t>F</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постоянная Фарадея, Кл;</w:t>
      </w:r>
    </w:p>
    <w:p w:rsidR="00BF5CB3" w:rsidRPr="00BF5CB3" w:rsidRDefault="00BF5CB3" w:rsidP="00DE546B">
      <w:pPr>
        <w:shd w:val="clear" w:color="auto" w:fill="FFFFFF"/>
        <w:tabs>
          <w:tab w:val="right" w:pos="935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а</w:t>
      </w:r>
      <w:r w:rsidRPr="00BF5CB3">
        <w:rPr>
          <w:rFonts w:ascii="Times New Roman" w:hAnsi="Times New Roman" w:cs="Times New Roman"/>
          <w:sz w:val="28"/>
          <w:szCs w:val="28"/>
        </w:rPr>
        <w:t>Cu</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sz w:val="28"/>
          <w:szCs w:val="28"/>
          <w:lang w:val="ru-RU"/>
        </w:rPr>
        <w:t xml:space="preserve"> и а</w:t>
      </w:r>
      <w:r w:rsidRPr="00BF5CB3">
        <w:rPr>
          <w:rFonts w:ascii="Times New Roman" w:hAnsi="Times New Roman" w:cs="Times New Roman"/>
          <w:sz w:val="28"/>
          <w:szCs w:val="28"/>
        </w:rPr>
        <w:t>Zn</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неравновесные активности ионов меди и цинка,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w:t>
      </w:r>
    </w:p>
    <w:p w:rsidR="00BF5CB3" w:rsidRDefault="00BF5CB3" w:rsidP="00DE546B">
      <w:pPr>
        <w:shd w:val="clear" w:color="auto" w:fill="FFFFFF"/>
        <w:tabs>
          <w:tab w:val="right" w:pos="935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30"/>
            <w:szCs w:val="30"/>
          </w:rPr>
          <m:t>Ka</m:t>
        </m:r>
      </m:oMath>
      <w:r w:rsidRPr="00BF5CB3">
        <w:rPr>
          <w:rFonts w:ascii="Times New Roman" w:hAnsi="Times New Roman" w:cs="Times New Roman"/>
          <w:sz w:val="30"/>
          <w:szCs w:val="30"/>
          <w:lang w:val="ru-RU"/>
        </w:rPr>
        <w:t xml:space="preserve"> </w:t>
      </w:r>
      <w:r w:rsidRPr="00BF5CB3">
        <w:rPr>
          <w:rFonts w:ascii="Times New Roman" w:hAnsi="Times New Roman" w:cs="Times New Roman"/>
          <w:sz w:val="28"/>
          <w:szCs w:val="28"/>
          <w:lang w:val="ru-RU"/>
        </w:rPr>
        <w:t xml:space="preserve">‒ константа равновесия, выраженная, через активности ионов. </w:t>
      </w:r>
    </w:p>
    <w:p w:rsidR="00BF5CB3" w:rsidRPr="00BF5CB3" w:rsidRDefault="00BF5CB3" w:rsidP="00DE546B">
      <w:pPr>
        <w:shd w:val="clear" w:color="auto" w:fill="FFFFFF"/>
        <w:tabs>
          <w:tab w:val="left" w:pos="9072"/>
        </w:tabs>
        <w:spacing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 xml:space="preserve">Переходя от натуральных к десятичным логарифмам и обозначая множитель </w:t>
      </w:r>
      <w:r w:rsidRPr="00BF5CB3">
        <w:rPr>
          <w:rFonts w:ascii="Times New Roman" w:hAnsi="Times New Roman" w:cs="Times New Roman"/>
          <w:b/>
          <w:sz w:val="28"/>
          <w:szCs w:val="28"/>
          <w:lang w:val="ru-RU"/>
        </w:rPr>
        <w:t>2,303 (</w:t>
      </w:r>
      <w:r w:rsidRPr="00BF5CB3">
        <w:rPr>
          <w:rFonts w:ascii="Times New Roman" w:hAnsi="Times New Roman" w:cs="Times New Roman"/>
          <w:b/>
          <w:sz w:val="28"/>
          <w:szCs w:val="28"/>
        </w:rPr>
        <w:t>RT</w:t>
      </w:r>
      <w:r w:rsidRPr="00BF5CB3">
        <w:rPr>
          <w:rFonts w:ascii="Times New Roman" w:hAnsi="Times New Roman" w:cs="Times New Roman"/>
          <w:b/>
          <w:sz w:val="28"/>
          <w:szCs w:val="28"/>
          <w:lang w:val="ru-RU"/>
        </w:rPr>
        <w:t>/</w:t>
      </w:r>
      <w:r w:rsidRPr="00BF5CB3">
        <w:rPr>
          <w:rFonts w:ascii="Times New Roman" w:hAnsi="Times New Roman" w:cs="Times New Roman"/>
          <w:b/>
          <w:sz w:val="28"/>
          <w:szCs w:val="28"/>
        </w:rPr>
        <w:t>F</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 через </w:t>
      </w:r>
      <w:r w:rsidRPr="00BF5CB3">
        <w:rPr>
          <w:rFonts w:ascii="Times New Roman" w:hAnsi="Times New Roman" w:cs="Times New Roman"/>
          <w:b/>
          <w:i/>
          <w:iCs/>
          <w:sz w:val="28"/>
          <w:szCs w:val="28"/>
        </w:rPr>
        <w:t>b</w:t>
      </w:r>
      <w:r w:rsidRPr="00BF5CB3">
        <w:rPr>
          <w:rFonts w:ascii="Times New Roman" w:hAnsi="Times New Roman" w:cs="Times New Roman"/>
          <w:sz w:val="28"/>
          <w:szCs w:val="28"/>
          <w:lang w:val="ru-RU"/>
        </w:rPr>
        <w:t>, получим следующее выражение:</w:t>
      </w:r>
    </w:p>
    <w:p w:rsidR="00BF5CB3" w:rsidRPr="00BF5CB3" w:rsidRDefault="00BF5CB3" w:rsidP="00BF5CB3">
      <w:pPr>
        <w:spacing w:line="240" w:lineRule="auto"/>
        <w:jc w:val="center"/>
        <w:rPr>
          <w:rFonts w:ascii="Times New Roman" w:hAnsi="Times New Roman" w:cs="Times New Roman"/>
          <w:i/>
          <w:sz w:val="28"/>
          <w:szCs w:val="28"/>
          <w:lang w:val="ru-RU"/>
        </w:rPr>
      </w:pPr>
      <m:oMath>
        <m:r>
          <w:rPr>
            <w:rFonts w:ascii="Cambria Math" w:hAnsi="Cambria Math" w:cs="Times New Roman"/>
            <w:sz w:val="28"/>
            <w:szCs w:val="28"/>
            <w:lang w:val="ru-RU"/>
          </w:rPr>
          <m:t xml:space="preserve">                  </m:t>
        </m:r>
        <m:r>
          <w:rPr>
            <w:rFonts w:ascii="Cambria Math" w:hAnsi="Cambria Math" w:cs="Times New Roman"/>
            <w:sz w:val="28"/>
            <w:szCs w:val="28"/>
          </w:rPr>
          <m:t>E</m:t>
        </m:r>
        <m:r>
          <w:rPr>
            <w:rFonts w:ascii="Cambria Math" w:hAnsi="Cambria Math" w:cs="Times New Roman"/>
            <w:sz w:val="28"/>
            <w:szCs w:val="28"/>
            <w:lang w:val="ru-RU"/>
          </w:rPr>
          <m:t>=</m:t>
        </m:r>
        <m:f>
          <m:fPr>
            <m:ctrlPr>
              <w:rPr>
                <w:rFonts w:ascii="Cambria Math" w:hAnsi="Cambria Math" w:cs="Times New Roman"/>
                <w:bCs/>
                <w:i/>
                <w:iCs/>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lang w:val="ru-RU"/>
          </w:rPr>
          <m:t>∙</m:t>
        </m:r>
        <m:d>
          <m:dPr>
            <m:ctrlPr>
              <w:rPr>
                <w:rFonts w:ascii="Cambria Math" w:hAnsi="Cambria Math" w:cs="Times New Roman"/>
                <w:i/>
                <w:sz w:val="28"/>
                <w:szCs w:val="28"/>
              </w:rPr>
            </m:ctrlPr>
          </m:dPr>
          <m:e>
            <m:r>
              <w:rPr>
                <w:rFonts w:ascii="Cambria Math" w:hAnsi="Cambria Math" w:cs="Times New Roman"/>
                <w:sz w:val="28"/>
                <w:szCs w:val="28"/>
              </w:rPr>
              <m:t>lgKa </m:t>
            </m:r>
            <m:r>
              <w:rPr>
                <w:rFonts w:ascii="Cambria Math" w:hAnsi="Cambria Math" w:cs="Times New Roman"/>
                <w:sz w:val="28"/>
                <w:szCs w:val="28"/>
                <w:lang w:val="ru-RU"/>
              </w:rPr>
              <m:t>–</m:t>
            </m:r>
            <m:r>
              <w:rPr>
                <w:rFonts w:ascii="Cambria Math" w:hAnsi="Cambria Math" w:cs="Times New Roman"/>
                <w:sz w:val="28"/>
                <w:szCs w:val="28"/>
              </w:rPr>
              <m:t>lg</m:t>
            </m:r>
            <m:d>
              <m:dPr>
                <m:ctrlPr>
                  <w:rPr>
                    <w:rFonts w:ascii="Cambria Math" w:hAnsi="Cambria Math" w:cs="Times New Roman"/>
                    <w:bCs/>
                    <w:i/>
                    <w:iCs/>
                    <w:sz w:val="28"/>
                    <w:szCs w:val="28"/>
                  </w:rPr>
                </m:ctrlPr>
              </m:dPr>
              <m:e>
                <m:f>
                  <m:fPr>
                    <m:ctrlPr>
                      <w:rPr>
                        <w:rFonts w:ascii="Cambria Math" w:hAnsi="Cambria Math" w:cs="Times New Roman"/>
                        <w:bCs/>
                        <w:i/>
                        <w:iCs/>
                        <w:sz w:val="28"/>
                        <w:szCs w:val="28"/>
                      </w:rPr>
                    </m:ctrlPr>
                  </m:fPr>
                  <m:num>
                    <m:sSup>
                      <m:sSupPr>
                        <m:ctrlPr>
                          <w:rPr>
                            <w:rFonts w:ascii="Cambria Math" w:hAnsi="Cambria Math" w:cs="Times New Roman"/>
                            <w:bCs/>
                            <w:i/>
                            <w:iCs/>
                            <w:sz w:val="28"/>
                            <w:szCs w:val="28"/>
                            <w:vertAlign w:val="subscript"/>
                          </w:rPr>
                        </m:ctrlPr>
                      </m:sSupPr>
                      <m:e>
                        <m:r>
                          <w:rPr>
                            <w:rFonts w:ascii="Cambria Math" w:hAnsi="Cambria Math" w:cs="Times New Roman"/>
                            <w:sz w:val="28"/>
                            <w:szCs w:val="28"/>
                          </w:rPr>
                          <m:t>a </m:t>
                        </m:r>
                        <m:r>
                          <w:rPr>
                            <w:rFonts w:ascii="Cambria Math" w:hAnsi="Cambria Math" w:cs="Times New Roman"/>
                            <w:sz w:val="28"/>
                            <w:szCs w:val="28"/>
                            <w:vertAlign w:val="subscript"/>
                          </w:rPr>
                          <m:t>Zn</m:t>
                        </m:r>
                      </m:e>
                      <m:sup>
                        <m:r>
                          <w:rPr>
                            <w:rFonts w:ascii="Cambria Math" w:hAnsi="Cambria Math" w:cs="Times New Roman"/>
                            <w:sz w:val="28"/>
                            <w:szCs w:val="28"/>
                            <w:vertAlign w:val="subscript"/>
                            <w:lang w:val="ru-RU"/>
                          </w:rPr>
                          <m:t>2+</m:t>
                        </m:r>
                      </m:sup>
                    </m:sSup>
                  </m:num>
                  <m:den>
                    <m:r>
                      <w:rPr>
                        <w:rFonts w:ascii="Cambria Math" w:hAnsi="Cambria Math" w:cs="Times New Roman"/>
                        <w:sz w:val="28"/>
                        <w:szCs w:val="28"/>
                      </w:rPr>
                      <m:t>a</m:t>
                    </m:r>
                    <m:sSup>
                      <m:sSupPr>
                        <m:ctrlPr>
                          <w:rPr>
                            <w:rFonts w:ascii="Cambria Math" w:hAnsi="Cambria Math" w:cs="Times New Roman"/>
                            <w:bCs/>
                            <w:i/>
                            <w:iCs/>
                            <w:sz w:val="28"/>
                            <w:szCs w:val="28"/>
                            <w:vertAlign w:val="subscript"/>
                          </w:rPr>
                        </m:ctrlPr>
                      </m:sSupPr>
                      <m:e>
                        <m:r>
                          <w:rPr>
                            <w:rFonts w:ascii="Cambria Math" w:hAnsi="Cambria Math" w:cs="Times New Roman"/>
                            <w:sz w:val="28"/>
                            <w:szCs w:val="28"/>
                            <w:vertAlign w:val="subscript"/>
                          </w:rPr>
                          <m:t>Cu</m:t>
                        </m:r>
                      </m:e>
                      <m:sup>
                        <m:r>
                          <w:rPr>
                            <w:rFonts w:ascii="Cambria Math" w:hAnsi="Cambria Math" w:cs="Times New Roman"/>
                            <w:sz w:val="28"/>
                            <w:szCs w:val="28"/>
                            <w:vertAlign w:val="subscript"/>
                            <w:lang w:val="ru-RU"/>
                          </w:rPr>
                          <m:t>2+</m:t>
                        </m:r>
                      </m:sup>
                    </m:sSup>
                  </m:den>
                </m:f>
              </m:e>
            </m:d>
            <m:ctrlPr>
              <w:rPr>
                <w:rFonts w:ascii="Cambria Math" w:hAnsi="Cambria Math" w:cs="Times New Roman"/>
                <w:b/>
                <w:i/>
                <w:sz w:val="28"/>
                <w:szCs w:val="28"/>
              </w:rPr>
            </m:ctrlPr>
          </m:e>
        </m:d>
        <m:r>
          <w:rPr>
            <w:rFonts w:ascii="Cambria Math" w:hAnsi="Cambria Math" w:cs="Times New Roman"/>
            <w:sz w:val="28"/>
            <w:szCs w:val="28"/>
            <w:lang w:val="ru-RU"/>
          </w:rPr>
          <m:t>=  =</m:t>
        </m:r>
        <m:f>
          <m:fPr>
            <m:ctrlPr>
              <w:rPr>
                <w:rFonts w:ascii="Cambria Math" w:hAnsi="Cambria Math" w:cs="Times New Roman"/>
                <w:bCs/>
                <w:i/>
                <w:iCs/>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lang w:val="ru-RU"/>
          </w:rPr>
          <m:t>∙</m:t>
        </m:r>
        <m:d>
          <m:dPr>
            <m:ctrlPr>
              <w:rPr>
                <w:rFonts w:ascii="Cambria Math" w:hAnsi="Cambria Math" w:cs="Times New Roman"/>
                <w:i/>
                <w:sz w:val="28"/>
                <w:szCs w:val="28"/>
              </w:rPr>
            </m:ctrlPr>
          </m:dPr>
          <m:e>
            <m:r>
              <w:rPr>
                <w:rFonts w:ascii="Cambria Math" w:hAnsi="Cambria Math" w:cs="Times New Roman"/>
                <w:sz w:val="28"/>
                <w:szCs w:val="28"/>
              </w:rPr>
              <m:t>lgKa </m:t>
            </m:r>
            <m:r>
              <w:rPr>
                <w:rFonts w:ascii="Cambria Math" w:hAnsi="Cambria Math" w:cs="Times New Roman"/>
                <w:sz w:val="28"/>
                <w:szCs w:val="28"/>
                <w:lang w:val="ru-RU"/>
              </w:rPr>
              <m:t xml:space="preserve"> +</m:t>
            </m:r>
            <m:r>
              <w:rPr>
                <w:rFonts w:ascii="Cambria Math" w:hAnsi="Cambria Math" w:cs="Times New Roman"/>
                <w:sz w:val="28"/>
                <w:szCs w:val="28"/>
              </w:rPr>
              <m:t>lg</m:t>
            </m:r>
            <m:d>
              <m:dPr>
                <m:ctrlPr>
                  <w:rPr>
                    <w:rFonts w:ascii="Cambria Math" w:hAnsi="Cambria Math" w:cs="Times New Roman"/>
                    <w:bCs/>
                    <w:i/>
                    <w:iCs/>
                    <w:sz w:val="28"/>
                    <w:szCs w:val="28"/>
                  </w:rPr>
                </m:ctrlPr>
              </m:dPr>
              <m:e>
                <m:f>
                  <m:fPr>
                    <m:ctrlPr>
                      <w:rPr>
                        <w:rFonts w:ascii="Cambria Math" w:hAnsi="Cambria Math" w:cs="Times New Roman"/>
                        <w:bCs/>
                        <w:i/>
                        <w:iCs/>
                        <w:sz w:val="28"/>
                        <w:szCs w:val="28"/>
                      </w:rPr>
                    </m:ctrlPr>
                  </m:fPr>
                  <m:num>
                    <m:sSup>
                      <m:sSupPr>
                        <m:ctrlPr>
                          <w:rPr>
                            <w:rFonts w:ascii="Cambria Math" w:hAnsi="Cambria Math" w:cs="Times New Roman"/>
                            <w:bCs/>
                            <w:i/>
                            <w:iCs/>
                            <w:sz w:val="28"/>
                            <w:szCs w:val="28"/>
                            <w:vertAlign w:val="subscript"/>
                          </w:rPr>
                        </m:ctrlPr>
                      </m:sSupPr>
                      <m:e>
                        <m:r>
                          <w:rPr>
                            <w:rFonts w:ascii="Cambria Math" w:hAnsi="Cambria Math" w:cs="Times New Roman"/>
                            <w:sz w:val="28"/>
                            <w:szCs w:val="28"/>
                          </w:rPr>
                          <m:t>a</m:t>
                        </m:r>
                        <m:r>
                          <w:rPr>
                            <w:rFonts w:ascii="Cambria Math" w:hAnsi="Cambria Math" w:cs="Times New Roman"/>
                            <w:sz w:val="28"/>
                            <w:szCs w:val="28"/>
                            <w:vertAlign w:val="subscript"/>
                            <w:lang w:val="ru-RU"/>
                          </w:rPr>
                          <m:t>С</m:t>
                        </m:r>
                        <m:r>
                          <w:rPr>
                            <w:rFonts w:ascii="Cambria Math" w:hAnsi="Cambria Math" w:cs="Times New Roman"/>
                            <w:sz w:val="28"/>
                            <w:szCs w:val="28"/>
                            <w:vertAlign w:val="subscript"/>
                          </w:rPr>
                          <m:t>u</m:t>
                        </m:r>
                      </m:e>
                      <m:sup>
                        <m:r>
                          <w:rPr>
                            <w:rFonts w:ascii="Cambria Math" w:hAnsi="Cambria Math" w:cs="Times New Roman"/>
                            <w:sz w:val="28"/>
                            <w:szCs w:val="28"/>
                            <w:vertAlign w:val="subscript"/>
                            <w:lang w:val="ru-RU"/>
                          </w:rPr>
                          <m:t>2+</m:t>
                        </m:r>
                      </m:sup>
                    </m:sSup>
                  </m:num>
                  <m:den>
                    <m:r>
                      <w:rPr>
                        <w:rFonts w:ascii="Cambria Math" w:hAnsi="Cambria Math" w:cs="Times New Roman"/>
                        <w:sz w:val="28"/>
                        <w:szCs w:val="28"/>
                      </w:rPr>
                      <m:t>a</m:t>
                    </m:r>
                    <m:sSup>
                      <m:sSupPr>
                        <m:ctrlPr>
                          <w:rPr>
                            <w:rFonts w:ascii="Cambria Math" w:hAnsi="Cambria Math" w:cs="Times New Roman"/>
                            <w:bCs/>
                            <w:i/>
                            <w:iCs/>
                            <w:sz w:val="28"/>
                            <w:szCs w:val="28"/>
                            <w:vertAlign w:val="subscript"/>
                          </w:rPr>
                        </m:ctrlPr>
                      </m:sSupPr>
                      <m:e>
                        <m:r>
                          <w:rPr>
                            <w:rFonts w:ascii="Cambria Math" w:hAnsi="Cambria Math" w:cs="Times New Roman"/>
                            <w:sz w:val="28"/>
                            <w:szCs w:val="28"/>
                            <w:vertAlign w:val="subscript"/>
                          </w:rPr>
                          <m:t>Zn</m:t>
                        </m:r>
                      </m:e>
                      <m:sup>
                        <m:r>
                          <w:rPr>
                            <w:rFonts w:ascii="Cambria Math" w:hAnsi="Cambria Math" w:cs="Times New Roman"/>
                            <w:sz w:val="28"/>
                            <w:szCs w:val="28"/>
                            <w:vertAlign w:val="subscript"/>
                            <w:lang w:val="ru-RU"/>
                          </w:rPr>
                          <m:t>2+</m:t>
                        </m:r>
                      </m:sup>
                    </m:sSup>
                  </m:den>
                </m:f>
              </m:e>
            </m:d>
            <m:ctrlPr>
              <w:rPr>
                <w:rFonts w:ascii="Cambria Math" w:hAnsi="Cambria Math" w:cs="Times New Roman"/>
                <w:b/>
                <w:i/>
                <w:sz w:val="28"/>
                <w:szCs w:val="28"/>
              </w:rPr>
            </m:ctrlPr>
          </m:e>
        </m:d>
        <m:r>
          <m:rPr>
            <m:sty m:val="bi"/>
          </m:rPr>
          <w:rPr>
            <w:rFonts w:ascii="Cambria Math" w:hAnsi="Cambria Math" w:cs="Times New Roman"/>
            <w:sz w:val="28"/>
            <w:szCs w:val="28"/>
            <w:lang w:val="ru-RU"/>
          </w:rPr>
          <m:t>.</m:t>
        </m:r>
      </m:oMath>
      <w:r w:rsidRPr="00BF5CB3">
        <w:rPr>
          <w:rFonts w:ascii="Times New Roman" w:hAnsi="Times New Roman" w:cs="Times New Roman"/>
          <w:b/>
          <w:bCs/>
          <w:iCs/>
          <w:sz w:val="28"/>
          <w:szCs w:val="28"/>
          <w:lang w:val="ru-RU"/>
        </w:rPr>
        <w:t xml:space="preserve">       </w:t>
      </w:r>
      <w:r w:rsidR="001A4205">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6.3</w:t>
      </w:r>
      <w:r w:rsidRPr="00BF5CB3">
        <w:rPr>
          <w:rFonts w:ascii="Times New Roman" w:hAnsi="Times New Roman" w:cs="Times New Roman"/>
          <w:sz w:val="28"/>
          <w:szCs w:val="28"/>
          <w:lang w:val="de-DE"/>
        </w:rPr>
        <w:t>)</w:t>
      </w:r>
    </w:p>
    <w:p w:rsidR="00BF5CB3" w:rsidRPr="00BF5CB3" w:rsidRDefault="00BF5CB3" w:rsidP="00BF5CB3">
      <w:pPr>
        <w:shd w:val="clear" w:color="auto" w:fill="FFFFFF"/>
        <w:tabs>
          <w:tab w:val="left" w:pos="9072"/>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При 25</w:t>
      </w:r>
      <w:r w:rsidRPr="00BF5CB3">
        <w:rPr>
          <w:rFonts w:ascii="Times New Roman" w:hAnsi="Times New Roman" w:cs="Times New Roman"/>
          <w:sz w:val="28"/>
          <w:szCs w:val="28"/>
          <w:vertAlign w:val="superscript"/>
          <w:lang w:val="ru-RU"/>
        </w:rPr>
        <w:t>0</w:t>
      </w:r>
      <w:r w:rsidRPr="00BF5CB3">
        <w:rPr>
          <w:rFonts w:ascii="Times New Roman" w:hAnsi="Times New Roman" w:cs="Times New Roman"/>
          <w:sz w:val="28"/>
          <w:szCs w:val="28"/>
          <w:lang w:val="ru-RU"/>
        </w:rPr>
        <w:t xml:space="preserve">С </w:t>
      </w:r>
      <w:r w:rsidRPr="00BF5CB3">
        <w:rPr>
          <w:rFonts w:ascii="Times New Roman" w:hAnsi="Times New Roman" w:cs="Times New Roman"/>
          <w:b/>
          <w:i/>
          <w:iCs/>
          <w:sz w:val="28"/>
          <w:szCs w:val="28"/>
        </w:rPr>
        <w:t>b</w:t>
      </w:r>
      <w:r w:rsidRPr="00BF5CB3">
        <w:rPr>
          <w:rFonts w:ascii="Times New Roman" w:hAnsi="Times New Roman" w:cs="Times New Roman"/>
          <w:b/>
          <w:sz w:val="28"/>
          <w:szCs w:val="28"/>
          <w:lang w:val="ru-RU"/>
        </w:rPr>
        <w:t>=0,0592</w:t>
      </w:r>
      <w:r w:rsidRPr="00BF5CB3">
        <w:rPr>
          <w:rFonts w:ascii="Times New Roman" w:hAnsi="Times New Roman" w:cs="Times New Roman"/>
          <w:sz w:val="28"/>
          <w:szCs w:val="28"/>
          <w:lang w:val="ru-RU"/>
        </w:rPr>
        <w:t xml:space="preserve">. Если активности ионов, определяющих электродные потенциалы, равны единице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8"/>
          <w:sz w:val="28"/>
          <w:szCs w:val="28"/>
        </w:rPr>
        <w:pict>
          <v:shape id="_x0000_i1068" type="#_x0000_t75" style="width:32.5pt;height:17pt" equationxml="&lt;">
            <v:imagedata r:id="rId47"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m:oMath>
        <m:sSub>
          <m:sSubPr>
            <m:ctrlPr>
              <w:rPr>
                <w:rFonts w:ascii="Cambria Math" w:hAnsi="Cambria Math" w:cs="Times New Roman"/>
                <w:i/>
                <w:iCs/>
                <w:sz w:val="28"/>
                <w:szCs w:val="28"/>
              </w:rPr>
            </m:ctrlPr>
          </m:sSubPr>
          <m:e>
            <m:r>
              <m:rPr>
                <m:sty m:val="p"/>
              </m:rPr>
              <w:rPr>
                <w:rFonts w:ascii="Cambria Math" w:hAnsi="Cambria Math" w:cs="Times New Roman"/>
                <w:sz w:val="28"/>
                <w:szCs w:val="28"/>
              </w:rPr>
              <m:t>a</m:t>
            </m:r>
          </m:e>
          <m:sub>
            <m:sSup>
              <m:sSupPr>
                <m:ctrlPr>
                  <w:rPr>
                    <w:rFonts w:ascii="Cambria Math" w:hAnsi="Cambria Math" w:cs="Times New Roman"/>
                    <w:i/>
                    <w:iCs/>
                    <w:sz w:val="28"/>
                    <w:szCs w:val="28"/>
                  </w:rPr>
                </m:ctrlPr>
              </m:sSupPr>
              <m:e>
                <m:r>
                  <m:rPr>
                    <m:sty m:val="p"/>
                  </m:rPr>
                  <w:rPr>
                    <w:rFonts w:ascii="Cambria Math" w:hAnsi="Cambria Math" w:cs="Times New Roman"/>
                    <w:sz w:val="28"/>
                    <w:szCs w:val="28"/>
                  </w:rPr>
                  <m:t>Cu</m:t>
                </m:r>
              </m:e>
              <m:sup>
                <m:r>
                  <m:rPr>
                    <m:sty m:val="p"/>
                  </m:rPr>
                  <w:rPr>
                    <w:rFonts w:ascii="Cambria Math" w:hAnsi="Cambria Math" w:cs="Times New Roman"/>
                    <w:sz w:val="28"/>
                    <w:szCs w:val="28"/>
                    <w:lang w:val="ru-RU"/>
                  </w:rPr>
                  <m:t xml:space="preserve">2+ </m:t>
                </m:r>
              </m:sup>
            </m:sSup>
          </m:sub>
        </m:sSub>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8"/>
          <w:sz w:val="28"/>
          <w:szCs w:val="28"/>
        </w:rPr>
        <w:pict>
          <v:shape id="_x0000_i1069" type="#_x0000_t75" style="width:32.5pt;height:17pt" equationxml="&lt;">
            <v:imagedata r:id="rId48"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 xml:space="preserve"> </m:t>
            </m:r>
            <m:r>
              <m:rPr>
                <m:sty m:val="p"/>
              </m:rPr>
              <w:rPr>
                <w:rFonts w:ascii="Cambria Math" w:hAnsi="Cambria Math" w:cs="Times New Roman"/>
                <w:sz w:val="28"/>
                <w:szCs w:val="28"/>
              </w:rPr>
              <m:t>a</m:t>
            </m:r>
          </m:e>
          <m:sub>
            <m:sSup>
              <m:sSupPr>
                <m:ctrlPr>
                  <w:rPr>
                    <w:rFonts w:ascii="Cambria Math" w:hAnsi="Cambria Math" w:cs="Times New Roman"/>
                    <w:i/>
                    <w:sz w:val="28"/>
                    <w:szCs w:val="28"/>
                  </w:rPr>
                </m:ctrlPr>
              </m:sSupPr>
              <m:e>
                <m:r>
                  <m:rPr>
                    <m:sty m:val="p"/>
                  </m:rPr>
                  <w:rPr>
                    <w:rFonts w:ascii="Cambria Math" w:hAnsi="Cambria Math" w:cs="Times New Roman"/>
                    <w:sz w:val="28"/>
                    <w:szCs w:val="28"/>
                  </w:rPr>
                  <m:t>Zn</m:t>
                </m:r>
              </m:e>
              <m:sup>
                <m:r>
                  <m:rPr>
                    <m:sty m:val="p"/>
                  </m:rPr>
                  <w:rPr>
                    <w:rFonts w:ascii="Cambria Math" w:hAnsi="Cambria Math" w:cs="Times New Roman"/>
                    <w:sz w:val="28"/>
                    <w:szCs w:val="28"/>
                    <w:lang w:val="ru-RU"/>
                  </w:rPr>
                  <m:t>2+</m:t>
                </m:r>
              </m:sup>
            </m:sSup>
          </m:sub>
        </m:sSub>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=1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то ЭДС называется стандартной ЭДС и обозначается</w:t>
      </w:r>
      <w:proofErr w:type="gramStart"/>
      <w:r w:rsidRPr="00BF5CB3">
        <w:rPr>
          <w:rFonts w:ascii="Times New Roman" w:hAnsi="Times New Roman" w:cs="Times New Roman"/>
          <w:sz w:val="28"/>
          <w:szCs w:val="28"/>
          <w:lang w:val="ru-RU"/>
        </w:rPr>
        <w:t xml:space="preserve"> </w:t>
      </w:r>
      <m:oMath>
        <m:r>
          <m:rPr>
            <m:sty m:val="bi"/>
          </m:rPr>
          <w:rPr>
            <w:rFonts w:ascii="Cambria Math" w:hAnsi="Cambria Math" w:cs="Times New Roman"/>
            <w:sz w:val="28"/>
            <w:szCs w:val="28"/>
            <w:lang w:val="ru-RU"/>
          </w:rPr>
          <m:t>Е</m:t>
        </m:r>
        <w:proofErr w:type="gramEnd"/>
        <m:r>
          <m:rPr>
            <m:sty m:val="bi"/>
          </m:rPr>
          <w:rPr>
            <w:rFonts w:ascii="Cambria Math" w:hAnsi="Cambria Math" w:cs="Times New Roman"/>
            <w:sz w:val="28"/>
            <w:szCs w:val="28"/>
            <w:lang w:val="ru-RU"/>
          </w:rPr>
          <m:t>°</m:t>
        </m:r>
        <m:r>
          <w:rPr>
            <w:rFonts w:ascii="Cambria Math" w:hAnsi="Cambria Math" w:cs="Times New Roman"/>
            <w:sz w:val="28"/>
            <w:szCs w:val="28"/>
            <w:lang w:val="ru-RU"/>
          </w:rPr>
          <m:t>:</m:t>
        </m:r>
      </m:oMath>
    </w:p>
    <w:p w:rsidR="00BF5CB3" w:rsidRPr="00BF5CB3" w:rsidRDefault="00BF5CB3" w:rsidP="00BF5CB3">
      <w:pPr>
        <w:shd w:val="clear" w:color="auto" w:fill="FFFFFF"/>
        <w:tabs>
          <w:tab w:val="left" w:pos="9072"/>
        </w:tabs>
        <w:spacing w:line="240" w:lineRule="auto"/>
        <w:jc w:val="center"/>
        <w:rPr>
          <w:rFonts w:ascii="Times New Roman" w:hAnsi="Times New Roman" w:cs="Times New Roman"/>
          <w:sz w:val="28"/>
          <w:szCs w:val="28"/>
          <w:lang w:val="ru-RU"/>
        </w:rPr>
      </w:pPr>
      <m:oMath>
        <m:r>
          <w:rPr>
            <w:rFonts w:ascii="Cambria Math" w:hAnsi="Cambria Math" w:cs="Times New Roman"/>
            <w:sz w:val="28"/>
            <w:szCs w:val="28"/>
            <w:lang w:val="ru-RU"/>
          </w:rPr>
          <m:t xml:space="preserve">                              Е°=2,303</m:t>
        </m:r>
        <m:d>
          <m:dPr>
            <m:ctrlPr>
              <w:rPr>
                <w:rFonts w:ascii="Cambria Math" w:hAnsi="Cambria Math" w:cs="Times New Roman"/>
                <w:bCs/>
                <w:i/>
                <w:iCs/>
                <w:sz w:val="28"/>
                <w:szCs w:val="28"/>
              </w:rPr>
            </m:ctrlPr>
          </m:dPr>
          <m:e>
            <m:f>
              <m:fPr>
                <m:ctrlPr>
                  <w:rPr>
                    <w:rFonts w:ascii="Cambria Math" w:hAnsi="Cambria Math" w:cs="Times New Roman"/>
                    <w:bCs/>
                    <w:i/>
                    <w:iCs/>
                    <w:sz w:val="28"/>
                    <w:szCs w:val="28"/>
                  </w:rPr>
                </m:ctrlPr>
              </m:fPr>
              <m:num>
                <m:r>
                  <w:rPr>
                    <w:rFonts w:ascii="Cambria Math" w:hAnsi="Cambria Math" w:cs="Times New Roman"/>
                    <w:sz w:val="28"/>
                    <w:szCs w:val="28"/>
                  </w:rPr>
                  <m:t>RT</m:t>
                </m:r>
              </m:num>
              <m:den>
                <m:r>
                  <w:rPr>
                    <w:rFonts w:ascii="Cambria Math" w:hAnsi="Cambria Math" w:cs="Times New Roman"/>
                    <w:sz w:val="28"/>
                    <w:szCs w:val="28"/>
                  </w:rPr>
                  <m:t>zF</m:t>
                </m:r>
              </m:den>
            </m:f>
          </m:e>
        </m:d>
        <m:r>
          <w:rPr>
            <w:rFonts w:ascii="Cambria Math" w:hAnsi="Cambria Math" w:cs="Times New Roman"/>
            <w:sz w:val="28"/>
            <w:szCs w:val="28"/>
            <w:lang w:val="ru-RU"/>
          </w:rPr>
          <m:t>∙</m:t>
        </m:r>
        <m:r>
          <w:rPr>
            <w:rFonts w:ascii="Cambria Math" w:hAnsi="Cambria Math" w:cs="Times New Roman"/>
            <w:sz w:val="28"/>
            <w:szCs w:val="28"/>
          </w:rPr>
          <m:t>lgKa</m:t>
        </m:r>
        <m:r>
          <w:rPr>
            <w:rFonts w:ascii="Cambria Math" w:hAnsi="Cambria Math" w:cs="Times New Roman"/>
            <w:sz w:val="28"/>
            <w:szCs w:val="28"/>
            <w:lang w:val="ru-RU"/>
          </w:rPr>
          <m:t>=</m:t>
        </m:r>
        <m:d>
          <m:dPr>
            <m:ctrlPr>
              <w:rPr>
                <w:rFonts w:ascii="Cambria Math" w:hAnsi="Cambria Math" w:cs="Times New Roman"/>
                <w:bCs/>
                <w:i/>
                <w:iCs/>
                <w:sz w:val="28"/>
                <w:szCs w:val="28"/>
              </w:rPr>
            </m:ctrlPr>
          </m:dPr>
          <m:e>
            <m:f>
              <m:fPr>
                <m:ctrlPr>
                  <w:rPr>
                    <w:rFonts w:ascii="Cambria Math" w:hAnsi="Cambria Math" w:cs="Times New Roman"/>
                    <w:bCs/>
                    <w:i/>
                    <w:iCs/>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e>
        </m:d>
        <m:r>
          <w:rPr>
            <w:rFonts w:ascii="Cambria Math" w:hAnsi="Cambria Math" w:cs="Times New Roman"/>
            <w:sz w:val="28"/>
            <w:szCs w:val="28"/>
            <w:lang w:val="ru-RU"/>
          </w:rPr>
          <m:t>∙</m:t>
        </m:r>
        <m:r>
          <w:rPr>
            <w:rFonts w:ascii="Cambria Math" w:hAnsi="Cambria Math" w:cs="Times New Roman"/>
            <w:sz w:val="28"/>
            <w:szCs w:val="28"/>
          </w:rPr>
          <m:t>lgKa</m:t>
        </m:r>
      </m:oMath>
      <w:r w:rsidRPr="00BF5CB3">
        <w:rPr>
          <w:rFonts w:ascii="Times New Roman" w:hAnsi="Times New Roman" w:cs="Times New Roman"/>
          <w:bCs/>
          <w:iCs/>
          <w:sz w:val="28"/>
          <w:szCs w:val="28"/>
          <w:lang w:val="ru-RU"/>
        </w:rPr>
        <w:t xml:space="preserve">                                      (6.4)</w:t>
      </w:r>
    </w:p>
    <w:p w:rsidR="00BF5CB3" w:rsidRPr="00BF5CB3" w:rsidRDefault="00BF5CB3" w:rsidP="00BF5CB3">
      <w:pPr>
        <w:shd w:val="clear" w:color="auto" w:fill="FFFFFF"/>
        <w:tabs>
          <w:tab w:val="left" w:pos="9072"/>
        </w:tabs>
        <w:spacing w:line="240" w:lineRule="auto"/>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 xml:space="preserve">Подставляя формулу для расчета </w:t>
      </w:r>
      <w:r w:rsidRPr="00BF5CB3">
        <w:rPr>
          <w:rFonts w:ascii="Times New Roman" w:hAnsi="Times New Roman" w:cs="Times New Roman"/>
          <w:b/>
          <w:i/>
          <w:iCs/>
          <w:sz w:val="28"/>
          <w:szCs w:val="28"/>
          <w:lang w:val="ru-RU"/>
        </w:rPr>
        <w:t>Е°</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в уравнение (6.3) получаем формулу для расчета ЭДС элемента Якоби-Даниэля (</w:t>
      </w:r>
      <w:r w:rsidRPr="00BF5CB3">
        <w:rPr>
          <w:rFonts w:ascii="Times New Roman" w:hAnsi="Times New Roman" w:cs="Times New Roman"/>
          <w:sz w:val="28"/>
          <w:szCs w:val="28"/>
        </w:rPr>
        <w:t>z</w:t>
      </w:r>
      <w:r w:rsidRPr="00BF5CB3">
        <w:rPr>
          <w:rFonts w:ascii="Times New Roman" w:hAnsi="Times New Roman" w:cs="Times New Roman"/>
          <w:sz w:val="28"/>
          <w:szCs w:val="28"/>
          <w:lang w:val="ru-RU"/>
        </w:rPr>
        <w:t xml:space="preserve">=2): </w:t>
      </w:r>
    </w:p>
    <w:p w:rsidR="00BF5CB3" w:rsidRPr="00BF5CB3" w:rsidRDefault="00BF5CB3" w:rsidP="00BF5CB3">
      <w:pPr>
        <w:shd w:val="clear" w:color="auto" w:fill="FFFFFF"/>
        <w:tabs>
          <w:tab w:val="left" w:pos="9072"/>
        </w:tabs>
        <w:spacing w:line="240" w:lineRule="auto"/>
        <w:jc w:val="center"/>
        <w:rPr>
          <w:rFonts w:ascii="Times New Roman" w:hAnsi="Times New Roman" w:cs="Times New Roman"/>
          <w:b/>
          <w:bCs/>
          <w:iCs/>
          <w:sz w:val="30"/>
          <w:szCs w:val="30"/>
          <w:lang w:val="ru-RU"/>
        </w:rPr>
      </w:pPr>
      <w:r w:rsidRPr="00BF5CB3">
        <w:rPr>
          <w:rFonts w:ascii="Times New Roman" w:hAnsi="Times New Roman" w:cs="Times New Roman"/>
          <w:sz w:val="30"/>
          <w:szCs w:val="30"/>
          <w:lang w:val="ru-RU"/>
        </w:rPr>
        <w:t xml:space="preserve">                  </w:t>
      </w:r>
      <m:oMath>
        <m:r>
          <w:rPr>
            <w:rFonts w:ascii="Cambria Math" w:hAnsi="Cambria Math" w:cs="Times New Roman"/>
            <w:sz w:val="30"/>
            <w:szCs w:val="30"/>
          </w:rPr>
          <m:t>E</m:t>
        </m:r>
        <m:r>
          <m:rPr>
            <m:sty m:val="bi"/>
          </m:rPr>
          <w:rPr>
            <w:rFonts w:ascii="Cambria Math" w:hAnsi="Cambria Math" w:cs="Times New Roman"/>
            <w:sz w:val="30"/>
            <w:szCs w:val="30"/>
            <w:lang w:val="ru-RU"/>
          </w:rPr>
          <m:t>=Е°-</m:t>
        </m:r>
        <m:d>
          <m:dPr>
            <m:ctrlPr>
              <w:rPr>
                <w:rFonts w:ascii="Cambria Math" w:hAnsi="Cambria Math" w:cs="Times New Roman"/>
                <w:b/>
                <w:bCs/>
                <w:i/>
                <w:iCs/>
                <w:sz w:val="30"/>
                <w:szCs w:val="30"/>
              </w:rPr>
            </m:ctrlPr>
          </m:dPr>
          <m:e>
            <m:f>
              <m:fPr>
                <m:ctrlPr>
                  <w:rPr>
                    <w:rFonts w:ascii="Cambria Math" w:hAnsi="Cambria Math" w:cs="Times New Roman"/>
                    <w:b/>
                    <w:bCs/>
                    <w:i/>
                    <w:iCs/>
                    <w:sz w:val="30"/>
                    <w:szCs w:val="30"/>
                  </w:rPr>
                </m:ctrlPr>
              </m:fPr>
              <m:num>
                <m:r>
                  <m:rPr>
                    <m:sty m:val="bi"/>
                  </m:rPr>
                  <w:rPr>
                    <w:rFonts w:ascii="Cambria Math" w:hAnsi="Cambria Math" w:cs="Times New Roman"/>
                    <w:sz w:val="30"/>
                    <w:szCs w:val="30"/>
                  </w:rPr>
                  <m:t>b</m:t>
                </m:r>
              </m:num>
              <m:den>
                <m:r>
                  <m:rPr>
                    <m:sty m:val="bi"/>
                  </m:rPr>
                  <w:rPr>
                    <w:rFonts w:ascii="Cambria Math" w:hAnsi="Cambria Math" w:cs="Times New Roman"/>
                    <w:sz w:val="30"/>
                    <w:szCs w:val="30"/>
                  </w:rPr>
                  <m:t>2</m:t>
                </m:r>
              </m:den>
            </m:f>
          </m:e>
        </m:d>
        <m:r>
          <m:rPr>
            <m:sty m:val="bi"/>
          </m:rPr>
          <w:rPr>
            <w:rFonts w:ascii="Cambria Math" w:hAnsi="Cambria Math" w:cs="Times New Roman"/>
            <w:sz w:val="30"/>
            <w:szCs w:val="30"/>
            <w:lang w:val="ru-RU"/>
          </w:rPr>
          <m:t>∙</m:t>
        </m:r>
        <m:r>
          <m:rPr>
            <m:sty m:val="bi"/>
          </m:rPr>
          <w:rPr>
            <w:rFonts w:ascii="Cambria Math" w:hAnsi="Cambria Math" w:cs="Times New Roman"/>
            <w:sz w:val="30"/>
            <w:szCs w:val="30"/>
          </w:rPr>
          <m:t>lg</m:t>
        </m:r>
        <m:d>
          <m:dPr>
            <m:ctrlPr>
              <w:rPr>
                <w:rFonts w:ascii="Cambria Math" w:hAnsi="Cambria Math" w:cs="Times New Roman"/>
                <w:b/>
                <w:bCs/>
                <w:i/>
                <w:iCs/>
                <w:sz w:val="30"/>
                <w:szCs w:val="30"/>
              </w:rPr>
            </m:ctrlPr>
          </m:dPr>
          <m:e>
            <m:f>
              <m:fPr>
                <m:ctrlPr>
                  <w:rPr>
                    <w:rFonts w:ascii="Cambria Math" w:hAnsi="Cambria Math" w:cs="Times New Roman"/>
                    <w:b/>
                    <w:bCs/>
                    <w:i/>
                    <w:iCs/>
                    <w:sz w:val="30"/>
                    <w:szCs w:val="30"/>
                  </w:rPr>
                </m:ctrlPr>
              </m:fPr>
              <m:num>
                <m:sSup>
                  <m:sSupPr>
                    <m:ctrlPr>
                      <w:rPr>
                        <w:rFonts w:ascii="Cambria Math" w:hAnsi="Cambria Math" w:cs="Times New Roman"/>
                        <w:b/>
                        <w:bCs/>
                        <w:i/>
                        <w:iCs/>
                        <w:sz w:val="30"/>
                        <w:szCs w:val="30"/>
                        <w:vertAlign w:val="subscript"/>
                      </w:rPr>
                    </m:ctrlPr>
                  </m:sSupPr>
                  <m:e>
                    <m:r>
                      <m:rPr>
                        <m:sty m:val="bi"/>
                      </m:rPr>
                      <w:rPr>
                        <w:rFonts w:ascii="Cambria Math" w:hAnsi="Cambria Math" w:cs="Times New Roman"/>
                        <w:sz w:val="30"/>
                        <w:szCs w:val="30"/>
                      </w:rPr>
                      <m:t>a </m:t>
                    </m:r>
                    <m:r>
                      <m:rPr>
                        <m:sty m:val="bi"/>
                      </m:rPr>
                      <w:rPr>
                        <w:rFonts w:ascii="Cambria Math" w:hAnsi="Cambria Math" w:cs="Times New Roman"/>
                        <w:sz w:val="30"/>
                        <w:szCs w:val="30"/>
                        <w:vertAlign w:val="subscript"/>
                      </w:rPr>
                      <m:t>Zn</m:t>
                    </m:r>
                  </m:e>
                  <m:sup>
                    <m:r>
                      <m:rPr>
                        <m:sty m:val="bi"/>
                      </m:rPr>
                      <w:rPr>
                        <w:rFonts w:ascii="Cambria Math" w:hAnsi="Cambria Math" w:cs="Times New Roman"/>
                        <w:sz w:val="30"/>
                        <w:szCs w:val="30"/>
                        <w:vertAlign w:val="subscript"/>
                      </w:rPr>
                      <m:t>2</m:t>
                    </m:r>
                    <m:r>
                      <m:rPr>
                        <m:sty m:val="bi"/>
                      </m:rPr>
                      <w:rPr>
                        <w:rFonts w:ascii="Cambria Math" w:hAnsi="Cambria Math" w:cs="Times New Roman"/>
                        <w:sz w:val="30"/>
                        <w:szCs w:val="30"/>
                        <w:vertAlign w:val="subscript"/>
                        <w:lang w:val="ru-RU"/>
                      </w:rPr>
                      <m:t>+</m:t>
                    </m:r>
                  </m:sup>
                </m:sSup>
              </m:num>
              <m:den>
                <m:r>
                  <m:rPr>
                    <m:sty m:val="bi"/>
                  </m:rPr>
                  <w:rPr>
                    <w:rFonts w:ascii="Cambria Math" w:hAnsi="Cambria Math" w:cs="Times New Roman"/>
                    <w:sz w:val="30"/>
                    <w:szCs w:val="30"/>
                  </w:rPr>
                  <m:t>a</m:t>
                </m:r>
                <m:sSup>
                  <m:sSupPr>
                    <m:ctrlPr>
                      <w:rPr>
                        <w:rFonts w:ascii="Cambria Math" w:hAnsi="Cambria Math" w:cs="Times New Roman"/>
                        <w:b/>
                        <w:bCs/>
                        <w:i/>
                        <w:iCs/>
                        <w:sz w:val="30"/>
                        <w:szCs w:val="30"/>
                        <w:vertAlign w:val="subscript"/>
                      </w:rPr>
                    </m:ctrlPr>
                  </m:sSupPr>
                  <m:e>
                    <m:r>
                      <m:rPr>
                        <m:sty m:val="bi"/>
                      </m:rPr>
                      <w:rPr>
                        <w:rFonts w:ascii="Cambria Math" w:hAnsi="Cambria Math" w:cs="Times New Roman"/>
                        <w:sz w:val="30"/>
                        <w:szCs w:val="30"/>
                        <w:vertAlign w:val="subscript"/>
                      </w:rPr>
                      <m:t>Cu</m:t>
                    </m:r>
                  </m:e>
                  <m:sup>
                    <m:r>
                      <m:rPr>
                        <m:sty m:val="bi"/>
                      </m:rPr>
                      <w:rPr>
                        <w:rFonts w:ascii="Cambria Math" w:hAnsi="Cambria Math" w:cs="Times New Roman"/>
                        <w:sz w:val="30"/>
                        <w:szCs w:val="30"/>
                        <w:vertAlign w:val="subscript"/>
                      </w:rPr>
                      <m:t>2</m:t>
                    </m:r>
                    <m:r>
                      <m:rPr>
                        <m:sty m:val="bi"/>
                      </m:rPr>
                      <w:rPr>
                        <w:rFonts w:ascii="Cambria Math" w:hAnsi="Cambria Math" w:cs="Times New Roman"/>
                        <w:sz w:val="30"/>
                        <w:szCs w:val="30"/>
                        <w:vertAlign w:val="subscript"/>
                        <w:lang w:val="ru-RU"/>
                      </w:rPr>
                      <m:t>+</m:t>
                    </m:r>
                  </m:sup>
                </m:sSup>
              </m:den>
            </m:f>
          </m:e>
        </m:d>
        <m:r>
          <m:rPr>
            <m:sty m:val="bi"/>
          </m:rPr>
          <w:rPr>
            <w:rFonts w:ascii="Cambria Math" w:hAnsi="Cambria Math" w:cs="Times New Roman"/>
            <w:sz w:val="30"/>
            <w:szCs w:val="30"/>
            <w:lang w:val="ru-RU"/>
          </w:rPr>
          <m:t>=Е°+</m:t>
        </m:r>
        <m:d>
          <m:dPr>
            <m:ctrlPr>
              <w:rPr>
                <w:rFonts w:ascii="Cambria Math" w:hAnsi="Cambria Math" w:cs="Times New Roman"/>
                <w:b/>
                <w:bCs/>
                <w:i/>
                <w:iCs/>
                <w:sz w:val="30"/>
                <w:szCs w:val="30"/>
              </w:rPr>
            </m:ctrlPr>
          </m:dPr>
          <m:e>
            <m:f>
              <m:fPr>
                <m:ctrlPr>
                  <w:rPr>
                    <w:rFonts w:ascii="Cambria Math" w:hAnsi="Cambria Math" w:cs="Times New Roman"/>
                    <w:b/>
                    <w:bCs/>
                    <w:i/>
                    <w:iCs/>
                    <w:sz w:val="30"/>
                    <w:szCs w:val="30"/>
                  </w:rPr>
                </m:ctrlPr>
              </m:fPr>
              <m:num>
                <m:r>
                  <m:rPr>
                    <m:sty m:val="bi"/>
                  </m:rPr>
                  <w:rPr>
                    <w:rFonts w:ascii="Cambria Math" w:hAnsi="Cambria Math" w:cs="Times New Roman"/>
                    <w:sz w:val="30"/>
                    <w:szCs w:val="30"/>
                  </w:rPr>
                  <m:t>b</m:t>
                </m:r>
              </m:num>
              <m:den>
                <m:r>
                  <m:rPr>
                    <m:sty m:val="bi"/>
                  </m:rPr>
                  <w:rPr>
                    <w:rFonts w:ascii="Cambria Math" w:hAnsi="Cambria Math" w:cs="Times New Roman"/>
                    <w:sz w:val="30"/>
                    <w:szCs w:val="30"/>
                  </w:rPr>
                  <m:t>2</m:t>
                </m:r>
              </m:den>
            </m:f>
          </m:e>
        </m:d>
        <m:r>
          <m:rPr>
            <m:sty m:val="bi"/>
          </m:rPr>
          <w:rPr>
            <w:rFonts w:ascii="Cambria Math" w:hAnsi="Cambria Math" w:cs="Times New Roman"/>
            <w:sz w:val="30"/>
            <w:szCs w:val="30"/>
            <w:lang w:val="ru-RU"/>
          </w:rPr>
          <m:t>∙</m:t>
        </m:r>
        <m:r>
          <m:rPr>
            <m:sty m:val="bi"/>
          </m:rPr>
          <w:rPr>
            <w:rFonts w:ascii="Cambria Math" w:hAnsi="Cambria Math" w:cs="Times New Roman"/>
            <w:sz w:val="30"/>
            <w:szCs w:val="30"/>
          </w:rPr>
          <m:t>lg</m:t>
        </m:r>
        <m:d>
          <m:dPr>
            <m:ctrlPr>
              <w:rPr>
                <w:rFonts w:ascii="Cambria Math" w:hAnsi="Cambria Math" w:cs="Times New Roman"/>
                <w:b/>
                <w:bCs/>
                <w:i/>
                <w:iCs/>
                <w:sz w:val="30"/>
                <w:szCs w:val="30"/>
              </w:rPr>
            </m:ctrlPr>
          </m:dPr>
          <m:e>
            <m:f>
              <m:fPr>
                <m:ctrlPr>
                  <w:rPr>
                    <w:rFonts w:ascii="Cambria Math" w:hAnsi="Cambria Math" w:cs="Times New Roman"/>
                    <w:b/>
                    <w:bCs/>
                    <w:i/>
                    <w:iCs/>
                    <w:sz w:val="30"/>
                    <w:szCs w:val="30"/>
                  </w:rPr>
                </m:ctrlPr>
              </m:fPr>
              <m:num>
                <m:r>
                  <m:rPr>
                    <m:sty m:val="bi"/>
                  </m:rPr>
                  <w:rPr>
                    <w:rFonts w:ascii="Cambria Math" w:hAnsi="Cambria Math" w:cs="Times New Roman"/>
                    <w:sz w:val="30"/>
                    <w:szCs w:val="30"/>
                  </w:rPr>
                  <m:t> a</m:t>
                </m:r>
                <m:sSup>
                  <m:sSupPr>
                    <m:ctrlPr>
                      <w:rPr>
                        <w:rFonts w:ascii="Cambria Math" w:hAnsi="Cambria Math" w:cs="Times New Roman"/>
                        <w:b/>
                        <w:bCs/>
                        <w:i/>
                        <w:iCs/>
                        <w:sz w:val="30"/>
                        <w:szCs w:val="30"/>
                        <w:vertAlign w:val="subscript"/>
                      </w:rPr>
                    </m:ctrlPr>
                  </m:sSupPr>
                  <m:e>
                    <m:r>
                      <m:rPr>
                        <m:sty m:val="bi"/>
                      </m:rPr>
                      <w:rPr>
                        <w:rFonts w:ascii="Cambria Math" w:hAnsi="Cambria Math" w:cs="Times New Roman"/>
                        <w:sz w:val="30"/>
                        <w:szCs w:val="30"/>
                        <w:vertAlign w:val="subscript"/>
                      </w:rPr>
                      <m:t>Cu</m:t>
                    </m:r>
                  </m:e>
                  <m:sup>
                    <m:r>
                      <m:rPr>
                        <m:sty m:val="bi"/>
                      </m:rPr>
                      <w:rPr>
                        <w:rFonts w:ascii="Cambria Math" w:hAnsi="Cambria Math" w:cs="Times New Roman"/>
                        <w:sz w:val="30"/>
                        <w:szCs w:val="30"/>
                        <w:vertAlign w:val="subscript"/>
                      </w:rPr>
                      <m:t>2</m:t>
                    </m:r>
                    <m:r>
                      <m:rPr>
                        <m:sty m:val="bi"/>
                      </m:rPr>
                      <w:rPr>
                        <w:rFonts w:ascii="Cambria Math" w:hAnsi="Cambria Math" w:cs="Times New Roman"/>
                        <w:sz w:val="30"/>
                        <w:szCs w:val="30"/>
                        <w:vertAlign w:val="subscript"/>
                        <w:lang w:val="ru-RU"/>
                      </w:rPr>
                      <m:t>+</m:t>
                    </m:r>
                  </m:sup>
                </m:sSup>
              </m:num>
              <m:den>
                <m:sSup>
                  <m:sSupPr>
                    <m:ctrlPr>
                      <w:rPr>
                        <w:rFonts w:ascii="Cambria Math" w:hAnsi="Cambria Math" w:cs="Times New Roman"/>
                        <w:b/>
                        <w:bCs/>
                        <w:i/>
                        <w:iCs/>
                        <w:sz w:val="30"/>
                        <w:szCs w:val="30"/>
                        <w:vertAlign w:val="subscript"/>
                      </w:rPr>
                    </m:ctrlPr>
                  </m:sSupPr>
                  <m:e>
                    <m:r>
                      <m:rPr>
                        <m:sty m:val="bi"/>
                      </m:rPr>
                      <w:rPr>
                        <w:rFonts w:ascii="Cambria Math" w:hAnsi="Cambria Math" w:cs="Times New Roman"/>
                        <w:sz w:val="30"/>
                        <w:szCs w:val="30"/>
                      </w:rPr>
                      <m:t>a </m:t>
                    </m:r>
                    <m:r>
                      <m:rPr>
                        <m:sty m:val="bi"/>
                      </m:rPr>
                      <w:rPr>
                        <w:rFonts w:ascii="Cambria Math" w:hAnsi="Cambria Math" w:cs="Times New Roman"/>
                        <w:sz w:val="30"/>
                        <w:szCs w:val="30"/>
                        <w:vertAlign w:val="subscript"/>
                      </w:rPr>
                      <m:t>Zn</m:t>
                    </m:r>
                  </m:e>
                  <m:sup>
                    <m:r>
                      <m:rPr>
                        <m:sty m:val="bi"/>
                      </m:rPr>
                      <w:rPr>
                        <w:rFonts w:ascii="Cambria Math" w:hAnsi="Cambria Math" w:cs="Times New Roman"/>
                        <w:sz w:val="30"/>
                        <w:szCs w:val="30"/>
                        <w:vertAlign w:val="subscript"/>
                      </w:rPr>
                      <m:t>2</m:t>
                    </m:r>
                    <m:r>
                      <m:rPr>
                        <m:sty m:val="bi"/>
                      </m:rPr>
                      <w:rPr>
                        <w:rFonts w:ascii="Cambria Math" w:hAnsi="Cambria Math" w:cs="Times New Roman"/>
                        <w:sz w:val="30"/>
                        <w:szCs w:val="30"/>
                        <w:vertAlign w:val="subscript"/>
                        <w:lang w:val="ru-RU"/>
                      </w:rPr>
                      <m:t>+</m:t>
                    </m:r>
                  </m:sup>
                </m:sSup>
              </m:den>
            </m:f>
          </m:e>
        </m:d>
        <m:r>
          <m:rPr>
            <m:sty m:val="b"/>
          </m:rPr>
          <w:rPr>
            <w:rFonts w:ascii="Cambria Math" w:hAnsi="Cambria Math" w:cs="Times New Roman"/>
            <w:sz w:val="30"/>
            <w:szCs w:val="30"/>
            <w:lang w:val="ru-RU"/>
          </w:rPr>
          <m:t xml:space="preserve">    </m:t>
        </m:r>
        <m:r>
          <m:rPr>
            <m:sty m:val="bi"/>
          </m:rPr>
          <w:rPr>
            <w:rFonts w:ascii="Cambria Math" w:hAnsi="Cambria Math" w:cs="Times New Roman"/>
            <w:sz w:val="30"/>
            <w:szCs w:val="30"/>
            <w:lang w:val="ru-RU"/>
          </w:rPr>
          <m:t xml:space="preserve"> </m:t>
        </m:r>
      </m:oMath>
      <w:r w:rsidRPr="00BF5CB3">
        <w:rPr>
          <w:rFonts w:ascii="Times New Roman" w:hAnsi="Times New Roman" w:cs="Times New Roman"/>
          <w:b/>
          <w:bCs/>
          <w:iCs/>
          <w:sz w:val="30"/>
          <w:szCs w:val="30"/>
          <w:lang w:val="ru-RU"/>
        </w:rPr>
        <w:t xml:space="preserve">            </w:t>
      </w:r>
      <w:r w:rsidRPr="00BF5CB3">
        <w:rPr>
          <w:rFonts w:ascii="Times New Roman" w:hAnsi="Times New Roman" w:cs="Times New Roman"/>
          <w:bCs/>
          <w:iCs/>
          <w:sz w:val="28"/>
          <w:szCs w:val="28"/>
          <w:lang w:val="ru-RU"/>
        </w:rPr>
        <w:t>(6.5)</w:t>
      </w:r>
    </w:p>
    <w:p w:rsidR="00BF5CB3" w:rsidRPr="00BF5CB3" w:rsidRDefault="00BF5CB3" w:rsidP="008945A7">
      <w:pPr>
        <w:shd w:val="clear" w:color="auto" w:fill="FFFFFF"/>
        <w:tabs>
          <w:tab w:val="left" w:pos="9072"/>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общем случае для цепи, где число электронов, участвующих в окислительно-восстановительных процессах, протекающих на электродах, различно (</w:t>
      </w:r>
      <w:r w:rsidRPr="00BF5CB3">
        <w:rPr>
          <w:rFonts w:ascii="Times New Roman" w:hAnsi="Times New Roman" w:cs="Times New Roman"/>
          <w:b/>
          <w:sz w:val="28"/>
          <w:szCs w:val="28"/>
        </w:rPr>
        <w:t>z</w:t>
      </w:r>
      <w:r w:rsidRPr="00BF5CB3">
        <w:rPr>
          <w:rFonts w:ascii="Times New Roman" w:hAnsi="Times New Roman" w:cs="Times New Roman"/>
          <w:b/>
          <w:sz w:val="28"/>
          <w:szCs w:val="28"/>
          <w:vertAlign w:val="subscript"/>
          <w:lang w:val="ru-RU"/>
        </w:rPr>
        <w:t>1</w:t>
      </w:r>
      <w:r w:rsidRPr="00BF5CB3">
        <w:rPr>
          <w:rFonts w:ascii="Times New Roman" w:hAnsi="Times New Roman" w:cs="Times New Roman"/>
          <w:b/>
          <w:sz w:val="28"/>
          <w:szCs w:val="28"/>
          <w:lang w:val="ru-RU"/>
        </w:rPr>
        <w:t xml:space="preserve">≠ </w:t>
      </w:r>
      <w:r w:rsidRPr="00BF5CB3">
        <w:rPr>
          <w:rFonts w:ascii="Times New Roman" w:hAnsi="Times New Roman" w:cs="Times New Roman"/>
          <w:b/>
          <w:sz w:val="28"/>
          <w:szCs w:val="28"/>
        </w:rPr>
        <w:t>z</w:t>
      </w:r>
      <w:r w:rsidRPr="00BF5CB3">
        <w:rPr>
          <w:rFonts w:ascii="Times New Roman" w:hAnsi="Times New Roman" w:cs="Times New Roman"/>
          <w:b/>
          <w:sz w:val="28"/>
          <w:szCs w:val="28"/>
          <w:vertAlign w:val="subscript"/>
          <w:lang w:val="ru-RU"/>
        </w:rPr>
        <w:t>2</w:t>
      </w:r>
      <w:r w:rsidRPr="00BF5CB3">
        <w:rPr>
          <w:rFonts w:ascii="Times New Roman" w:hAnsi="Times New Roman" w:cs="Times New Roman"/>
          <w:sz w:val="28"/>
          <w:szCs w:val="28"/>
          <w:lang w:val="ru-RU"/>
        </w:rPr>
        <w:t xml:space="preserve">) </w:t>
      </w:r>
    </w:p>
    <w:p w:rsidR="00BF5CB3" w:rsidRPr="00BF5CB3" w:rsidRDefault="008945A7" w:rsidP="008945A7">
      <w:pPr>
        <w:shd w:val="clear" w:color="auto" w:fill="FFFFFF"/>
        <w:tabs>
          <w:tab w:val="left" w:pos="9072"/>
        </w:tabs>
        <w:spacing w:line="240" w:lineRule="auto"/>
        <w:jc w:val="center"/>
        <w:rPr>
          <w:rFonts w:ascii="Times New Roman" w:hAnsi="Times New Roman" w:cs="Times New Roman"/>
          <w:sz w:val="30"/>
          <w:szCs w:val="30"/>
          <w:lang w:val="ru-RU"/>
        </w:rPr>
      </w:pPr>
      <w:r>
        <w:rPr>
          <w:rFonts w:ascii="Times New Roman" w:hAnsi="Times New Roman" w:cs="Times New Roman"/>
          <w:sz w:val="30"/>
          <w:szCs w:val="30"/>
          <w:lang w:val="ru-RU"/>
        </w:rPr>
        <w:t xml:space="preserve">     </w:t>
      </w:r>
      <w:r w:rsidR="00BF5CB3" w:rsidRPr="00BF5CB3">
        <w:rPr>
          <w:rFonts w:ascii="Times New Roman" w:hAnsi="Times New Roman" w:cs="Times New Roman"/>
          <w:sz w:val="30"/>
          <w:szCs w:val="30"/>
          <w:lang w:val="ru-RU"/>
        </w:rPr>
        <w:t xml:space="preserve">(–) </w:t>
      </w:r>
      <w:r w:rsidR="00BF5CB3" w:rsidRPr="00BF5CB3">
        <w:rPr>
          <w:rFonts w:ascii="Times New Roman" w:hAnsi="Times New Roman" w:cs="Times New Roman"/>
          <w:i/>
          <w:sz w:val="30"/>
          <w:szCs w:val="30"/>
          <w:lang w:val="ru-RU"/>
        </w:rPr>
        <w:t>Ме</w:t>
      </w:r>
      <w:proofErr w:type="gramStart"/>
      <w:r w:rsidR="00BF5CB3" w:rsidRPr="00BF5CB3">
        <w:rPr>
          <w:rFonts w:ascii="Times New Roman" w:hAnsi="Times New Roman" w:cs="Times New Roman"/>
          <w:sz w:val="30"/>
          <w:szCs w:val="30"/>
          <w:vertAlign w:val="subscript"/>
          <w:lang w:val="ru-RU"/>
        </w:rPr>
        <w:t>1</w:t>
      </w:r>
      <w:proofErr w:type="gramEnd"/>
      <w:r w:rsidR="00BF5CB3" w:rsidRPr="00BF5CB3">
        <w:rPr>
          <w:rFonts w:ascii="Times New Roman" w:hAnsi="Times New Roman" w:cs="Times New Roman"/>
          <w:sz w:val="30"/>
          <w:szCs w:val="30"/>
          <w:lang w:val="ru-RU"/>
        </w:rPr>
        <w:t xml:space="preserve"> | </w:t>
      </w:r>
      <m:oMath>
        <m:sSubSup>
          <m:sSubSupPr>
            <m:ctrlPr>
              <w:rPr>
                <w:rFonts w:ascii="Cambria Math" w:hAnsi="Cambria Math" w:cs="Times New Roman"/>
                <w:i/>
                <w:sz w:val="28"/>
                <w:szCs w:val="28"/>
              </w:rPr>
            </m:ctrlPr>
          </m:sSubSupPr>
          <m:e>
            <m:r>
              <w:rPr>
                <w:rFonts w:ascii="Cambria Math" w:hAnsi="Cambria Math" w:cs="Times New Roman"/>
                <w:sz w:val="28"/>
                <w:szCs w:val="28"/>
              </w:rPr>
              <m:t>Me</m:t>
            </m:r>
          </m:e>
          <m:sub>
            <m:r>
              <w:rPr>
                <w:rFonts w:ascii="Cambria Math" w:hAnsi="Cambria Math" w:cs="Times New Roman"/>
                <w:sz w:val="28"/>
                <w:szCs w:val="28"/>
                <w:lang w:val="ru-RU"/>
              </w:rPr>
              <m:t>1</m:t>
            </m:r>
          </m:sub>
          <m:sup>
            <m:sSubSup>
              <m:sSubSupPr>
                <m:ctrlPr>
                  <w:rPr>
                    <w:rFonts w:ascii="Cambria Math" w:hAnsi="Cambria Math" w:cs="Times New Roman"/>
                    <w:i/>
                    <w:sz w:val="28"/>
                    <w:szCs w:val="28"/>
                  </w:rPr>
                </m:ctrlPr>
              </m:sSubSupPr>
              <m:e>
                <m:r>
                  <w:rPr>
                    <w:rFonts w:ascii="Cambria Math" w:hAnsi="Cambria Math" w:cs="Times New Roman"/>
                    <w:sz w:val="28"/>
                    <w:szCs w:val="28"/>
                  </w:rPr>
                  <m:t>z</m:t>
                </m:r>
              </m:e>
              <m:sub>
                <m:r>
                  <w:rPr>
                    <w:rFonts w:ascii="Cambria Math" w:hAnsi="Cambria Math" w:cs="Times New Roman"/>
                    <w:sz w:val="28"/>
                    <w:szCs w:val="28"/>
                    <w:lang w:val="ru-RU"/>
                  </w:rPr>
                  <m:t>1</m:t>
                </m:r>
              </m:sub>
              <m:sup>
                <m:r>
                  <w:rPr>
                    <w:rFonts w:ascii="Cambria Math" w:hAnsi="Cambria Math" w:cs="Times New Roman"/>
                    <w:sz w:val="28"/>
                    <w:szCs w:val="28"/>
                    <w:lang w:val="ru-RU"/>
                  </w:rPr>
                  <m:t>+</m:t>
                </m:r>
              </m:sup>
            </m:sSubSup>
          </m:sup>
        </m:sSubSup>
      </m:oMath>
      <w:r w:rsidR="00BF5CB3" w:rsidRPr="00BF5CB3">
        <w:rPr>
          <w:rFonts w:ascii="Times New Roman" w:hAnsi="Times New Roman" w:cs="Times New Roman"/>
          <w:sz w:val="28"/>
          <w:szCs w:val="28"/>
          <w:lang w:val="ru-RU"/>
        </w:rPr>
        <w:t xml:space="preserve"> </w:t>
      </w:r>
      <w:r w:rsidR="00547E4D" w:rsidRPr="00BF5CB3">
        <w:rPr>
          <w:rFonts w:ascii="Times New Roman" w:hAnsi="Times New Roman" w:cs="Times New Roman"/>
          <w:sz w:val="30"/>
          <w:szCs w:val="30"/>
        </w:rPr>
        <w:fldChar w:fldCharType="begin"/>
      </w:r>
      <w:r w:rsidR="00BF5CB3" w:rsidRPr="00BF5CB3">
        <w:rPr>
          <w:rFonts w:ascii="Times New Roman" w:hAnsi="Times New Roman" w:cs="Times New Roman"/>
          <w:sz w:val="30"/>
          <w:szCs w:val="30"/>
          <w:lang w:val="ru-RU"/>
        </w:rPr>
        <w:instrText xml:space="preserve"> </w:instrText>
      </w:r>
      <w:r w:rsidR="00BF5CB3" w:rsidRPr="00BF5CB3">
        <w:rPr>
          <w:rFonts w:ascii="Times New Roman" w:hAnsi="Times New Roman" w:cs="Times New Roman"/>
          <w:sz w:val="30"/>
          <w:szCs w:val="30"/>
        </w:rPr>
        <w:instrText>QUOTE</w:instrText>
      </w:r>
      <w:r w:rsidR="00BF5CB3" w:rsidRPr="00BF5CB3">
        <w:rPr>
          <w:rFonts w:ascii="Times New Roman" w:hAnsi="Times New Roman" w:cs="Times New Roman"/>
          <w:sz w:val="30"/>
          <w:szCs w:val="30"/>
          <w:lang w:val="ru-RU"/>
        </w:rPr>
        <w:instrText xml:space="preserve"> </w:instrText>
      </w:r>
      <w:r w:rsidR="00B6271C" w:rsidRPr="00547E4D">
        <w:rPr>
          <w:rFonts w:ascii="Times New Roman" w:hAnsi="Times New Roman" w:cs="Times New Roman"/>
          <w:position w:val="-9"/>
          <w:sz w:val="30"/>
          <w:szCs w:val="30"/>
        </w:rPr>
        <w:pict>
          <v:shape id="_x0000_i1070" type="#_x0000_t75" style="width:34pt;height:22pt" equationxml="&lt;">
            <v:imagedata r:id="rId49" o:title="" chromakey="white"/>
          </v:shape>
        </w:pict>
      </w:r>
      <w:r w:rsidR="00BF5CB3" w:rsidRPr="00BF5CB3">
        <w:rPr>
          <w:rFonts w:ascii="Times New Roman" w:hAnsi="Times New Roman" w:cs="Times New Roman"/>
          <w:sz w:val="30"/>
          <w:szCs w:val="30"/>
          <w:lang w:val="ru-RU"/>
        </w:rPr>
        <w:instrText xml:space="preserve"> </w:instrText>
      </w:r>
      <w:r w:rsidR="00547E4D" w:rsidRPr="00BF5CB3">
        <w:rPr>
          <w:rFonts w:ascii="Times New Roman" w:hAnsi="Times New Roman" w:cs="Times New Roman"/>
          <w:sz w:val="30"/>
          <w:szCs w:val="30"/>
        </w:rPr>
        <w:fldChar w:fldCharType="end"/>
      </w:r>
      <w:r w:rsidR="00BF5CB3" w:rsidRPr="00BF5CB3">
        <w:rPr>
          <w:rFonts w:ascii="Times New Roman" w:hAnsi="Times New Roman" w:cs="Times New Roman"/>
          <w:sz w:val="30"/>
          <w:szCs w:val="30"/>
          <w:lang w:val="ru-RU"/>
        </w:rPr>
        <w:t>(</w:t>
      </w:r>
      <w:r w:rsidR="00BF5CB3" w:rsidRPr="00BF5CB3">
        <w:rPr>
          <w:rFonts w:ascii="Times New Roman" w:hAnsi="Times New Roman" w:cs="Times New Roman"/>
          <w:sz w:val="30"/>
          <w:szCs w:val="30"/>
        </w:rPr>
        <w:t>a</w:t>
      </w:r>
      <w:r w:rsidR="00BF5CB3" w:rsidRPr="00BF5CB3">
        <w:rPr>
          <w:rFonts w:ascii="Times New Roman" w:hAnsi="Times New Roman" w:cs="Times New Roman"/>
          <w:sz w:val="30"/>
          <w:szCs w:val="30"/>
          <w:vertAlign w:val="subscript"/>
          <w:lang w:val="ru-RU"/>
        </w:rPr>
        <w:t>1</w:t>
      </w:r>
      <w:r w:rsidR="00BF5CB3" w:rsidRPr="00BF5CB3">
        <w:rPr>
          <w:rFonts w:ascii="Times New Roman" w:hAnsi="Times New Roman" w:cs="Times New Roman"/>
          <w:sz w:val="30"/>
          <w:szCs w:val="30"/>
          <w:lang w:val="ru-RU"/>
        </w:rPr>
        <w:t xml:space="preserve">) || </w:t>
      </w:r>
      <m:oMath>
        <m:sSubSup>
          <m:sSubSupPr>
            <m:ctrlPr>
              <w:rPr>
                <w:rFonts w:ascii="Cambria Math" w:hAnsi="Cambria Math" w:cs="Times New Roman"/>
                <w:i/>
                <w:sz w:val="28"/>
                <w:szCs w:val="28"/>
              </w:rPr>
            </m:ctrlPr>
          </m:sSubSupPr>
          <m:e>
            <m:r>
              <w:rPr>
                <w:rFonts w:ascii="Cambria Math" w:hAnsi="Cambria Math" w:cs="Times New Roman"/>
                <w:sz w:val="28"/>
                <w:szCs w:val="28"/>
              </w:rPr>
              <m:t>Me</m:t>
            </m:r>
          </m:e>
          <m:sub>
            <m:r>
              <w:rPr>
                <w:rFonts w:ascii="Cambria Math" w:hAnsi="Cambria Math" w:cs="Times New Roman"/>
                <w:sz w:val="28"/>
                <w:szCs w:val="28"/>
                <w:lang w:val="ru-RU"/>
              </w:rPr>
              <m:t>2</m:t>
            </m:r>
          </m:sub>
          <m:sup>
            <m:sSubSup>
              <m:sSubSupPr>
                <m:ctrlPr>
                  <w:rPr>
                    <w:rFonts w:ascii="Cambria Math" w:hAnsi="Cambria Math" w:cs="Times New Roman"/>
                    <w:i/>
                    <w:sz w:val="28"/>
                    <w:szCs w:val="28"/>
                  </w:rPr>
                </m:ctrlPr>
              </m:sSubSupPr>
              <m:e>
                <m:r>
                  <w:rPr>
                    <w:rFonts w:ascii="Cambria Math" w:hAnsi="Cambria Math" w:cs="Times New Roman"/>
                    <w:sz w:val="28"/>
                    <w:szCs w:val="28"/>
                  </w:rPr>
                  <m:t>z</m:t>
                </m:r>
              </m:e>
              <m:sub>
                <m:r>
                  <w:rPr>
                    <w:rFonts w:ascii="Cambria Math" w:hAnsi="Cambria Math" w:cs="Times New Roman"/>
                    <w:sz w:val="28"/>
                    <w:szCs w:val="28"/>
                    <w:lang w:val="ru-RU"/>
                  </w:rPr>
                  <m:t>2</m:t>
                </m:r>
              </m:sub>
              <m:sup>
                <m:r>
                  <w:rPr>
                    <w:rFonts w:ascii="Cambria Math" w:hAnsi="Cambria Math" w:cs="Times New Roman"/>
                    <w:sz w:val="28"/>
                    <w:szCs w:val="28"/>
                    <w:lang w:val="ru-RU"/>
                  </w:rPr>
                  <m:t>+</m:t>
                </m:r>
              </m:sup>
            </m:sSubSup>
          </m:sup>
        </m:sSubSup>
      </m:oMath>
      <w:r w:rsidR="00547E4D" w:rsidRPr="00BF5CB3">
        <w:rPr>
          <w:rFonts w:ascii="Times New Roman" w:hAnsi="Times New Roman" w:cs="Times New Roman"/>
          <w:sz w:val="30"/>
          <w:szCs w:val="30"/>
        </w:rPr>
        <w:fldChar w:fldCharType="begin"/>
      </w:r>
      <w:r w:rsidR="00BF5CB3" w:rsidRPr="00BF5CB3">
        <w:rPr>
          <w:rFonts w:ascii="Times New Roman" w:hAnsi="Times New Roman" w:cs="Times New Roman"/>
          <w:sz w:val="30"/>
          <w:szCs w:val="30"/>
          <w:lang w:val="ru-RU"/>
        </w:rPr>
        <w:instrText xml:space="preserve"> </w:instrText>
      </w:r>
      <w:r w:rsidR="00BF5CB3" w:rsidRPr="00BF5CB3">
        <w:rPr>
          <w:rFonts w:ascii="Times New Roman" w:hAnsi="Times New Roman" w:cs="Times New Roman"/>
          <w:sz w:val="30"/>
          <w:szCs w:val="30"/>
        </w:rPr>
        <w:instrText>QUOTE</w:instrText>
      </w:r>
      <w:r w:rsidR="00BF5CB3" w:rsidRPr="00BF5CB3">
        <w:rPr>
          <w:rFonts w:ascii="Times New Roman" w:hAnsi="Times New Roman" w:cs="Times New Roman"/>
          <w:sz w:val="30"/>
          <w:szCs w:val="30"/>
          <w:lang w:val="ru-RU"/>
        </w:rPr>
        <w:instrText xml:space="preserve"> </w:instrText>
      </w:r>
      <w:r w:rsidR="00B6271C" w:rsidRPr="00547E4D">
        <w:rPr>
          <w:rFonts w:ascii="Times New Roman" w:hAnsi="Times New Roman" w:cs="Times New Roman"/>
          <w:position w:val="-9"/>
          <w:sz w:val="30"/>
          <w:szCs w:val="30"/>
        </w:rPr>
        <w:pict>
          <v:shape id="_x0000_i1071" type="#_x0000_t75" style="width:34pt;height:22pt" equationxml="&lt;">
            <v:imagedata r:id="rId50" o:title="" chromakey="white"/>
          </v:shape>
        </w:pict>
      </w:r>
      <w:r w:rsidR="00BF5CB3" w:rsidRPr="00BF5CB3">
        <w:rPr>
          <w:rFonts w:ascii="Times New Roman" w:hAnsi="Times New Roman" w:cs="Times New Roman"/>
          <w:sz w:val="30"/>
          <w:szCs w:val="30"/>
          <w:lang w:val="ru-RU"/>
        </w:rPr>
        <w:instrText xml:space="preserve"> </w:instrText>
      </w:r>
      <w:r w:rsidR="00547E4D" w:rsidRPr="00BF5CB3">
        <w:rPr>
          <w:rFonts w:ascii="Times New Roman" w:hAnsi="Times New Roman" w:cs="Times New Roman"/>
          <w:sz w:val="30"/>
          <w:szCs w:val="30"/>
        </w:rPr>
        <w:fldChar w:fldCharType="end"/>
      </w:r>
      <w:r w:rsidR="00BF5CB3" w:rsidRPr="00BF5CB3">
        <w:rPr>
          <w:rFonts w:ascii="Times New Roman" w:hAnsi="Times New Roman" w:cs="Times New Roman"/>
          <w:sz w:val="30"/>
          <w:szCs w:val="30"/>
          <w:lang w:val="ru-RU"/>
        </w:rPr>
        <w:t xml:space="preserve"> (а</w:t>
      </w:r>
      <w:r w:rsidR="00BF5CB3" w:rsidRPr="00BF5CB3">
        <w:rPr>
          <w:rFonts w:ascii="Times New Roman" w:hAnsi="Times New Roman" w:cs="Times New Roman"/>
          <w:sz w:val="30"/>
          <w:szCs w:val="30"/>
          <w:vertAlign w:val="subscript"/>
          <w:lang w:val="ru-RU"/>
        </w:rPr>
        <w:t>2</w:t>
      </w:r>
      <w:r w:rsidR="00BF5CB3" w:rsidRPr="00BF5CB3">
        <w:rPr>
          <w:rFonts w:ascii="Times New Roman" w:hAnsi="Times New Roman" w:cs="Times New Roman"/>
          <w:sz w:val="30"/>
          <w:szCs w:val="30"/>
          <w:lang w:val="ru-RU"/>
        </w:rPr>
        <w:t>) | Ме</w:t>
      </w:r>
      <w:r w:rsidR="00BF5CB3" w:rsidRPr="00BF5CB3">
        <w:rPr>
          <w:rFonts w:ascii="Times New Roman" w:hAnsi="Times New Roman" w:cs="Times New Roman"/>
          <w:sz w:val="30"/>
          <w:szCs w:val="30"/>
          <w:vertAlign w:val="subscript"/>
          <w:lang w:val="ru-RU"/>
        </w:rPr>
        <w:t>2</w:t>
      </w:r>
      <w:r w:rsidR="00BF5CB3" w:rsidRPr="00BF5CB3">
        <w:rPr>
          <w:rFonts w:ascii="Times New Roman" w:hAnsi="Times New Roman" w:cs="Times New Roman"/>
          <w:sz w:val="30"/>
          <w:szCs w:val="30"/>
          <w:lang w:val="ru-RU"/>
        </w:rPr>
        <w:t xml:space="preserve"> (+),</w:t>
      </w:r>
    </w:p>
    <w:p w:rsidR="00BF5CB3" w:rsidRPr="00BF5CB3" w:rsidRDefault="00BF5CB3" w:rsidP="00BF5CB3">
      <w:pPr>
        <w:shd w:val="clear" w:color="auto" w:fill="FFFFFF"/>
        <w:tabs>
          <w:tab w:val="left" w:pos="9072"/>
        </w:tabs>
        <w:spacing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уравнение ЭДС будет иметь вид:</w:t>
      </w:r>
    </w:p>
    <w:p w:rsidR="00BF5CB3" w:rsidRPr="00BF5CB3" w:rsidRDefault="00BF5CB3" w:rsidP="00BF5CB3">
      <w:pPr>
        <w:shd w:val="clear" w:color="auto" w:fill="FFFFFF"/>
        <w:tabs>
          <w:tab w:val="right" w:pos="9355"/>
        </w:tabs>
        <w:spacing w:line="240" w:lineRule="auto"/>
        <w:jc w:val="both"/>
        <w:rPr>
          <w:rFonts w:ascii="Times New Roman" w:hAnsi="Times New Roman" w:cs="Times New Roman"/>
          <w:sz w:val="28"/>
          <w:szCs w:val="28"/>
          <w:lang w:val="ru-RU"/>
        </w:rPr>
      </w:pPr>
      <w:r w:rsidRPr="00BF5CB3">
        <w:rPr>
          <w:rFonts w:ascii="Times New Roman" w:hAnsi="Times New Roman" w:cs="Times New Roman"/>
          <w:iCs/>
          <w:sz w:val="32"/>
          <w:szCs w:val="28"/>
          <w:lang w:val="ru-RU"/>
        </w:rPr>
        <w:lastRenderedPageBreak/>
        <w:t xml:space="preserve">                                </w:t>
      </w:r>
      <w:r w:rsidRPr="00BF5CB3">
        <w:rPr>
          <w:rFonts w:ascii="Times New Roman" w:hAnsi="Times New Roman" w:cs="Times New Roman"/>
          <w:iCs/>
          <w:sz w:val="32"/>
          <w:szCs w:val="28"/>
          <w:lang w:val="ru-RU"/>
        </w:rPr>
        <w:tab/>
        <w:t xml:space="preserve">  </w:t>
      </w:r>
      <m:oMath>
        <m:r>
          <w:rPr>
            <w:rFonts w:ascii="Cambria Math" w:hAnsi="Cambria Math" w:cs="Times New Roman"/>
            <w:sz w:val="32"/>
            <w:szCs w:val="28"/>
          </w:rPr>
          <m:t>E</m:t>
        </m:r>
        <m:r>
          <w:rPr>
            <w:rFonts w:ascii="Cambria Math" w:hAnsi="Cambria Math" w:cs="Times New Roman"/>
            <w:sz w:val="32"/>
            <w:szCs w:val="28"/>
            <w:lang w:val="ru-RU"/>
          </w:rPr>
          <m:t>=Е°</m:t>
        </m:r>
        <m:r>
          <m:rPr>
            <m:sty m:val="p"/>
          </m:rPr>
          <w:rPr>
            <w:rFonts w:ascii="Cambria Math" w:hAnsi="Cambria Math" w:cs="Times New Roman"/>
            <w:sz w:val="32"/>
            <w:szCs w:val="28"/>
            <w:lang w:val="ru-RU"/>
          </w:rPr>
          <m:t>+</m:t>
        </m:r>
        <m:r>
          <m:rPr>
            <m:sty m:val="p"/>
          </m:rPr>
          <w:rPr>
            <w:rFonts w:ascii="Cambria Math" w:hAnsi="Cambria Math" w:cs="Times New Roman"/>
            <w:sz w:val="32"/>
            <w:szCs w:val="28"/>
          </w:rPr>
          <m:t>b</m:t>
        </m:r>
        <m:r>
          <w:rPr>
            <w:rFonts w:ascii="Cambria Math" w:hAnsi="Cambria Math" w:cs="Times New Roman"/>
            <w:sz w:val="32"/>
            <w:szCs w:val="28"/>
            <w:lang w:val="ru-RU"/>
          </w:rPr>
          <m:t>∙</m:t>
        </m:r>
        <m:r>
          <w:rPr>
            <w:rFonts w:ascii="Cambria Math" w:hAnsi="Cambria Math" w:cs="Times New Roman"/>
            <w:sz w:val="32"/>
            <w:szCs w:val="28"/>
          </w:rPr>
          <m:t>lg</m:t>
        </m:r>
        <m:d>
          <m:dPr>
            <m:ctrlPr>
              <w:rPr>
                <w:rFonts w:ascii="Cambria Math" w:hAnsi="Cambria Math" w:cs="Times New Roman"/>
                <w:i/>
                <w:iCs/>
                <w:sz w:val="32"/>
                <w:szCs w:val="28"/>
              </w:rPr>
            </m:ctrlPr>
          </m:dPr>
          <m:e>
            <m:f>
              <m:fPr>
                <m:type m:val="skw"/>
                <m:ctrlPr>
                  <w:rPr>
                    <w:rFonts w:ascii="Cambria Math" w:hAnsi="Cambria Math" w:cs="Times New Roman"/>
                    <w:i/>
                    <w:iCs/>
                    <w:sz w:val="32"/>
                    <w:szCs w:val="28"/>
                  </w:rPr>
                </m:ctrlPr>
              </m:fPr>
              <m:num>
                <m:sSubSup>
                  <m:sSubSupPr>
                    <m:ctrlPr>
                      <w:rPr>
                        <w:rFonts w:ascii="Cambria Math" w:hAnsi="Cambria Math" w:cs="Times New Roman"/>
                        <w:i/>
                        <w:iCs/>
                        <w:sz w:val="32"/>
                        <w:szCs w:val="28"/>
                      </w:rPr>
                    </m:ctrlPr>
                  </m:sSubSupPr>
                  <m:e>
                    <m:r>
                      <w:rPr>
                        <w:rFonts w:ascii="Cambria Math" w:hAnsi="Cambria Math" w:cs="Times New Roman"/>
                        <w:sz w:val="32"/>
                        <w:szCs w:val="28"/>
                        <w:lang w:val="ru-RU"/>
                      </w:rPr>
                      <m:t>а</m:t>
                    </m:r>
                  </m:e>
                  <m:sub>
                    <m:r>
                      <w:rPr>
                        <w:rFonts w:ascii="Cambria Math" w:hAnsi="Cambria Math" w:cs="Times New Roman"/>
                        <w:sz w:val="32"/>
                        <w:szCs w:val="28"/>
                        <w:lang w:val="ru-RU"/>
                      </w:rPr>
                      <m:t>2</m:t>
                    </m:r>
                  </m:sub>
                  <m:sup>
                    <m:f>
                      <m:fPr>
                        <m:ctrlPr>
                          <w:rPr>
                            <w:rFonts w:ascii="Cambria Math" w:hAnsi="Cambria Math" w:cs="Times New Roman"/>
                            <w:i/>
                            <w:iCs/>
                            <w:sz w:val="32"/>
                            <w:szCs w:val="28"/>
                          </w:rPr>
                        </m:ctrlPr>
                      </m:fPr>
                      <m:num>
                        <m:r>
                          <w:rPr>
                            <w:rFonts w:ascii="Cambria Math" w:hAnsi="Cambria Math" w:cs="Times New Roman"/>
                            <w:sz w:val="32"/>
                            <w:szCs w:val="28"/>
                            <w:lang w:val="ru-RU"/>
                          </w:rPr>
                          <m:t>1</m:t>
                        </m:r>
                      </m:num>
                      <m:den>
                        <m:sSub>
                          <m:sSubPr>
                            <m:ctrlPr>
                              <w:rPr>
                                <w:rFonts w:ascii="Cambria Math" w:hAnsi="Cambria Math" w:cs="Times New Roman"/>
                                <w:i/>
                                <w:iCs/>
                                <w:sz w:val="32"/>
                                <w:szCs w:val="28"/>
                              </w:rPr>
                            </m:ctrlPr>
                          </m:sSubPr>
                          <m:e>
                            <m:r>
                              <w:rPr>
                                <w:rFonts w:ascii="Cambria Math" w:hAnsi="Cambria Math" w:cs="Times New Roman"/>
                                <w:sz w:val="32"/>
                                <w:szCs w:val="28"/>
                              </w:rPr>
                              <m:t>z</m:t>
                            </m:r>
                          </m:e>
                          <m:sub>
                            <m:r>
                              <w:rPr>
                                <w:rFonts w:ascii="Cambria Math" w:hAnsi="Cambria Math" w:cs="Times New Roman"/>
                                <w:sz w:val="32"/>
                                <w:szCs w:val="28"/>
                                <w:lang w:val="ru-RU"/>
                              </w:rPr>
                              <m:t>2</m:t>
                            </m:r>
                          </m:sub>
                        </m:sSub>
                      </m:den>
                    </m:f>
                  </m:sup>
                </m:sSubSup>
              </m:num>
              <m:den>
                <m:sSubSup>
                  <m:sSubSupPr>
                    <m:ctrlPr>
                      <w:rPr>
                        <w:rFonts w:ascii="Cambria Math" w:hAnsi="Cambria Math" w:cs="Times New Roman"/>
                        <w:i/>
                        <w:iCs/>
                        <w:sz w:val="32"/>
                        <w:szCs w:val="28"/>
                      </w:rPr>
                    </m:ctrlPr>
                  </m:sSubSupPr>
                  <m:e>
                    <m:r>
                      <w:rPr>
                        <w:rFonts w:ascii="Cambria Math" w:hAnsi="Cambria Math" w:cs="Times New Roman"/>
                        <w:sz w:val="32"/>
                        <w:szCs w:val="28"/>
                        <w:lang w:val="ru-RU"/>
                      </w:rPr>
                      <m:t>а</m:t>
                    </m:r>
                  </m:e>
                  <m:sub>
                    <m:r>
                      <w:rPr>
                        <w:rFonts w:ascii="Cambria Math" w:hAnsi="Cambria Math" w:cs="Times New Roman"/>
                        <w:sz w:val="32"/>
                        <w:szCs w:val="28"/>
                        <w:lang w:val="ru-RU"/>
                      </w:rPr>
                      <m:t>1</m:t>
                    </m:r>
                  </m:sub>
                  <m:sup>
                    <m:f>
                      <m:fPr>
                        <m:ctrlPr>
                          <w:rPr>
                            <w:rFonts w:ascii="Cambria Math" w:hAnsi="Cambria Math" w:cs="Times New Roman"/>
                            <w:i/>
                            <w:iCs/>
                            <w:sz w:val="32"/>
                            <w:szCs w:val="28"/>
                          </w:rPr>
                        </m:ctrlPr>
                      </m:fPr>
                      <m:num>
                        <m:r>
                          <w:rPr>
                            <w:rFonts w:ascii="Cambria Math" w:hAnsi="Cambria Math" w:cs="Times New Roman"/>
                            <w:sz w:val="32"/>
                            <w:szCs w:val="28"/>
                            <w:lang w:val="ru-RU"/>
                          </w:rPr>
                          <m:t>1</m:t>
                        </m:r>
                      </m:num>
                      <m:den>
                        <m:sSub>
                          <m:sSubPr>
                            <m:ctrlPr>
                              <w:rPr>
                                <w:rFonts w:ascii="Cambria Math" w:hAnsi="Cambria Math" w:cs="Times New Roman"/>
                                <w:i/>
                                <w:iCs/>
                                <w:sz w:val="32"/>
                                <w:szCs w:val="28"/>
                              </w:rPr>
                            </m:ctrlPr>
                          </m:sSubPr>
                          <m:e>
                            <m:r>
                              <w:rPr>
                                <w:rFonts w:ascii="Cambria Math" w:hAnsi="Cambria Math" w:cs="Times New Roman"/>
                                <w:sz w:val="32"/>
                                <w:szCs w:val="28"/>
                              </w:rPr>
                              <m:t>z</m:t>
                            </m:r>
                          </m:e>
                          <m:sub>
                            <m:r>
                              <w:rPr>
                                <w:rFonts w:ascii="Cambria Math" w:hAnsi="Cambria Math" w:cs="Times New Roman"/>
                                <w:sz w:val="32"/>
                                <w:szCs w:val="28"/>
                                <w:lang w:val="ru-RU"/>
                              </w:rPr>
                              <m:t>1</m:t>
                            </m:r>
                          </m:sub>
                        </m:sSub>
                      </m:den>
                    </m:f>
                  </m:sup>
                </m:sSubSup>
              </m:den>
            </m:f>
          </m:e>
        </m:d>
      </m:oMath>
      <w:r w:rsidRPr="00BF5CB3">
        <w:rPr>
          <w:rFonts w:ascii="Times New Roman" w:hAnsi="Times New Roman" w:cs="Times New Roman"/>
          <w:iCs/>
          <w:sz w:val="32"/>
          <w:szCs w:val="28"/>
          <w:lang w:val="ru-RU"/>
        </w:rPr>
        <w:t xml:space="preserve">   </w:t>
      </w:r>
      <w:r w:rsidR="001A4205">
        <w:rPr>
          <w:rFonts w:ascii="Times New Roman" w:hAnsi="Times New Roman" w:cs="Times New Roman"/>
          <w:iCs/>
          <w:sz w:val="32"/>
          <w:szCs w:val="28"/>
          <w:lang w:val="ru-RU"/>
        </w:rPr>
        <w:t xml:space="preserve">                           </w:t>
      </w:r>
      <w:r w:rsidRPr="00BF5CB3">
        <w:rPr>
          <w:rFonts w:ascii="Times New Roman" w:hAnsi="Times New Roman" w:cs="Times New Roman"/>
          <w:iCs/>
          <w:sz w:val="32"/>
          <w:szCs w:val="28"/>
          <w:lang w:val="ru-RU"/>
        </w:rPr>
        <w:t xml:space="preserve"> </w:t>
      </w:r>
      <w:r w:rsidRPr="00BF5CB3">
        <w:rPr>
          <w:rFonts w:ascii="Times New Roman" w:hAnsi="Times New Roman" w:cs="Times New Roman"/>
          <w:sz w:val="28"/>
          <w:szCs w:val="28"/>
          <w:lang w:val="ru-RU"/>
        </w:rPr>
        <w:t>(6.6)</w:t>
      </w:r>
    </w:p>
    <w:p w:rsidR="00BF5CB3" w:rsidRPr="00BF5CB3" w:rsidRDefault="00BF5CB3" w:rsidP="00BF5CB3">
      <w:pPr>
        <w:shd w:val="clear" w:color="auto" w:fill="FFFFFF"/>
        <w:tabs>
          <w:tab w:val="left" w:pos="9072"/>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iCs/>
          <w:sz w:val="28"/>
          <w:szCs w:val="28"/>
          <w:lang w:val="ru-RU"/>
        </w:rPr>
        <w:t>а</w:t>
      </w:r>
      <w:r w:rsidRPr="00BF5CB3">
        <w:rPr>
          <w:rFonts w:ascii="Times New Roman" w:hAnsi="Times New Roman" w:cs="Times New Roman"/>
          <w:i/>
          <w:iCs/>
          <w:sz w:val="28"/>
          <w:szCs w:val="28"/>
          <w:vertAlign w:val="subscript"/>
          <w:lang w:val="ru-RU"/>
        </w:rPr>
        <w:t>1</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xml:space="preserve">и </w:t>
      </w:r>
      <w:r w:rsidRPr="00BF5CB3">
        <w:rPr>
          <w:rFonts w:ascii="Times New Roman" w:hAnsi="Times New Roman" w:cs="Times New Roman"/>
          <w:i/>
          <w:iCs/>
          <w:sz w:val="28"/>
          <w:szCs w:val="28"/>
          <w:lang w:val="ru-RU"/>
        </w:rPr>
        <w:t>а</w:t>
      </w:r>
      <w:r w:rsidRPr="00BF5CB3">
        <w:rPr>
          <w:rFonts w:ascii="Times New Roman" w:hAnsi="Times New Roman" w:cs="Times New Roman"/>
          <w:i/>
          <w:iCs/>
          <w:sz w:val="28"/>
          <w:szCs w:val="28"/>
          <w:vertAlign w:val="subscript"/>
          <w:lang w:val="ru-RU"/>
        </w:rPr>
        <w:t>2</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активности потенциалопределяющих ионов в растворе левого и правого электродов,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w:t>
      </w:r>
    </w:p>
    <w:p w:rsidR="00BF5CB3" w:rsidRPr="00BF5CB3" w:rsidRDefault="00BF5CB3" w:rsidP="00293863">
      <w:pPr>
        <w:shd w:val="clear" w:color="auto" w:fill="FFFFFF"/>
        <w:tabs>
          <w:tab w:val="left" w:pos="9072"/>
        </w:tabs>
        <w:spacing w:after="0" w:line="240" w:lineRule="auto"/>
        <w:ind w:firstLine="567"/>
        <w:jc w:val="both"/>
        <w:rPr>
          <w:rFonts w:ascii="Times New Roman" w:hAnsi="Times New Roman" w:cs="Times New Roman"/>
          <w:i/>
          <w:iCs/>
          <w:sz w:val="28"/>
          <w:szCs w:val="28"/>
          <w:lang w:val="ru-RU"/>
        </w:rPr>
      </w:pPr>
      <w:r w:rsidRPr="00BF5CB3">
        <w:rPr>
          <w:rFonts w:ascii="Times New Roman" w:hAnsi="Times New Roman" w:cs="Times New Roman"/>
          <w:i/>
          <w:iCs/>
          <w:sz w:val="28"/>
          <w:szCs w:val="28"/>
          <w:lang w:val="ru-RU"/>
        </w:rPr>
        <w:t xml:space="preserve">Это и есть основное уравнение ЭДС гальванического элемента, составленного </w:t>
      </w:r>
      <w:r w:rsidRPr="00BF5CB3">
        <w:rPr>
          <w:rFonts w:ascii="Times New Roman" w:hAnsi="Times New Roman" w:cs="Times New Roman"/>
          <w:b/>
          <w:i/>
          <w:iCs/>
          <w:sz w:val="28"/>
          <w:szCs w:val="28"/>
          <w:lang w:val="ru-RU"/>
        </w:rPr>
        <w:t>из двух металлических электродов</w:t>
      </w:r>
      <w:r w:rsidRPr="00BF5CB3">
        <w:rPr>
          <w:rFonts w:ascii="Times New Roman" w:hAnsi="Times New Roman" w:cs="Times New Roman"/>
          <w:i/>
          <w:iCs/>
          <w:sz w:val="28"/>
          <w:szCs w:val="28"/>
          <w:lang w:val="ru-RU"/>
        </w:rPr>
        <w:t xml:space="preserve">, его часто называют уравнением Нернста для определения ЭДС гальванического элемента. </w:t>
      </w:r>
    </w:p>
    <w:p w:rsidR="00BF5CB3" w:rsidRPr="00BF5CB3" w:rsidRDefault="00BF5CB3" w:rsidP="00293863">
      <w:pPr>
        <w:spacing w:after="0" w:line="240" w:lineRule="auto"/>
        <w:ind w:firstLine="708"/>
        <w:jc w:val="both"/>
        <w:rPr>
          <w:rFonts w:ascii="Times New Roman" w:hAnsi="Times New Roman" w:cs="Times New Roman"/>
          <w:i/>
          <w:sz w:val="28"/>
          <w:szCs w:val="30"/>
          <w:lang w:val="ru-RU"/>
        </w:rPr>
      </w:pPr>
      <w:r w:rsidRPr="00BF5CB3">
        <w:rPr>
          <w:rFonts w:ascii="Times New Roman" w:hAnsi="Times New Roman" w:cs="Times New Roman"/>
          <w:sz w:val="28"/>
          <w:szCs w:val="30"/>
          <w:lang w:val="ru-RU"/>
        </w:rPr>
        <w:t xml:space="preserve">Если активность ионов металла в растворе не равна единице, то электродный потенциал металла не является стандартным. </w:t>
      </w:r>
      <w:r w:rsidRPr="00BF5CB3">
        <w:rPr>
          <w:rFonts w:ascii="Times New Roman" w:hAnsi="Times New Roman" w:cs="Times New Roman"/>
          <w:i/>
          <w:sz w:val="28"/>
          <w:szCs w:val="30"/>
          <w:lang w:val="ru-RU"/>
        </w:rPr>
        <w:t>Зависимость электродного потенциала металла от активности потенциалопределяющих ионов в растворе определяется уравнением электродного потенциала Нернста:</w:t>
      </w:r>
    </w:p>
    <w:p w:rsidR="00BF5CB3" w:rsidRPr="00BF5CB3" w:rsidRDefault="00BF5CB3" w:rsidP="00BF5CB3">
      <w:pPr>
        <w:spacing w:after="240" w:line="240" w:lineRule="auto"/>
        <w:ind w:left="1416"/>
        <w:jc w:val="both"/>
        <w:rPr>
          <w:rFonts w:ascii="Times New Roman" w:hAnsi="Times New Roman" w:cs="Times New Roman"/>
          <w:i/>
          <w:sz w:val="28"/>
          <w:szCs w:val="28"/>
          <w:lang w:val="ru-RU"/>
        </w:rPr>
      </w:pPr>
      <m:oMath>
        <m:r>
          <w:rPr>
            <w:rFonts w:ascii="Cambria Math" w:hAnsi="Cambria Math" w:cs="Times New Roman"/>
            <w:sz w:val="28"/>
            <w:szCs w:val="28"/>
            <w:vertAlign w:val="superscript"/>
          </w:rPr>
          <m:t>φ</m:t>
        </m:r>
        <m:sSup>
          <m:sSupPr>
            <m:ctrlPr>
              <w:rPr>
                <w:rFonts w:ascii="Cambria Math" w:hAnsi="Cambria Math" w:cs="Times New Roman"/>
                <w:i/>
                <w:iCs/>
                <w:sz w:val="28"/>
                <w:szCs w:val="28"/>
                <w:vertAlign w:val="subscript"/>
              </w:rPr>
            </m:ctrlPr>
          </m:sSupPr>
          <m:e>
            <m:r>
              <w:rPr>
                <w:rFonts w:ascii="Cambria Math" w:hAnsi="Cambria Math" w:cs="Times New Roman"/>
                <w:sz w:val="28"/>
                <w:szCs w:val="28"/>
                <w:vertAlign w:val="subscript"/>
                <w:lang w:val="ru-RU"/>
              </w:rPr>
              <m:t>(Ме</m:t>
            </m:r>
          </m:e>
          <m:sup>
            <m:sSup>
              <m:sSupPr>
                <m:ctrlPr>
                  <w:rPr>
                    <w:rFonts w:ascii="Cambria Math" w:hAnsi="Cambria Math" w:cs="Times New Roman"/>
                    <w:i/>
                    <w:iCs/>
                    <w:sz w:val="28"/>
                    <w:szCs w:val="28"/>
                    <w:vertAlign w:val="superscript"/>
                  </w:rPr>
                </m:ctrlPr>
              </m:sSupPr>
              <m:e>
                <m:r>
                  <w:rPr>
                    <w:rFonts w:ascii="Cambria Math" w:hAnsi="Cambria Math" w:cs="Times New Roman"/>
                    <w:sz w:val="28"/>
                    <w:szCs w:val="28"/>
                    <w:vertAlign w:val="superscript"/>
                  </w:rPr>
                  <m:t>z</m:t>
                </m:r>
              </m:e>
              <m:sup>
                <m:r>
                  <w:rPr>
                    <w:rFonts w:ascii="Cambria Math" w:hAnsi="Cambria Math" w:cs="Times New Roman"/>
                    <w:sz w:val="28"/>
                    <w:szCs w:val="28"/>
                    <w:vertAlign w:val="superscript"/>
                    <w:lang w:val="ru-RU"/>
                  </w:rPr>
                  <m:t>+</m:t>
                </m:r>
              </m:sup>
            </m:sSup>
          </m:sup>
        </m:sSup>
        <m:d>
          <m:dPr>
            <m:begChr m:val="|"/>
            <m:endChr m:val="|"/>
            <m:ctrlPr>
              <w:rPr>
                <w:rFonts w:ascii="Cambria Math" w:hAnsi="Cambria Math" w:cs="Times New Roman"/>
                <w:i/>
                <w:iCs/>
                <w:sz w:val="28"/>
                <w:szCs w:val="28"/>
                <w:vertAlign w:val="superscript"/>
              </w:rPr>
            </m:ctrlPr>
          </m:dPr>
          <m:e>
            <m:r>
              <w:rPr>
                <w:rFonts w:ascii="Cambria Math" w:hAnsi="Cambria Math" w:cs="Times New Roman"/>
                <w:sz w:val="28"/>
                <w:szCs w:val="28"/>
                <w:vertAlign w:val="subscript"/>
              </w:rPr>
              <m:t>Me</m:t>
            </m:r>
            <m:r>
              <w:rPr>
                <w:rFonts w:ascii="Cambria Math" w:hAnsi="Cambria Math" w:cs="Times New Roman"/>
                <w:sz w:val="28"/>
                <w:szCs w:val="28"/>
                <w:vertAlign w:val="subscript"/>
                <w:lang w:val="ru-RU"/>
              </w:rPr>
              <m:t>)</m:t>
            </m:r>
            <m:r>
              <w:rPr>
                <w:rFonts w:ascii="Cambria Math" w:hAnsi="Cambria Math" w:cs="Times New Roman"/>
                <w:sz w:val="28"/>
                <w:szCs w:val="28"/>
                <w:lang w:val="ru-RU"/>
              </w:rPr>
              <m:t>=</m:t>
            </m:r>
            <m:sSup>
              <m:sSupPr>
                <m:ctrlPr>
                  <w:rPr>
                    <w:rFonts w:ascii="Cambria Math" w:hAnsi="Cambria Math" w:cs="Times New Roman"/>
                    <w:i/>
                    <w:iCs/>
                    <w:sz w:val="28"/>
                    <w:szCs w:val="28"/>
                  </w:rPr>
                </m:ctrlPr>
              </m:sSupPr>
              <m:e>
                <m:r>
                  <w:rPr>
                    <w:rFonts w:ascii="Cambria Math" w:hAnsi="Cambria Math" w:cs="Times New Roman"/>
                    <w:sz w:val="28"/>
                    <w:szCs w:val="28"/>
                  </w:rPr>
                  <m:t>φ</m:t>
                </m:r>
              </m:e>
              <m:sup>
                <m:r>
                  <w:rPr>
                    <w:rFonts w:ascii="Cambria Math" w:hAnsi="Cambria Math" w:cs="Times New Roman"/>
                    <w:sz w:val="28"/>
                    <w:szCs w:val="28"/>
                    <w:lang w:val="ru-RU"/>
                  </w:rPr>
                  <m:t>0</m:t>
                </m:r>
              </m:sup>
            </m:sSup>
            <m:sSup>
              <m:sSupPr>
                <m:ctrlPr>
                  <w:rPr>
                    <w:rFonts w:ascii="Cambria Math" w:hAnsi="Cambria Math" w:cs="Times New Roman"/>
                    <w:i/>
                    <w:iCs/>
                    <w:sz w:val="28"/>
                    <w:szCs w:val="28"/>
                    <w:vertAlign w:val="subscript"/>
                  </w:rPr>
                </m:ctrlPr>
              </m:sSupPr>
              <m:e>
                <m:r>
                  <w:rPr>
                    <w:rFonts w:ascii="Cambria Math" w:hAnsi="Cambria Math" w:cs="Times New Roman"/>
                    <w:sz w:val="28"/>
                    <w:szCs w:val="28"/>
                    <w:vertAlign w:val="subscript"/>
                    <w:lang w:val="ru-RU"/>
                  </w:rPr>
                  <m:t>(Ме</m:t>
                </m:r>
              </m:e>
              <m:sup>
                <m:sSup>
                  <m:sSupPr>
                    <m:ctrlPr>
                      <w:rPr>
                        <w:rFonts w:ascii="Cambria Math" w:hAnsi="Cambria Math" w:cs="Times New Roman"/>
                        <w:i/>
                        <w:iCs/>
                        <w:sz w:val="28"/>
                        <w:szCs w:val="28"/>
                        <w:vertAlign w:val="superscript"/>
                      </w:rPr>
                    </m:ctrlPr>
                  </m:sSupPr>
                  <m:e>
                    <m:r>
                      <w:rPr>
                        <w:rFonts w:ascii="Cambria Math" w:hAnsi="Cambria Math" w:cs="Times New Roman"/>
                        <w:sz w:val="28"/>
                        <w:szCs w:val="28"/>
                        <w:vertAlign w:val="superscript"/>
                      </w:rPr>
                      <m:t>z</m:t>
                    </m:r>
                  </m:e>
                  <m:sup>
                    <m:r>
                      <w:rPr>
                        <w:rFonts w:ascii="Cambria Math" w:hAnsi="Cambria Math" w:cs="Times New Roman"/>
                        <w:sz w:val="28"/>
                        <w:szCs w:val="28"/>
                        <w:vertAlign w:val="superscript"/>
                        <w:lang w:val="ru-RU"/>
                      </w:rPr>
                      <m:t>+</m:t>
                    </m:r>
                  </m:sup>
                </m:sSup>
              </m:sup>
            </m:sSup>
          </m:e>
        </m:d>
        <m:sSup>
          <m:sSupPr>
            <m:ctrlPr>
              <w:rPr>
                <w:rFonts w:ascii="Cambria Math" w:hAnsi="Cambria Math" w:cs="Times New Roman"/>
                <w:i/>
                <w:iCs/>
                <w:sz w:val="28"/>
                <w:szCs w:val="28"/>
                <w:vertAlign w:val="subscript"/>
              </w:rPr>
            </m:ctrlPr>
          </m:sSupPr>
          <m:e>
            <m:r>
              <w:rPr>
                <w:rFonts w:ascii="Cambria Math" w:hAnsi="Cambria Math" w:cs="Times New Roman"/>
                <w:sz w:val="28"/>
                <w:szCs w:val="28"/>
                <w:vertAlign w:val="subscript"/>
              </w:rPr>
              <m:t>Me</m:t>
            </m:r>
            <m:r>
              <w:rPr>
                <w:rFonts w:ascii="Cambria Math" w:hAnsi="Cambria Math" w:cs="Times New Roman"/>
                <w:sz w:val="28"/>
                <w:szCs w:val="28"/>
                <w:vertAlign w:val="subscript"/>
                <w:lang w:val="ru-RU"/>
              </w:rPr>
              <m:t>)+</m:t>
            </m:r>
          </m:e>
          <m:sup>
            <m:r>
              <w:rPr>
                <w:rFonts w:ascii="Cambria Math" w:hAnsi="Cambria Math" w:cs="Times New Roman"/>
                <w:sz w:val="28"/>
                <w:szCs w:val="28"/>
                <w:vertAlign w:val="superscript"/>
                <w:lang w:val="ru-RU"/>
              </w:rPr>
              <m:t xml:space="preserve">    </m:t>
            </m:r>
          </m:sup>
        </m:sSup>
        <m:f>
          <m:fPr>
            <m:ctrlPr>
              <w:rPr>
                <w:rFonts w:ascii="Cambria Math" w:hAnsi="Cambria Math" w:cs="Times New Roman"/>
                <w:i/>
                <w:iCs/>
                <w:sz w:val="28"/>
                <w:szCs w:val="28"/>
                <w:vertAlign w:val="superscript"/>
              </w:rPr>
            </m:ctrlPr>
          </m:fPr>
          <m:num>
            <m:r>
              <w:rPr>
                <w:rFonts w:ascii="Cambria Math" w:hAnsi="Cambria Math" w:cs="Times New Roman"/>
                <w:sz w:val="28"/>
                <w:szCs w:val="28"/>
                <w:vertAlign w:val="superscript"/>
              </w:rPr>
              <m:t>b</m:t>
            </m:r>
          </m:num>
          <m:den>
            <m:r>
              <w:rPr>
                <w:rFonts w:ascii="Cambria Math" w:hAnsi="Cambria Math" w:cs="Times New Roman"/>
                <w:sz w:val="28"/>
                <w:szCs w:val="28"/>
                <w:vertAlign w:val="superscript"/>
              </w:rPr>
              <m:t>z</m:t>
            </m:r>
          </m:den>
        </m:f>
        <m:r>
          <m:rPr>
            <m:scr m:val="script"/>
          </m:rPr>
          <w:rPr>
            <w:rFonts w:ascii="Cambria Math" w:hAnsi="Cambria Math" w:cs="Times New Roman"/>
            <w:sz w:val="28"/>
            <w:szCs w:val="28"/>
            <w:vertAlign w:val="superscript"/>
            <w:lang w:val="ru-RU"/>
          </w:rPr>
          <m:t>∙l</m:t>
        </m:r>
        <m:r>
          <w:rPr>
            <w:rFonts w:ascii="Cambria Math" w:hAnsi="Cambria Math" w:cs="Times New Roman"/>
            <w:sz w:val="28"/>
            <w:szCs w:val="28"/>
            <w:vertAlign w:val="superscript"/>
          </w:rPr>
          <m:t>g a </m:t>
        </m:r>
        <m:sSup>
          <m:sSupPr>
            <m:ctrlPr>
              <w:rPr>
                <w:rFonts w:ascii="Cambria Math" w:hAnsi="Cambria Math" w:cs="Times New Roman"/>
                <w:i/>
                <w:iCs/>
                <w:sz w:val="28"/>
                <w:szCs w:val="28"/>
                <w:vertAlign w:val="subscript"/>
              </w:rPr>
            </m:ctrlPr>
          </m:sSupPr>
          <m:e>
            <m:r>
              <w:rPr>
                <w:rFonts w:ascii="Cambria Math" w:hAnsi="Cambria Math" w:cs="Times New Roman"/>
                <w:sz w:val="28"/>
                <w:szCs w:val="28"/>
                <w:vertAlign w:val="subscript"/>
                <w:lang w:val="ru-RU"/>
              </w:rPr>
              <m:t>Ме</m:t>
            </m:r>
          </m:e>
          <m:sup>
            <m:sSup>
              <m:sSupPr>
                <m:ctrlPr>
                  <w:rPr>
                    <w:rFonts w:ascii="Cambria Math" w:hAnsi="Cambria Math" w:cs="Times New Roman"/>
                    <w:i/>
                    <w:iCs/>
                    <w:sz w:val="28"/>
                    <w:szCs w:val="28"/>
                    <w:vertAlign w:val="superscript"/>
                  </w:rPr>
                </m:ctrlPr>
              </m:sSupPr>
              <m:e>
                <m:r>
                  <w:rPr>
                    <w:rFonts w:ascii="Cambria Math" w:hAnsi="Cambria Math" w:cs="Times New Roman"/>
                    <w:sz w:val="28"/>
                    <w:szCs w:val="28"/>
                    <w:vertAlign w:val="superscript"/>
                  </w:rPr>
                  <m:t>z</m:t>
                </m:r>
              </m:e>
              <m:sup>
                <m:r>
                  <w:rPr>
                    <w:rFonts w:ascii="Cambria Math" w:hAnsi="Cambria Math" w:cs="Times New Roman"/>
                    <w:sz w:val="28"/>
                    <w:szCs w:val="28"/>
                    <w:vertAlign w:val="superscript"/>
                    <w:lang w:val="ru-RU"/>
                  </w:rPr>
                  <m:t>+</m:t>
                </m:r>
              </m:sup>
            </m:sSup>
          </m:sup>
        </m:sSup>
      </m:oMath>
      <w:r w:rsidRPr="00BF5CB3">
        <w:rPr>
          <w:rFonts w:ascii="Times New Roman" w:hAnsi="Times New Roman" w:cs="Times New Roman"/>
          <w:sz w:val="28"/>
          <w:szCs w:val="28"/>
          <w:lang w:val="ru-RU"/>
        </w:rPr>
        <w:t xml:space="preserve">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B6271C" w:rsidRPr="00547E4D">
        <w:rPr>
          <w:rFonts w:ascii="Times New Roman" w:hAnsi="Times New Roman" w:cs="Times New Roman"/>
          <w:position w:val="-18"/>
          <w:sz w:val="28"/>
          <w:szCs w:val="28"/>
        </w:rPr>
        <w:pict>
          <v:shape id="_x0000_i1072" type="#_x0000_t75" style="width:239pt;height:28pt" equationxml="&lt;">
            <v:imagedata r:id="rId51" o:title=""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(6.7)</w:t>
      </w:r>
    </w:p>
    <w:p w:rsidR="00BF5CB3" w:rsidRPr="00BF5CB3" w:rsidRDefault="00BF5CB3" w:rsidP="00FF4324">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Вывод этой формулы может быть дан исходя из основного уравнения ЭДС гальванического элемента. </w:t>
      </w:r>
    </w:p>
    <w:p w:rsidR="00BF5CB3" w:rsidRPr="00BF5CB3" w:rsidRDefault="00BF5CB3" w:rsidP="00BF5CB3">
      <w:pPr>
        <w:pStyle w:val="aa"/>
        <w:ind w:left="0" w:firstLine="567"/>
        <w:jc w:val="both"/>
        <w:rPr>
          <w:iCs/>
          <w:sz w:val="28"/>
          <w:szCs w:val="28"/>
        </w:rPr>
      </w:pPr>
      <w:r w:rsidRPr="00BF5CB3">
        <w:rPr>
          <w:iCs/>
          <w:sz w:val="28"/>
          <w:szCs w:val="28"/>
        </w:rPr>
        <w:t>Общий случай уравнения Нернста для расчета электродных потенциалов:</w:t>
      </w:r>
    </w:p>
    <w:p w:rsidR="00BF5CB3" w:rsidRDefault="00BF5CB3" w:rsidP="00BF5CB3">
      <w:pPr>
        <w:pStyle w:val="aa"/>
        <w:spacing w:before="240" w:after="240"/>
        <w:ind w:left="0" w:firstLine="567"/>
        <w:jc w:val="center"/>
        <w:rPr>
          <w:bCs/>
          <w:iCs/>
          <w:sz w:val="28"/>
          <w:szCs w:val="28"/>
        </w:rPr>
      </w:pPr>
      <w:r w:rsidRPr="00BF5CB3">
        <w:rPr>
          <w:sz w:val="32"/>
          <w:szCs w:val="28"/>
        </w:rPr>
        <w:t xml:space="preserve">            </w:t>
      </w:r>
      <m:oMath>
        <m:r>
          <w:rPr>
            <w:rFonts w:ascii="Cambria Math" w:hAnsi="Cambria Math"/>
            <w:sz w:val="30"/>
            <w:szCs w:val="30"/>
          </w:rPr>
          <m:t>φ</m:t>
        </m:r>
        <m:r>
          <w:rPr>
            <w:rFonts w:ascii="Cambria Math" w:hAnsi="Cambria Math"/>
            <w:sz w:val="30"/>
            <w:szCs w:val="30"/>
            <w:lang w:val="en-US"/>
          </w:rPr>
          <m:t> </m:t>
        </m:r>
        <m:r>
          <w:rPr>
            <w:rFonts w:ascii="Cambria Math" w:hAnsi="Cambria Math"/>
            <w:sz w:val="30"/>
            <w:szCs w:val="30"/>
            <w:vertAlign w:val="subscript"/>
            <w:lang w:val="en-US"/>
          </w:rPr>
          <m:t>ox</m:t>
        </m:r>
        <m:r>
          <w:rPr>
            <w:rFonts w:ascii="Cambria Math" w:hAnsi="Cambria Math"/>
            <w:sz w:val="30"/>
            <w:szCs w:val="30"/>
            <w:vertAlign w:val="subscript"/>
          </w:rPr>
          <m:t>,</m:t>
        </m:r>
        <m:r>
          <w:rPr>
            <w:rFonts w:ascii="Cambria Math" w:hAnsi="Cambria Math"/>
            <w:sz w:val="30"/>
            <w:szCs w:val="30"/>
            <w:vertAlign w:val="subscript"/>
            <w:lang w:val="en-US"/>
          </w:rPr>
          <m:t>Red </m:t>
        </m:r>
        <m:r>
          <w:rPr>
            <w:rFonts w:ascii="Cambria Math" w:hAnsi="Cambria Math"/>
            <w:sz w:val="30"/>
            <w:szCs w:val="30"/>
            <w:vertAlign w:val="subscript"/>
          </w:rPr>
          <m:t>=</m:t>
        </m:r>
        <m:sSup>
          <m:sSupPr>
            <m:ctrlPr>
              <w:rPr>
                <w:rFonts w:ascii="Cambria Math" w:hAnsi="Cambria Math"/>
                <w:bCs/>
                <w:i/>
                <w:iCs/>
                <w:sz w:val="30"/>
                <w:szCs w:val="30"/>
                <w:lang w:val="en-US"/>
              </w:rPr>
            </m:ctrlPr>
          </m:sSupPr>
          <m:e>
            <m:r>
              <w:rPr>
                <w:rFonts w:ascii="Cambria Math" w:hAnsi="Cambria Math"/>
                <w:sz w:val="30"/>
                <w:szCs w:val="30"/>
                <w:lang w:val="en-US"/>
              </w:rPr>
              <m:t>φ</m:t>
            </m:r>
          </m:e>
          <m:sup>
            <m:r>
              <w:rPr>
                <w:rFonts w:ascii="Cambria Math" w:hAnsi="Cambria Math"/>
                <w:sz w:val="30"/>
                <w:szCs w:val="30"/>
              </w:rPr>
              <m:t>0</m:t>
            </m:r>
          </m:sup>
        </m:sSup>
        <m:r>
          <w:rPr>
            <w:rFonts w:ascii="Cambria Math" w:hAnsi="Cambria Math"/>
            <w:sz w:val="30"/>
            <w:szCs w:val="30"/>
            <w:vertAlign w:val="subscript"/>
            <w:lang w:val="en-US"/>
          </w:rPr>
          <m:t>ox</m:t>
        </m:r>
        <m:r>
          <w:rPr>
            <w:rFonts w:ascii="Cambria Math" w:hAnsi="Cambria Math"/>
            <w:sz w:val="30"/>
            <w:szCs w:val="30"/>
            <w:vertAlign w:val="subscript"/>
          </w:rPr>
          <m:t>,</m:t>
        </m:r>
        <m:r>
          <w:rPr>
            <w:rFonts w:ascii="Cambria Math" w:hAnsi="Cambria Math"/>
            <w:sz w:val="30"/>
            <w:szCs w:val="30"/>
            <w:vertAlign w:val="subscript"/>
            <w:lang w:val="en-US"/>
          </w:rPr>
          <m:t>Red</m:t>
        </m:r>
        <m:r>
          <w:rPr>
            <w:rFonts w:ascii="Cambria Math" w:hAnsi="Cambria Math"/>
            <w:sz w:val="30"/>
            <w:szCs w:val="30"/>
          </w:rPr>
          <m:t>+</m:t>
        </m:r>
        <m:f>
          <m:fPr>
            <m:ctrlPr>
              <w:rPr>
                <w:rFonts w:ascii="Cambria Math" w:hAnsi="Cambria Math"/>
                <w:bCs/>
                <w:i/>
                <w:iCs/>
                <w:sz w:val="30"/>
                <w:szCs w:val="30"/>
                <w:lang w:val="en-US"/>
              </w:rPr>
            </m:ctrlPr>
          </m:fPr>
          <m:num>
            <m:r>
              <w:rPr>
                <w:rFonts w:ascii="Cambria Math" w:hAnsi="Cambria Math"/>
                <w:sz w:val="30"/>
                <w:szCs w:val="30"/>
                <w:lang w:val="en-US"/>
              </w:rPr>
              <m:t>b</m:t>
            </m:r>
          </m:num>
          <m:den>
            <m:r>
              <w:rPr>
                <w:rFonts w:ascii="Cambria Math" w:hAnsi="Cambria Math"/>
                <w:sz w:val="30"/>
                <w:szCs w:val="30"/>
                <w:lang w:val="en-US"/>
              </w:rPr>
              <m:t>z</m:t>
            </m:r>
          </m:den>
        </m:f>
        <m:r>
          <m:rPr>
            <m:sty m:val="p"/>
          </m:rPr>
          <w:rPr>
            <w:rFonts w:ascii="Cambria Math" w:eastAsia="SymbolMT" w:hAnsi="Cambria Math"/>
            <w:sz w:val="30"/>
            <w:szCs w:val="30"/>
            <w:lang w:eastAsia="en-US"/>
          </w:rPr>
          <m:t>⋅</m:t>
        </m:r>
        <m:r>
          <m:rPr>
            <m:scr m:val="script"/>
          </m:rPr>
          <w:rPr>
            <w:rFonts w:ascii="Cambria Math" w:hAnsi="Cambria Math"/>
            <w:sz w:val="30"/>
            <w:szCs w:val="30"/>
          </w:rPr>
          <m:t>lg</m:t>
        </m:r>
        <m:f>
          <m:fPr>
            <m:ctrlPr>
              <w:rPr>
                <w:rFonts w:ascii="Cambria Math" w:hAnsi="Cambria Math"/>
                <w:bCs/>
                <w:i/>
                <w:iCs/>
                <w:sz w:val="30"/>
                <w:szCs w:val="30"/>
                <w:lang w:val="en-US"/>
              </w:rPr>
            </m:ctrlPr>
          </m:fPr>
          <m:num>
            <m:r>
              <w:rPr>
                <w:rFonts w:ascii="Cambria Math" w:hAnsi="Cambria Math"/>
                <w:sz w:val="30"/>
                <w:szCs w:val="30"/>
                <w:lang w:val="en-US"/>
              </w:rPr>
              <m:t>a </m:t>
            </m:r>
            <m:r>
              <w:rPr>
                <w:rFonts w:ascii="Cambria Math" w:hAnsi="Cambria Math"/>
                <w:sz w:val="30"/>
                <w:szCs w:val="30"/>
                <w:vertAlign w:val="subscript"/>
                <w:lang w:val="en-US"/>
              </w:rPr>
              <m:t>ox</m:t>
            </m:r>
          </m:num>
          <m:den>
            <m:r>
              <w:rPr>
                <w:rFonts w:ascii="Cambria Math" w:hAnsi="Cambria Math"/>
                <w:sz w:val="30"/>
                <w:szCs w:val="30"/>
                <w:lang w:val="en-US"/>
              </w:rPr>
              <m:t>a </m:t>
            </m:r>
            <m:r>
              <w:rPr>
                <w:rFonts w:ascii="Cambria Math" w:hAnsi="Cambria Math"/>
                <w:sz w:val="30"/>
                <w:szCs w:val="30"/>
                <w:vertAlign w:val="subscript"/>
                <w:lang w:val="en-US"/>
              </w:rPr>
              <m:t>Red</m:t>
            </m:r>
          </m:den>
        </m:f>
      </m:oMath>
      <w:r w:rsidRPr="00BF5CB3">
        <w:rPr>
          <w:bCs/>
          <w:iCs/>
          <w:sz w:val="32"/>
          <w:szCs w:val="28"/>
        </w:rPr>
        <w:t xml:space="preserve">                                </w:t>
      </w:r>
      <w:r w:rsidRPr="00BF5CB3">
        <w:rPr>
          <w:bCs/>
          <w:iCs/>
          <w:sz w:val="28"/>
          <w:szCs w:val="28"/>
        </w:rPr>
        <w:t>(6.8)</w:t>
      </w:r>
    </w:p>
    <w:p w:rsidR="00FF4324" w:rsidRPr="00BF5CB3" w:rsidRDefault="00FF4324" w:rsidP="00BF5CB3">
      <w:pPr>
        <w:pStyle w:val="aa"/>
        <w:spacing w:before="240" w:after="240"/>
        <w:ind w:left="0" w:firstLine="567"/>
        <w:jc w:val="center"/>
        <w:rPr>
          <w:sz w:val="32"/>
          <w:szCs w:val="28"/>
        </w:rPr>
      </w:pPr>
    </w:p>
    <w:p w:rsidR="00BF5CB3" w:rsidRDefault="00BF5CB3" w:rsidP="00FF4324">
      <w:pPr>
        <w:pStyle w:val="aa"/>
        <w:spacing w:before="240" w:after="240"/>
        <w:ind w:left="0" w:firstLine="567"/>
        <w:jc w:val="both"/>
        <w:rPr>
          <w:sz w:val="28"/>
          <w:szCs w:val="28"/>
        </w:rPr>
      </w:pPr>
      <w:r w:rsidRPr="00BF5CB3">
        <w:rPr>
          <w:bCs/>
          <w:iCs/>
          <w:sz w:val="28"/>
          <w:szCs w:val="28"/>
        </w:rPr>
        <w:t xml:space="preserve">Для </w:t>
      </w:r>
      <w:r w:rsidRPr="00BF5CB3">
        <w:rPr>
          <w:sz w:val="28"/>
          <w:szCs w:val="28"/>
        </w:rPr>
        <w:t xml:space="preserve">электродного процесса </w:t>
      </w:r>
      <w:r w:rsidRPr="00BF5CB3">
        <w:rPr>
          <w:bCs/>
          <w:sz w:val="28"/>
          <w:szCs w:val="28"/>
          <w:lang w:val="en-US"/>
        </w:rPr>
        <w:t>Fe</w:t>
      </w:r>
      <w:r w:rsidRPr="00BF5CB3">
        <w:rPr>
          <w:bCs/>
          <w:sz w:val="28"/>
          <w:szCs w:val="28"/>
          <w:vertAlign w:val="superscript"/>
        </w:rPr>
        <w:t xml:space="preserve">3+ </w:t>
      </w:r>
      <w:r w:rsidRPr="00BF5CB3">
        <w:rPr>
          <w:bCs/>
          <w:sz w:val="28"/>
          <w:szCs w:val="28"/>
        </w:rPr>
        <w:t xml:space="preserve">+ </w:t>
      </w:r>
      <w:r w:rsidRPr="00BF5CB3">
        <w:rPr>
          <w:bCs/>
          <w:i/>
          <w:iCs/>
          <w:sz w:val="28"/>
          <w:szCs w:val="28"/>
          <w:lang w:val="en-US"/>
        </w:rPr>
        <w:t>e</w:t>
      </w:r>
      <w:r w:rsidRPr="00BF5CB3">
        <w:rPr>
          <w:bCs/>
          <w:i/>
          <w:iCs/>
          <w:sz w:val="28"/>
          <w:szCs w:val="28"/>
        </w:rPr>
        <w:t xml:space="preserve"> ↔</w:t>
      </w:r>
      <w:r w:rsidRPr="00BF5CB3">
        <w:rPr>
          <w:bCs/>
          <w:sz w:val="28"/>
          <w:szCs w:val="28"/>
        </w:rPr>
        <w:t xml:space="preserve"> </w:t>
      </w:r>
      <w:r w:rsidRPr="00BF5CB3">
        <w:rPr>
          <w:bCs/>
          <w:sz w:val="28"/>
          <w:szCs w:val="28"/>
          <w:lang w:val="en-US"/>
        </w:rPr>
        <w:t>Fe</w:t>
      </w:r>
      <w:r w:rsidRPr="00BF5CB3">
        <w:rPr>
          <w:bCs/>
          <w:sz w:val="28"/>
          <w:szCs w:val="28"/>
          <w:vertAlign w:val="superscript"/>
        </w:rPr>
        <w:t>2</w:t>
      </w:r>
      <w:r w:rsidRPr="00BF5CB3">
        <w:rPr>
          <w:b/>
          <w:bCs/>
          <w:sz w:val="28"/>
          <w:szCs w:val="28"/>
          <w:vertAlign w:val="superscript"/>
        </w:rPr>
        <w:t>+</w:t>
      </w:r>
      <w:r w:rsidRPr="00BF5CB3">
        <w:rPr>
          <w:sz w:val="28"/>
          <w:szCs w:val="28"/>
        </w:rPr>
        <w:t xml:space="preserve">уравнение </w:t>
      </w:r>
      <w:r w:rsidRPr="00BF5CB3">
        <w:rPr>
          <w:iCs/>
          <w:sz w:val="28"/>
          <w:szCs w:val="28"/>
        </w:rPr>
        <w:t>Нернста</w:t>
      </w:r>
      <w:r w:rsidRPr="00BF5CB3">
        <w:rPr>
          <w:sz w:val="28"/>
          <w:szCs w:val="28"/>
        </w:rPr>
        <w:t xml:space="preserve"> имеет вид:</w:t>
      </w:r>
    </w:p>
    <w:p w:rsidR="00FF4324" w:rsidRPr="00BF5CB3" w:rsidRDefault="00FF4324" w:rsidP="00FF4324">
      <w:pPr>
        <w:pStyle w:val="aa"/>
        <w:spacing w:before="240" w:after="240"/>
        <w:ind w:left="0" w:firstLine="567"/>
        <w:jc w:val="both"/>
        <w:rPr>
          <w:sz w:val="28"/>
          <w:szCs w:val="28"/>
        </w:rPr>
      </w:pPr>
    </w:p>
    <w:p w:rsidR="00BF5CB3" w:rsidRPr="00BF5CB3" w:rsidRDefault="00BF5CB3" w:rsidP="00FF4324">
      <w:pPr>
        <w:pStyle w:val="aa"/>
        <w:spacing w:before="240"/>
        <w:ind w:left="0" w:firstLine="567"/>
        <w:jc w:val="both"/>
        <w:rPr>
          <w:bCs/>
          <w:iCs/>
          <w:sz w:val="28"/>
          <w:szCs w:val="28"/>
        </w:rPr>
      </w:pPr>
      <w:r w:rsidRPr="00BF5CB3">
        <w:rPr>
          <w:sz w:val="28"/>
          <w:szCs w:val="28"/>
        </w:rPr>
        <w:t xml:space="preserve">           </w:t>
      </w:r>
      <m:oMath>
        <m:r>
          <w:rPr>
            <w:rFonts w:ascii="Cambria Math" w:hAnsi="Cambria Math"/>
            <w:sz w:val="28"/>
            <w:szCs w:val="28"/>
          </w:rPr>
          <m:t>φ</m:t>
        </m:r>
        <m:sSup>
          <m:sSupPr>
            <m:ctrlPr>
              <w:rPr>
                <w:rFonts w:ascii="Cambria Math" w:hAnsi="Cambria Math"/>
                <w:bCs/>
                <w:i/>
                <w:iCs/>
                <w:sz w:val="28"/>
                <w:szCs w:val="28"/>
                <w:vertAlign w:val="subscript"/>
              </w:rPr>
            </m:ctrlPr>
          </m:sSupPr>
          <m:e>
            <m:r>
              <w:rPr>
                <w:rFonts w:ascii="Cambria Math" w:hAnsi="Cambria Math"/>
                <w:sz w:val="28"/>
                <w:szCs w:val="28"/>
                <w:vertAlign w:val="subscript"/>
                <w:lang w:val="en-US"/>
              </w:rPr>
              <m:t>Fe</m:t>
            </m:r>
          </m:e>
          <m:sup>
            <m:r>
              <w:rPr>
                <w:rFonts w:ascii="Cambria Math" w:hAnsi="Cambria Math"/>
                <w:sz w:val="28"/>
                <w:szCs w:val="28"/>
                <w:vertAlign w:val="subscript"/>
              </w:rPr>
              <m:t>3+</m:t>
            </m:r>
          </m:sup>
        </m:sSup>
        <m:r>
          <w:rPr>
            <w:rFonts w:ascii="Cambria Math" w:hAnsi="Cambria Math"/>
            <w:sz w:val="28"/>
            <w:szCs w:val="28"/>
            <w:vertAlign w:val="subscript"/>
          </w:rPr>
          <m:t>,</m:t>
        </m:r>
        <m:sSup>
          <m:sSupPr>
            <m:ctrlPr>
              <w:rPr>
                <w:rFonts w:ascii="Cambria Math" w:hAnsi="Cambria Math"/>
                <w:bCs/>
                <w:i/>
                <w:iCs/>
                <w:sz w:val="28"/>
                <w:szCs w:val="28"/>
                <w:vertAlign w:val="subscript"/>
                <w:lang w:val="en-US"/>
              </w:rPr>
            </m:ctrlPr>
          </m:sSupPr>
          <m:e>
            <m:r>
              <w:rPr>
                <w:rFonts w:ascii="Cambria Math" w:hAnsi="Cambria Math"/>
                <w:sz w:val="28"/>
                <w:szCs w:val="28"/>
                <w:vertAlign w:val="subscript"/>
                <w:lang w:val="en-US"/>
              </w:rPr>
              <m:t>Fe</m:t>
            </m:r>
          </m:e>
          <m:sup>
            <m:r>
              <w:rPr>
                <w:rFonts w:ascii="Cambria Math" w:hAnsi="Cambria Math"/>
                <w:sz w:val="28"/>
                <w:szCs w:val="28"/>
                <w:vertAlign w:val="subscript"/>
              </w:rPr>
              <m:t>2+</m:t>
            </m:r>
          </m:sup>
        </m:sSup>
        <m:r>
          <w:rPr>
            <w:rFonts w:ascii="Cambria Math" w:hAnsi="Cambria Math"/>
            <w:sz w:val="28"/>
            <w:szCs w:val="28"/>
          </w:rPr>
          <m:t>=</m:t>
        </m:r>
        <m:sSup>
          <m:sSupPr>
            <m:ctrlPr>
              <w:rPr>
                <w:rFonts w:ascii="Cambria Math" w:hAnsi="Cambria Math"/>
                <w:bCs/>
                <w:i/>
                <w:iCs/>
                <w:sz w:val="28"/>
                <w:szCs w:val="28"/>
                <w:lang w:val="en-US"/>
              </w:rPr>
            </m:ctrlPr>
          </m:sSupPr>
          <m:e>
            <m:r>
              <w:rPr>
                <w:rFonts w:ascii="Cambria Math" w:hAnsi="Cambria Math"/>
                <w:sz w:val="28"/>
                <w:szCs w:val="28"/>
                <w:lang w:val="en-US"/>
              </w:rPr>
              <m:t>φ</m:t>
            </m:r>
          </m:e>
          <m:sup>
            <m:r>
              <w:rPr>
                <w:rFonts w:ascii="Cambria Math" w:hAnsi="Cambria Math"/>
                <w:sz w:val="28"/>
                <w:szCs w:val="28"/>
              </w:rPr>
              <m:t>0</m:t>
            </m:r>
          </m:sup>
        </m:sSup>
        <m:sSup>
          <m:sSupPr>
            <m:ctrlPr>
              <w:rPr>
                <w:rFonts w:ascii="Cambria Math" w:hAnsi="Cambria Math"/>
                <w:bCs/>
                <w:i/>
                <w:iCs/>
                <w:sz w:val="28"/>
                <w:szCs w:val="28"/>
                <w:vertAlign w:val="subscript"/>
                <w:lang w:val="en-US"/>
              </w:rPr>
            </m:ctrlPr>
          </m:sSupPr>
          <m:e>
            <m:r>
              <w:rPr>
                <w:rFonts w:ascii="Cambria Math" w:hAnsi="Cambria Math"/>
                <w:sz w:val="28"/>
                <w:szCs w:val="28"/>
                <w:vertAlign w:val="subscript"/>
                <w:lang w:val="en-US"/>
              </w:rPr>
              <m:t>Fe</m:t>
            </m:r>
          </m:e>
          <m:sup>
            <m:r>
              <w:rPr>
                <w:rFonts w:ascii="Cambria Math" w:hAnsi="Cambria Math"/>
                <w:sz w:val="28"/>
                <w:szCs w:val="28"/>
                <w:vertAlign w:val="subscript"/>
              </w:rPr>
              <m:t>3+</m:t>
            </m:r>
          </m:sup>
        </m:sSup>
        <m:r>
          <w:rPr>
            <w:rFonts w:ascii="Cambria Math" w:hAnsi="Cambria Math"/>
            <w:sz w:val="28"/>
            <w:szCs w:val="28"/>
          </w:rPr>
          <m:t>,</m:t>
        </m:r>
        <m:sSup>
          <m:sSupPr>
            <m:ctrlPr>
              <w:rPr>
                <w:rFonts w:ascii="Cambria Math" w:hAnsi="Cambria Math"/>
                <w:bCs/>
                <w:i/>
                <w:iCs/>
                <w:sz w:val="28"/>
                <w:szCs w:val="28"/>
                <w:vertAlign w:val="subscript"/>
                <w:lang w:val="en-US"/>
              </w:rPr>
            </m:ctrlPr>
          </m:sSupPr>
          <m:e>
            <m:r>
              <w:rPr>
                <w:rFonts w:ascii="Cambria Math" w:hAnsi="Cambria Math"/>
                <w:sz w:val="28"/>
                <w:szCs w:val="28"/>
                <w:vertAlign w:val="subscript"/>
                <w:lang w:val="en-US"/>
              </w:rPr>
              <m:t>Fe</m:t>
            </m:r>
          </m:e>
          <m:sup>
            <m:r>
              <w:rPr>
                <w:rFonts w:ascii="Cambria Math" w:hAnsi="Cambria Math"/>
                <w:sz w:val="28"/>
                <w:szCs w:val="28"/>
                <w:vertAlign w:val="subscript"/>
              </w:rPr>
              <m:t>2+</m:t>
            </m:r>
          </m:sup>
        </m:sSup>
        <m:r>
          <w:rPr>
            <w:rFonts w:ascii="Cambria Math" w:hAnsi="Cambria Math"/>
            <w:sz w:val="28"/>
            <w:szCs w:val="28"/>
          </w:rPr>
          <m:t>+</m:t>
        </m:r>
        <m:r>
          <w:rPr>
            <w:rFonts w:ascii="Cambria Math" w:hAnsi="Cambria Math"/>
            <w:sz w:val="28"/>
            <w:szCs w:val="28"/>
            <w:lang w:val="en-US"/>
          </w:rPr>
          <m:t>b</m:t>
        </m:r>
        <m:r>
          <m:rPr>
            <m:scr m:val="script"/>
          </m:rPr>
          <w:rPr>
            <w:rFonts w:ascii="Cambria Math" w:hAnsi="Cambria Math"/>
            <w:sz w:val="28"/>
            <w:szCs w:val="28"/>
          </w:rPr>
          <m:t>∙lg</m:t>
        </m:r>
        <m:r>
          <w:rPr>
            <w:rFonts w:ascii="Cambria Math" w:hAnsi="Cambria Math"/>
            <w:sz w:val="28"/>
            <w:szCs w:val="28"/>
            <w:lang w:val="en-US"/>
          </w:rPr>
          <m:t> </m:t>
        </m:r>
        <m:f>
          <m:fPr>
            <m:ctrlPr>
              <w:rPr>
                <w:rFonts w:ascii="Cambria Math" w:hAnsi="Cambria Math"/>
                <w:bCs/>
                <w:i/>
                <w:iCs/>
                <w:sz w:val="28"/>
                <w:szCs w:val="28"/>
                <w:lang w:val="en-US"/>
              </w:rPr>
            </m:ctrlPr>
          </m:fPr>
          <m:num>
            <m:r>
              <w:rPr>
                <w:rFonts w:ascii="Cambria Math" w:hAnsi="Cambria Math"/>
                <w:sz w:val="28"/>
                <w:szCs w:val="28"/>
                <w:lang w:val="en-US"/>
              </w:rPr>
              <m:t>a </m:t>
            </m:r>
            <m:sSup>
              <m:sSupPr>
                <m:ctrlPr>
                  <w:rPr>
                    <w:rFonts w:ascii="Cambria Math" w:hAnsi="Cambria Math"/>
                    <w:bCs/>
                    <w:i/>
                    <w:iCs/>
                    <w:sz w:val="28"/>
                    <w:szCs w:val="28"/>
                    <w:vertAlign w:val="subscript"/>
                    <w:lang w:val="en-US"/>
                  </w:rPr>
                </m:ctrlPr>
              </m:sSupPr>
              <m:e>
                <m:r>
                  <w:rPr>
                    <w:rFonts w:ascii="Cambria Math" w:hAnsi="Cambria Math"/>
                    <w:sz w:val="28"/>
                    <w:szCs w:val="28"/>
                    <w:vertAlign w:val="subscript"/>
                    <w:lang w:val="en-US"/>
                  </w:rPr>
                  <m:t>F</m:t>
                </m:r>
                <m:r>
                  <w:rPr>
                    <w:rFonts w:ascii="Cambria Math" w:hAnsi="Cambria Math"/>
                    <w:sz w:val="28"/>
                    <w:szCs w:val="28"/>
                    <w:vertAlign w:val="subscript"/>
                    <w:lang w:val="en-US"/>
                  </w:rPr>
                  <m:t>e</m:t>
                </m:r>
              </m:e>
              <m:sup>
                <m:r>
                  <w:rPr>
                    <w:rFonts w:ascii="Cambria Math" w:hAnsi="Cambria Math"/>
                    <w:sz w:val="28"/>
                    <w:szCs w:val="28"/>
                    <w:vertAlign w:val="subscript"/>
                  </w:rPr>
                  <m:t>3+</m:t>
                </m:r>
              </m:sup>
            </m:sSup>
          </m:num>
          <m:den>
            <m:r>
              <w:rPr>
                <w:rFonts w:ascii="Cambria Math" w:hAnsi="Cambria Math"/>
                <w:sz w:val="28"/>
                <w:szCs w:val="28"/>
                <w:lang w:val="en-US"/>
              </w:rPr>
              <m:t>a </m:t>
            </m:r>
            <m:sSup>
              <m:sSupPr>
                <m:ctrlPr>
                  <w:rPr>
                    <w:rFonts w:ascii="Cambria Math" w:hAnsi="Cambria Math"/>
                    <w:bCs/>
                    <w:i/>
                    <w:iCs/>
                    <w:sz w:val="28"/>
                    <w:szCs w:val="28"/>
                    <w:lang w:val="en-US"/>
                  </w:rPr>
                </m:ctrlPr>
              </m:sSupPr>
              <m:e>
                <m:r>
                  <w:rPr>
                    <w:rFonts w:ascii="Cambria Math" w:hAnsi="Cambria Math"/>
                    <w:sz w:val="28"/>
                    <w:szCs w:val="28"/>
                    <w:vertAlign w:val="subscript"/>
                    <w:lang w:val="en-US"/>
                  </w:rPr>
                  <m:t>Fe</m:t>
                </m:r>
              </m:e>
              <m:sup>
                <m:r>
                  <w:rPr>
                    <w:rFonts w:ascii="Cambria Math" w:hAnsi="Cambria Math"/>
                    <w:sz w:val="28"/>
                    <w:szCs w:val="28"/>
                    <w:vertAlign w:val="subscript"/>
                  </w:rPr>
                  <m:t>2</m:t>
                </m:r>
                <m:r>
                  <w:rPr>
                    <w:rFonts w:ascii="Cambria Math" w:hAnsi="Cambria Math"/>
                    <w:sz w:val="28"/>
                    <w:szCs w:val="28"/>
                  </w:rPr>
                  <m:t>+</m:t>
                </m:r>
              </m:sup>
            </m:sSup>
          </m:den>
        </m:f>
      </m:oMath>
      <w:r w:rsidRPr="00BF5CB3">
        <w:rPr>
          <w:bCs/>
          <w:iCs/>
          <w:sz w:val="28"/>
          <w:szCs w:val="28"/>
        </w:rPr>
        <w:t xml:space="preserve">                                (6.9)</w:t>
      </w:r>
    </w:p>
    <w:p w:rsidR="001A4205" w:rsidRDefault="001A4205" w:rsidP="008945A7">
      <w:pPr>
        <w:spacing w:after="0" w:line="240" w:lineRule="auto"/>
        <w:ind w:firstLine="567"/>
        <w:jc w:val="both"/>
        <w:rPr>
          <w:rFonts w:ascii="Times New Roman" w:hAnsi="Times New Roman" w:cs="Times New Roman"/>
          <w:b/>
          <w:sz w:val="28"/>
          <w:szCs w:val="28"/>
          <w:lang w:val="ru-RU"/>
        </w:rPr>
      </w:pPr>
    </w:p>
    <w:p w:rsidR="00BF5CB3" w:rsidRPr="00BF5CB3" w:rsidRDefault="00BF5CB3" w:rsidP="00BF5CB3">
      <w:pPr>
        <w:spacing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6.3 Классификация электродов в электрохимии: электроды первого рода, второго рода, газовые электроды, редокси-электроды</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Электроды </w:t>
      </w:r>
      <w:r w:rsidRPr="00BF5CB3">
        <w:rPr>
          <w:rFonts w:ascii="Times New Roman" w:hAnsi="Times New Roman" w:cs="Times New Roman"/>
          <w:i/>
          <w:sz w:val="28"/>
          <w:szCs w:val="28"/>
        </w:rPr>
        <w:t>I</w:t>
      </w:r>
      <w:r w:rsidRPr="00BF5CB3">
        <w:rPr>
          <w:rFonts w:ascii="Times New Roman" w:hAnsi="Times New Roman" w:cs="Times New Roman"/>
          <w:i/>
          <w:sz w:val="28"/>
          <w:szCs w:val="28"/>
          <w:lang w:val="ru-RU"/>
        </w:rPr>
        <w:t xml:space="preserve"> рода</w:t>
      </w:r>
      <w:r w:rsidRPr="00BF5CB3">
        <w:rPr>
          <w:rFonts w:ascii="Times New Roman" w:hAnsi="Times New Roman" w:cs="Times New Roman"/>
          <w:sz w:val="28"/>
          <w:szCs w:val="28"/>
          <w:lang w:val="ru-RU"/>
        </w:rPr>
        <w:t xml:space="preserve"> ‒ это металлы или неметаллы, погруженные в растворы своих хорошо растворимых солей (обратимы по отношению к катиону или аниону), например:</w:t>
      </w:r>
    </w:p>
    <w:p w:rsidR="00BF5CB3" w:rsidRPr="00BF5CB3" w:rsidRDefault="00BF5CB3" w:rsidP="00BF5CB3">
      <w:pPr>
        <w:spacing w:after="240" w:line="240" w:lineRule="auto"/>
        <w:ind w:firstLine="426"/>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С</w:t>
      </w:r>
      <w:r w:rsidRPr="00BF5CB3">
        <w:rPr>
          <w:rFonts w:ascii="Times New Roman" w:hAnsi="Times New Roman" w:cs="Times New Roman"/>
          <w:sz w:val="28"/>
          <w:szCs w:val="28"/>
        </w:rPr>
        <w:t>u</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CuSO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А</w:t>
      </w:r>
      <w:r w:rsidRPr="00BF5CB3">
        <w:rPr>
          <w:rFonts w:ascii="Times New Roman" w:hAnsi="Times New Roman" w:cs="Times New Roman"/>
          <w:sz w:val="28"/>
          <w:szCs w:val="28"/>
        </w:rPr>
        <w:t>g</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AgNO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S</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Na</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J</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KJ</w:t>
      </w:r>
      <w:r w:rsidRPr="00BF5CB3">
        <w:rPr>
          <w:rFonts w:ascii="Times New Roman" w:hAnsi="Times New Roman" w:cs="Times New Roman"/>
          <w:sz w:val="28"/>
          <w:szCs w:val="28"/>
          <w:lang w:val="ru-RU"/>
        </w:rPr>
        <w:t>.</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определения электродного потенциала составляют гальваническую цепь, где левый электрод – стандартный водородный, правый – например, медный:</w:t>
      </w:r>
    </w:p>
    <w:p w:rsidR="00BF5CB3" w:rsidRPr="00BF5CB3" w:rsidRDefault="00BF5CB3" w:rsidP="00BF5CB3">
      <w:pPr>
        <w:spacing w:after="240" w:line="240" w:lineRule="auto"/>
        <w:ind w:firstLine="426"/>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Pt</w:t>
      </w:r>
      <w:r w:rsidRPr="00BF5CB3">
        <w:rPr>
          <w:rFonts w:ascii="Times New Roman" w:hAnsi="Times New Roman" w:cs="Times New Roman"/>
          <w:sz w:val="28"/>
          <w:szCs w:val="28"/>
          <w:lang w:val="ru-RU"/>
        </w:rPr>
        <w:t>, Н</w:t>
      </w:r>
      <w:r w:rsidRPr="00BF5CB3">
        <w:rPr>
          <w:rFonts w:ascii="Times New Roman" w:hAnsi="Times New Roman" w:cs="Times New Roman"/>
          <w:sz w:val="28"/>
          <w:szCs w:val="28"/>
          <w:vertAlign w:val="subscript"/>
          <w:lang w:val="ru-RU"/>
        </w:rPr>
        <w:t xml:space="preserve">2 </w:t>
      </w:r>
      <w:r w:rsidRPr="00BF5CB3">
        <w:rPr>
          <w:rFonts w:ascii="Times New Roman" w:hAnsi="Times New Roman" w:cs="Times New Roman"/>
          <w:sz w:val="28"/>
          <w:szCs w:val="28"/>
          <w:lang w:val="ru-RU"/>
        </w:rPr>
        <w:t>(</w:t>
      </w:r>
      <m:oMath>
        <m:sSub>
          <m:sSubPr>
            <m:ctrlPr>
              <w:rPr>
                <w:rFonts w:ascii="Cambria Math" w:hAnsi="Cambria Math" w:cs="Times New Roman"/>
                <w:i/>
                <w:sz w:val="28"/>
                <w:szCs w:val="28"/>
              </w:rPr>
            </m:ctrlPr>
          </m:sSubPr>
          <m:e>
            <w:proofErr w:type="gramStart"/>
            <m:r>
              <w:rPr>
                <w:rFonts w:ascii="Cambria Math" w:hAnsi="Cambria Math" w:cs="Times New Roman"/>
                <w:sz w:val="28"/>
                <w:szCs w:val="28"/>
                <w:lang w:val="ru-RU"/>
              </w:rPr>
              <m:t>р</m:t>
            </m:r>
            <w:proofErr w:type="gramEnd"/>
          </m:e>
          <m:sub>
            <m:sSub>
              <m:sSubPr>
                <m:ctrlPr>
                  <w:rPr>
                    <w:rFonts w:ascii="Cambria Math" w:hAnsi="Cambria Math" w:cs="Times New Roman"/>
                    <w:i/>
                    <w:sz w:val="28"/>
                    <w:szCs w:val="28"/>
                  </w:rPr>
                </m:ctrlPr>
              </m:sSubPr>
              <m:e>
                <m:r>
                  <w:rPr>
                    <w:rFonts w:ascii="Cambria Math" w:hAnsi="Cambria Math" w:cs="Times New Roman"/>
                    <w:sz w:val="28"/>
                    <w:szCs w:val="28"/>
                    <w:lang w:val="ru-RU"/>
                  </w:rPr>
                  <m:t>Н</m:t>
                </m:r>
              </m:e>
              <m:sub>
                <m:r>
                  <w:rPr>
                    <w:rFonts w:ascii="Cambria Math" w:hAnsi="Cambria Math" w:cs="Times New Roman"/>
                    <w:sz w:val="28"/>
                    <w:szCs w:val="28"/>
                    <w:lang w:val="ru-RU"/>
                  </w:rPr>
                  <m:t>2</m:t>
                </m:r>
              </m:sub>
            </m:sSub>
          </m:sub>
        </m:sSub>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р</m:t>
            </m:r>
          </m:e>
          <m:sub>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Н</m:t>
                </m:r>
              </m:e>
              <m:sub>
                <m:r>
                  <m:rPr>
                    <m:sty m:val="p"/>
                  </m:rPr>
                  <w:rPr>
                    <w:rFonts w:ascii="Cambria Math" w:hAnsi="Cambria Math" w:cs="Times New Roman"/>
                    <w:sz w:val="28"/>
                    <w:szCs w:val="28"/>
                    <w:lang w:val="ru-RU"/>
                  </w:rPr>
                  <m:t>2</m:t>
                </m:r>
              </m:sub>
            </m:sSub>
          </m:sub>
        </m:sSub>
      </m:oMath>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 1атм) | Н</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w:t>
      </w:r>
      <w:r w:rsidRPr="00BF5CB3">
        <w:rPr>
          <w:rFonts w:ascii="Times New Roman" w:hAnsi="Times New Roman" w:cs="Times New Roman"/>
          <w:iCs/>
          <w:sz w:val="28"/>
          <w:szCs w:val="28"/>
          <w:lang w:val="ru-RU"/>
        </w:rPr>
        <w:t>(</w:t>
      </w:r>
      <m:oMath>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lang w:val="ru-RU"/>
                  </w:rPr>
                  <m:t>Н</m:t>
                </m:r>
              </m:e>
              <m:sup>
                <m:r>
                  <m:rPr>
                    <m:sty m:val="p"/>
                  </m:rPr>
                  <w:rPr>
                    <w:rFonts w:ascii="Cambria Math" w:hAnsi="Cambria Math" w:cs="Times New Roman"/>
                    <w:sz w:val="28"/>
                    <w:szCs w:val="28"/>
                    <w:lang w:val="ru-RU"/>
                  </w:rPr>
                  <m:t>+</m:t>
                </m:r>
              </m:sup>
            </m:sSup>
          </m:sub>
        </m:sSub>
      </m:oMath>
      <w:r w:rsidR="00547E4D" w:rsidRPr="00BF5CB3">
        <w:rPr>
          <w:rFonts w:ascii="Times New Roman" w:hAnsi="Times New Roman" w:cs="Times New Roman"/>
          <w:iCs/>
          <w:sz w:val="28"/>
          <w:szCs w:val="28"/>
        </w:rPr>
        <w:fldChar w:fldCharType="begin"/>
      </w:r>
      <w:r w:rsidRPr="00BF5CB3">
        <w:rPr>
          <w:rFonts w:ascii="Times New Roman" w:hAnsi="Times New Roman" w:cs="Times New Roman"/>
          <w:iCs/>
          <w:sz w:val="28"/>
          <w:szCs w:val="28"/>
          <w:lang w:val="ru-RU"/>
        </w:rPr>
        <w:instrText xml:space="preserve"> </w:instrText>
      </w:r>
      <w:r w:rsidRPr="00BF5CB3">
        <w:rPr>
          <w:rFonts w:ascii="Times New Roman" w:hAnsi="Times New Roman" w:cs="Times New Roman"/>
          <w:iCs/>
          <w:sz w:val="28"/>
          <w:szCs w:val="28"/>
        </w:rPr>
        <w:instrText>QUOTE</w:instrText>
      </w:r>
      <w:r w:rsidRPr="00BF5CB3">
        <w:rPr>
          <w:rFonts w:ascii="Times New Roman" w:hAnsi="Times New Roman" w:cs="Times New Roman"/>
          <w:iCs/>
          <w:sz w:val="28"/>
          <w:szCs w:val="28"/>
          <w:lang w:val="ru-RU"/>
        </w:rPr>
        <w:instrText xml:space="preserve"> </w:instrText>
      </w:r>
      <m:oMath>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lang w:val="ru-RU"/>
                  </w:rPr>
                  <m:t>Н</m:t>
                </m:r>
              </m:e>
              <m:sup>
                <m:r>
                  <m:rPr>
                    <m:sty m:val="p"/>
                  </m:rPr>
                  <w:rPr>
                    <w:rFonts w:ascii="Cambria Math" w:hAnsi="Cambria Math" w:cs="Times New Roman"/>
                    <w:sz w:val="28"/>
                    <w:szCs w:val="28"/>
                    <w:lang w:val="ru-RU"/>
                  </w:rPr>
                  <m:t>+</m:t>
                </m:r>
              </m:sup>
            </m:sSup>
          </m:sub>
        </m:sSub>
      </m:oMath>
      <w:r w:rsidRPr="00BF5CB3">
        <w:rPr>
          <w:rFonts w:ascii="Times New Roman" w:hAnsi="Times New Roman" w:cs="Times New Roman"/>
          <w:iCs/>
          <w:sz w:val="28"/>
          <w:szCs w:val="28"/>
          <w:lang w:val="ru-RU"/>
        </w:rPr>
        <w:instrText xml:space="preserve"> </w:instrText>
      </w:r>
      <w:r w:rsidR="00547E4D" w:rsidRPr="00BF5CB3">
        <w:rPr>
          <w:rFonts w:ascii="Times New Roman" w:hAnsi="Times New Roman" w:cs="Times New Roman"/>
          <w:iCs/>
          <w:sz w:val="28"/>
          <w:szCs w:val="28"/>
        </w:rPr>
        <w:fldChar w:fldCharType="end"/>
      </w:r>
      <w:r w:rsidRPr="00BF5CB3">
        <w:rPr>
          <w:rFonts w:ascii="Times New Roman" w:hAnsi="Times New Roman" w:cs="Times New Roman"/>
          <w:iCs/>
          <w:sz w:val="28"/>
          <w:szCs w:val="28"/>
          <w:lang w:val="ru-RU"/>
        </w:rPr>
        <w:t xml:space="preserve"> </w:t>
      </w:r>
      <w:r w:rsidRPr="00BF5CB3">
        <w:rPr>
          <w:rFonts w:ascii="Times New Roman" w:hAnsi="Times New Roman" w:cs="Times New Roman"/>
          <w:sz w:val="28"/>
          <w:szCs w:val="28"/>
          <w:lang w:val="ru-RU"/>
        </w:rPr>
        <w:t>= 1) || С</w:t>
      </w:r>
      <w:r w:rsidRPr="00BF5CB3">
        <w:rPr>
          <w:rFonts w:ascii="Times New Roman" w:hAnsi="Times New Roman" w:cs="Times New Roman"/>
          <w:sz w:val="28"/>
          <w:szCs w:val="28"/>
        </w:rPr>
        <w:t>u</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w:t>
      </w:r>
      <m:oMath>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w:rPr>
                    <w:rFonts w:ascii="Cambria Math" w:hAnsi="Cambria Math" w:cs="Times New Roman"/>
                    <w:sz w:val="28"/>
                    <w:szCs w:val="28"/>
                  </w:rPr>
                  <m:t>Cu</m:t>
                </m:r>
              </m:e>
              <m:sup>
                <m:r>
                  <w:rPr>
                    <w:rFonts w:ascii="Cambria Math" w:hAnsi="Cambria Math" w:cs="Times New Roman"/>
                    <w:sz w:val="28"/>
                    <w:szCs w:val="28"/>
                    <w:lang w:val="ru-RU"/>
                  </w:rPr>
                  <m:t>2</m:t>
                </m:r>
                <m:r>
                  <m:rPr>
                    <m:sty m:val="p"/>
                  </m:rPr>
                  <w:rPr>
                    <w:rFonts w:ascii="Cambria Math" w:hAnsi="Cambria Math" w:cs="Times New Roman"/>
                    <w:sz w:val="28"/>
                    <w:szCs w:val="28"/>
                    <w:lang w:val="ru-RU"/>
                  </w:rPr>
                  <m:t>+</m:t>
                </m:r>
              </m:sup>
            </m:sSup>
          </m:sub>
        </m:sSub>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m:oMath>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rPr>
                  <m:t>Cu</m:t>
                </m:r>
              </m:e>
              <m:sup>
                <m:r>
                  <m:rPr>
                    <m:sty m:val="p"/>
                  </m:rPr>
                  <w:rPr>
                    <w:rFonts w:ascii="Cambria Math" w:hAnsi="Cambria Math" w:cs="Times New Roman"/>
                    <w:sz w:val="28"/>
                    <w:szCs w:val="28"/>
                    <w:lang w:val="ru-RU"/>
                  </w:rPr>
                  <m:t>2+</m:t>
                </m:r>
              </m:sup>
            </m:sSup>
          </m:sub>
        </m:sSub>
      </m:oMath>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 С</w:t>
      </w:r>
      <w:r w:rsidRPr="00BF5CB3">
        <w:rPr>
          <w:rFonts w:ascii="Times New Roman" w:hAnsi="Times New Roman" w:cs="Times New Roman"/>
          <w:sz w:val="28"/>
          <w:szCs w:val="28"/>
        </w:rPr>
        <w:t>u</w:t>
      </w:r>
      <w:r w:rsidRPr="00BF5CB3">
        <w:rPr>
          <w:rFonts w:ascii="Times New Roman" w:hAnsi="Times New Roman" w:cs="Times New Roman"/>
          <w:sz w:val="28"/>
          <w:szCs w:val="28"/>
          <w:lang w:val="ru-RU"/>
        </w:rPr>
        <w:t xml:space="preserve"> (+).</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Определяют электродный потенциал по формуле:</w:t>
      </w:r>
    </w:p>
    <w:p w:rsidR="00BF5CB3" w:rsidRPr="00BF5CB3" w:rsidRDefault="00BF5CB3" w:rsidP="00BF5CB3">
      <w:pPr>
        <w:tabs>
          <w:tab w:val="right" w:pos="9355"/>
        </w:tabs>
        <w:spacing w:after="240" w:line="240" w:lineRule="auto"/>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rPr>
          <m:t>E</m:t>
        </m:r>
        <m:r>
          <w:rPr>
            <w:rFonts w:ascii="Cambria Math" w:hAnsi="Cambria Math" w:cs="Times New Roman"/>
            <w:sz w:val="28"/>
            <w:szCs w:val="28"/>
            <w:lang w:val="ru-RU"/>
          </w:rPr>
          <m:t>=</m:t>
        </m:r>
        <m:r>
          <w:rPr>
            <w:rFonts w:ascii="Cambria Math" w:hAnsi="Cambria Math" w:cs="Times New Roman"/>
            <w:sz w:val="28"/>
            <w:szCs w:val="28"/>
          </w:rPr>
          <m:t>E</m:t>
        </m:r>
        <m:r>
          <w:rPr>
            <w:rFonts w:ascii="Cambria Math" w:hAnsi="Cambria Math" w:cs="Times New Roman"/>
            <w:sz w:val="28"/>
            <w:szCs w:val="28"/>
            <w:lang w:val="ru-RU"/>
          </w:rPr>
          <m:t>°+2,303</m:t>
        </m:r>
        <m:f>
          <m:fPr>
            <m:ctrlPr>
              <w:rPr>
                <w:rFonts w:ascii="Cambria Math" w:hAnsi="Cambria Math" w:cs="Times New Roman"/>
                <w:i/>
                <w:sz w:val="28"/>
                <w:szCs w:val="28"/>
              </w:rPr>
            </m:ctrlPr>
          </m:fPr>
          <m:num>
            <m:r>
              <w:rPr>
                <w:rFonts w:ascii="Cambria Math" w:hAnsi="Cambria Math" w:cs="Times New Roman"/>
                <w:sz w:val="28"/>
                <w:szCs w:val="28"/>
              </w:rPr>
              <m:t>RT</m:t>
            </m:r>
          </m:num>
          <m:den>
            <m:r>
              <w:rPr>
                <w:rFonts w:ascii="Cambria Math" w:hAnsi="Cambria Math" w:cs="Times New Roman"/>
                <w:sz w:val="28"/>
                <w:szCs w:val="28"/>
              </w:rPr>
              <m:t>zF</m:t>
            </m:r>
          </m:den>
        </m:f>
        <m:r>
          <w:rPr>
            <w:rFonts w:ascii="Cambria Math" w:hAnsi="Cambria Math" w:cs="Times New Roman"/>
            <w:sz w:val="28"/>
            <w:szCs w:val="28"/>
            <w:lang w:val="ru-RU"/>
          </w:rPr>
          <m:t xml:space="preserve"> ∙</m:t>
        </m:r>
        <m:r>
          <w:rPr>
            <w:rFonts w:ascii="Cambria Math" w:hAnsi="Cambria Math" w:cs="Times New Roman"/>
            <w:sz w:val="28"/>
            <w:szCs w:val="28"/>
          </w:rPr>
          <m:t>lg</m:t>
        </m:r>
        <m:r>
          <w:rPr>
            <w:rFonts w:ascii="Cambria Math" w:hAnsi="Cambria Math" w:cs="Times New Roman"/>
            <w:sz w:val="28"/>
            <w:szCs w:val="28"/>
            <w:lang w:val="ru-RU"/>
          </w:rPr>
          <m:t xml:space="preserve"> </m:t>
        </m:r>
        <m:d>
          <m:dPr>
            <m:ctrlPr>
              <w:rPr>
                <w:rFonts w:ascii="Cambria Math" w:hAnsi="Cambria Math" w:cs="Times New Roman"/>
                <w:i/>
                <w:iCs/>
                <w:sz w:val="28"/>
                <w:szCs w:val="28"/>
              </w:rPr>
            </m:ctrlPr>
          </m:dPr>
          <m:e>
            <m:f>
              <m:fPr>
                <m:ctrlPr>
                  <w:rPr>
                    <w:rFonts w:ascii="Cambria Math" w:hAnsi="Cambria Math" w:cs="Times New Roman"/>
                    <w:i/>
                    <w:iCs/>
                    <w:sz w:val="28"/>
                    <w:szCs w:val="28"/>
                  </w:rPr>
                </m:ctrlPr>
              </m:fPr>
              <m:num>
                <m:sSubSup>
                  <m:sSubSupPr>
                    <m:ctrlPr>
                      <w:rPr>
                        <w:rFonts w:ascii="Cambria Math" w:hAnsi="Cambria Math" w:cs="Times New Roman"/>
                        <w:i/>
                        <w:iCs/>
                        <w:sz w:val="28"/>
                        <w:szCs w:val="28"/>
                      </w:rPr>
                    </m:ctrlPr>
                  </m:sSubSupPr>
                  <m:e>
                    <m:r>
                      <w:rPr>
                        <w:rFonts w:ascii="Cambria Math" w:hAnsi="Cambria Math" w:cs="Times New Roman"/>
                        <w:sz w:val="28"/>
                        <w:szCs w:val="28"/>
                        <w:lang w:val="ru-RU"/>
                      </w:rPr>
                      <m:t>а</m:t>
                    </m:r>
                  </m:e>
                  <m:sub>
                    <m:sSup>
                      <m:sSupPr>
                        <m:ctrlPr>
                          <w:rPr>
                            <w:rFonts w:ascii="Cambria Math" w:hAnsi="Cambria Math" w:cs="Times New Roman"/>
                            <w:i/>
                            <w:iCs/>
                            <w:sz w:val="28"/>
                            <w:szCs w:val="28"/>
                          </w:rPr>
                        </m:ctrlPr>
                      </m:sSupPr>
                      <m:e>
                        <m:r>
                          <w:rPr>
                            <w:rFonts w:ascii="Cambria Math" w:hAnsi="Cambria Math" w:cs="Times New Roman"/>
                            <w:sz w:val="28"/>
                            <w:szCs w:val="28"/>
                          </w:rPr>
                          <m:t>Cu</m:t>
                        </m:r>
                      </m:e>
                      <m:sup>
                        <m:r>
                          <w:rPr>
                            <w:rFonts w:ascii="Cambria Math" w:hAnsi="Cambria Math" w:cs="Times New Roman"/>
                            <w:sz w:val="28"/>
                            <w:szCs w:val="28"/>
                            <w:lang w:val="ru-RU"/>
                          </w:rPr>
                          <m:t>2+</m:t>
                        </m:r>
                      </m:sup>
                    </m:sSup>
                  </m:sub>
                  <m:sup>
                    <m:box>
                      <m:boxPr>
                        <m:ctrlPr>
                          <w:rPr>
                            <w:rFonts w:ascii="Cambria Math" w:hAnsi="Cambria Math" w:cs="Times New Roman"/>
                            <w:i/>
                            <w:iCs/>
                            <w:sz w:val="28"/>
                            <w:szCs w:val="28"/>
                          </w:rPr>
                        </m:ctrlPr>
                      </m:boxPr>
                      <m:e>
                        <m:argPr>
                          <m:argSz m:val="-1"/>
                        </m:argPr>
                        <m:f>
                          <m:fPr>
                            <m:ctrlPr>
                              <w:rPr>
                                <w:rFonts w:ascii="Cambria Math" w:hAnsi="Cambria Math" w:cs="Times New Roman"/>
                                <w:i/>
                                <w:iCs/>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lang w:val="ru-RU"/>
                              </w:rPr>
                              <m:t>2</m:t>
                            </m:r>
                          </m:den>
                        </m:f>
                      </m:e>
                    </m:box>
                  </m:sup>
                </m:sSubSup>
              </m:num>
              <m:den>
                <m:sSub>
                  <m:sSubPr>
                    <m:ctrlPr>
                      <w:rPr>
                        <w:rFonts w:ascii="Cambria Math" w:hAnsi="Cambria Math" w:cs="Times New Roman"/>
                        <w:i/>
                        <w:iCs/>
                        <w:sz w:val="28"/>
                        <w:szCs w:val="28"/>
                      </w:rPr>
                    </m:ctrlPr>
                  </m:sSubPr>
                  <m:e>
                    <m:r>
                      <w:rPr>
                        <w:rFonts w:ascii="Cambria Math" w:hAnsi="Cambria Math" w:cs="Times New Roman"/>
                        <w:sz w:val="28"/>
                        <w:szCs w:val="28"/>
                        <w:lang w:val="ru-RU"/>
                      </w:rPr>
                      <m:t>а</m:t>
                    </m:r>
                  </m:e>
                  <m:sub>
                    <m:sSup>
                      <m:sSupPr>
                        <m:ctrlPr>
                          <w:rPr>
                            <w:rFonts w:ascii="Cambria Math" w:hAnsi="Cambria Math" w:cs="Times New Roman"/>
                            <w:i/>
                            <w:iCs/>
                            <w:sz w:val="28"/>
                            <w:szCs w:val="28"/>
                          </w:rPr>
                        </m:ctrlPr>
                      </m:sSupPr>
                      <m:e>
                        <m:r>
                          <w:rPr>
                            <w:rFonts w:ascii="Cambria Math" w:hAnsi="Cambria Math" w:cs="Times New Roman"/>
                            <w:sz w:val="28"/>
                            <w:szCs w:val="28"/>
                            <w:lang w:val="ru-RU"/>
                          </w:rPr>
                          <m:t>Н</m:t>
                        </m:r>
                      </m:e>
                      <m:sup>
                        <m:r>
                          <w:rPr>
                            <w:rFonts w:ascii="Cambria Math" w:hAnsi="Cambria Math" w:cs="Times New Roman"/>
                            <w:sz w:val="28"/>
                            <w:szCs w:val="28"/>
                            <w:lang w:val="ru-RU"/>
                          </w:rPr>
                          <m:t>+</m:t>
                        </m:r>
                      </m:sup>
                    </m:sSup>
                  </m:sub>
                </m:sSub>
              </m:den>
            </m:f>
          </m:e>
        </m:d>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 xml:space="preserve">                                      (6.10)</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m:oMath>
        <m:r>
          <w:rPr>
            <w:rFonts w:ascii="Cambria Math" w:hAnsi="Cambria Math" w:cs="Times New Roman"/>
            <w:sz w:val="28"/>
            <w:szCs w:val="28"/>
            <w:lang w:val="ru-RU"/>
          </w:rPr>
          <m:t xml:space="preserve">а </m:t>
        </m:r>
      </m:oMath>
      <w:r w:rsidRPr="00BF5CB3">
        <w:rPr>
          <w:rFonts w:ascii="Times New Roman" w:hAnsi="Times New Roman" w:cs="Times New Roman"/>
          <w:sz w:val="28"/>
          <w:szCs w:val="28"/>
          <w:lang w:val="ru-RU"/>
        </w:rPr>
        <w:t>– активности ионов,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r>
          <w:rPr>
            <w:rFonts w:ascii="Cambria Math" w:hAnsi="Cambria Math" w:cs="Times New Roman"/>
            <w:sz w:val="28"/>
            <w:szCs w:val="28"/>
          </w:rPr>
          <m:t>E</m:t>
        </m:r>
        <m:r>
          <w:rPr>
            <w:rFonts w:ascii="Cambria Math" w:hAnsi="Cambria Math" w:cs="Times New Roman"/>
            <w:sz w:val="28"/>
            <w:szCs w:val="28"/>
            <w:lang w:val="ru-RU"/>
          </w:rPr>
          <m:t>°</m:t>
        </m:r>
      </m:oMath>
      <w:r w:rsidRPr="00BF5CB3">
        <w:rPr>
          <w:rFonts w:ascii="Times New Roman" w:hAnsi="Times New Roman" w:cs="Times New Roman"/>
          <w:sz w:val="28"/>
          <w:szCs w:val="28"/>
          <w:lang w:val="ru-RU"/>
        </w:rPr>
        <w:t xml:space="preserve"> – стандартная ЭДС, В;</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z</w:t>
      </w:r>
      <w:r w:rsidRPr="00BF5CB3">
        <w:rPr>
          <w:rFonts w:ascii="Times New Roman" w:hAnsi="Times New Roman" w:cs="Times New Roman"/>
          <w:sz w:val="28"/>
          <w:szCs w:val="28"/>
          <w:lang w:val="ru-RU"/>
        </w:rPr>
        <w:t xml:space="preserve"> – число электронов, участвующих в процессе, </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F</w:t>
      </w:r>
      <w:r w:rsidRPr="00BF5CB3">
        <w:rPr>
          <w:rFonts w:ascii="Times New Roman" w:hAnsi="Times New Roman" w:cs="Times New Roman"/>
          <w:sz w:val="28"/>
          <w:szCs w:val="28"/>
          <w:lang w:val="ru-RU"/>
        </w:rPr>
        <w:t xml:space="preserve"> – постоянная Фарадея, Кл.</w:t>
      </w:r>
    </w:p>
    <w:p w:rsidR="00BF5CB3" w:rsidRPr="00BF5CB3" w:rsidRDefault="00BF5CB3" w:rsidP="00293863">
      <w:pPr>
        <w:spacing w:after="0" w:line="240" w:lineRule="auto"/>
        <w:ind w:firstLine="709"/>
        <w:jc w:val="both"/>
        <w:rPr>
          <w:rFonts w:ascii="Times New Roman" w:hAnsi="Times New Roman" w:cs="Times New Roman"/>
          <w:sz w:val="28"/>
          <w:szCs w:val="28"/>
          <w:lang w:val="ru-RU"/>
        </w:rPr>
      </w:pP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электродах первого рода восстановленной формой является металл, а окисленной – ион металла.</w:t>
      </w:r>
    </w:p>
    <w:p w:rsidR="00BF5CB3" w:rsidRPr="00BF5CB3" w:rsidRDefault="00BF5CB3" w:rsidP="00BF5CB3">
      <w:pPr>
        <w:tabs>
          <w:tab w:val="right" w:pos="9072"/>
        </w:tabs>
        <w:spacing w:before="240" w:after="240" w:line="240" w:lineRule="auto"/>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Cu</m:t>
                </m:r>
              </m:num>
              <m:den>
                <m:sSup>
                  <m:sSupPr>
                    <m:ctrlPr>
                      <w:rPr>
                        <w:rFonts w:ascii="Cambria Math" w:hAnsi="Cambria Math" w:cs="Times New Roman"/>
                        <w:i/>
                        <w:sz w:val="28"/>
                        <w:szCs w:val="28"/>
                      </w:rPr>
                    </m:ctrlPr>
                  </m:sSupPr>
                  <m:e>
                    <m:r>
                      <w:rPr>
                        <w:rFonts w:ascii="Cambria Math" w:hAnsi="Cambria Math" w:cs="Times New Roman"/>
                        <w:sz w:val="28"/>
                        <w:szCs w:val="28"/>
                      </w:rPr>
                      <m:t>Cu</m:t>
                    </m:r>
                  </m:e>
                  <m:sup>
                    <m:r>
                      <w:rPr>
                        <w:rFonts w:ascii="Cambria Math" w:hAnsi="Cambria Math" w:cs="Times New Roman"/>
                        <w:sz w:val="28"/>
                        <w:szCs w:val="28"/>
                        <w:lang w:val="ru-RU"/>
                      </w:rPr>
                      <m:t>2+</m:t>
                    </m:r>
                  </m:sup>
                </m:sSup>
              </m:den>
            </m:f>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Cu</m:t>
                </m:r>
              </m:num>
              <m:den>
                <m:sSup>
                  <m:sSupPr>
                    <m:ctrlPr>
                      <w:rPr>
                        <w:rFonts w:ascii="Cambria Math" w:hAnsi="Cambria Math" w:cs="Times New Roman"/>
                        <w:i/>
                        <w:sz w:val="28"/>
                        <w:szCs w:val="28"/>
                      </w:rPr>
                    </m:ctrlPr>
                  </m:sSupPr>
                  <m:e>
                    <m:r>
                      <w:rPr>
                        <w:rFonts w:ascii="Cambria Math" w:hAnsi="Cambria Math" w:cs="Times New Roman"/>
                        <w:sz w:val="28"/>
                        <w:szCs w:val="28"/>
                      </w:rPr>
                      <m:t>Cu</m:t>
                    </m:r>
                  </m:e>
                  <m:sup>
                    <m:r>
                      <w:rPr>
                        <w:rFonts w:ascii="Cambria Math" w:hAnsi="Cambria Math" w:cs="Times New Roman"/>
                        <w:sz w:val="28"/>
                        <w:szCs w:val="28"/>
                        <w:lang w:val="ru-RU"/>
                      </w:rPr>
                      <m:t>2+</m:t>
                    </m:r>
                  </m:sup>
                </m:sSup>
              </m:den>
            </m:f>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m:t>
            </m:r>
          </m:den>
        </m:f>
        <m:r>
          <w:rPr>
            <w:rFonts w:ascii="Cambria Math" w:hAnsi="Cambria Math" w:cs="Times New Roman"/>
            <w:sz w:val="28"/>
            <w:szCs w:val="28"/>
          </w:rPr>
          <m:t>lg</m:t>
        </m:r>
        <m:sSub>
          <m:sSubPr>
            <m:ctrlPr>
              <w:rPr>
                <w:rFonts w:ascii="Cambria Math" w:hAnsi="Cambria Math" w:cs="Times New Roman"/>
                <w:i/>
                <w:iCs/>
                <w:sz w:val="28"/>
                <w:szCs w:val="28"/>
              </w:rPr>
            </m:ctrlPr>
          </m:sSubPr>
          <m:e>
            <m:r>
              <w:rPr>
                <w:rFonts w:ascii="Cambria Math" w:hAnsi="Cambria Math" w:cs="Times New Roman"/>
                <w:sz w:val="28"/>
                <w:szCs w:val="28"/>
                <w:lang w:val="ru-RU"/>
              </w:rPr>
              <m:t>а</m:t>
            </m:r>
          </m:e>
          <m:sub>
            <m:sSup>
              <m:sSupPr>
                <m:ctrlPr>
                  <w:rPr>
                    <w:rFonts w:ascii="Cambria Math" w:hAnsi="Cambria Math" w:cs="Times New Roman"/>
                    <w:i/>
                    <w:iCs/>
                    <w:sz w:val="28"/>
                    <w:szCs w:val="28"/>
                  </w:rPr>
                </m:ctrlPr>
              </m:sSupPr>
              <m:e>
                <m:r>
                  <w:rPr>
                    <w:rFonts w:ascii="Cambria Math" w:hAnsi="Cambria Math" w:cs="Times New Roman"/>
                    <w:sz w:val="28"/>
                    <w:szCs w:val="28"/>
                  </w:rPr>
                  <m:t>Cu</m:t>
                </m:r>
              </m:e>
              <m:sup>
                <m:r>
                  <w:rPr>
                    <w:rFonts w:ascii="Cambria Math" w:hAnsi="Cambria Math" w:cs="Times New Roman"/>
                    <w:sz w:val="28"/>
                    <w:szCs w:val="28"/>
                    <w:lang w:val="ru-RU"/>
                  </w:rPr>
                  <m:t>2+</m:t>
                </m:r>
              </m:sup>
            </m:sSup>
          </m:sub>
        </m:sSub>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24"/>
          <w:sz w:val="28"/>
          <w:szCs w:val="28"/>
        </w:rPr>
        <w:pict>
          <v:shape id="_x0000_i1073" type="#_x0000_t75" style="width:201.5pt;height:29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(6.11)</w:t>
      </w:r>
    </w:p>
    <w:p w:rsidR="00BF5CB3" w:rsidRPr="00BF5CB3" w:rsidRDefault="00BF5CB3" w:rsidP="00BF5CB3">
      <w:pPr>
        <w:tabs>
          <w:tab w:val="right" w:pos="9072"/>
        </w:tabs>
        <w:spacing w:before="240" w:after="240" w:line="240" w:lineRule="auto"/>
        <w:ind w:firstLine="567"/>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где </w:t>
      </w:r>
      <m:oMath>
        <m:r>
          <w:rPr>
            <w:rFonts w:ascii="Cambria Math" w:hAnsi="Cambria Math" w:cs="Times New Roman"/>
            <w:sz w:val="28"/>
            <w:szCs w:val="28"/>
          </w:rPr>
          <m:t>b</m:t>
        </m:r>
        <m:r>
          <w:rPr>
            <w:rFonts w:ascii="Cambria Math" w:hAnsi="Cambria Math" w:cs="Times New Roman"/>
            <w:sz w:val="28"/>
            <w:szCs w:val="28"/>
            <w:lang w:val="ru-RU"/>
          </w:rPr>
          <m:t>=</m:t>
        </m:r>
      </m:oMath>
      <w:r w:rsidRPr="00BF5CB3">
        <w:rPr>
          <w:rFonts w:ascii="Times New Roman" w:hAnsi="Times New Roman" w:cs="Times New Roman"/>
          <w:i/>
          <w:sz w:val="28"/>
          <w:szCs w:val="28"/>
          <w:lang w:val="ru-RU"/>
        </w:rPr>
        <w:t>2,303 (</w:t>
      </w:r>
      <w:r w:rsidRPr="00BF5CB3">
        <w:rPr>
          <w:rFonts w:ascii="Times New Roman" w:hAnsi="Times New Roman" w:cs="Times New Roman"/>
          <w:i/>
          <w:sz w:val="28"/>
          <w:szCs w:val="28"/>
        </w:rPr>
        <w:t>RT</w:t>
      </w:r>
      <w:r w:rsidRPr="00BF5CB3">
        <w:rPr>
          <w:rFonts w:ascii="Times New Roman" w:hAnsi="Times New Roman" w:cs="Times New Roman"/>
          <w:i/>
          <w:sz w:val="28"/>
          <w:szCs w:val="28"/>
          <w:lang w:val="ru-RU"/>
        </w:rPr>
        <w:t>/</w:t>
      </w:r>
      <w:r w:rsidRPr="00BF5CB3">
        <w:rPr>
          <w:rFonts w:ascii="Times New Roman" w:hAnsi="Times New Roman" w:cs="Times New Roman"/>
          <w:i/>
          <w:sz w:val="28"/>
          <w:szCs w:val="28"/>
        </w:rPr>
        <w:t>F</w:t>
      </w:r>
      <w:r w:rsidRPr="00BF5CB3">
        <w:rPr>
          <w:rFonts w:ascii="Times New Roman" w:hAnsi="Times New Roman" w:cs="Times New Roman"/>
          <w:i/>
          <w:sz w:val="28"/>
          <w:szCs w:val="28"/>
          <w:lang w:val="ru-RU"/>
        </w:rPr>
        <w:t>).</w:t>
      </w:r>
    </w:p>
    <w:p w:rsidR="00BF5CB3" w:rsidRPr="00BF5CB3" w:rsidRDefault="00BF5CB3" w:rsidP="00BF5CB3">
      <w:pPr>
        <w:spacing w:after="24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В общем случае для электродов, обратимых относительно катиона:</w:t>
      </w:r>
    </w:p>
    <w:p w:rsidR="00BF5CB3" w:rsidRPr="00BF5CB3" w:rsidRDefault="00547E4D" w:rsidP="00BF5CB3">
      <w:pPr>
        <w:spacing w:after="240" w:line="240" w:lineRule="auto"/>
        <w:ind w:firstLine="708"/>
        <w:jc w:val="right"/>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 xml:space="preserve">  </m:t>
            </m:r>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Me</m:t>
                </m:r>
              </m:num>
              <m:den>
                <m:sSup>
                  <m:sSupPr>
                    <m:ctrlPr>
                      <w:rPr>
                        <w:rFonts w:ascii="Cambria Math" w:hAnsi="Cambria Math" w:cs="Times New Roman"/>
                        <w:i/>
                        <w:sz w:val="28"/>
                        <w:szCs w:val="28"/>
                      </w:rPr>
                    </m:ctrlPr>
                  </m:sSupPr>
                  <m:e>
                    <m:r>
                      <w:rPr>
                        <w:rFonts w:ascii="Cambria Math" w:hAnsi="Cambria Math" w:cs="Times New Roman"/>
                        <w:sz w:val="28"/>
                        <w:szCs w:val="28"/>
                      </w:rPr>
                      <m:t>Me</m:t>
                    </m:r>
                  </m:e>
                  <m:sup>
                    <m:r>
                      <w:rPr>
                        <w:rFonts w:ascii="Cambria Math" w:hAnsi="Cambria Math" w:cs="Times New Roman"/>
                        <w:sz w:val="28"/>
                        <w:szCs w:val="28"/>
                      </w:rPr>
                      <m:t>Z</m:t>
                    </m:r>
                    <m:r>
                      <w:rPr>
                        <w:rFonts w:ascii="Cambria Math" w:hAnsi="Cambria Math" w:cs="Times New Roman"/>
                        <w:sz w:val="28"/>
                        <w:szCs w:val="28"/>
                        <w:lang w:val="ru-RU"/>
                      </w:rPr>
                      <m:t>+</m:t>
                    </m:r>
                  </m:sup>
                </m:sSup>
              </m:den>
            </m:f>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Me</m:t>
                </m:r>
              </m:num>
              <m:den>
                <m:sSup>
                  <m:sSupPr>
                    <m:ctrlPr>
                      <w:rPr>
                        <w:rFonts w:ascii="Cambria Math" w:hAnsi="Cambria Math" w:cs="Times New Roman"/>
                        <w:i/>
                        <w:sz w:val="28"/>
                        <w:szCs w:val="28"/>
                      </w:rPr>
                    </m:ctrlPr>
                  </m:sSupPr>
                  <m:e>
                    <m:r>
                      <w:rPr>
                        <w:rFonts w:ascii="Cambria Math" w:hAnsi="Cambria Math" w:cs="Times New Roman"/>
                        <w:sz w:val="28"/>
                        <w:szCs w:val="28"/>
                      </w:rPr>
                      <m:t>Me</m:t>
                    </m:r>
                  </m:e>
                  <m:sup>
                    <m:r>
                      <w:rPr>
                        <w:rFonts w:ascii="Cambria Math" w:hAnsi="Cambria Math" w:cs="Times New Roman"/>
                        <w:sz w:val="28"/>
                        <w:szCs w:val="28"/>
                      </w:rPr>
                      <m:t>Z</m:t>
                    </m:r>
                    <m:r>
                      <w:rPr>
                        <w:rFonts w:ascii="Cambria Math" w:hAnsi="Cambria Math" w:cs="Times New Roman"/>
                        <w:sz w:val="28"/>
                        <w:szCs w:val="28"/>
                        <w:lang w:val="ru-RU"/>
                      </w:rPr>
                      <m:t>+</m:t>
                    </m:r>
                  </m:sup>
                </m:sSup>
              </m:den>
            </m:f>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rPr>
          <m:t>lg</m:t>
        </m:r>
        <m:sSub>
          <m:sSubPr>
            <m:ctrlPr>
              <w:rPr>
                <w:rFonts w:ascii="Cambria Math" w:hAnsi="Cambria Math" w:cs="Times New Roman"/>
                <w:i/>
                <w:iCs/>
                <w:sz w:val="28"/>
                <w:szCs w:val="28"/>
              </w:rPr>
            </m:ctrlPr>
          </m:sSubPr>
          <m:e>
            <m:r>
              <w:rPr>
                <w:rFonts w:ascii="Cambria Math" w:hAnsi="Cambria Math" w:cs="Times New Roman"/>
                <w:sz w:val="28"/>
                <w:szCs w:val="28"/>
                <w:lang w:val="ru-RU"/>
              </w:rPr>
              <m:t>а</m:t>
            </m:r>
          </m:e>
          <m:sub>
            <m:sSup>
              <m:sSupPr>
                <m:ctrlPr>
                  <w:rPr>
                    <w:rFonts w:ascii="Cambria Math" w:hAnsi="Cambria Math" w:cs="Times New Roman"/>
                    <w:i/>
                    <w:iCs/>
                    <w:sz w:val="28"/>
                    <w:szCs w:val="28"/>
                  </w:rPr>
                </m:ctrlPr>
              </m:sSupPr>
              <m:e>
                <m:r>
                  <w:rPr>
                    <w:rFonts w:ascii="Cambria Math" w:hAnsi="Cambria Math" w:cs="Times New Roman"/>
                    <w:sz w:val="28"/>
                    <w:szCs w:val="28"/>
                  </w:rPr>
                  <m:t>Me</m:t>
                </m:r>
              </m:e>
              <m:sup>
                <m:r>
                  <w:rPr>
                    <w:rFonts w:ascii="Cambria Math" w:hAnsi="Cambria Math" w:cs="Times New Roman"/>
                    <w:sz w:val="28"/>
                    <w:szCs w:val="28"/>
                  </w:rPr>
                  <m:t>Z</m:t>
                </m:r>
                <m:r>
                  <w:rPr>
                    <w:rFonts w:ascii="Cambria Math" w:hAnsi="Cambria Math" w:cs="Times New Roman"/>
                    <w:sz w:val="28"/>
                    <w:szCs w:val="28"/>
                    <w:lang w:val="ru-RU"/>
                  </w:rPr>
                  <m:t>+</m:t>
                </m:r>
              </m:sup>
            </m:sSup>
          </m:sub>
        </m:sSub>
        <m:r>
          <w:rPr>
            <w:rFonts w:ascii="Cambria Math" w:hAnsi="Cambria Math" w:cs="Times New Roman"/>
            <w:sz w:val="28"/>
            <w:szCs w:val="28"/>
            <w:lang w:val="ru-RU"/>
          </w:rPr>
          <m:t xml:space="preserve"> .</m:t>
        </m:r>
      </m:oMath>
      <w:r w:rsidR="00BF5CB3" w:rsidRPr="00BF5CB3">
        <w:rPr>
          <w:rFonts w:ascii="Times New Roman" w:hAnsi="Times New Roman" w:cs="Times New Roman"/>
          <w:sz w:val="28"/>
          <w:szCs w:val="28"/>
          <w:lang w:val="ru-RU"/>
        </w:rPr>
        <w:t xml:space="preserve">                           (6.12)</w:t>
      </w:r>
    </w:p>
    <w:p w:rsidR="00BF5CB3" w:rsidRPr="00BF5CB3" w:rsidRDefault="00BF5CB3" w:rsidP="00BF5CB3">
      <w:pPr>
        <w:spacing w:line="240" w:lineRule="auto"/>
        <w:ind w:left="6237" w:hanging="567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неметаллических электродов, обратимых относительно аниона:</w:t>
      </w:r>
    </w:p>
    <w:p w:rsidR="00BF5CB3" w:rsidRPr="00BF5CB3" w:rsidRDefault="00547E4D" w:rsidP="00BF5CB3">
      <w:pPr>
        <w:spacing w:before="240" w:after="240" w:line="240" w:lineRule="auto"/>
        <w:ind w:firstLine="426"/>
        <w:jc w:val="right"/>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lang w:val="ru-RU"/>
                  </w:rPr>
                  <m:t>А</m:t>
                </m:r>
              </m:num>
              <m:den>
                <m:sSup>
                  <m:sSupPr>
                    <m:ctrlPr>
                      <w:rPr>
                        <w:rFonts w:ascii="Cambria Math" w:hAnsi="Cambria Math" w:cs="Times New Roman"/>
                        <w:i/>
                        <w:sz w:val="28"/>
                        <w:szCs w:val="28"/>
                      </w:rPr>
                    </m:ctrlPr>
                  </m:sSupPr>
                  <m:e>
                    <m:r>
                      <w:rPr>
                        <w:rFonts w:ascii="Cambria Math" w:hAnsi="Cambria Math" w:cs="Times New Roman"/>
                        <w:sz w:val="28"/>
                        <w:szCs w:val="28"/>
                        <w:lang w:val="ru-RU"/>
                      </w:rPr>
                      <m:t>А</m:t>
                    </m:r>
                  </m:e>
                  <m:sup>
                    <m:r>
                      <w:rPr>
                        <w:rFonts w:ascii="Cambria Math" w:hAnsi="Cambria Math" w:cs="Times New Roman"/>
                        <w:sz w:val="28"/>
                        <w:szCs w:val="28"/>
                      </w:rPr>
                      <m:t>Z</m:t>
                    </m:r>
                    <m:r>
                      <w:rPr>
                        <w:rFonts w:ascii="Cambria Math" w:hAnsi="Cambria Math" w:cs="Times New Roman"/>
                        <w:sz w:val="28"/>
                        <w:szCs w:val="28"/>
                        <w:lang w:val="ru-RU"/>
                      </w:rPr>
                      <m:t>-</m:t>
                    </m:r>
                  </m:sup>
                </m:sSup>
              </m:den>
            </m:f>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lang w:val="ru-RU"/>
                  </w:rPr>
                  <m:t>А</m:t>
                </m:r>
              </m:num>
              <m:den>
                <m:sSup>
                  <m:sSupPr>
                    <m:ctrlPr>
                      <w:rPr>
                        <w:rFonts w:ascii="Cambria Math" w:hAnsi="Cambria Math" w:cs="Times New Roman"/>
                        <w:i/>
                        <w:sz w:val="28"/>
                        <w:szCs w:val="28"/>
                      </w:rPr>
                    </m:ctrlPr>
                  </m:sSupPr>
                  <m:e>
                    <m:r>
                      <w:rPr>
                        <w:rFonts w:ascii="Cambria Math" w:hAnsi="Cambria Math" w:cs="Times New Roman"/>
                        <w:sz w:val="28"/>
                        <w:szCs w:val="28"/>
                        <w:lang w:val="ru-RU"/>
                      </w:rPr>
                      <m:t>А</m:t>
                    </m:r>
                  </m:e>
                  <m:sup>
                    <m:r>
                      <w:rPr>
                        <w:rFonts w:ascii="Cambria Math" w:hAnsi="Cambria Math" w:cs="Times New Roman"/>
                        <w:sz w:val="28"/>
                        <w:szCs w:val="28"/>
                      </w:rPr>
                      <m:t>Z</m:t>
                    </m:r>
                    <m:r>
                      <w:rPr>
                        <w:rFonts w:ascii="Cambria Math" w:hAnsi="Cambria Math" w:cs="Times New Roman"/>
                        <w:sz w:val="28"/>
                        <w:szCs w:val="28"/>
                        <w:lang w:val="ru-RU"/>
                      </w:rPr>
                      <m:t>-</m:t>
                    </m:r>
                  </m:sup>
                </m:sSup>
              </m:den>
            </m:f>
          </m:sub>
          <m:sup>
            <m:r>
              <w:rPr>
                <w:rFonts w:ascii="Cambria Math" w:hAnsi="Cambria Math" w:cs="Times New Roman"/>
                <w:sz w:val="28"/>
                <w:szCs w:val="28"/>
                <w:lang w:val="ru-RU"/>
              </w:rPr>
              <m:t>0</m:t>
            </m:r>
          </m:sup>
        </m:sSubSup>
        <m:r>
          <w:rPr>
            <w:rFonts w:ascii="Cambria Math"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rPr>
          <m:t>lg</m:t>
        </m:r>
        <m:sSub>
          <m:sSubPr>
            <m:ctrlPr>
              <w:rPr>
                <w:rFonts w:ascii="Cambria Math" w:hAnsi="Cambria Math" w:cs="Times New Roman"/>
                <w:i/>
                <w:iCs/>
                <w:sz w:val="28"/>
                <w:szCs w:val="28"/>
              </w:rPr>
            </m:ctrlPr>
          </m:sSubPr>
          <m:e>
            <m:r>
              <w:rPr>
                <w:rFonts w:ascii="Cambria Math" w:hAnsi="Cambria Math" w:cs="Times New Roman"/>
                <w:sz w:val="28"/>
                <w:szCs w:val="28"/>
                <w:lang w:val="ru-RU"/>
              </w:rPr>
              <m:t>а</m:t>
            </m:r>
          </m:e>
          <m:sub>
            <m:sSup>
              <m:sSupPr>
                <m:ctrlPr>
                  <w:rPr>
                    <w:rFonts w:ascii="Cambria Math" w:hAnsi="Cambria Math" w:cs="Times New Roman"/>
                    <w:i/>
                    <w:iCs/>
                    <w:sz w:val="28"/>
                    <w:szCs w:val="28"/>
                  </w:rPr>
                </m:ctrlPr>
              </m:sSupPr>
              <m:e>
                <m:r>
                  <w:rPr>
                    <w:rFonts w:ascii="Cambria Math" w:hAnsi="Cambria Math" w:cs="Times New Roman"/>
                    <w:sz w:val="28"/>
                    <w:szCs w:val="28"/>
                    <w:lang w:val="ru-RU"/>
                  </w:rPr>
                  <m:t>А</m:t>
                </m:r>
              </m:e>
              <m:sup>
                <m:r>
                  <w:rPr>
                    <w:rFonts w:ascii="Cambria Math" w:hAnsi="Cambria Math" w:cs="Times New Roman"/>
                    <w:sz w:val="28"/>
                    <w:szCs w:val="28"/>
                  </w:rPr>
                  <m:t>Z</m:t>
                </m:r>
                <m:r>
                  <w:rPr>
                    <w:rFonts w:ascii="Cambria Math" w:hAnsi="Cambria Math" w:cs="Times New Roman"/>
                    <w:sz w:val="28"/>
                    <w:szCs w:val="28"/>
                    <w:lang w:val="ru-RU"/>
                  </w:rPr>
                  <m:t>-</m:t>
                </m:r>
              </m:sup>
            </m:sSup>
          </m:sub>
        </m:sSub>
        <m:r>
          <w:rPr>
            <w:rFonts w:ascii="Cambria Math" w:hAnsi="Cambria Math" w:cs="Times New Roman"/>
            <w:sz w:val="28"/>
            <w:szCs w:val="28"/>
            <w:lang w:val="ru-RU"/>
          </w:rPr>
          <m:t xml:space="preserve"> .</m:t>
        </m:r>
      </m:oMath>
      <w:r w:rsidR="00BF5CB3" w:rsidRPr="00BF5CB3">
        <w:rPr>
          <w:rFonts w:ascii="Times New Roman" w:hAnsi="Times New Roman" w:cs="Times New Roman"/>
          <w:sz w:val="28"/>
          <w:szCs w:val="28"/>
          <w:lang w:val="ru-RU"/>
        </w:rPr>
        <w:t xml:space="preserve">                                      (6.13)</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 электродам первого рода также относятся </w:t>
      </w:r>
      <w:r w:rsidRPr="00BF5CB3">
        <w:rPr>
          <w:rFonts w:ascii="Times New Roman" w:hAnsi="Times New Roman" w:cs="Times New Roman"/>
          <w:i/>
          <w:sz w:val="28"/>
          <w:szCs w:val="28"/>
          <w:lang w:val="ru-RU"/>
        </w:rPr>
        <w:t>амальгамные электроды</w:t>
      </w:r>
      <w:r w:rsidRPr="00BF5CB3">
        <w:rPr>
          <w:rFonts w:ascii="Times New Roman" w:hAnsi="Times New Roman" w:cs="Times New Roman"/>
          <w:sz w:val="28"/>
          <w:szCs w:val="28"/>
          <w:lang w:val="ru-RU"/>
        </w:rPr>
        <w:t>,</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xml:space="preserve">например, </w:t>
      </w:r>
      <w:r w:rsidRPr="00BF5CB3">
        <w:rPr>
          <w:rFonts w:ascii="Times New Roman" w:hAnsi="Times New Roman" w:cs="Times New Roman"/>
          <w:sz w:val="28"/>
          <w:szCs w:val="28"/>
        </w:rPr>
        <w:t>Hg</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Cd</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CdSO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(используемые в элементе Вестона). Восстановленная форма амальгама – раствор металла в ртути, окисленная форма – ионы </w:t>
      </w:r>
      <w:r w:rsidRPr="00BF5CB3">
        <w:rPr>
          <w:rFonts w:ascii="Times New Roman" w:hAnsi="Times New Roman" w:cs="Times New Roman"/>
          <w:sz w:val="28"/>
          <w:szCs w:val="28"/>
        </w:rPr>
        <w:t>Cd</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p>
    <w:p w:rsidR="00BF5CB3" w:rsidRPr="00BF5CB3" w:rsidRDefault="00BF5CB3" w:rsidP="00BF5CB3">
      <w:pPr>
        <w:spacing w:line="240" w:lineRule="auto"/>
        <w:ind w:firstLine="567"/>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Электродная реакция: </w:t>
      </w:r>
    </w:p>
    <w:p w:rsidR="00BF5CB3" w:rsidRPr="00BF5CB3" w:rsidRDefault="00BF5CB3" w:rsidP="00BF5CB3">
      <w:pPr>
        <w:spacing w:line="240" w:lineRule="auto"/>
        <w:ind w:firstLine="426"/>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Cd</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+ 2</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Cd</w:t>
      </w:r>
      <w:r w:rsidRPr="00BF5CB3">
        <w:rPr>
          <w:rFonts w:ascii="Times New Roman" w:hAnsi="Times New Roman" w:cs="Times New Roman"/>
          <w:sz w:val="28"/>
          <w:szCs w:val="28"/>
          <w:lang w:val="ru-RU"/>
        </w:rPr>
        <w:t>,</w:t>
      </w:r>
    </w:p>
    <w:p w:rsidR="00BF5CB3" w:rsidRPr="00BF5CB3" w:rsidRDefault="00BF5CB3" w:rsidP="00BF5CB3">
      <w:pPr>
        <w:spacing w:line="240" w:lineRule="auto"/>
        <w:ind w:firstLine="426"/>
        <w:jc w:val="center"/>
        <w:rPr>
          <w:rFonts w:ascii="Times New Roman" w:hAnsi="Times New Roman" w:cs="Times New Roman"/>
          <w:sz w:val="28"/>
          <w:szCs w:val="28"/>
          <w:highlight w:val="yellow"/>
          <w:lang w:val="ru-RU"/>
        </w:rPr>
      </w:pPr>
    </w:p>
    <w:p w:rsidR="00BF5CB3" w:rsidRPr="00BF5CB3" w:rsidRDefault="00BF5CB3" w:rsidP="00BF5CB3">
      <w:pPr>
        <w:tabs>
          <w:tab w:val="center" w:pos="4890"/>
          <w:tab w:val="right" w:pos="9072"/>
        </w:tabs>
        <w:spacing w:after="240" w:line="240" w:lineRule="auto"/>
        <w:ind w:firstLine="426"/>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ам</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lang w:val="ru-RU"/>
              </w:rPr>
              <m:t>ам</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Cd</m:t>
                    </m:r>
                  </m:e>
                  <m:sup>
                    <m:r>
                      <w:rPr>
                        <w:rFonts w:ascii="Cambria Math" w:hAnsi="Cambria Math" w:cs="Times New Roman"/>
                        <w:sz w:val="28"/>
                        <w:szCs w:val="28"/>
                        <w:lang w:val="ru-RU"/>
                      </w:rPr>
                      <m:t>2+</m:t>
                    </m:r>
                  </m:sup>
                </m:sSup>
              </m:sub>
            </m:sSub>
          </m:num>
          <m:den>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Cd</m:t>
                </m:r>
                <m:r>
                  <w:rPr>
                    <w:rFonts w:ascii="Cambria Math" w:hAnsi="Cambria Math" w:cs="Times New Roman"/>
                    <w:sz w:val="28"/>
                    <w:szCs w:val="28"/>
                    <w:lang w:val="ru-RU"/>
                  </w:rPr>
                  <m:t>(</m:t>
                </m:r>
                <m:r>
                  <w:rPr>
                    <w:rFonts w:ascii="Cambria Math" w:hAnsi="Cambria Math" w:cs="Times New Roman"/>
                    <w:sz w:val="28"/>
                    <w:szCs w:val="28"/>
                  </w:rPr>
                  <m:t>Hg</m:t>
                </m:r>
                <m:r>
                  <w:rPr>
                    <w:rFonts w:ascii="Cambria Math" w:hAnsi="Cambria Math" w:cs="Times New Roman"/>
                    <w:sz w:val="28"/>
                    <w:szCs w:val="28"/>
                    <w:lang w:val="ru-RU"/>
                  </w:rPr>
                  <m:t>)</m:t>
                </m:r>
              </m:sub>
            </m:sSub>
          </m:den>
        </m:f>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24"/>
          <w:sz w:val="28"/>
          <w:szCs w:val="28"/>
        </w:rPr>
        <w:pict>
          <v:shape id="_x0000_i1074" type="#_x0000_t75" style="width:148.5pt;height:29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(6.14)</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Электроды первого рода используют, как правило, в качестве </w:t>
      </w:r>
      <w:r w:rsidRPr="00BF5CB3">
        <w:rPr>
          <w:rFonts w:ascii="Times New Roman" w:hAnsi="Times New Roman" w:cs="Times New Roman"/>
          <w:i/>
          <w:sz w:val="28"/>
          <w:szCs w:val="28"/>
          <w:lang w:val="ru-RU"/>
        </w:rPr>
        <w:t>индикаторных электродов</w:t>
      </w:r>
      <w:r w:rsidRPr="00BF5CB3">
        <w:rPr>
          <w:rFonts w:ascii="Times New Roman" w:hAnsi="Times New Roman" w:cs="Times New Roman"/>
          <w:sz w:val="28"/>
          <w:szCs w:val="28"/>
          <w:lang w:val="ru-RU"/>
        </w:rPr>
        <w:t xml:space="preserve">. Индикаторный электрод ‒ электрод, потенциал которого зависит от изменения концентрации ионов в растворе. Используется в сочетании с электродами сравнения. Индикаторный электрод называют </w:t>
      </w:r>
      <w:r w:rsidRPr="00BF5CB3">
        <w:rPr>
          <w:rFonts w:ascii="Times New Roman" w:hAnsi="Times New Roman" w:cs="Times New Roman"/>
          <w:i/>
          <w:sz w:val="28"/>
          <w:szCs w:val="28"/>
          <w:lang w:val="ru-RU"/>
        </w:rPr>
        <w:t>измерительным</w:t>
      </w:r>
      <w:r w:rsidRPr="00BF5CB3">
        <w:rPr>
          <w:rFonts w:ascii="Times New Roman" w:hAnsi="Times New Roman" w:cs="Times New Roman"/>
          <w:sz w:val="28"/>
          <w:szCs w:val="28"/>
          <w:lang w:val="ru-RU"/>
        </w:rPr>
        <w:t xml:space="preserve"> электродом. Индикаторные электроды позволяют определять активность ионов металлов путем измерения их потенциалов.</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i/>
          <w:sz w:val="28"/>
          <w:szCs w:val="28"/>
          <w:lang w:val="ru-RU"/>
        </w:rPr>
        <w:lastRenderedPageBreak/>
        <w:t>Электроды второго рода</w:t>
      </w:r>
      <w:r w:rsidRPr="00BF5CB3">
        <w:rPr>
          <w:rFonts w:ascii="Times New Roman" w:hAnsi="Times New Roman" w:cs="Times New Roman"/>
          <w:sz w:val="28"/>
          <w:szCs w:val="28"/>
          <w:lang w:val="ru-RU"/>
        </w:rPr>
        <w:t xml:space="preserve"> – металлы, покрытые слоем его труднорастворимой соли, погруженные в раствор хорошо растворимой соли с тем же анионом. Как правило, используются, как электроды сравнения. Потенциал электрода сравнения ‒ </w:t>
      </w:r>
      <w:r w:rsidRPr="00BF5CB3">
        <w:rPr>
          <w:rFonts w:ascii="Times New Roman" w:hAnsi="Times New Roman" w:cs="Times New Roman"/>
          <w:i/>
          <w:sz w:val="28"/>
          <w:szCs w:val="28"/>
          <w:lang w:val="ru-RU"/>
        </w:rPr>
        <w:t>постоянная величина</w:t>
      </w:r>
      <w:r w:rsidRPr="00BF5CB3">
        <w:rPr>
          <w:rFonts w:ascii="Times New Roman" w:hAnsi="Times New Roman" w:cs="Times New Roman"/>
          <w:sz w:val="28"/>
          <w:szCs w:val="28"/>
          <w:lang w:val="ru-RU"/>
        </w:rPr>
        <w:t>, не зависит от состава и концентрации анализируемого раствора. Примером электрода второго рода служит хлорсеребряный электрод, схема которого представлена ниже:</w:t>
      </w:r>
    </w:p>
    <w:p w:rsidR="00BF5CB3" w:rsidRPr="00BF5CB3" w:rsidRDefault="00BF5CB3" w:rsidP="00BF5CB3">
      <w:pPr>
        <w:spacing w:line="240" w:lineRule="auto"/>
        <w:ind w:firstLine="426"/>
        <w:jc w:val="center"/>
        <w:rPr>
          <w:rFonts w:ascii="Times New Roman" w:hAnsi="Times New Roman" w:cs="Times New Roman"/>
          <w:sz w:val="28"/>
          <w:szCs w:val="28"/>
          <w:lang w:val="ru-RU"/>
        </w:rPr>
      </w:pPr>
      <w:r w:rsidRPr="00BF5CB3">
        <w:rPr>
          <w:rFonts w:ascii="Times New Roman" w:hAnsi="Times New Roman" w:cs="Times New Roman"/>
          <w:sz w:val="28"/>
          <w:szCs w:val="28"/>
          <w:lang w:val="de-DE"/>
        </w:rPr>
        <w:t>Ag,</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AgC</w:t>
      </w:r>
      <w:r w:rsidRPr="00BF5CB3">
        <w:rPr>
          <w:rFonts w:ascii="Times New Roman" w:hAnsi="Times New Roman" w:cs="Times New Roman"/>
          <w:sz w:val="28"/>
          <w:szCs w:val="28"/>
        </w:rPr>
        <w:t>l</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 xml:space="preserve">KCl;  </w:t>
      </w:r>
      <w:r w:rsidRPr="00BF5CB3">
        <w:rPr>
          <w:rFonts w:ascii="Times New Roman" w:hAnsi="Times New Roman" w:cs="Times New Roman"/>
          <w:sz w:val="28"/>
          <w:szCs w:val="28"/>
          <w:lang w:val="ru-RU"/>
        </w:rPr>
        <w:t xml:space="preserve">    или       </w:t>
      </w:r>
      <w:r w:rsidRPr="00BF5CB3">
        <w:rPr>
          <w:rFonts w:ascii="Times New Roman" w:hAnsi="Times New Roman" w:cs="Times New Roman"/>
          <w:sz w:val="28"/>
          <w:szCs w:val="28"/>
          <w:lang w:val="de-DE"/>
        </w:rPr>
        <w:t>Ag,</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AgCl</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Cl</w:t>
      </w:r>
      <w:r w:rsidRPr="00BF5CB3">
        <w:rPr>
          <w:rFonts w:ascii="Times New Roman" w:hAnsi="Times New Roman" w:cs="Times New Roman"/>
          <w:sz w:val="28"/>
          <w:szCs w:val="28"/>
          <w:vertAlign w:val="superscript"/>
          <w:lang w:val="de-DE"/>
        </w:rPr>
        <w:t>–</w:t>
      </w:r>
      <w:r w:rsidRPr="00BF5CB3">
        <w:rPr>
          <w:rFonts w:ascii="Times New Roman" w:hAnsi="Times New Roman" w:cs="Times New Roman"/>
          <w:sz w:val="28"/>
          <w:szCs w:val="28"/>
          <w:lang w:val="ru-RU"/>
        </w:rPr>
        <w:t xml:space="preserve">,  или  </w:t>
      </w:r>
      <w:r w:rsidRPr="00BF5CB3">
        <w:rPr>
          <w:rFonts w:ascii="Times New Roman" w:hAnsi="Times New Roman" w:cs="Times New Roman"/>
          <w:sz w:val="28"/>
          <w:szCs w:val="28"/>
          <w:lang w:val="de-DE"/>
        </w:rPr>
        <w:t>Ag</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AgC</w:t>
      </w:r>
      <w:r w:rsidRPr="00BF5CB3">
        <w:rPr>
          <w:rFonts w:ascii="Times New Roman" w:hAnsi="Times New Roman" w:cs="Times New Roman"/>
          <w:sz w:val="28"/>
          <w:szCs w:val="28"/>
        </w:rPr>
        <w:t>l</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de-DE"/>
        </w:rPr>
        <w:t>KCl</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Электродная реакция:</w:t>
      </w:r>
    </w:p>
    <w:p w:rsidR="00BF5CB3" w:rsidRPr="00BF5CB3" w:rsidRDefault="00BF5CB3" w:rsidP="00BF5CB3">
      <w:pPr>
        <w:spacing w:after="240" w:line="240" w:lineRule="auto"/>
        <w:ind w:firstLine="426"/>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AgCl</w:t>
      </w:r>
      <w:r w:rsidRPr="00BF5CB3">
        <w:rPr>
          <w:rFonts w:ascii="Times New Roman" w:hAnsi="Times New Roman" w:cs="Times New Roman"/>
          <w:sz w:val="28"/>
          <w:szCs w:val="28"/>
          <w:vertAlign w:val="subscript"/>
          <w:lang w:val="ru-RU"/>
        </w:rPr>
        <w:t>(тв)</w:t>
      </w:r>
      <w:r w:rsidRPr="00BF5CB3">
        <w:rPr>
          <w:rFonts w:ascii="Times New Roman" w:hAnsi="Times New Roman" w:cs="Times New Roman"/>
          <w:sz w:val="28"/>
          <w:szCs w:val="28"/>
          <w:lang w:val="ru-RU"/>
        </w:rPr>
        <w:t xml:space="preserve"> + </w:t>
      </w:r>
      <w:r w:rsidRPr="00BF5CB3">
        <w:rPr>
          <w:rFonts w:ascii="Times New Roman" w:hAnsi="Times New Roman" w:cs="Times New Roman"/>
          <w:i/>
          <w:sz w:val="28"/>
          <w:szCs w:val="28"/>
          <w:lang w:val="ru-RU"/>
        </w:rPr>
        <w:t>е</w:t>
      </w:r>
      <w:r w:rsidRPr="00BF5CB3">
        <w:rPr>
          <w:rFonts w:ascii="Times New Roman" w:hAnsi="Times New Roman" w:cs="Times New Roman"/>
          <w:i/>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Ag</w:t>
      </w:r>
      <w:r w:rsidRPr="00BF5CB3">
        <w:rPr>
          <w:rFonts w:ascii="Times New Roman" w:hAnsi="Times New Roman" w:cs="Times New Roman"/>
          <w:sz w:val="28"/>
          <w:szCs w:val="28"/>
          <w:vertAlign w:val="superscript"/>
          <w:lang w:val="ru-RU"/>
        </w:rPr>
        <w:t>0</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Анионы не участвуют в электродном процессе и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φ</m:t>
            </m:r>
          </m:e>
          <m:sub>
            <m:r>
              <m:rPr>
                <m:sty m:val="bi"/>
              </m:rPr>
              <w:rPr>
                <w:rFonts w:ascii="Cambria Math" w:hAnsi="Cambria Math" w:cs="Times New Roman"/>
                <w:sz w:val="28"/>
                <w:szCs w:val="28"/>
                <w:lang w:val="ru-RU"/>
              </w:rPr>
              <m:t>ХСЭ</m:t>
            </m:r>
          </m:sub>
        </m:sSub>
      </m:oMath>
      <w:r w:rsidRPr="00BF5CB3">
        <w:rPr>
          <w:rFonts w:ascii="Times New Roman" w:hAnsi="Times New Roman" w:cs="Times New Roman"/>
          <w:sz w:val="28"/>
          <w:szCs w:val="28"/>
          <w:lang w:val="ru-RU"/>
        </w:rPr>
        <w:t xml:space="preserve"> рассчитывается по уравнению: </w:t>
      </w:r>
    </w:p>
    <w:p w:rsidR="00BF5CB3" w:rsidRPr="00BF5CB3" w:rsidRDefault="00547E4D" w:rsidP="00BF5CB3">
      <w:pPr>
        <w:spacing w:after="240" w:line="240" w:lineRule="auto"/>
        <w:ind w:firstLine="567"/>
        <w:jc w:val="center"/>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ХСЭ</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rPr>
              <m:t>Ag</m:t>
            </m:r>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rPr>
                  <m:t>Ag</m:t>
                </m:r>
              </m:e>
              <m:sup>
                <m:r>
                  <w:rPr>
                    <w:rFonts w:ascii="Cambria Math" w:hAnsi="Cambria Math" w:cs="Times New Roman"/>
                    <w:sz w:val="28"/>
                    <w:szCs w:val="28"/>
                    <w:lang w:val="ru-RU"/>
                  </w:rPr>
                  <m:t>+</m:t>
                </m:r>
              </m:sup>
            </m:sSup>
          </m:sub>
          <m:sup>
            <m:r>
              <w:rPr>
                <w:rFonts w:ascii="Cambria Math" w:hAnsi="Cambria Math" w:cs="Times New Roman"/>
                <w:sz w:val="28"/>
                <w:szCs w:val="28"/>
                <w:lang w:val="ru-RU"/>
              </w:rPr>
              <m:t>0</m:t>
            </m:r>
          </m:sup>
        </m:sSubSup>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 xml:space="preserve"> </m:t>
        </m:r>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Ag</m:t>
                </m:r>
              </m:e>
              <m:sup>
                <m:r>
                  <w:rPr>
                    <w:rFonts w:ascii="Cambria Math" w:hAnsi="Cambria Math" w:cs="Times New Roman"/>
                    <w:sz w:val="28"/>
                    <w:szCs w:val="28"/>
                    <w:lang w:val="ru-RU"/>
                  </w:rPr>
                  <m:t>+</m:t>
                </m:r>
              </m:sup>
            </m:sSup>
          </m:sub>
        </m:sSub>
      </m:oMath>
      <w:r w:rsidR="00BF5CB3"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Изменение активности ионов хлора </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 xml:space="preserve"> вызовет изменение ионов серебра </w:t>
      </w:r>
      <w:r w:rsidRPr="00BF5CB3">
        <w:rPr>
          <w:rFonts w:ascii="Times New Roman" w:hAnsi="Times New Roman" w:cs="Times New Roman"/>
          <w:sz w:val="28"/>
          <w:szCs w:val="28"/>
        </w:rPr>
        <w:t>Ag</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и повлечет за собой изменение потенциала электрода. В таком случае можно считать, что электрод обратим не только относительно катиона, но и относительно аниона. Тогда скачок потенциала хлорсеребряного электрода можно выразить формулой: </w:t>
      </w:r>
    </w:p>
    <w:p w:rsidR="00BF5CB3" w:rsidRPr="00BF5CB3" w:rsidRDefault="00547E4D" w:rsidP="00BF5CB3">
      <w:pPr>
        <w:spacing w:after="240" w:line="240" w:lineRule="auto"/>
        <w:jc w:val="right"/>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ХСЭ</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lang w:val="ru-RU"/>
              </w:rPr>
              <m:t>ХСЭ</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 xml:space="preserve"> </m:t>
        </m:r>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Cl</m:t>
                </m:r>
              </m:e>
              <m:sup>
                <m:r>
                  <w:rPr>
                    <w:rFonts w:ascii="Cambria Math" w:hAnsi="Cambria Math" w:cs="Times New Roman"/>
                    <w:sz w:val="28"/>
                    <w:szCs w:val="28"/>
                    <w:lang w:val="ru-RU"/>
                  </w:rPr>
                  <m:t>-</m:t>
                </m:r>
              </m:sup>
            </m:sSup>
          </m:sub>
        </m:sSub>
      </m:oMath>
      <w:r w:rsidR="00BF5CB3" w:rsidRPr="00BF5CB3">
        <w:rPr>
          <w:rFonts w:ascii="Times New Roman" w:hAnsi="Times New Roman" w:cs="Times New Roman"/>
          <w:sz w:val="28"/>
          <w:szCs w:val="28"/>
          <w:lang w:val="ru-RU"/>
        </w:rPr>
        <w:t>.                                         (6.15)</w:t>
      </w:r>
    </w:p>
    <w:p w:rsidR="00BF5CB3" w:rsidRPr="00BF5CB3" w:rsidRDefault="00BF5CB3" w:rsidP="00BF5CB3">
      <w:pPr>
        <w:spacing w:after="240" w:line="240" w:lineRule="auto"/>
        <w:ind w:firstLine="426"/>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(обратим относительно аниона)</w:t>
      </w: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Другим наиболее часто используемым электродом второго рода является </w:t>
      </w:r>
      <w:r w:rsidRPr="00BF5CB3">
        <w:rPr>
          <w:rFonts w:ascii="Times New Roman" w:hAnsi="Times New Roman" w:cs="Times New Roman"/>
          <w:i/>
          <w:sz w:val="28"/>
          <w:szCs w:val="28"/>
          <w:lang w:val="ru-RU"/>
        </w:rPr>
        <w:t>каломельный электрод</w:t>
      </w:r>
      <w:r w:rsidRPr="00BF5CB3">
        <w:rPr>
          <w:rFonts w:ascii="Times New Roman" w:hAnsi="Times New Roman" w:cs="Times New Roman"/>
          <w:sz w:val="28"/>
          <w:szCs w:val="28"/>
          <w:lang w:val="ru-RU"/>
        </w:rPr>
        <w:t xml:space="preserve">, в котором паста из ртути и каломели </w:t>
      </w:r>
      <w:r w:rsidRPr="00BF5CB3">
        <w:rPr>
          <w:rFonts w:ascii="Times New Roman" w:hAnsi="Times New Roman" w:cs="Times New Roman"/>
          <w:sz w:val="28"/>
          <w:szCs w:val="28"/>
        </w:rPr>
        <w:t>Hg</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CI</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помещена в раствор хлорида калия определенной концентрации.</w:t>
      </w:r>
    </w:p>
    <w:p w:rsidR="00BF5CB3" w:rsidRPr="00BF5CB3" w:rsidRDefault="00BF5CB3" w:rsidP="00BF5CB3">
      <w:pPr>
        <w:spacing w:before="240" w:after="240" w:line="240" w:lineRule="auto"/>
        <w:jc w:val="center"/>
        <w:rPr>
          <w:rFonts w:ascii="Times New Roman" w:hAnsi="Times New Roman" w:cs="Times New Roman"/>
          <w:sz w:val="28"/>
          <w:szCs w:val="28"/>
          <w:vertAlign w:val="superscript"/>
          <w:lang w:val="ru-RU"/>
        </w:rPr>
      </w:pPr>
      <w:r w:rsidRPr="00BF5CB3">
        <w:rPr>
          <w:rFonts w:ascii="Times New Roman" w:hAnsi="Times New Roman" w:cs="Times New Roman"/>
          <w:sz w:val="28"/>
          <w:szCs w:val="28"/>
        </w:rPr>
        <w:t>Hg</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Hg</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Cl</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KCl</w:t>
      </w:r>
      <w:r w:rsidRPr="00BF5CB3">
        <w:rPr>
          <w:rFonts w:ascii="Times New Roman" w:hAnsi="Times New Roman" w:cs="Times New Roman"/>
          <w:sz w:val="28"/>
          <w:szCs w:val="28"/>
          <w:lang w:val="ru-RU"/>
        </w:rPr>
        <w:t xml:space="preserve">      или        </w:t>
      </w:r>
      <w:r w:rsidRPr="00BF5CB3">
        <w:rPr>
          <w:rFonts w:ascii="Times New Roman" w:hAnsi="Times New Roman" w:cs="Times New Roman"/>
          <w:sz w:val="28"/>
          <w:szCs w:val="28"/>
        </w:rPr>
        <w:t>Hg</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Hg</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Cl</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Электродный процесс:</w:t>
      </w:r>
    </w:p>
    <w:p w:rsidR="00BF5CB3" w:rsidRPr="00BF5CB3" w:rsidRDefault="00BF5CB3" w:rsidP="00BF5CB3">
      <w:pPr>
        <w:spacing w:after="240"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Hg</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CI</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(тв) + 2</w:t>
      </w:r>
      <w:r w:rsidRPr="00BF5CB3">
        <w:rPr>
          <w:rFonts w:ascii="Times New Roman" w:hAnsi="Times New Roman" w:cs="Times New Roman"/>
          <w:i/>
          <w:sz w:val="28"/>
          <w:szCs w:val="28"/>
          <w:lang w:val="ru-RU"/>
        </w:rPr>
        <w:t>е</w:t>
      </w:r>
      <w:r w:rsidRPr="00BF5CB3">
        <w:rPr>
          <w:rFonts w:ascii="Times New Roman" w:hAnsi="Times New Roman" w:cs="Times New Roman"/>
          <w:i/>
          <w:sz w:val="28"/>
          <w:szCs w:val="28"/>
          <w:vertAlign w:val="superscript"/>
          <w:lang w:val="ru-RU"/>
        </w:rPr>
        <w:t>–</w:t>
      </w:r>
      <w:r w:rsidRPr="00BF5CB3">
        <w:rPr>
          <w:rFonts w:ascii="Times New Roman" w:hAnsi="Times New Roman" w:cs="Times New Roman"/>
          <w:position w:val="-6"/>
          <w:sz w:val="28"/>
          <w:szCs w:val="28"/>
          <w:lang w:val="ru-RU"/>
        </w:rPr>
        <w:t xml:space="preserve"> </w:t>
      </w:r>
      <w:r w:rsidRPr="00BF5CB3">
        <w:rPr>
          <w:rFonts w:ascii="Times New Roman" w:hAnsi="Times New Roman" w:cs="Times New Roman"/>
          <w:sz w:val="28"/>
          <w:szCs w:val="28"/>
          <w:lang w:val="ru-RU"/>
        </w:rPr>
        <w:t>↔ 2</w:t>
      </w:r>
      <w:r w:rsidRPr="00BF5CB3">
        <w:rPr>
          <w:rFonts w:ascii="Times New Roman" w:hAnsi="Times New Roman" w:cs="Times New Roman"/>
          <w:sz w:val="28"/>
          <w:szCs w:val="28"/>
        </w:rPr>
        <w:t>Hg</w:t>
      </w:r>
      <w:r w:rsidRPr="00BF5CB3">
        <w:rPr>
          <w:rFonts w:ascii="Times New Roman" w:hAnsi="Times New Roman" w:cs="Times New Roman"/>
          <w:sz w:val="28"/>
          <w:szCs w:val="28"/>
          <w:lang w:val="ru-RU"/>
        </w:rPr>
        <w:t xml:space="preserve"> (ж) +2</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BF5CB3">
      <w:pPr>
        <w:spacing w:after="240" w:line="240" w:lineRule="auto"/>
        <w:jc w:val="both"/>
        <w:rPr>
          <w:rFonts w:ascii="Times New Roman" w:hAnsi="Times New Roman" w:cs="Times New Roman"/>
          <w:sz w:val="28"/>
          <w:szCs w:val="28"/>
          <w:vertAlign w:val="superscript"/>
          <w:lang w:val="ru-RU"/>
        </w:rPr>
      </w:pPr>
      <w:r w:rsidRPr="00BF5CB3">
        <w:rPr>
          <w:rFonts w:ascii="Times New Roman" w:hAnsi="Times New Roman" w:cs="Times New Roman"/>
          <w:sz w:val="28"/>
          <w:szCs w:val="28"/>
          <w:lang w:val="ru-RU"/>
        </w:rPr>
        <w:t xml:space="preserve">Электродный потенциал может быть рассчитан с использованием анионов хлора </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так как в растворе труднорастворимой соли концентрация катионов зависит от концентрации анионов:</w:t>
      </w:r>
    </w:p>
    <w:p w:rsidR="00BF5CB3" w:rsidRPr="00BF5CB3" w:rsidRDefault="00BF5CB3" w:rsidP="00BF5CB3">
      <w:pPr>
        <w:tabs>
          <w:tab w:val="center" w:pos="4890"/>
          <w:tab w:val="right" w:pos="9072"/>
        </w:tabs>
        <w:spacing w:after="240" w:line="240" w:lineRule="auto"/>
        <w:ind w:firstLine="426"/>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КЭ</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lang w:val="ru-RU"/>
              </w:rPr>
              <m:t>КЭ</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m:t>
            </m:r>
          </m:den>
        </m:f>
        <m:r>
          <w:rPr>
            <w:rFonts w:ascii="Cambria Math" w:hAnsi="Cambria Math" w:cs="Times New Roman"/>
            <w:sz w:val="28"/>
            <w:szCs w:val="28"/>
            <w:lang w:val="ru-RU"/>
          </w:rPr>
          <m:t xml:space="preserve"> </m:t>
        </m:r>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Cl</m:t>
                </m:r>
              </m:e>
              <m:sup>
                <m:r>
                  <w:rPr>
                    <w:rFonts w:ascii="Cambria Math" w:hAnsi="Cambria Math" w:cs="Times New Roman"/>
                    <w:sz w:val="28"/>
                    <w:szCs w:val="28"/>
                    <w:lang w:val="ru-RU"/>
                  </w:rPr>
                  <m:t>-</m:t>
                </m:r>
              </m:sup>
            </m:sSup>
          </m:sub>
        </m:sSub>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7"/>
          <w:sz w:val="28"/>
          <w:szCs w:val="28"/>
        </w:rPr>
        <w:pict>
          <v:shape id="_x0000_i1075" type="#_x0000_t75" style="width:148.5pt;height:27.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ab/>
        <w:t xml:space="preserve">                                  (6.16)</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Электродные потенциалы электродов второго рода относительно водородного электрода определены, легко воспроизводимы и устойчивы. Поэтому они применяются в качестве электродов сравнения, т.к. стандартный водородный электрод неудобен в применении.</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i/>
          <w:sz w:val="28"/>
          <w:szCs w:val="28"/>
          <w:lang w:val="ru-RU"/>
        </w:rPr>
        <w:lastRenderedPageBreak/>
        <w:t>Газовые электроды</w:t>
      </w:r>
      <w:r w:rsidRPr="00BF5CB3">
        <w:rPr>
          <w:rFonts w:ascii="Times New Roman" w:hAnsi="Times New Roman" w:cs="Times New Roman"/>
          <w:sz w:val="28"/>
          <w:szCs w:val="28"/>
          <w:lang w:val="ru-RU"/>
        </w:rPr>
        <w:t xml:space="preserve"> – водородный, кислородный и др. Металл в составе газового электрода ‒ платина, которая является адсорбентом газа и катализатором электродной реакции.</w:t>
      </w:r>
    </w:p>
    <w:p w:rsidR="00BF5CB3" w:rsidRPr="00BF5CB3" w:rsidRDefault="00BF5CB3" w:rsidP="0029386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Водородный электрод не является стандартным, если р ≠ 1 атм, </w:t>
      </w:r>
      <m:oMath>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lang w:val="ru-RU"/>
                  </w:rPr>
                  <m:t>Н</m:t>
                </m:r>
              </m:e>
              <m:sup>
                <m:r>
                  <m:rPr>
                    <m:sty m:val="p"/>
                  </m:rPr>
                  <w:rPr>
                    <w:rFonts w:ascii="Cambria Math" w:hAnsi="Cambria Math" w:cs="Times New Roman"/>
                    <w:sz w:val="28"/>
                    <w:szCs w:val="28"/>
                    <w:lang w:val="ru-RU"/>
                  </w:rPr>
                  <m:t>+</m:t>
                </m:r>
              </m:sup>
            </m:sSup>
          </m:sub>
        </m:sSub>
      </m:oMath>
      <w:r w:rsidRPr="00BF5CB3">
        <w:rPr>
          <w:rFonts w:ascii="Times New Roman" w:hAnsi="Times New Roman" w:cs="Times New Roman"/>
          <w:iCs/>
          <w:sz w:val="28"/>
          <w:szCs w:val="28"/>
          <w:lang w:val="ru-RU"/>
        </w:rPr>
        <w:t xml:space="preserve"> </w:t>
      </w:r>
      <w:r w:rsidRPr="00BF5CB3">
        <w:rPr>
          <w:rFonts w:ascii="Times New Roman" w:hAnsi="Times New Roman" w:cs="Times New Roman"/>
          <w:sz w:val="28"/>
          <w:szCs w:val="28"/>
          <w:lang w:val="ru-RU"/>
        </w:rPr>
        <w:t>≠ 1 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потенциал его не равен нулю и рассчитывается по формуле:</w:t>
      </w:r>
    </w:p>
    <w:p w:rsidR="00BF5CB3" w:rsidRPr="00BF5CB3" w:rsidRDefault="00BF5CB3" w:rsidP="00BF5CB3">
      <w:pPr>
        <w:tabs>
          <w:tab w:val="center" w:pos="4890"/>
          <w:tab w:val="right" w:pos="9072"/>
        </w:tabs>
        <w:spacing w:line="240" w:lineRule="auto"/>
        <w:ind w:firstLine="426"/>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ВЭ</m:t>
            </m:r>
          </m:sub>
        </m:sSub>
        <m:r>
          <w:rPr>
            <w:rFonts w:ascii="Cambria Math" w:hAnsi="Cambria Math" w:cs="Times New Roman"/>
            <w:sz w:val="28"/>
            <w:szCs w:val="28"/>
            <w:lang w:val="ru-RU"/>
          </w:rPr>
          <m:t>=</m:t>
        </m:r>
        <m:r>
          <w:rPr>
            <w:rFonts w:ascii="Cambria Math" w:hAnsi="Cambria Math" w:cs="Times New Roman"/>
            <w:sz w:val="28"/>
            <w:szCs w:val="28"/>
          </w:rPr>
          <m:t>b</m:t>
        </m:r>
        <m:d>
          <m:dPr>
            <m:ctrlPr>
              <w:rPr>
                <w:rFonts w:ascii="Cambria Math" w:hAnsi="Cambria Math" w:cs="Times New Roman"/>
                <w:i/>
                <w:sz w:val="28"/>
                <w:szCs w:val="28"/>
              </w:rPr>
            </m:ctrlPr>
          </m:dPr>
          <m:e>
            <m:r>
              <w:rPr>
                <w:rFonts w:ascii="Cambria Math" w:hAnsi="Cambria Math" w:cs="Times New Roman"/>
                <w:sz w:val="28"/>
                <w:szCs w:val="28"/>
              </w:rPr>
              <m:t>lg</m:t>
            </m:r>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lang w:val="ru-RU"/>
                      </w:rPr>
                      <m:t>Н</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f>
              <m:fPr>
                <m:ctrlPr>
                  <w:rPr>
                    <w:rFonts w:ascii="Cambria Math" w:hAnsi="Cambria Math" w:cs="Times New Roman"/>
                    <w:iCs/>
                    <w:sz w:val="28"/>
                    <w:szCs w:val="28"/>
                  </w:rPr>
                </m:ctrlPr>
              </m:fPr>
              <m:num>
                <m:r>
                  <w:rPr>
                    <w:rFonts w:ascii="Cambria Math" w:hAnsi="Cambria Math" w:cs="Times New Roman"/>
                    <w:sz w:val="28"/>
                    <w:szCs w:val="28"/>
                    <w:lang w:val="ru-RU"/>
                  </w:rPr>
                  <m:t>1</m:t>
                </m:r>
              </m:num>
              <m:den>
                <m:r>
                  <m:rPr>
                    <m:sty m:val="p"/>
                  </m:rPr>
                  <w:rPr>
                    <w:rFonts w:ascii="Cambria Math" w:hAnsi="Cambria Math" w:cs="Times New Roman"/>
                    <w:sz w:val="28"/>
                    <w:szCs w:val="28"/>
                    <w:lang w:val="ru-RU"/>
                  </w:rPr>
                  <m:t>2</m:t>
                </m:r>
              </m:den>
            </m:f>
            <m:r>
              <w:rPr>
                <w:rFonts w:ascii="Cambria Math" w:hAnsi="Cambria Math" w:cs="Times New Roman"/>
                <w:sz w:val="28"/>
                <w:szCs w:val="28"/>
              </w:rPr>
              <m:t>lg</m:t>
            </m:r>
            <m:sSub>
              <m:sSubPr>
                <m:ctrlPr>
                  <w:rPr>
                    <w:rFonts w:ascii="Cambria Math" w:hAnsi="Cambria Math" w:cs="Times New Roman"/>
                    <w:i/>
                    <w:iCs/>
                    <w:sz w:val="28"/>
                    <w:szCs w:val="28"/>
                  </w:rPr>
                </m:ctrlPr>
              </m:sSubPr>
              <m:e>
                <m:r>
                  <w:rPr>
                    <w:rFonts w:ascii="Cambria Math" w:hAnsi="Cambria Math" w:cs="Times New Roman"/>
                    <w:sz w:val="28"/>
                    <w:szCs w:val="28"/>
                    <w:lang w:val="ru-RU"/>
                  </w:rPr>
                  <m:t>р</m:t>
                </m:r>
              </m:e>
              <m:sub>
                <m:sSub>
                  <m:sSubPr>
                    <m:ctrlPr>
                      <w:rPr>
                        <w:rFonts w:ascii="Cambria Math" w:hAnsi="Cambria Math" w:cs="Times New Roman"/>
                        <w:i/>
                        <w:iCs/>
                        <w:sz w:val="28"/>
                        <w:szCs w:val="28"/>
                      </w:rPr>
                    </m:ctrlPr>
                  </m:sSubPr>
                  <m:e>
                    <m:r>
                      <w:rPr>
                        <w:rFonts w:ascii="Cambria Math" w:hAnsi="Cambria Math" w:cs="Times New Roman"/>
                        <w:sz w:val="28"/>
                        <w:szCs w:val="28"/>
                        <w:lang w:val="ru-RU"/>
                      </w:rPr>
                      <m:t>Н</m:t>
                    </m:r>
                  </m:e>
                  <m:sub>
                    <m:r>
                      <w:rPr>
                        <w:rFonts w:ascii="Cambria Math" w:hAnsi="Cambria Math" w:cs="Times New Roman"/>
                        <w:sz w:val="28"/>
                        <w:szCs w:val="28"/>
                        <w:lang w:val="ru-RU"/>
                      </w:rPr>
                      <m:t>2</m:t>
                    </m:r>
                  </m:sub>
                </m:sSub>
              </m:sub>
            </m:sSub>
          </m:e>
        </m:d>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7"/>
          <w:sz w:val="28"/>
          <w:szCs w:val="28"/>
        </w:rPr>
        <w:pict>
          <v:shape id="_x0000_i1076" type="#_x0000_t75" style="width:155.5pt;height:25.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ab/>
        <w:t xml:space="preserve">                               (6.17)</w:t>
      </w:r>
    </w:p>
    <w:p w:rsidR="00BF5CB3" w:rsidRPr="00BF5CB3" w:rsidRDefault="00BF5CB3" w:rsidP="00BF5CB3">
      <w:pPr>
        <w:spacing w:after="240" w:line="240" w:lineRule="auto"/>
        <w:jc w:val="both"/>
        <w:rPr>
          <w:rFonts w:ascii="Times New Roman" w:hAnsi="Times New Roman" w:cs="Times New Roman"/>
          <w:position w:val="-14"/>
          <w:sz w:val="28"/>
          <w:szCs w:val="28"/>
          <w:lang w:val="ru-RU"/>
        </w:rPr>
      </w:pPr>
      <w:r w:rsidRPr="00BF5CB3">
        <w:rPr>
          <w:rFonts w:ascii="Times New Roman" w:hAnsi="Times New Roman" w:cs="Times New Roman"/>
          <w:sz w:val="28"/>
          <w:szCs w:val="28"/>
          <w:lang w:val="ru-RU"/>
        </w:rPr>
        <w:t xml:space="preserve">если </w:t>
      </w:r>
      <m:oMath>
        <m:sSub>
          <m:sSubPr>
            <m:ctrlPr>
              <w:rPr>
                <w:rFonts w:ascii="Cambria Math" w:hAnsi="Cambria Math" w:cs="Times New Roman"/>
                <w:i/>
                <w:sz w:val="28"/>
                <w:szCs w:val="28"/>
              </w:rPr>
            </m:ctrlPr>
          </m:sSubPr>
          <m:e>
            <w:proofErr w:type="gramStart"/>
            <m:r>
              <w:rPr>
                <w:rFonts w:ascii="Cambria Math" w:hAnsi="Cambria Math" w:cs="Times New Roman"/>
                <w:sz w:val="28"/>
                <w:szCs w:val="28"/>
                <w:lang w:val="ru-RU"/>
              </w:rPr>
              <m:t>р</m:t>
            </m:r>
            <w:proofErr w:type="gramEnd"/>
          </m:e>
          <m:sub>
            <m:sSub>
              <m:sSubPr>
                <m:ctrlPr>
                  <w:rPr>
                    <w:rFonts w:ascii="Cambria Math" w:hAnsi="Cambria Math" w:cs="Times New Roman"/>
                    <w:i/>
                    <w:sz w:val="28"/>
                    <w:szCs w:val="28"/>
                  </w:rPr>
                </m:ctrlPr>
              </m:sSubPr>
              <m:e>
                <m:r>
                  <w:rPr>
                    <w:rFonts w:ascii="Cambria Math" w:hAnsi="Cambria Math" w:cs="Times New Roman"/>
                    <w:sz w:val="28"/>
                    <w:szCs w:val="28"/>
                    <w:lang w:val="ru-RU"/>
                  </w:rPr>
                  <m:t>Н</m:t>
                </m:r>
              </m:e>
              <m:sub>
                <m:r>
                  <w:rPr>
                    <w:rFonts w:ascii="Cambria Math" w:hAnsi="Cambria Math" w:cs="Times New Roman"/>
                    <w:sz w:val="28"/>
                    <w:szCs w:val="28"/>
                    <w:lang w:val="ru-RU"/>
                  </w:rPr>
                  <m:t>2</m:t>
                </m:r>
              </m:sub>
            </m:sSub>
          </m:sub>
        </m:sSub>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2"/>
          <w:sz w:val="28"/>
          <w:szCs w:val="28"/>
        </w:rPr>
        <w:pict>
          <v:shape id="_x0000_i1077" type="#_x0000_t75" style="width:22.5pt;height:20.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1 атм, </w:t>
      </w:r>
    </w:p>
    <w:p w:rsidR="00BF5CB3" w:rsidRPr="00BF5CB3" w:rsidRDefault="00BF5CB3" w:rsidP="00BF5CB3">
      <w:pPr>
        <w:tabs>
          <w:tab w:val="right" w:pos="9072"/>
        </w:tabs>
        <w:spacing w:after="240" w:line="240" w:lineRule="auto"/>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ВЭ</m:t>
            </m:r>
          </m:sub>
        </m:sSub>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m:t>
        </m:r>
        <m:r>
          <w:rPr>
            <w:rFonts w:ascii="Cambria Math" w:hAnsi="Cambria Math" w:cs="Times New Roman"/>
            <w:sz w:val="28"/>
            <w:szCs w:val="28"/>
          </w:rPr>
          <m:t>lg</m:t>
        </m:r>
        <m:sSub>
          <m:sSubPr>
            <m:ctrlPr>
              <w:rPr>
                <w:rFonts w:ascii="Cambria Math" w:hAnsi="Cambria Math" w:cs="Times New Roman"/>
                <w:iCs/>
                <w:sz w:val="28"/>
                <w:szCs w:val="28"/>
              </w:rPr>
            </m:ctrlPr>
          </m:sSubPr>
          <m:e>
            <m:r>
              <m:rPr>
                <m:sty m:val="p"/>
              </m:rPr>
              <w:rPr>
                <w:rFonts w:ascii="Cambria Math" w:hAnsi="Cambria Math" w:cs="Times New Roman"/>
                <w:sz w:val="28"/>
                <w:szCs w:val="28"/>
                <w:lang w:val="ru-RU"/>
              </w:rPr>
              <m:t>а</m:t>
            </m:r>
          </m:e>
          <m:sub>
            <m:sSup>
              <m:sSupPr>
                <m:ctrlPr>
                  <w:rPr>
                    <w:rFonts w:ascii="Cambria Math" w:hAnsi="Cambria Math" w:cs="Times New Roman"/>
                    <w:iCs/>
                    <w:sz w:val="28"/>
                    <w:szCs w:val="28"/>
                  </w:rPr>
                </m:ctrlPr>
              </m:sSupPr>
              <m:e>
                <m:r>
                  <m:rPr>
                    <m:sty m:val="p"/>
                  </m:rPr>
                  <w:rPr>
                    <w:rFonts w:ascii="Cambria Math" w:hAnsi="Cambria Math" w:cs="Times New Roman"/>
                    <w:sz w:val="28"/>
                    <w:szCs w:val="28"/>
                    <w:lang w:val="ru-RU"/>
                  </w:rPr>
                  <m:t>Н</m:t>
                </m:r>
              </m:e>
              <m:sup>
                <m:r>
                  <m:rPr>
                    <m:sty m:val="p"/>
                  </m:rPr>
                  <w:rPr>
                    <w:rFonts w:ascii="Cambria Math" w:hAnsi="Cambria Math" w:cs="Times New Roman"/>
                    <w:sz w:val="28"/>
                    <w:szCs w:val="28"/>
                    <w:lang w:val="ru-RU"/>
                  </w:rPr>
                  <m:t>+</m:t>
                </m:r>
              </m:sup>
            </m:sSup>
          </m:sub>
        </m:sSub>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 xml:space="preserve"> </m:t>
        </m:r>
        <m:r>
          <w:rPr>
            <w:rFonts w:ascii="Cambria Math" w:hAnsi="Cambria Math" w:cs="Times New Roman"/>
            <w:sz w:val="28"/>
            <w:szCs w:val="28"/>
          </w:rPr>
          <m:t>pH</m:t>
        </m:r>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8"/>
          <w:sz w:val="28"/>
          <w:szCs w:val="28"/>
        </w:rPr>
        <w:pict>
          <v:shape id="_x0000_i1078" type="#_x0000_t75" style="width:149.5pt;height:16.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m:oMath>
        <m:r>
          <w:rPr>
            <w:rFonts w:ascii="Cambria Math" w:hAnsi="Cambria Math" w:cs="Times New Roman"/>
            <w:sz w:val="28"/>
            <w:szCs w:val="28"/>
            <w:lang w:val="ru-RU"/>
          </w:rPr>
          <m:t xml:space="preserve">=0,059 </m:t>
        </m:r>
        <m:r>
          <w:rPr>
            <w:rFonts w:ascii="Cambria Math" w:hAnsi="Cambria Math" w:cs="Times New Roman"/>
            <w:sz w:val="28"/>
            <w:szCs w:val="28"/>
          </w:rPr>
          <m:t>lg</m:t>
        </m:r>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lang w:val="ru-RU"/>
                  </w:rPr>
                  <m:t>+</m:t>
                </m:r>
              </m:sup>
            </m:sSup>
          </m:sub>
        </m:sSub>
        <m:r>
          <w:rPr>
            <w:rFonts w:ascii="Cambria Math" w:hAnsi="Cambria Math" w:cs="Times New Roman"/>
            <w:sz w:val="28"/>
            <w:szCs w:val="28"/>
            <w:lang w:val="ru-RU"/>
          </w:rPr>
          <m:t>=-0,059</m:t>
        </m:r>
        <m:r>
          <w:rPr>
            <w:rFonts w:ascii="Cambria Math" w:hAnsi="Cambria Math" w:cs="Times New Roman"/>
            <w:sz w:val="28"/>
            <w:szCs w:val="28"/>
          </w:rPr>
          <m:t>pH</m:t>
        </m:r>
        <m:r>
          <w:rPr>
            <w:rFonts w:ascii="Cambria Math" w:hAnsi="Cambria Math" w:cs="Times New Roman"/>
            <w:sz w:val="28"/>
            <w:szCs w:val="28"/>
            <w:lang w:val="ru-RU"/>
          </w:rPr>
          <m:t>.</m:t>
        </m:r>
      </m:oMath>
      <w:r w:rsidRPr="00BF5CB3">
        <w:rPr>
          <w:rFonts w:ascii="Times New Roman" w:hAnsi="Times New Roman" w:cs="Times New Roman"/>
          <w:sz w:val="28"/>
          <w:szCs w:val="28"/>
          <w:lang w:val="ru-RU"/>
        </w:rPr>
        <w:tab/>
        <w:t xml:space="preserve">         (6.18)</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Следовательно, электродный потенциал такого электрода зависит от концентрации ионов водорода в растворе, от давления водорода в газовой фазе и от температуры. При постоянном давлении </w:t>
      </w:r>
      <m:oMath>
        <m:sSub>
          <m:sSubPr>
            <m:ctrlPr>
              <w:rPr>
                <w:rFonts w:ascii="Cambria Math" w:hAnsi="Cambria Math" w:cs="Times New Roman"/>
                <w:i/>
                <w:sz w:val="28"/>
                <w:szCs w:val="28"/>
              </w:rPr>
            </m:ctrlPr>
          </m:sSubPr>
          <m:e>
            <w:proofErr w:type="gramStart"/>
            <m:r>
              <w:rPr>
                <w:rFonts w:ascii="Cambria Math" w:hAnsi="Cambria Math" w:cs="Times New Roman"/>
                <w:sz w:val="28"/>
                <w:szCs w:val="28"/>
                <w:lang w:val="ru-RU"/>
              </w:rPr>
              <m:t>р</m:t>
            </m:r>
            <w:proofErr w:type="gramEnd"/>
          </m:e>
          <m:sub>
            <m:sSub>
              <m:sSubPr>
                <m:ctrlPr>
                  <w:rPr>
                    <w:rFonts w:ascii="Cambria Math" w:hAnsi="Cambria Math" w:cs="Times New Roman"/>
                    <w:i/>
                    <w:sz w:val="28"/>
                    <w:szCs w:val="28"/>
                  </w:rPr>
                </m:ctrlPr>
              </m:sSubPr>
              <m:e>
                <m:r>
                  <w:rPr>
                    <w:rFonts w:ascii="Cambria Math" w:hAnsi="Cambria Math" w:cs="Times New Roman"/>
                    <w:sz w:val="28"/>
                    <w:szCs w:val="28"/>
                    <w:lang w:val="ru-RU"/>
                  </w:rPr>
                  <m:t>Н</m:t>
                </m:r>
              </m:e>
              <m:sub>
                <m:r>
                  <w:rPr>
                    <w:rFonts w:ascii="Cambria Math" w:hAnsi="Cambria Math" w:cs="Times New Roman"/>
                    <w:sz w:val="28"/>
                    <w:szCs w:val="28"/>
                    <w:lang w:val="ru-RU"/>
                  </w:rPr>
                  <m:t>2</m:t>
                </m:r>
              </m:sub>
            </m:sSub>
          </m:sub>
        </m:sSub>
        <m: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m:oMath>
        <m:sSub>
          <m:sSubPr>
            <m:ctrlPr>
              <w:rPr>
                <w:rFonts w:ascii="Cambria Math" w:hAnsi="Cambria Math" w:cs="Times New Roman"/>
                <w:i/>
                <w:iCs/>
                <w:sz w:val="28"/>
                <w:szCs w:val="28"/>
              </w:rPr>
            </m:ctrlPr>
          </m:sSubPr>
          <m:e>
            <m:r>
              <m:rPr>
                <m:sty m:val="p"/>
              </m:rPr>
              <w:rPr>
                <w:rFonts w:ascii="Cambria Math" w:hAnsi="Cambria Math" w:cs="Times New Roman"/>
                <w:sz w:val="28"/>
                <w:szCs w:val="28"/>
                <w:lang w:val="ru-RU"/>
              </w:rPr>
              <m:t>р</m:t>
            </m:r>
          </m:e>
          <m:sub>
            <m:sSub>
              <m:sSubPr>
                <m:ctrlPr>
                  <w:rPr>
                    <w:rFonts w:ascii="Cambria Math" w:hAnsi="Cambria Math" w:cs="Times New Roman"/>
                    <w:i/>
                    <w:iCs/>
                    <w:sz w:val="28"/>
                    <w:szCs w:val="28"/>
                  </w:rPr>
                </m:ctrlPr>
              </m:sSubPr>
              <m:e>
                <m:r>
                  <m:rPr>
                    <m:sty m:val="p"/>
                  </m:rPr>
                  <w:rPr>
                    <w:rFonts w:ascii="Cambria Math" w:hAnsi="Cambria Math" w:cs="Times New Roman"/>
                    <w:sz w:val="28"/>
                    <w:szCs w:val="28"/>
                    <w:lang w:val="ru-RU"/>
                  </w:rPr>
                  <m:t>Н</m:t>
                </m:r>
              </m:e>
              <m:sub>
                <m:r>
                  <m:rPr>
                    <m:sty m:val="p"/>
                  </m:rPr>
                  <w:rPr>
                    <w:rFonts w:ascii="Cambria Math" w:hAnsi="Cambria Math" w:cs="Times New Roman"/>
                    <w:sz w:val="28"/>
                    <w:szCs w:val="28"/>
                    <w:lang w:val="ru-RU"/>
                  </w:rPr>
                  <m:t>2</m:t>
                </m:r>
              </m:sub>
            </m:sSub>
          </m:sub>
        </m:sSub>
      </m:oMath>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1 атм</w:t>
      </w:r>
    </w:p>
    <w:p w:rsidR="00BF5CB3" w:rsidRPr="00BF5CB3" w:rsidRDefault="00547E4D" w:rsidP="00BF5CB3">
      <w:pPr>
        <w:tabs>
          <w:tab w:val="right" w:pos="9355"/>
        </w:tabs>
        <w:spacing w:after="240" w:line="240" w:lineRule="auto"/>
        <w:ind w:firstLine="426"/>
        <w:jc w:val="right"/>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ВЭ</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lang w:val="ru-RU"/>
              </w:rPr>
              <m:t>ВЭ</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RT</m:t>
            </m:r>
          </m:num>
          <m:den>
            <m:r>
              <w:rPr>
                <w:rFonts w:ascii="Cambria Math" w:hAnsi="Cambria Math" w:cs="Times New Roman"/>
                <w:sz w:val="28"/>
                <w:szCs w:val="28"/>
              </w:rPr>
              <m:t>F</m:t>
            </m:r>
          </m:den>
        </m:f>
        <m:func>
          <m:funcPr>
            <m:ctrlPr>
              <w:rPr>
                <w:rFonts w:ascii="Cambria Math" w:hAnsi="Cambria Math" w:cs="Times New Roman"/>
                <w:i/>
                <w:sz w:val="28"/>
                <w:szCs w:val="28"/>
              </w:rPr>
            </m:ctrlPr>
          </m:funcPr>
          <m:fName>
            <m:r>
              <w:rPr>
                <w:rFonts w:ascii="Cambria Math" w:hAnsi="Cambria Math" w:cs="Times New Roman"/>
                <w:sz w:val="28"/>
                <w:szCs w:val="28"/>
              </w:rPr>
              <m:t>ln</m:t>
            </m:r>
          </m:fName>
          <m:e>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lang w:val="ru-RU"/>
                      </w:rPr>
                      <m:t>+</m:t>
                    </m:r>
                  </m:sup>
                </m:sSup>
              </m:sub>
            </m:sSub>
          </m:e>
        </m:func>
        <m:r>
          <w:rPr>
            <w:rFonts w:ascii="Cambria Math" w:hAnsi="Cambria Math" w:cs="Times New Roman"/>
            <w:sz w:val="28"/>
            <w:szCs w:val="28"/>
            <w:lang w:val="ru-RU"/>
          </w:rPr>
          <m:t xml:space="preserve"> .</m:t>
        </m:r>
      </m:oMath>
      <w:r w:rsidR="00BF5CB3" w:rsidRPr="00BF5CB3">
        <w:rPr>
          <w:rFonts w:ascii="Times New Roman" w:hAnsi="Times New Roman" w:cs="Times New Roman"/>
          <w:sz w:val="28"/>
          <w:szCs w:val="28"/>
          <w:lang w:val="ru-RU"/>
        </w:rPr>
        <w:t xml:space="preserve">                                        (6.19)</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Кислородный электрод       </w:t>
      </w:r>
      <w:r w:rsidRPr="00BF5CB3">
        <w:rPr>
          <w:rFonts w:ascii="Times New Roman" w:hAnsi="Times New Roman" w:cs="Times New Roman"/>
          <w:sz w:val="28"/>
          <w:szCs w:val="28"/>
        </w:rPr>
        <w:t>Pt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OH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aq</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Электродная реакция:</w:t>
      </w:r>
    </w:p>
    <w:p w:rsidR="00BF5CB3" w:rsidRPr="00BF5CB3" w:rsidRDefault="00BF5CB3" w:rsidP="00BF5CB3">
      <w:pPr>
        <w:spacing w:after="240"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+2</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+4</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 4</w:t>
      </w:r>
      <w:r w:rsidRPr="00BF5CB3">
        <w:rPr>
          <w:rFonts w:ascii="Times New Roman" w:hAnsi="Times New Roman" w:cs="Times New Roman"/>
          <w:sz w:val="28"/>
          <w:szCs w:val="28"/>
        </w:rPr>
        <w:t>OH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547E4D" w:rsidP="00BF5CB3">
      <w:pPr>
        <w:spacing w:before="240" w:after="240" w:line="240" w:lineRule="auto"/>
        <w:jc w:val="right"/>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кисл. Э(</m:t>
            </m:r>
            <m:sSup>
              <m:sSupPr>
                <m:ctrlPr>
                  <w:rPr>
                    <w:rFonts w:ascii="Cambria Math" w:hAnsi="Cambria Math" w:cs="Times New Roman"/>
                    <w:i/>
                    <w:sz w:val="28"/>
                    <w:szCs w:val="28"/>
                  </w:rPr>
                </m:ctrlPr>
              </m:sSupPr>
              <m:e>
                <m:r>
                  <w:rPr>
                    <w:rFonts w:ascii="Cambria Math" w:hAnsi="Cambria Math" w:cs="Times New Roman"/>
                    <w:sz w:val="28"/>
                    <w:szCs w:val="28"/>
                  </w:rPr>
                  <m:t>OH</m:t>
                </m:r>
              </m:e>
              <m:sup>
                <m:r>
                  <w:rPr>
                    <w:rFonts w:ascii="Cambria Math" w:hAnsi="Cambria Math" w:cs="Times New Roman"/>
                    <w:sz w:val="28"/>
                    <w:szCs w:val="28"/>
                    <w:lang w:val="ru-RU"/>
                  </w:rPr>
                  <m:t>-</m:t>
                </m:r>
              </m:sup>
            </m:sSup>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lang w:val="ru-RU"/>
                  </w:rPr>
                  <m:t>2</m:t>
                </m:r>
              </m:sub>
            </m:sSub>
            <m:r>
              <w:rPr>
                <w:rFonts w:ascii="Cambria Math" w:hAnsi="Cambria Math" w:cs="Times New Roman"/>
                <w:sz w:val="28"/>
                <w:szCs w:val="28"/>
                <w:lang w:val="ru-RU"/>
              </w:rPr>
              <m:t>)</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lang w:val="ru-RU"/>
              </w:rPr>
              <m:t>кисл. Э</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 xml:space="preserve"> </m:t>
        </m:r>
        <m:r>
          <w:rPr>
            <w:rFonts w:ascii="Cambria Math" w:hAnsi="Cambria Math" w:cs="Times New Roman"/>
            <w:sz w:val="28"/>
            <w:szCs w:val="28"/>
          </w:rPr>
          <m:t>p</m:t>
        </m:r>
        <m:sSup>
          <m:sSupPr>
            <m:ctrlPr>
              <w:rPr>
                <w:rFonts w:ascii="Cambria Math" w:hAnsi="Cambria Math" w:cs="Times New Roman"/>
                <w:i/>
                <w:sz w:val="28"/>
                <w:szCs w:val="28"/>
              </w:rPr>
            </m:ctrlPr>
          </m:sSupPr>
          <m:e>
            <m:r>
              <w:rPr>
                <w:rFonts w:ascii="Cambria Math" w:hAnsi="Cambria Math" w:cs="Times New Roman"/>
                <w:sz w:val="28"/>
                <w:szCs w:val="28"/>
              </w:rPr>
              <m:t>OH</m:t>
            </m:r>
          </m:e>
          <m:sup>
            <m:r>
              <w:rPr>
                <w:rFonts w:ascii="Cambria Math" w:hAnsi="Cambria Math" w:cs="Times New Roman"/>
                <w:sz w:val="28"/>
                <w:szCs w:val="28"/>
                <w:lang w:val="ru-RU"/>
              </w:rPr>
              <m:t>-</m:t>
            </m:r>
          </m:sup>
        </m:sSup>
        <m:r>
          <w:rPr>
            <w:rFonts w:ascii="Cambria Math" w:hAnsi="Cambria Math" w:cs="Times New Roman"/>
            <w:sz w:val="28"/>
            <w:szCs w:val="28"/>
            <w:lang w:val="ru-RU"/>
          </w:rPr>
          <m:t>=0,401+0,0592∙</m:t>
        </m:r>
        <m:r>
          <w:rPr>
            <w:rFonts w:ascii="Cambria Math" w:hAnsi="Cambria Math" w:cs="Times New Roman"/>
            <w:sz w:val="28"/>
            <w:szCs w:val="28"/>
          </w:rPr>
          <m:t>pOH</m:t>
        </m:r>
        <m:r>
          <w:rPr>
            <w:rFonts w:ascii="Cambria Math" w:hAnsi="Cambria Math" w:cs="Times New Roman"/>
            <w:sz w:val="28"/>
            <w:szCs w:val="28"/>
            <w:lang w:val="ru-RU"/>
          </w:rPr>
          <m:t xml:space="preserve"> ,</m:t>
        </m:r>
      </m:oMath>
      <w:r w:rsidR="00BF5CB3" w:rsidRPr="00BF5CB3">
        <w:rPr>
          <w:rFonts w:ascii="Times New Roman" w:hAnsi="Times New Roman" w:cs="Times New Roman"/>
          <w:sz w:val="28"/>
          <w:szCs w:val="28"/>
          <w:lang w:val="ru-RU"/>
        </w:rPr>
        <w:t xml:space="preserve">            (6.20)</w:t>
      </w:r>
    </w:p>
    <w:p w:rsidR="00BF5CB3" w:rsidRPr="00BF5CB3" w:rsidRDefault="00BF5CB3" w:rsidP="00BF5CB3">
      <w:pPr>
        <w:spacing w:before="240"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2"/>
          <w:sz w:val="28"/>
          <w:szCs w:val="28"/>
        </w:rPr>
        <w:pict>
          <v:shape id="_x0000_i1079" type="#_x0000_t75" style="width:22.5pt;height:20.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m:oMath>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р</m:t>
            </m:r>
          </m:e>
          <m:sub>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О</m:t>
                </m:r>
              </m:e>
              <m:sub>
                <m:r>
                  <m:rPr>
                    <m:sty m:val="p"/>
                  </m:rPr>
                  <w:rPr>
                    <w:rFonts w:ascii="Cambria Math" w:hAnsi="Cambria Math" w:cs="Times New Roman"/>
                    <w:sz w:val="28"/>
                    <w:szCs w:val="28"/>
                    <w:lang w:val="ru-RU"/>
                  </w:rPr>
                  <m:t>2</m:t>
                </m:r>
              </m:sub>
            </m:sSub>
          </m:sub>
        </m:sSub>
        <m:r>
          <m:rPr>
            <m:sty m:val="p"/>
          </m:rPr>
          <w:rPr>
            <w:rFonts w:ascii="Cambria Math" w:hAnsi="Cambria Math" w:cs="Times New Roman"/>
            <w:sz w:val="28"/>
            <w:szCs w:val="28"/>
            <w:lang w:val="ru-RU"/>
          </w:rPr>
          <m:t xml:space="preserve"> </m:t>
        </m:r>
      </m:oMath>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1 атм и </w:t>
      </w:r>
      <w:r w:rsidRPr="00BF5CB3">
        <w:rPr>
          <w:rFonts w:ascii="Times New Roman" w:hAnsi="Times New Roman" w:cs="Times New Roman"/>
          <w:sz w:val="28"/>
          <w:szCs w:val="28"/>
        </w:rPr>
        <w:t>t</w:t>
      </w:r>
      <w:r w:rsidRPr="00BF5CB3">
        <w:rPr>
          <w:rFonts w:ascii="Times New Roman" w:hAnsi="Times New Roman" w:cs="Times New Roman"/>
          <w:sz w:val="28"/>
          <w:szCs w:val="28"/>
          <w:lang w:val="ru-RU"/>
        </w:rPr>
        <w:t xml:space="preserve"> = 25</w:t>
      </w:r>
      <w:proofErr w:type="gramStart"/>
      <w:r w:rsidRPr="00BF5CB3">
        <w:rPr>
          <w:rFonts w:ascii="Times New Roman" w:hAnsi="Times New Roman" w:cs="Times New Roman"/>
          <w:sz w:val="28"/>
          <w:szCs w:val="28"/>
          <w:lang w:val="ru-RU"/>
        </w:rPr>
        <w:t xml:space="preserve"> ºС</w:t>
      </w:r>
      <w:proofErr w:type="gramEnd"/>
      <w:r w:rsidRPr="00BF5CB3">
        <w:rPr>
          <w:rFonts w:ascii="Times New Roman" w:hAnsi="Times New Roman" w:cs="Times New Roman"/>
          <w:sz w:val="28"/>
          <w:szCs w:val="28"/>
          <w:lang w:val="ru-RU"/>
        </w:rPr>
        <w:t>, (Т=298К).</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Окислительно-восстановительные или редокси-электроды.</w:t>
      </w:r>
      <w:r w:rsidRPr="00BF5CB3">
        <w:rPr>
          <w:rFonts w:ascii="Times New Roman" w:hAnsi="Times New Roman" w:cs="Times New Roman"/>
          <w:sz w:val="28"/>
          <w:szCs w:val="28"/>
          <w:lang w:val="ru-RU"/>
        </w:rPr>
        <w:t xml:space="preserve"> Это инертные электроды, помещенные в окислительно-восстановительную среду.</w:t>
      </w:r>
    </w:p>
    <w:p w:rsidR="00BF5CB3" w:rsidRPr="00BF5CB3" w:rsidRDefault="00BF5CB3" w:rsidP="00BF5CB3">
      <w:pPr>
        <w:spacing w:after="240" w:line="240" w:lineRule="auto"/>
        <w:ind w:firstLine="567"/>
        <w:jc w:val="center"/>
        <w:rPr>
          <w:rFonts w:ascii="Times New Roman" w:hAnsi="Times New Roman" w:cs="Times New Roman"/>
          <w:sz w:val="28"/>
          <w:szCs w:val="28"/>
        </w:rPr>
      </w:pPr>
      <w:r w:rsidRPr="00BF5CB3">
        <w:rPr>
          <w:rFonts w:ascii="Times New Roman" w:hAnsi="Times New Roman" w:cs="Times New Roman"/>
          <w:sz w:val="28"/>
          <w:szCs w:val="28"/>
        </w:rPr>
        <w:t>Pt | Fe</w:t>
      </w:r>
      <w:r w:rsidRPr="00BF5CB3">
        <w:rPr>
          <w:rFonts w:ascii="Times New Roman" w:hAnsi="Times New Roman" w:cs="Times New Roman"/>
          <w:sz w:val="28"/>
          <w:szCs w:val="28"/>
          <w:vertAlign w:val="superscript"/>
        </w:rPr>
        <w:t>2+</w:t>
      </w:r>
      <w:r w:rsidRPr="00BF5CB3">
        <w:rPr>
          <w:rFonts w:ascii="Times New Roman" w:hAnsi="Times New Roman" w:cs="Times New Roman"/>
          <w:sz w:val="28"/>
          <w:szCs w:val="28"/>
        </w:rPr>
        <w:t>, Fe</w:t>
      </w:r>
      <w:r w:rsidRPr="00BF5CB3">
        <w:rPr>
          <w:rFonts w:ascii="Times New Roman" w:hAnsi="Times New Roman" w:cs="Times New Roman"/>
          <w:sz w:val="28"/>
          <w:szCs w:val="28"/>
          <w:vertAlign w:val="superscript"/>
        </w:rPr>
        <w:t>3+</w:t>
      </w:r>
      <w:r w:rsidRPr="00BF5CB3">
        <w:rPr>
          <w:rFonts w:ascii="Times New Roman" w:hAnsi="Times New Roman" w:cs="Times New Roman"/>
          <w:sz w:val="28"/>
          <w:szCs w:val="28"/>
        </w:rPr>
        <w:t>;     Pt | Sn</w:t>
      </w:r>
      <w:r w:rsidRPr="00BF5CB3">
        <w:rPr>
          <w:rFonts w:ascii="Times New Roman" w:hAnsi="Times New Roman" w:cs="Times New Roman"/>
          <w:sz w:val="28"/>
          <w:szCs w:val="28"/>
          <w:vertAlign w:val="superscript"/>
        </w:rPr>
        <w:t>2+</w:t>
      </w:r>
      <w:r w:rsidRPr="00BF5CB3">
        <w:rPr>
          <w:rFonts w:ascii="Times New Roman" w:hAnsi="Times New Roman" w:cs="Times New Roman"/>
          <w:sz w:val="28"/>
          <w:szCs w:val="28"/>
        </w:rPr>
        <w:t>, Sn</w:t>
      </w:r>
      <w:r w:rsidRPr="00BF5CB3">
        <w:rPr>
          <w:rFonts w:ascii="Times New Roman" w:hAnsi="Times New Roman" w:cs="Times New Roman"/>
          <w:sz w:val="28"/>
          <w:szCs w:val="28"/>
          <w:vertAlign w:val="superscript"/>
        </w:rPr>
        <w:t>4+</w:t>
      </w:r>
      <w:r w:rsidRPr="00BF5CB3">
        <w:rPr>
          <w:rFonts w:ascii="Times New Roman" w:hAnsi="Times New Roman" w:cs="Times New Roman"/>
          <w:sz w:val="28"/>
          <w:szCs w:val="28"/>
        </w:rPr>
        <w:t>;     Pt | H</w:t>
      </w:r>
      <w:r w:rsidRPr="00BF5CB3">
        <w:rPr>
          <w:rFonts w:ascii="Times New Roman" w:hAnsi="Times New Roman" w:cs="Times New Roman"/>
          <w:sz w:val="28"/>
          <w:szCs w:val="28"/>
          <w:vertAlign w:val="superscript"/>
        </w:rPr>
        <w:t>+</w:t>
      </w:r>
      <w:r w:rsidRPr="00BF5CB3">
        <w:rPr>
          <w:rFonts w:ascii="Times New Roman" w:hAnsi="Times New Roman" w:cs="Times New Roman"/>
          <w:sz w:val="28"/>
          <w:szCs w:val="28"/>
        </w:rPr>
        <w:t>, HAsO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vertAlign w:val="superscript"/>
        </w:rPr>
        <w:t>2-</w:t>
      </w:r>
      <w:r w:rsidRPr="00BF5CB3">
        <w:rPr>
          <w:rFonts w:ascii="Times New Roman" w:hAnsi="Times New Roman" w:cs="Times New Roman"/>
          <w:sz w:val="28"/>
          <w:szCs w:val="28"/>
        </w:rPr>
        <w:t>, H</w:t>
      </w:r>
      <w:r w:rsidRPr="00BF5CB3">
        <w:rPr>
          <w:rFonts w:ascii="Times New Roman" w:hAnsi="Times New Roman" w:cs="Times New Roman"/>
          <w:sz w:val="28"/>
          <w:szCs w:val="28"/>
          <w:vertAlign w:val="subscript"/>
        </w:rPr>
        <w:t>3</w:t>
      </w:r>
      <w:r w:rsidRPr="00BF5CB3">
        <w:rPr>
          <w:rFonts w:ascii="Times New Roman" w:hAnsi="Times New Roman" w:cs="Times New Roman"/>
          <w:sz w:val="28"/>
          <w:szCs w:val="28"/>
        </w:rPr>
        <w:t>AsO</w:t>
      </w:r>
      <w:r w:rsidRPr="00BF5CB3">
        <w:rPr>
          <w:rFonts w:ascii="Times New Roman" w:hAnsi="Times New Roman" w:cs="Times New Roman"/>
          <w:sz w:val="28"/>
          <w:szCs w:val="28"/>
          <w:vertAlign w:val="subscript"/>
        </w:rPr>
        <w:t>3</w:t>
      </w:r>
      <w:r w:rsidRPr="00BF5CB3">
        <w:rPr>
          <w:rFonts w:ascii="Times New Roman" w:hAnsi="Times New Roman" w:cs="Times New Roman"/>
          <w:sz w:val="28"/>
          <w:szCs w:val="28"/>
        </w:rPr>
        <w:t>.</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Материал электродов ‒ платина, золото, натрий-силикатные стекла с оксидами железа, графит. Электроды выполняют роль проводника электрического тока, окислительно-восстановительный процесс протекает в растворе.</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Общий случай уравнения Нернста для расчета электродных потенциалов:</w:t>
      </w:r>
    </w:p>
    <w:p w:rsidR="00BF5CB3" w:rsidRPr="00BF5CB3" w:rsidRDefault="00BF5CB3" w:rsidP="00BF5CB3">
      <w:pPr>
        <w:tabs>
          <w:tab w:val="right" w:pos="9072"/>
        </w:tabs>
        <w:spacing w:line="240" w:lineRule="auto"/>
        <w:ind w:firstLine="708"/>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rPr>
              <m:t>Ox</m:t>
            </m:r>
            <m:r>
              <w:rPr>
                <w:rFonts w:ascii="Cambria Math" w:hAnsi="Cambria Math" w:cs="Times New Roman"/>
                <w:sz w:val="28"/>
                <w:szCs w:val="28"/>
                <w:lang w:val="ru-RU"/>
              </w:rPr>
              <m:t>,</m:t>
            </m:r>
            <m:r>
              <w:rPr>
                <w:rFonts w:ascii="Cambria Math" w:hAnsi="Cambria Math" w:cs="Times New Roman"/>
                <w:sz w:val="28"/>
                <w:szCs w:val="28"/>
              </w:rPr>
              <m:t>Red</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rPr>
              <m:t>Ox</m:t>
            </m:r>
            <m:r>
              <w:rPr>
                <w:rFonts w:ascii="Cambria Math" w:hAnsi="Cambria Math" w:cs="Times New Roman"/>
                <w:sz w:val="28"/>
                <w:szCs w:val="28"/>
                <w:lang w:val="ru-RU"/>
              </w:rPr>
              <m:t>,</m:t>
            </m:r>
            <m:r>
              <w:rPr>
                <w:rFonts w:ascii="Cambria Math" w:hAnsi="Cambria Math" w:cs="Times New Roman"/>
                <w:sz w:val="28"/>
                <w:szCs w:val="28"/>
              </w:rPr>
              <m:t>Red</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Ox</m:t>
                </m:r>
              </m:sub>
            </m:sSub>
          </m:num>
          <m:den>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Red</m:t>
                </m:r>
              </m:sub>
            </m:sSub>
          </m:den>
        </m:f>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 xml:space="preserve">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21"/>
          <w:sz w:val="28"/>
          <w:szCs w:val="28"/>
        </w:rPr>
        <w:pict>
          <v:shape id="_x0000_i1080" type="#_x0000_t75" style="width:181pt;height:27.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ab/>
        <w:t xml:space="preserve">   (6.21)</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Для электродного процесса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w:t>
      </w:r>
      <w:r w:rsidRPr="00BF5CB3">
        <w:rPr>
          <w:rFonts w:ascii="Times New Roman" w:hAnsi="Times New Roman" w:cs="Times New Roman"/>
          <w:i/>
          <w:sz w:val="28"/>
          <w:szCs w:val="28"/>
        </w:rPr>
        <w:t>e</w:t>
      </w:r>
      <w:r w:rsidRPr="00BF5CB3">
        <w:rPr>
          <w:rFonts w:ascii="Times New Roman" w:hAnsi="Times New Roman" w:cs="Times New Roman"/>
          <w:i/>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(потенциалопределяющие ионы – ионы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расчет проводится по формуле: </w:t>
      </w:r>
    </w:p>
    <w:p w:rsidR="00BF5CB3" w:rsidRPr="00BF5CB3" w:rsidRDefault="00BF5CB3" w:rsidP="00BF5CB3">
      <w:pPr>
        <w:tabs>
          <w:tab w:val="right" w:pos="9072"/>
        </w:tabs>
        <w:spacing w:after="240" w:line="240" w:lineRule="auto"/>
        <w:ind w:firstLine="708"/>
        <w:jc w:val="right"/>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24"/>
          <w:sz w:val="28"/>
          <w:szCs w:val="28"/>
        </w:rPr>
        <w:pict>
          <v:shape id="_x0000_i1081" type="#_x0000_t75" style="width:230.5pt;height:29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sSup>
              <m:sSupPr>
                <m:ctrlPr>
                  <w:rPr>
                    <w:rFonts w:ascii="Cambria Math" w:hAnsi="Cambria Math" w:cs="Times New Roman"/>
                    <w:i/>
                    <w:sz w:val="28"/>
                    <w:szCs w:val="28"/>
                  </w:rPr>
                </m:ctrlPr>
              </m:sSupPr>
              <m:e>
                <m:r>
                  <w:rPr>
                    <w:rFonts w:ascii="Cambria Math" w:hAnsi="Cambria Math" w:cs="Times New Roman"/>
                    <w:sz w:val="28"/>
                    <w:szCs w:val="28"/>
                  </w:rPr>
                  <m:t>Fe</m:t>
                </m:r>
              </m:e>
              <m:sup>
                <m:r>
                  <w:rPr>
                    <w:rFonts w:ascii="Cambria Math" w:hAnsi="Cambria Math" w:cs="Times New Roman"/>
                    <w:sz w:val="28"/>
                    <w:szCs w:val="28"/>
                    <w:lang w:val="ru-RU"/>
                  </w:rPr>
                  <m:t>3+</m:t>
                </m:r>
              </m:sup>
            </m:sSup>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lang w:val="ru-RU"/>
                  </w:rPr>
                  <m:t xml:space="preserve"> </m:t>
                </m:r>
                <m:r>
                  <w:rPr>
                    <w:rFonts w:ascii="Cambria Math" w:hAnsi="Cambria Math" w:cs="Times New Roman"/>
                    <w:sz w:val="28"/>
                    <w:szCs w:val="28"/>
                  </w:rPr>
                  <m:t>Fe</m:t>
                </m:r>
              </m:e>
              <m:sup>
                <m:r>
                  <w:rPr>
                    <w:rFonts w:ascii="Cambria Math" w:hAnsi="Cambria Math" w:cs="Times New Roman"/>
                    <w:sz w:val="28"/>
                    <w:szCs w:val="28"/>
                    <w:lang w:val="ru-RU"/>
                  </w:rPr>
                  <m:t>2+</m:t>
                </m:r>
              </m:sup>
            </m:sSup>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sSup>
              <m:sSupPr>
                <m:ctrlPr>
                  <w:rPr>
                    <w:rFonts w:ascii="Cambria Math" w:hAnsi="Cambria Math" w:cs="Times New Roman"/>
                    <w:i/>
                    <w:sz w:val="28"/>
                    <w:szCs w:val="28"/>
                  </w:rPr>
                </m:ctrlPr>
              </m:sSupPr>
              <m:e>
                <m:r>
                  <w:rPr>
                    <w:rFonts w:ascii="Cambria Math" w:hAnsi="Cambria Math" w:cs="Times New Roman"/>
                    <w:sz w:val="28"/>
                    <w:szCs w:val="28"/>
                  </w:rPr>
                  <m:t>Fe</m:t>
                </m:r>
              </m:e>
              <m:sup>
                <m:r>
                  <w:rPr>
                    <w:rFonts w:ascii="Cambria Math" w:hAnsi="Cambria Math" w:cs="Times New Roman"/>
                    <w:sz w:val="28"/>
                    <w:szCs w:val="28"/>
                    <w:lang w:val="ru-RU"/>
                  </w:rPr>
                  <m:t>3+</m:t>
                </m:r>
              </m:sup>
            </m:sSup>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lang w:val="ru-RU"/>
                  </w:rPr>
                  <m:t xml:space="preserve"> </m:t>
                </m:r>
                <m:r>
                  <w:rPr>
                    <w:rFonts w:ascii="Cambria Math" w:hAnsi="Cambria Math" w:cs="Times New Roman"/>
                    <w:sz w:val="28"/>
                    <w:szCs w:val="28"/>
                  </w:rPr>
                  <m:t>Fe</m:t>
                </m:r>
              </m:e>
              <m:sup>
                <m:r>
                  <w:rPr>
                    <w:rFonts w:ascii="Cambria Math" w:hAnsi="Cambria Math" w:cs="Times New Roman"/>
                    <w:sz w:val="28"/>
                    <w:szCs w:val="28"/>
                    <w:lang w:val="ru-RU"/>
                  </w:rPr>
                  <m:t>2+</m:t>
                </m:r>
              </m:sup>
            </m:sSup>
          </m:sub>
          <m:sup>
            <m:r>
              <w:rPr>
                <w:rFonts w:ascii="Cambria Math" w:hAnsi="Cambria Math" w:cs="Times New Roman"/>
                <w:sz w:val="28"/>
                <w:szCs w:val="28"/>
                <w:lang w:val="ru-RU"/>
              </w:rPr>
              <m:t>0</m:t>
            </m:r>
          </m:sup>
        </m:sSubSup>
        <m:r>
          <w:rPr>
            <w:rFonts w:ascii="Cambria Math" w:hAnsi="Cambria Math" w:cs="Times New Roman"/>
            <w:sz w:val="28"/>
            <w:szCs w:val="28"/>
            <w:lang w:val="ru-RU"/>
          </w:rPr>
          <m:t>+</m:t>
        </m:r>
        <m:r>
          <w:rPr>
            <w:rFonts w:ascii="Cambria Math" w:hAnsi="Cambria Math" w:cs="Times New Roman"/>
            <w:sz w:val="28"/>
            <w:szCs w:val="28"/>
          </w:rPr>
          <m:t>b</m:t>
        </m:r>
        <m:r>
          <w:rPr>
            <w:rFonts w:ascii="Cambria Math" w:hAnsi="Cambria Math" w:cs="Times New Roman"/>
            <w:sz w:val="28"/>
            <w:szCs w:val="28"/>
            <w:lang w:val="ru-RU"/>
          </w:rPr>
          <m:t xml:space="preserve"> </m:t>
        </m:r>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Fe</m:t>
                    </m:r>
                  </m:e>
                  <m:sup>
                    <m:r>
                      <w:rPr>
                        <w:rFonts w:ascii="Cambria Math" w:hAnsi="Cambria Math" w:cs="Times New Roman"/>
                        <w:sz w:val="28"/>
                        <w:szCs w:val="28"/>
                        <w:lang w:val="ru-RU"/>
                      </w:rPr>
                      <m:t>3+</m:t>
                    </m:r>
                  </m:sup>
                </m:sSup>
              </m:sub>
            </m:sSub>
          </m:num>
          <m:den>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Fe</m:t>
                    </m:r>
                  </m:e>
                  <m:sup>
                    <m:r>
                      <w:rPr>
                        <w:rFonts w:ascii="Cambria Math" w:hAnsi="Cambria Math" w:cs="Times New Roman"/>
                        <w:sz w:val="28"/>
                        <w:szCs w:val="28"/>
                        <w:lang w:val="ru-RU"/>
                      </w:rPr>
                      <m:t>2+</m:t>
                    </m:r>
                  </m:sup>
                </m:sSup>
              </m:sub>
            </m:sSub>
          </m:den>
        </m:f>
        <m:r>
          <w:rPr>
            <w:rFonts w:ascii="Cambria Math" w:hAnsi="Cambria Math" w:cs="Times New Roman"/>
            <w:sz w:val="28"/>
            <w:szCs w:val="28"/>
            <w:lang w:val="ru-RU"/>
          </w:rPr>
          <m:t xml:space="preserve"> .</m:t>
        </m:r>
      </m:oMath>
      <w:r w:rsidRPr="00BF5CB3">
        <w:rPr>
          <w:rFonts w:ascii="Times New Roman" w:hAnsi="Times New Roman" w:cs="Times New Roman"/>
          <w:sz w:val="28"/>
          <w:szCs w:val="28"/>
          <w:lang w:val="ru-RU"/>
        </w:rPr>
        <w:tab/>
        <w:t>(6.22)</w:t>
      </w:r>
    </w:p>
    <w:p w:rsidR="00BF5CB3" w:rsidRPr="00BF5CB3" w:rsidRDefault="00BF5CB3" w:rsidP="00293863">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lastRenderedPageBreak/>
        <w:t xml:space="preserve">Кроме активностей окисленной и восстановленной форм соединений на величину </w:t>
      </w:r>
      <w:r w:rsidRPr="00BF5CB3">
        <w:rPr>
          <w:rFonts w:ascii="Times New Roman" w:hAnsi="Times New Roman" w:cs="Times New Roman"/>
          <w:sz w:val="28"/>
          <w:szCs w:val="28"/>
        </w:rPr>
        <w:t>Red</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Ox</w:t>
      </w:r>
      <w:r w:rsidRPr="00BF5CB3">
        <w:rPr>
          <w:rFonts w:ascii="Times New Roman" w:hAnsi="Times New Roman" w:cs="Times New Roman"/>
          <w:sz w:val="28"/>
          <w:szCs w:val="28"/>
          <w:lang w:val="ru-RU"/>
        </w:rPr>
        <w:t xml:space="preserve"> (редокси) потенциала систем, содержащих кислород, влияет активность ионов Н</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так как восстановление таких систем идет с их участием.</w:t>
      </w:r>
      <w:r w:rsidRPr="00BF5CB3">
        <w:rPr>
          <w:rFonts w:ascii="Times New Roman" w:hAnsi="Times New Roman" w:cs="Times New Roman"/>
          <w:b/>
          <w:sz w:val="28"/>
          <w:szCs w:val="28"/>
          <w:lang w:val="ru-RU"/>
        </w:rPr>
        <w:t xml:space="preserve"> </w:t>
      </w:r>
    </w:p>
    <w:p w:rsidR="00BF5CB3" w:rsidRPr="00BF5CB3" w:rsidRDefault="00BF5CB3" w:rsidP="0029386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 xml:space="preserve">Стеклянный электрод, электроды сравнения. </w:t>
      </w:r>
      <w:r w:rsidRPr="00BF5CB3">
        <w:rPr>
          <w:rFonts w:ascii="Times New Roman" w:hAnsi="Times New Roman" w:cs="Times New Roman"/>
          <w:sz w:val="28"/>
          <w:szCs w:val="28"/>
          <w:lang w:val="ru-RU"/>
        </w:rPr>
        <w:t xml:space="preserve">Электродные процессы этих электродов связаны с ионным обменом и протекают без участия электронов. К числу наиболее распространенных приложений прямой потенциометрии, основанной на уравнении Нернста, относятся задачи по определению рН раствора. Основным </w:t>
      </w:r>
      <w:r w:rsidRPr="00BF5CB3">
        <w:rPr>
          <w:rFonts w:ascii="Times New Roman" w:hAnsi="Times New Roman" w:cs="Times New Roman"/>
          <w:i/>
          <w:sz w:val="28"/>
          <w:szCs w:val="28"/>
          <w:lang w:val="ru-RU"/>
        </w:rPr>
        <w:t>индикаторным электродом</w:t>
      </w:r>
      <w:r w:rsidRPr="00BF5CB3">
        <w:rPr>
          <w:rFonts w:ascii="Times New Roman" w:hAnsi="Times New Roman" w:cs="Times New Roman"/>
          <w:sz w:val="28"/>
          <w:szCs w:val="28"/>
          <w:lang w:val="ru-RU"/>
        </w:rPr>
        <w:t xml:space="preserve"> при этом является стеклянный электрод с водородной функцией. В качестве </w:t>
      </w:r>
      <w:r w:rsidRPr="00BF5CB3">
        <w:rPr>
          <w:rFonts w:ascii="Times New Roman" w:hAnsi="Times New Roman" w:cs="Times New Roman"/>
          <w:i/>
          <w:sz w:val="28"/>
          <w:szCs w:val="28"/>
          <w:lang w:val="ru-RU"/>
        </w:rPr>
        <w:t>электрода сравнения</w:t>
      </w:r>
      <w:r w:rsidRPr="00BF5CB3">
        <w:rPr>
          <w:rFonts w:ascii="Times New Roman" w:hAnsi="Times New Roman" w:cs="Times New Roman"/>
          <w:sz w:val="28"/>
          <w:szCs w:val="28"/>
          <w:lang w:val="ru-RU"/>
        </w:rPr>
        <w:t xml:space="preserve"> применяется хлорсеребряный электрод.</w:t>
      </w:r>
    </w:p>
    <w:p w:rsidR="00BF5CB3" w:rsidRDefault="00BF5CB3" w:rsidP="00293863">
      <w:pPr>
        <w:spacing w:after="0" w:line="240" w:lineRule="auto"/>
        <w:ind w:firstLine="708"/>
        <w:jc w:val="both"/>
        <w:rPr>
          <w:rFonts w:ascii="Times New Roman" w:hAnsi="Times New Roman" w:cs="Times New Roman"/>
          <w:sz w:val="28"/>
          <w:szCs w:val="28"/>
          <w:vertAlign w:val="subscript"/>
          <w:lang w:val="ru-RU"/>
        </w:rPr>
      </w:pPr>
      <w:r w:rsidRPr="00BF5CB3">
        <w:rPr>
          <w:rFonts w:ascii="Times New Roman" w:hAnsi="Times New Roman" w:cs="Times New Roman"/>
          <w:sz w:val="28"/>
          <w:szCs w:val="28"/>
          <w:lang w:val="ru-RU"/>
        </w:rPr>
        <w:t xml:space="preserve">Главная часть стеклянного электрода – стеклянный шарик из специального сорта стекла с повышенной проводимостью. Внутри шарика содержится 0,1н раствор соляной кислоты или буферный раствор и хлорсеребряный электрод миниатюрных размеров (внутренний электрод). Он служит токоотводом и проводит электроны обратимо во внутренний раствор и из него (рис. 6.3). Стеклянна мембрана отделяет внутренний раствор с постоянным значением рН от внешнего раствора с измеряемым </w:t>
      </w:r>
      <w:r w:rsidRPr="00BF5CB3">
        <w:rPr>
          <w:rFonts w:ascii="Times New Roman" w:hAnsi="Times New Roman" w:cs="Times New Roman"/>
          <w:sz w:val="28"/>
          <w:szCs w:val="28"/>
        </w:rPr>
        <w:t>pH</w:t>
      </w:r>
      <w:r w:rsidRPr="00BF5CB3">
        <w:rPr>
          <w:rFonts w:ascii="Times New Roman" w:hAnsi="Times New Roman" w:cs="Times New Roman"/>
          <w:sz w:val="28"/>
          <w:szCs w:val="28"/>
          <w:vertAlign w:val="subscript"/>
        </w:rPr>
        <w:t>x</w:t>
      </w:r>
      <w:r w:rsidRPr="00BF5CB3">
        <w:rPr>
          <w:rFonts w:ascii="Times New Roman" w:hAnsi="Times New Roman" w:cs="Times New Roman"/>
          <w:sz w:val="28"/>
          <w:szCs w:val="28"/>
          <w:vertAlign w:val="subscript"/>
          <w:lang w:val="ru-RU"/>
        </w:rPr>
        <w:t>.</w:t>
      </w:r>
    </w:p>
    <w:p w:rsidR="00FF4324" w:rsidRPr="00BF5CB3" w:rsidRDefault="00FF4324" w:rsidP="00FF4324">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Двойной электрический слой возникает за счет ионообменного процесса стеклянной мембраны и раствора:</w:t>
      </w:r>
    </w:p>
    <w:p w:rsidR="00FF4324" w:rsidRPr="00BF5CB3" w:rsidRDefault="00547E4D" w:rsidP="00FF4324">
      <w:pPr>
        <w:spacing w:after="240" w:line="240" w:lineRule="auto"/>
        <w:ind w:firstLine="567"/>
        <w:jc w:val="center"/>
        <w:rPr>
          <w:rFonts w:ascii="Times New Roman" w:hAnsi="Times New Roman" w:cs="Times New Roman"/>
          <w:sz w:val="28"/>
          <w:szCs w:val="28"/>
        </w:rPr>
      </w:pPr>
      <m:oMathPara>
        <m:oMath>
          <m:sSubSup>
            <m:sSubSupPr>
              <m:ctrlPr>
                <w:rPr>
                  <w:rFonts w:ascii="Cambria Math" w:hAnsi="Cambria Math" w:cs="Times New Roman"/>
                  <w:i/>
                  <w:sz w:val="28"/>
                  <w:szCs w:val="28"/>
                </w:rPr>
              </m:ctrlPr>
            </m:sSubSupPr>
            <m:e>
              <m:r>
                <w:rPr>
                  <w:rFonts w:ascii="Cambria Math" w:hAnsi="Cambria Math" w:cs="Times New Roman"/>
                  <w:sz w:val="28"/>
                  <w:szCs w:val="28"/>
                </w:rPr>
                <m:t>H</m:t>
              </m:r>
            </m:e>
            <m:sub>
              <m:r>
                <w:rPr>
                  <w:rFonts w:ascii="Cambria Math" w:hAnsi="Cambria Math" w:cs="Times New Roman"/>
                  <w:sz w:val="28"/>
                  <w:szCs w:val="28"/>
                </w:rPr>
                <m:t>р-р</m:t>
              </m:r>
            </m:sub>
            <m:sup>
              <m:r>
                <w:rPr>
                  <w:rFonts w:ascii="Cambria Math" w:hAnsi="Cambria Math" w:cs="Times New Roman"/>
                  <w:sz w:val="28"/>
                  <w:szCs w:val="28"/>
                </w:rPr>
                <m:t>+</m:t>
              </m:r>
            </m:sup>
          </m:sSubSup>
          <m:r>
            <w:rPr>
              <w:rFonts w:ascii="Cambria Math"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Na</m:t>
              </m:r>
            </m:e>
            <m:sub>
              <m:r>
                <w:rPr>
                  <w:rFonts w:ascii="Cambria Math" w:hAnsi="Cambria Math" w:cs="Times New Roman"/>
                  <w:sz w:val="28"/>
                  <w:szCs w:val="28"/>
                </w:rPr>
                <m:t>ст</m:t>
              </m:r>
            </m:sub>
            <m:sup>
              <m:r>
                <w:rPr>
                  <w:rFonts w:ascii="Cambria Math" w:hAnsi="Cambria Math" w:cs="Times New Roman"/>
                  <w:sz w:val="28"/>
                  <w:szCs w:val="28"/>
                </w:rPr>
                <m:t>+</m:t>
              </m:r>
            </m:sup>
          </m:sSubSup>
          <m:r>
            <w:rPr>
              <w:rFonts w:ascii="Cambria Math" w:hAnsi="Cambria Math" w:cs="Times New Roman"/>
              <w:sz w:val="28"/>
              <w:szCs w:val="28"/>
            </w:rPr>
            <m:t xml:space="preserve">↔ </m:t>
          </m:r>
          <m:sSubSup>
            <m:sSubSupPr>
              <m:ctrlPr>
                <w:rPr>
                  <w:rFonts w:ascii="Cambria Math" w:hAnsi="Cambria Math" w:cs="Times New Roman"/>
                  <w:i/>
                  <w:sz w:val="28"/>
                  <w:szCs w:val="28"/>
                </w:rPr>
              </m:ctrlPr>
            </m:sSubSupPr>
            <m:e>
              <m:r>
                <w:rPr>
                  <w:rFonts w:ascii="Cambria Math" w:hAnsi="Cambria Math" w:cs="Times New Roman"/>
                  <w:sz w:val="28"/>
                  <w:szCs w:val="28"/>
                </w:rPr>
                <m:t>H</m:t>
              </m:r>
            </m:e>
            <m:sub>
              <m:r>
                <w:rPr>
                  <w:rFonts w:ascii="Cambria Math" w:hAnsi="Cambria Math" w:cs="Times New Roman"/>
                  <w:sz w:val="28"/>
                  <w:szCs w:val="28"/>
                </w:rPr>
                <m:t>ст</m:t>
              </m:r>
            </m:sub>
            <m:sup>
              <m:r>
                <w:rPr>
                  <w:rFonts w:ascii="Cambria Math" w:hAnsi="Cambria Math" w:cs="Times New Roman"/>
                  <w:sz w:val="28"/>
                  <w:szCs w:val="28"/>
                </w:rPr>
                <m:t>+</m:t>
              </m:r>
            </m:sup>
          </m:sSubSup>
          <m:r>
            <w:rPr>
              <w:rFonts w:ascii="Cambria Math" w:hAnsi="Cambria Math" w:cs="Times New Roman"/>
              <w:sz w:val="28"/>
              <w:szCs w:val="28"/>
            </w:rPr>
            <m:t>+</m:t>
          </m:r>
          <m:sSubSup>
            <m:sSubSupPr>
              <m:ctrlPr>
                <w:rPr>
                  <w:rFonts w:ascii="Cambria Math" w:hAnsi="Cambria Math" w:cs="Times New Roman"/>
                  <w:i/>
                  <w:sz w:val="28"/>
                  <w:szCs w:val="28"/>
                </w:rPr>
              </m:ctrlPr>
            </m:sSubSupPr>
            <m:e>
              <m:r>
                <w:rPr>
                  <w:rFonts w:ascii="Cambria Math" w:hAnsi="Cambria Math" w:cs="Times New Roman"/>
                  <w:sz w:val="28"/>
                  <w:szCs w:val="28"/>
                </w:rPr>
                <m:t>Na</m:t>
              </m:r>
            </m:e>
            <m:sub>
              <m:r>
                <w:rPr>
                  <w:rFonts w:ascii="Cambria Math" w:hAnsi="Cambria Math" w:cs="Times New Roman"/>
                  <w:sz w:val="28"/>
                  <w:szCs w:val="28"/>
                </w:rPr>
                <m:t>р-р.</m:t>
              </m:r>
            </m:sub>
            <m:sup>
              <m:r>
                <w:rPr>
                  <w:rFonts w:ascii="Cambria Math" w:hAnsi="Cambria Math" w:cs="Times New Roman"/>
                  <w:sz w:val="28"/>
                  <w:szCs w:val="28"/>
                </w:rPr>
                <m:t>+</m:t>
              </m:r>
            </m:sup>
          </m:sSubSup>
        </m:oMath>
      </m:oMathPara>
    </w:p>
    <w:p w:rsidR="00BF5CB3" w:rsidRPr="00BF5CB3" w:rsidRDefault="00BF5CB3" w:rsidP="00BF5CB3">
      <w:pPr>
        <w:spacing w:line="240" w:lineRule="auto"/>
        <w:ind w:firstLine="708"/>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drawing>
          <wp:inline distT="0" distB="0" distL="0" distR="0">
            <wp:extent cx="655327" cy="2336800"/>
            <wp:effectExtent l="19050" t="0" r="0" b="0"/>
            <wp:docPr id="23" name="Рисунок 3446" descr="стеклянный элект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descr="стеклянный электрод"/>
                    <pic:cNvPicPr>
                      <a:picLocks noChangeAspect="1" noChangeArrowheads="1"/>
                    </pic:cNvPicPr>
                  </pic:nvPicPr>
                  <pic:blipFill>
                    <a:blip r:embed="rId52" cstate="print"/>
                    <a:srcRect/>
                    <a:stretch>
                      <a:fillRect/>
                    </a:stretch>
                  </pic:blipFill>
                  <pic:spPr bwMode="auto">
                    <a:xfrm>
                      <a:off x="0" y="0"/>
                      <a:ext cx="659416" cy="2351380"/>
                    </a:xfrm>
                    <a:prstGeom prst="rect">
                      <a:avLst/>
                    </a:prstGeom>
                    <a:noFill/>
                    <a:ln w="9525">
                      <a:noFill/>
                      <a:miter lim="800000"/>
                      <a:headEnd/>
                      <a:tailEnd/>
                    </a:ln>
                  </pic:spPr>
                </pic:pic>
              </a:graphicData>
            </a:graphic>
          </wp:inline>
        </w:drawing>
      </w:r>
    </w:p>
    <w:p w:rsidR="00BF5CB3" w:rsidRDefault="00BF5CB3" w:rsidP="00BD438D">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 6.3 – Схема стеклянного электрода</w:t>
      </w:r>
    </w:p>
    <w:p w:rsidR="008945A7" w:rsidRDefault="008945A7" w:rsidP="00BD438D">
      <w:pPr>
        <w:spacing w:after="0" w:line="240" w:lineRule="auto"/>
        <w:jc w:val="center"/>
        <w:rPr>
          <w:rFonts w:ascii="Times New Roman" w:hAnsi="Times New Roman" w:cs="Times New Roman"/>
          <w:sz w:val="28"/>
          <w:szCs w:val="28"/>
          <w:lang w:val="ru-RU"/>
        </w:rPr>
      </w:pPr>
    </w:p>
    <w:p w:rsidR="008945A7" w:rsidRPr="00BF5CB3" w:rsidRDefault="008945A7" w:rsidP="008945A7">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Различное энергетическое состояние ионов водорода и ионов натрия в стекле и растворе приводит к тому, что ионы водорода так распределяются между стеклом и раствором, что между внешней и внутренней мембраной возникает разность потенциалов. Водородный показатель рН</w:t>
      </w:r>
      <w:r w:rsidRPr="00BF5CB3">
        <w:rPr>
          <w:rFonts w:ascii="Times New Roman" w:hAnsi="Times New Roman" w:cs="Times New Roman"/>
          <w:sz w:val="28"/>
          <w:szCs w:val="28"/>
          <w:vertAlign w:val="subscript"/>
          <w:lang w:val="ru-RU"/>
        </w:rPr>
        <w:t>1</w:t>
      </w:r>
      <w:r w:rsidRPr="00BF5CB3">
        <w:rPr>
          <w:rFonts w:ascii="Times New Roman" w:hAnsi="Times New Roman" w:cs="Times New Roman"/>
          <w:sz w:val="28"/>
          <w:szCs w:val="28"/>
          <w:lang w:val="ru-RU"/>
        </w:rPr>
        <w:t xml:space="preserve"> внутреннего раствора постоянный и потенциал электрода зависит только от рН</w:t>
      </w:r>
      <w:r w:rsidRPr="00BF5CB3">
        <w:rPr>
          <w:rFonts w:ascii="Times New Roman" w:hAnsi="Times New Roman" w:cs="Times New Roman"/>
          <w:sz w:val="28"/>
          <w:szCs w:val="28"/>
          <w:vertAlign w:val="subscript"/>
          <w:lang w:val="ru-RU"/>
        </w:rPr>
        <w:t xml:space="preserve">х </w:t>
      </w:r>
      <w:r w:rsidRPr="00BF5CB3">
        <w:rPr>
          <w:rFonts w:ascii="Times New Roman" w:hAnsi="Times New Roman" w:cs="Times New Roman"/>
          <w:sz w:val="28"/>
          <w:szCs w:val="28"/>
          <w:lang w:val="ru-RU"/>
        </w:rPr>
        <w:t>внешнего раствора:</w:t>
      </w:r>
    </w:p>
    <w:p w:rsidR="008945A7" w:rsidRPr="00BF5CB3" w:rsidRDefault="00547E4D" w:rsidP="008945A7">
      <w:pPr>
        <w:spacing w:line="240" w:lineRule="auto"/>
        <w:ind w:firstLine="426"/>
        <w:jc w:val="both"/>
        <w:rPr>
          <w:rFonts w:ascii="Times New Roman" w:hAnsi="Times New Roman" w:cs="Times New Roman"/>
          <w:sz w:val="30"/>
          <w:szCs w:val="30"/>
          <w:lang w:val="ru-RU"/>
        </w:rPr>
      </w:pPr>
      <m:oMath>
        <m:sSub>
          <m:sSubPr>
            <m:ctrlPr>
              <w:rPr>
                <w:rFonts w:ascii="Cambria Math" w:hAnsi="Cambria Math" w:cs="Times New Roman"/>
                <w:i/>
                <w:sz w:val="28"/>
                <w:szCs w:val="30"/>
              </w:rPr>
            </m:ctrlPr>
          </m:sSubPr>
          <m:e>
            <m:r>
              <w:rPr>
                <w:rFonts w:ascii="Cambria Math" w:hAnsi="Cambria Math" w:cs="Times New Roman"/>
                <w:sz w:val="28"/>
                <w:szCs w:val="30"/>
              </w:rPr>
              <m:t>φ</m:t>
            </m:r>
          </m:e>
          <m:sub>
            <m:r>
              <w:rPr>
                <w:rFonts w:ascii="Cambria Math" w:hAnsi="Cambria Math" w:cs="Times New Roman"/>
                <w:sz w:val="28"/>
                <w:szCs w:val="30"/>
                <w:lang w:val="ru-RU"/>
              </w:rPr>
              <m:t>ст.эл.</m:t>
            </m:r>
          </m:sub>
        </m:sSub>
        <m:r>
          <w:rPr>
            <w:rFonts w:ascii="Cambria Math" w:hAnsi="Cambria Math" w:cs="Times New Roman"/>
            <w:sz w:val="28"/>
            <w:szCs w:val="30"/>
            <w:lang w:val="ru-RU"/>
          </w:rPr>
          <m:t>=</m:t>
        </m:r>
        <m:sSubSup>
          <m:sSubSupPr>
            <m:ctrlPr>
              <w:rPr>
                <w:rFonts w:ascii="Cambria Math" w:hAnsi="Cambria Math" w:cs="Times New Roman"/>
                <w:i/>
                <w:sz w:val="28"/>
                <w:szCs w:val="30"/>
              </w:rPr>
            </m:ctrlPr>
          </m:sSubSupPr>
          <m:e>
            <m:r>
              <w:rPr>
                <w:rFonts w:ascii="Cambria Math" w:hAnsi="Cambria Math" w:cs="Times New Roman"/>
                <w:sz w:val="28"/>
                <w:szCs w:val="30"/>
              </w:rPr>
              <m:t>φ</m:t>
            </m:r>
          </m:e>
          <m:sub>
            <m:r>
              <w:rPr>
                <w:rFonts w:ascii="Cambria Math" w:hAnsi="Cambria Math" w:cs="Times New Roman"/>
                <w:sz w:val="28"/>
                <w:szCs w:val="30"/>
                <w:lang w:val="ru-RU"/>
              </w:rPr>
              <m:t>ст.эл</m:t>
            </m:r>
          </m:sub>
          <m:sup>
            <m:r>
              <w:rPr>
                <w:rFonts w:ascii="Cambria Math" w:hAnsi="Cambria Math" w:cs="Times New Roman"/>
                <w:sz w:val="28"/>
                <w:szCs w:val="30"/>
                <w:lang w:val="ru-RU"/>
              </w:rPr>
              <m:t>0</m:t>
            </m:r>
          </m:sup>
        </m:sSubSup>
        <m:r>
          <w:rPr>
            <w:rFonts w:ascii="Cambria Math" w:hAnsi="Cambria Math" w:cs="Times New Roman"/>
            <w:sz w:val="28"/>
            <w:szCs w:val="30"/>
            <w:lang w:val="ru-RU"/>
          </w:rPr>
          <m:t>+</m:t>
        </m:r>
        <m:r>
          <w:rPr>
            <w:rFonts w:ascii="Cambria Math" w:hAnsi="Cambria Math" w:cs="Times New Roman"/>
            <w:sz w:val="28"/>
            <w:szCs w:val="30"/>
          </w:rPr>
          <m:t>b</m:t>
        </m:r>
        <m:r>
          <w:rPr>
            <w:rFonts w:ascii="Cambria Math" w:hAnsi="Cambria Math" w:cs="Times New Roman"/>
            <w:sz w:val="28"/>
            <w:szCs w:val="30"/>
            <w:lang w:val="ru-RU"/>
          </w:rPr>
          <m:t xml:space="preserve"> </m:t>
        </m:r>
        <m:r>
          <w:rPr>
            <w:rFonts w:ascii="Cambria Math" w:hAnsi="Cambria Math" w:cs="Times New Roman"/>
            <w:sz w:val="28"/>
            <w:szCs w:val="30"/>
          </w:rPr>
          <m:t>lg</m:t>
        </m:r>
        <m:sSub>
          <m:sSubPr>
            <m:ctrlPr>
              <w:rPr>
                <w:rFonts w:ascii="Cambria Math" w:hAnsi="Cambria Math" w:cs="Times New Roman"/>
                <w:i/>
                <w:sz w:val="28"/>
                <w:szCs w:val="30"/>
              </w:rPr>
            </m:ctrlPr>
          </m:sSubPr>
          <m:e>
            <m:r>
              <w:rPr>
                <w:rFonts w:ascii="Cambria Math" w:hAnsi="Cambria Math" w:cs="Times New Roman"/>
                <w:sz w:val="28"/>
                <w:szCs w:val="30"/>
              </w:rPr>
              <m:t>a</m:t>
            </m:r>
          </m:e>
          <m:sub>
            <m:sSup>
              <m:sSupPr>
                <m:ctrlPr>
                  <w:rPr>
                    <w:rFonts w:ascii="Cambria Math" w:hAnsi="Cambria Math" w:cs="Times New Roman"/>
                    <w:i/>
                    <w:sz w:val="28"/>
                    <w:szCs w:val="30"/>
                  </w:rPr>
                </m:ctrlPr>
              </m:sSupPr>
              <m:e>
                <m:r>
                  <w:rPr>
                    <w:rFonts w:ascii="Cambria Math" w:hAnsi="Cambria Math" w:cs="Times New Roman"/>
                    <w:sz w:val="28"/>
                    <w:szCs w:val="30"/>
                  </w:rPr>
                  <m:t>H</m:t>
                </m:r>
              </m:e>
              <m:sup>
                <m:r>
                  <w:rPr>
                    <w:rFonts w:ascii="Cambria Math" w:hAnsi="Cambria Math" w:cs="Times New Roman"/>
                    <w:sz w:val="28"/>
                    <w:szCs w:val="30"/>
                    <w:lang w:val="ru-RU"/>
                  </w:rPr>
                  <m:t>+</m:t>
                </m:r>
              </m:sup>
            </m:sSup>
          </m:sub>
        </m:sSub>
      </m:oMath>
      <w:r w:rsidR="008945A7" w:rsidRPr="00BF5CB3">
        <w:rPr>
          <w:rFonts w:ascii="Times New Roman" w:hAnsi="Times New Roman" w:cs="Times New Roman"/>
          <w:sz w:val="30"/>
          <w:szCs w:val="30"/>
          <w:lang w:val="ru-RU"/>
        </w:rPr>
        <w:t xml:space="preserve">;    </w:t>
      </w:r>
      <w:r w:rsidR="008945A7" w:rsidRPr="00BF5CB3">
        <w:rPr>
          <w:rFonts w:ascii="Times New Roman" w:hAnsi="Times New Roman" w:cs="Times New Roman"/>
          <w:sz w:val="28"/>
          <w:szCs w:val="28"/>
          <w:lang w:val="ru-RU"/>
        </w:rPr>
        <w:t xml:space="preserve">или </w:t>
      </w:r>
      <m:oMath>
        <m:sSub>
          <m:sSubPr>
            <m:ctrlPr>
              <w:rPr>
                <w:rFonts w:ascii="Cambria Math" w:hAnsi="Cambria Math" w:cs="Times New Roman"/>
                <w:i/>
                <w:sz w:val="28"/>
                <w:szCs w:val="30"/>
              </w:rPr>
            </m:ctrlPr>
          </m:sSubPr>
          <m:e>
            <m:r>
              <w:rPr>
                <w:rFonts w:ascii="Cambria Math" w:hAnsi="Cambria Math" w:cs="Times New Roman"/>
                <w:sz w:val="28"/>
                <w:szCs w:val="30"/>
                <w:lang w:val="ru-RU"/>
              </w:rPr>
              <m:t xml:space="preserve">       </m:t>
            </m:r>
            <m:r>
              <w:rPr>
                <w:rFonts w:ascii="Cambria Math" w:hAnsi="Cambria Math" w:cs="Times New Roman"/>
                <w:sz w:val="28"/>
                <w:szCs w:val="30"/>
              </w:rPr>
              <m:t>φ</m:t>
            </m:r>
          </m:e>
          <m:sub>
            <m:r>
              <w:rPr>
                <w:rFonts w:ascii="Cambria Math" w:hAnsi="Cambria Math" w:cs="Times New Roman"/>
                <w:sz w:val="28"/>
                <w:szCs w:val="30"/>
                <w:lang w:val="ru-RU"/>
              </w:rPr>
              <m:t>ст.эл.</m:t>
            </m:r>
          </m:sub>
        </m:sSub>
        <m:r>
          <w:rPr>
            <w:rFonts w:ascii="Cambria Math" w:hAnsi="Cambria Math" w:cs="Times New Roman"/>
            <w:sz w:val="28"/>
            <w:szCs w:val="30"/>
            <w:lang w:val="ru-RU"/>
          </w:rPr>
          <m:t>=</m:t>
        </m:r>
        <m:sSubSup>
          <m:sSubSupPr>
            <m:ctrlPr>
              <w:rPr>
                <w:rFonts w:ascii="Cambria Math" w:hAnsi="Cambria Math" w:cs="Times New Roman"/>
                <w:i/>
                <w:sz w:val="28"/>
                <w:szCs w:val="30"/>
              </w:rPr>
            </m:ctrlPr>
          </m:sSubSupPr>
          <m:e>
            <m:r>
              <w:rPr>
                <w:rFonts w:ascii="Cambria Math" w:hAnsi="Cambria Math" w:cs="Times New Roman"/>
                <w:sz w:val="28"/>
                <w:szCs w:val="30"/>
              </w:rPr>
              <m:t>φ</m:t>
            </m:r>
          </m:e>
          <m:sub>
            <m:r>
              <w:rPr>
                <w:rFonts w:ascii="Cambria Math" w:hAnsi="Cambria Math" w:cs="Times New Roman"/>
                <w:sz w:val="28"/>
                <w:szCs w:val="30"/>
                <w:lang w:val="ru-RU"/>
              </w:rPr>
              <m:t>ст.эл</m:t>
            </m:r>
          </m:sub>
          <m:sup>
            <m:r>
              <w:rPr>
                <w:rFonts w:ascii="Cambria Math" w:hAnsi="Cambria Math" w:cs="Times New Roman"/>
                <w:sz w:val="28"/>
                <w:szCs w:val="30"/>
                <w:lang w:val="ru-RU"/>
              </w:rPr>
              <m:t>0</m:t>
            </m:r>
          </m:sup>
        </m:sSubSup>
        <m:r>
          <w:rPr>
            <w:rFonts w:ascii="Cambria Math" w:hAnsi="Cambria Math" w:cs="Times New Roman"/>
            <w:sz w:val="28"/>
            <w:szCs w:val="30"/>
            <w:lang w:val="ru-RU"/>
          </w:rPr>
          <m:t>-</m:t>
        </m:r>
        <m:r>
          <w:rPr>
            <w:rFonts w:ascii="Cambria Math" w:hAnsi="Cambria Math" w:cs="Times New Roman"/>
            <w:sz w:val="28"/>
            <w:szCs w:val="30"/>
          </w:rPr>
          <m:t>b</m:t>
        </m:r>
        <m:r>
          <w:rPr>
            <w:rFonts w:ascii="Cambria Math" w:hAnsi="Cambria Math" w:cs="Times New Roman"/>
            <w:sz w:val="28"/>
            <w:szCs w:val="30"/>
            <w:lang w:val="ru-RU"/>
          </w:rPr>
          <m:t xml:space="preserve"> </m:t>
        </m:r>
        <m:r>
          <w:rPr>
            <w:rFonts w:ascii="Cambria Math" w:hAnsi="Cambria Math" w:cs="Times New Roman"/>
            <w:sz w:val="28"/>
            <w:szCs w:val="30"/>
          </w:rPr>
          <m:t>pH</m:t>
        </m:r>
      </m:oMath>
      <w:r w:rsidR="008945A7" w:rsidRPr="00BF5CB3">
        <w:rPr>
          <w:rFonts w:ascii="Times New Roman" w:hAnsi="Times New Roman" w:cs="Times New Roman"/>
          <w:sz w:val="28"/>
          <w:szCs w:val="28"/>
          <w:lang w:val="ru-RU"/>
        </w:rPr>
        <w:t>.                   (6.23)</w:t>
      </w:r>
    </w:p>
    <w:p w:rsidR="008945A7" w:rsidRDefault="008945A7" w:rsidP="008945A7">
      <w:pPr>
        <w:spacing w:before="240" w:line="240" w:lineRule="auto"/>
        <w:ind w:firstLine="567"/>
        <w:jc w:val="both"/>
        <w:rPr>
          <w:rFonts w:ascii="Times New Roman" w:hAnsi="Times New Roman" w:cs="Times New Roman"/>
          <w:sz w:val="28"/>
          <w:szCs w:val="28"/>
          <w:lang w:val="ru-RU"/>
        </w:rPr>
      </w:pPr>
      <w:r w:rsidRPr="008945A7">
        <w:rPr>
          <w:rFonts w:ascii="Times New Roman" w:hAnsi="Times New Roman" w:cs="Times New Roman"/>
          <w:sz w:val="28"/>
          <w:szCs w:val="28"/>
          <w:lang w:val="ru-RU"/>
        </w:rPr>
        <w:lastRenderedPageBreak/>
        <w:t>Электрохимическая схема стеклянного электрода:</w:t>
      </w:r>
    </w:p>
    <w:p w:rsidR="008945A7" w:rsidRDefault="00547E4D" w:rsidP="008945A7">
      <w:pPr>
        <w:spacing w:before="240" w:line="240" w:lineRule="auto"/>
        <w:jc w:val="both"/>
        <w:rPr>
          <w:rFonts w:ascii="Times New Roman" w:hAnsi="Times New Roman" w:cs="Times New Roman"/>
          <w:noProof/>
          <w:sz w:val="28"/>
          <w:szCs w:val="28"/>
          <w:lang w:val="ru-RU"/>
        </w:rPr>
      </w:pPr>
      <w:r w:rsidRPr="00547E4D">
        <w:rPr>
          <w:rFonts w:ascii="Times New Roman" w:hAnsi="Times New Roman" w:cs="Times New Roman"/>
          <w:noProof/>
          <w:sz w:val="28"/>
          <w:szCs w:val="28"/>
        </w:rPr>
      </w:r>
      <w:r w:rsidRPr="00547E4D">
        <w:rPr>
          <w:rFonts w:ascii="Times New Roman" w:hAnsi="Times New Roman" w:cs="Times New Roman"/>
          <w:noProof/>
          <w:sz w:val="28"/>
          <w:szCs w:val="28"/>
        </w:rPr>
        <w:pict>
          <v:shape id="_x0000_s1365" type="#_x0000_t202" style="width:502.95pt;height:55.7pt;visibility:visible;mso-position-horizontal-relative:char;mso-position-vertical-relative:line" stroked="f">
            <v:textbox style="mso-next-textbox:#_x0000_s1365">
              <w:txbxContent>
                <w:p w:rsidR="00E90770" w:rsidRPr="00AD7E59" w:rsidRDefault="00E90770" w:rsidP="008945A7">
                  <w:pPr>
                    <w:jc w:val="both"/>
                    <w:rPr>
                      <w:rFonts w:ascii="Times New Roman" w:hAnsi="Times New Roman" w:cs="Times New Roman"/>
                      <w:lang w:val="ru-RU"/>
                    </w:rPr>
                  </w:pPr>
                  <w:r w:rsidRPr="00AD7E59">
                    <w:rPr>
                      <w:rFonts w:ascii="Times New Roman" w:hAnsi="Times New Roman" w:cs="Times New Roman"/>
                      <w:sz w:val="28"/>
                      <w:szCs w:val="28"/>
                      <w:lang w:val="ru-RU"/>
                    </w:rPr>
                    <w:t xml:space="preserve">Внешний раствор | стеклянная | внутренний раствор </w:t>
                  </w:r>
                  <w:r w:rsidRPr="00AD7E59">
                    <w:rPr>
                      <w:rFonts w:ascii="Times New Roman" w:hAnsi="Times New Roman" w:cs="Times New Roman"/>
                      <w:sz w:val="28"/>
                      <w:szCs w:val="28"/>
                    </w:rPr>
                    <w:t>HCl</w:t>
                  </w:r>
                  <w:r w:rsidRPr="00AD7E59">
                    <w:rPr>
                      <w:rFonts w:ascii="Times New Roman" w:hAnsi="Times New Roman" w:cs="Times New Roman"/>
                      <w:sz w:val="28"/>
                      <w:szCs w:val="28"/>
                      <w:lang w:val="ru-RU"/>
                    </w:rPr>
                    <w:t xml:space="preserve"> | внутренний электрод,</w:t>
                  </w:r>
                  <w:r w:rsidRPr="00AD7E59">
                    <w:rPr>
                      <w:rFonts w:ascii="Times New Roman" w:hAnsi="Times New Roman" w:cs="Times New Roman"/>
                      <w:lang w:val="ru-RU"/>
                    </w:rPr>
                    <w:t xml:space="preserve"> </w:t>
                  </w:r>
                </w:p>
                <w:p w:rsidR="00E90770" w:rsidRPr="00AD7E59" w:rsidRDefault="00E90770" w:rsidP="008945A7">
                  <w:pPr>
                    <w:jc w:val="both"/>
                    <w:rPr>
                      <w:rFonts w:ascii="Times New Roman" w:hAnsi="Times New Roman" w:cs="Times New Roman"/>
                      <w:sz w:val="28"/>
                      <w:szCs w:val="28"/>
                      <w:lang w:val="ru-RU"/>
                    </w:rPr>
                  </w:pPr>
                  <w:r w:rsidRPr="00AD7E59">
                    <w:rPr>
                      <w:rFonts w:ascii="Times New Roman" w:hAnsi="Times New Roman" w:cs="Times New Roman"/>
                      <w:sz w:val="28"/>
                      <w:szCs w:val="28"/>
                      <w:lang w:val="ru-RU"/>
                    </w:rPr>
                    <w:t xml:space="preserve">       </w:t>
                  </w:r>
                  <w:r w:rsidRPr="00AD7E59">
                    <w:rPr>
                      <w:rFonts w:ascii="Times New Roman" w:hAnsi="Times New Roman" w:cs="Times New Roman"/>
                      <w:sz w:val="28"/>
                      <w:szCs w:val="28"/>
                    </w:rPr>
                    <w:t>pH</w:t>
                  </w:r>
                  <w:r w:rsidRPr="00AD7E59">
                    <w:rPr>
                      <w:rFonts w:ascii="Times New Roman" w:hAnsi="Times New Roman" w:cs="Times New Roman"/>
                      <w:sz w:val="28"/>
                      <w:szCs w:val="28"/>
                      <w:vertAlign w:val="subscript"/>
                    </w:rPr>
                    <w:t>x</w:t>
                  </w:r>
                  <w:r>
                    <w:rPr>
                      <w:rFonts w:ascii="Times New Roman" w:hAnsi="Times New Roman" w:cs="Times New Roman"/>
                      <w:sz w:val="28"/>
                      <w:szCs w:val="28"/>
                      <w:lang w:val="ru-RU"/>
                    </w:rPr>
                    <w:t xml:space="preserve">                 </w:t>
                  </w:r>
                  <w:r w:rsidRPr="00AD7E59">
                    <w:rPr>
                      <w:rFonts w:ascii="Times New Roman" w:hAnsi="Times New Roman" w:cs="Times New Roman"/>
                      <w:sz w:val="28"/>
                      <w:szCs w:val="28"/>
                      <w:lang w:val="ru-RU"/>
                    </w:rPr>
                    <w:t xml:space="preserve"> |  мембрана   |            0,1н р-р, </w:t>
                  </w:r>
                  <w:r w:rsidRPr="00AD7E59">
                    <w:rPr>
                      <w:rFonts w:ascii="Times New Roman" w:hAnsi="Times New Roman" w:cs="Times New Roman"/>
                      <w:sz w:val="28"/>
                      <w:szCs w:val="28"/>
                    </w:rPr>
                    <w:t>pH</w:t>
                  </w:r>
                  <w:r w:rsidRPr="00AD7E59">
                    <w:rPr>
                      <w:rFonts w:ascii="Times New Roman" w:hAnsi="Times New Roman" w:cs="Times New Roman"/>
                      <w:sz w:val="28"/>
                      <w:szCs w:val="28"/>
                      <w:vertAlign w:val="subscript"/>
                      <w:lang w:val="ru-RU"/>
                    </w:rPr>
                    <w:t>1</w:t>
                  </w:r>
                  <w:r w:rsidRPr="00AD7E59">
                    <w:rPr>
                      <w:rFonts w:ascii="Times New Roman" w:hAnsi="Times New Roman" w:cs="Times New Roman"/>
                      <w:sz w:val="28"/>
                      <w:szCs w:val="28"/>
                      <w:lang w:val="ru-RU"/>
                    </w:rPr>
                    <w:t xml:space="preserve">          |           </w:t>
                  </w:r>
                  <w:r w:rsidRPr="00AD7E59">
                    <w:rPr>
                      <w:rFonts w:ascii="Times New Roman" w:hAnsi="Times New Roman" w:cs="Times New Roman"/>
                      <w:sz w:val="28"/>
                      <w:szCs w:val="28"/>
                    </w:rPr>
                    <w:t>Ag</w:t>
                  </w:r>
                  <w:r w:rsidRPr="00AD7E59">
                    <w:rPr>
                      <w:rFonts w:ascii="Times New Roman" w:hAnsi="Times New Roman" w:cs="Times New Roman"/>
                      <w:sz w:val="28"/>
                      <w:szCs w:val="28"/>
                      <w:lang w:val="ru-RU"/>
                    </w:rPr>
                    <w:t xml:space="preserve">, </w:t>
                  </w:r>
                  <w:r w:rsidRPr="00AD7E59">
                    <w:rPr>
                      <w:rFonts w:ascii="Times New Roman" w:hAnsi="Times New Roman" w:cs="Times New Roman"/>
                      <w:sz w:val="28"/>
                      <w:szCs w:val="28"/>
                    </w:rPr>
                    <w:t>AgCl</w:t>
                  </w:r>
                </w:p>
                <w:p w:rsidR="00E90770" w:rsidRPr="00BD4F0A" w:rsidRDefault="00E90770" w:rsidP="008945A7">
                  <w:pPr>
                    <w:rPr>
                      <w:lang w:val="ru-RU"/>
                    </w:rPr>
                  </w:pPr>
                </w:p>
                <w:p w:rsidR="00E90770" w:rsidRPr="00BD4F0A" w:rsidRDefault="00E90770" w:rsidP="008945A7">
                  <w:pPr>
                    <w:jc w:val="both"/>
                    <w:rPr>
                      <w:lang w:val="ru-RU"/>
                    </w:rPr>
                  </w:pPr>
                </w:p>
              </w:txbxContent>
            </v:textbox>
            <w10:wrap type="none"/>
            <w10:anchorlock/>
          </v:shape>
        </w:pict>
      </w:r>
    </w:p>
    <w:p w:rsidR="008945A7" w:rsidRPr="00BF5CB3" w:rsidRDefault="008945A7" w:rsidP="008945A7">
      <w:pPr>
        <w:tabs>
          <w:tab w:val="left" w:pos="5325"/>
        </w:tabs>
        <w:spacing w:before="240" w:after="0" w:line="240" w:lineRule="auto"/>
        <w:ind w:firstLine="567"/>
        <w:jc w:val="both"/>
        <w:rPr>
          <w:rFonts w:ascii="Times New Roman" w:hAnsi="Times New Roman" w:cs="Times New Roman"/>
          <w:sz w:val="28"/>
          <w:szCs w:val="28"/>
          <w:lang w:val="ru-RU"/>
        </w:rPr>
      </w:pPr>
      <w:r w:rsidRPr="00FF4324">
        <w:rPr>
          <w:rFonts w:ascii="Times New Roman" w:hAnsi="Times New Roman" w:cs="Times New Roman"/>
          <w:b/>
          <w:i/>
          <w:sz w:val="28"/>
          <w:szCs w:val="28"/>
          <w:lang w:val="ru-RU"/>
        </w:rPr>
        <w:t>Классификация и характеристика электрохимических цепей.</w:t>
      </w:r>
      <w:r w:rsidRPr="00BF5CB3">
        <w:rPr>
          <w:rFonts w:ascii="Times New Roman" w:hAnsi="Times New Roman" w:cs="Times New Roman"/>
          <w:i/>
          <w:sz w:val="28"/>
          <w:szCs w:val="28"/>
          <w:lang w:val="ru-RU"/>
        </w:rPr>
        <w:t xml:space="preserve"> Гальванической цепью</w:t>
      </w:r>
      <w:r w:rsidRPr="00BF5CB3">
        <w:rPr>
          <w:rFonts w:ascii="Times New Roman" w:hAnsi="Times New Roman" w:cs="Times New Roman"/>
          <w:sz w:val="28"/>
          <w:szCs w:val="28"/>
          <w:lang w:val="ru-RU"/>
        </w:rPr>
        <w:t xml:space="preserve"> называют последовательную совокупность всех скачков потенциала на различных поверхностях раздела, отвечающих данному гальваническому элементу.</w:t>
      </w:r>
    </w:p>
    <w:p w:rsidR="00BF5CB3" w:rsidRPr="00BF5CB3" w:rsidRDefault="00BF5CB3" w:rsidP="00BD438D">
      <w:pPr>
        <w:spacing w:after="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Электрохимические или гальванические цепи подразделяются по двум признакам:</w:t>
      </w:r>
    </w:p>
    <w:p w:rsidR="00BF5CB3" w:rsidRPr="00BF5CB3" w:rsidRDefault="00BF5CB3" w:rsidP="00BD438D">
      <w:pPr>
        <w:spacing w:after="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1) по характеру суммарного процесса, лежащего в основе действия цепи. Это может быть или химическая реакция, или процесс выравнивания концентраций двух растворов одного и того же электролита. По данному признаку выделяют:</w:t>
      </w:r>
    </w:p>
    <w:p w:rsidR="00BF5CB3" w:rsidRPr="00BF5CB3" w:rsidRDefault="00BF5CB3" w:rsidP="00BD438D">
      <w:pPr>
        <w:spacing w:after="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а) химические;</w:t>
      </w:r>
    </w:p>
    <w:p w:rsidR="00BF5CB3" w:rsidRPr="00BF5CB3" w:rsidRDefault="00BF5CB3" w:rsidP="00BD438D">
      <w:pPr>
        <w:spacing w:after="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б) концентрационные.</w:t>
      </w:r>
    </w:p>
    <w:p w:rsidR="00BF5CB3" w:rsidRPr="00BF5CB3" w:rsidRDefault="00BF5CB3" w:rsidP="00BD438D">
      <w:pPr>
        <w:spacing w:after="0" w:line="240" w:lineRule="auto"/>
        <w:ind w:firstLine="567"/>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2) по наличию или отсутствию жидкостного соединения между двумя растворами гальванического элемента. Если соединение отсутствует, то это </w:t>
      </w:r>
      <w:r w:rsidRPr="00BF5CB3">
        <w:rPr>
          <w:rFonts w:ascii="Times New Roman" w:hAnsi="Times New Roman" w:cs="Times New Roman"/>
          <w:i/>
          <w:sz w:val="28"/>
          <w:szCs w:val="28"/>
          <w:lang w:val="ru-RU"/>
        </w:rPr>
        <w:t>цепь без переноса‒ простая цепь</w:t>
      </w:r>
      <w:r w:rsidRPr="00BF5CB3">
        <w:rPr>
          <w:rFonts w:ascii="Times New Roman" w:hAnsi="Times New Roman" w:cs="Times New Roman"/>
          <w:sz w:val="28"/>
          <w:szCs w:val="28"/>
          <w:lang w:val="ru-RU"/>
        </w:rPr>
        <w:t xml:space="preserve">, при наличии соединения – </w:t>
      </w:r>
      <w:r w:rsidRPr="00BF5CB3">
        <w:rPr>
          <w:rFonts w:ascii="Times New Roman" w:hAnsi="Times New Roman" w:cs="Times New Roman"/>
          <w:i/>
          <w:sz w:val="28"/>
          <w:szCs w:val="28"/>
          <w:lang w:val="ru-RU"/>
        </w:rPr>
        <w:t>цепь с переносом ‒ сложная цепь</w:t>
      </w:r>
      <w:r w:rsidRPr="00BF5CB3">
        <w:rPr>
          <w:rFonts w:ascii="Times New Roman" w:hAnsi="Times New Roman" w:cs="Times New Roman"/>
          <w:sz w:val="28"/>
          <w:szCs w:val="28"/>
          <w:lang w:val="ru-RU"/>
        </w:rPr>
        <w:t>.</w:t>
      </w:r>
    </w:p>
    <w:p w:rsidR="00BF5CB3" w:rsidRPr="00BF5CB3" w:rsidRDefault="00BF5CB3" w:rsidP="00BD438D">
      <w:pPr>
        <w:tabs>
          <w:tab w:val="left" w:pos="5325"/>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Обычно принято записывать цепи так, чтобы отрицательный электрод располагался слева, а положительный − справа.</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Простые цепи. Нормальный элемент Вестона (стандартный эталон ЭДС)</w:t>
      </w:r>
      <w:r w:rsidRPr="00BF5CB3">
        <w:rPr>
          <w:rFonts w:ascii="Times New Roman" w:hAnsi="Times New Roman" w:cs="Times New Roman"/>
          <w:sz w:val="28"/>
          <w:szCs w:val="28"/>
          <w:lang w:val="ru-RU"/>
        </w:rPr>
        <w:t xml:space="preserve">. </w:t>
      </w:r>
    </w:p>
    <w:p w:rsidR="00BF5CB3" w:rsidRPr="00BF5CB3" w:rsidRDefault="00BF5CB3" w:rsidP="00BF5CB3">
      <w:pPr>
        <w:spacing w:line="240" w:lineRule="auto"/>
        <w:ind w:firstLine="708"/>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drawing>
          <wp:inline distT="0" distB="0" distL="0" distR="0">
            <wp:extent cx="1940370" cy="2150669"/>
            <wp:effectExtent l="19050" t="0" r="2730" b="0"/>
            <wp:docPr id="3431" name="Рисунок 43" descr="стандартный (нормальный) элемент вест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стандартный (нормальный) элемент вестона"/>
                    <pic:cNvPicPr>
                      <a:picLocks noChangeAspect="1" noChangeArrowheads="1"/>
                    </pic:cNvPicPr>
                  </pic:nvPicPr>
                  <pic:blipFill>
                    <a:blip r:embed="rId53" cstate="print"/>
                    <a:srcRect/>
                    <a:stretch>
                      <a:fillRect/>
                    </a:stretch>
                  </pic:blipFill>
                  <pic:spPr bwMode="auto">
                    <a:xfrm>
                      <a:off x="0" y="0"/>
                      <a:ext cx="1940418" cy="2150722"/>
                    </a:xfrm>
                    <a:prstGeom prst="rect">
                      <a:avLst/>
                    </a:prstGeom>
                    <a:noFill/>
                    <a:ln w="9525">
                      <a:noFill/>
                      <a:miter lim="800000"/>
                      <a:headEnd/>
                      <a:tailEnd/>
                    </a:ln>
                  </pic:spPr>
                </pic:pic>
              </a:graphicData>
            </a:graphic>
          </wp:inline>
        </w:drawing>
      </w:r>
    </w:p>
    <w:p w:rsidR="00BF5CB3" w:rsidRPr="00BF5CB3" w:rsidRDefault="00BF5CB3" w:rsidP="00BF5CB3">
      <w:pPr>
        <w:tabs>
          <w:tab w:val="left" w:pos="5245"/>
        </w:tabs>
        <w:spacing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 6.4 – Стандартный (нормальный) элемент Вестона:</w:t>
      </w:r>
    </w:p>
    <w:p w:rsidR="00BF5CB3" w:rsidRDefault="00BF5CB3" w:rsidP="00BD438D">
      <w:pPr>
        <w:tabs>
          <w:tab w:val="left" w:pos="5245"/>
        </w:tabs>
        <w:spacing w:after="0"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1 – амальгама кадмия (кадмий и ртуть) ‒ отрицательный электрод; 2 – ртуть ‒ положительный электрод; 3 – паста из твердой соли сульфата ртути (</w:t>
      </w:r>
      <w:r w:rsidRPr="00BF5CB3">
        <w:rPr>
          <w:rFonts w:ascii="Times New Roman" w:hAnsi="Times New Roman" w:cs="Times New Roman"/>
          <w:sz w:val="28"/>
          <w:szCs w:val="28"/>
        </w:rPr>
        <w:t>I</w:t>
      </w:r>
      <w:r w:rsidRPr="00BF5CB3">
        <w:rPr>
          <w:rFonts w:ascii="Times New Roman" w:hAnsi="Times New Roman" w:cs="Times New Roman"/>
          <w:sz w:val="28"/>
          <w:szCs w:val="28"/>
          <w:lang w:val="ru-RU"/>
        </w:rPr>
        <w:t xml:space="preserve">); 4 – кристаллы </w:t>
      </w:r>
      <w:r w:rsidRPr="00BF5CB3">
        <w:rPr>
          <w:rFonts w:ascii="Times New Roman" w:hAnsi="Times New Roman" w:cs="Times New Roman"/>
          <w:sz w:val="28"/>
          <w:szCs w:val="28"/>
        </w:rPr>
        <w:t>CdSO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w:t>
      </w:r>
      <m:oMath>
        <m:r>
          <w:rPr>
            <w:rFonts w:ascii="Cambria Math" w:hAnsi="Cambria Math" w:cs="Times New Roman"/>
            <w:sz w:val="28"/>
            <w:szCs w:val="28"/>
            <w:vertAlign w:val="subscript"/>
            <w:lang w:val="ru-RU"/>
          </w:rPr>
          <m:t>∙</m:t>
        </m:r>
        <m:f>
          <m:fPr>
            <m:ctrlPr>
              <w:rPr>
                <w:rFonts w:ascii="Cambria Math" w:hAnsi="Cambria Math" w:cs="Times New Roman"/>
                <w:i/>
                <w:sz w:val="28"/>
                <w:szCs w:val="28"/>
                <w:vertAlign w:val="subscript"/>
              </w:rPr>
            </m:ctrlPr>
          </m:fPr>
          <m:num>
            <m:r>
              <w:rPr>
                <w:rFonts w:ascii="Cambria Math" w:hAnsi="Cambria Math" w:cs="Times New Roman"/>
                <w:sz w:val="28"/>
                <w:szCs w:val="28"/>
                <w:vertAlign w:val="subscript"/>
                <w:lang w:val="ru-RU"/>
              </w:rPr>
              <m:t>8</m:t>
            </m:r>
          </m:num>
          <m:den>
            <m:r>
              <w:rPr>
                <w:rFonts w:ascii="Cambria Math" w:hAnsi="Cambria Math" w:cs="Times New Roman"/>
                <w:sz w:val="28"/>
                <w:szCs w:val="28"/>
                <w:vertAlign w:val="subscript"/>
                <w:lang w:val="ru-RU"/>
              </w:rPr>
              <m:t>3</m:t>
            </m:r>
          </m:den>
        </m:f>
      </m:oMath>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 xml:space="preserve">; 5 – насыщенный раствор </w:t>
      </w:r>
      <w:r w:rsidRPr="00BF5CB3">
        <w:rPr>
          <w:rFonts w:ascii="Times New Roman" w:hAnsi="Times New Roman" w:cs="Times New Roman"/>
          <w:sz w:val="28"/>
          <w:szCs w:val="28"/>
        </w:rPr>
        <w:t>CdSO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6 – платиновые токоотводы</w:t>
      </w:r>
    </w:p>
    <w:p w:rsidR="008945A7" w:rsidRDefault="008945A7" w:rsidP="00BD438D">
      <w:pPr>
        <w:tabs>
          <w:tab w:val="left" w:pos="5245"/>
        </w:tabs>
        <w:spacing w:after="0" w:line="240" w:lineRule="auto"/>
        <w:jc w:val="both"/>
        <w:rPr>
          <w:rFonts w:ascii="Times New Roman" w:hAnsi="Times New Roman" w:cs="Times New Roman"/>
          <w:sz w:val="28"/>
          <w:szCs w:val="28"/>
          <w:lang w:val="ru-RU"/>
        </w:rPr>
      </w:pPr>
    </w:p>
    <w:p w:rsidR="0047265D" w:rsidRPr="00BF5CB3" w:rsidRDefault="0047265D" w:rsidP="0047265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 xml:space="preserve">Это пример электрохимической цепи без переноса, содержит один раствор электролита. </w:t>
      </w:r>
    </w:p>
    <w:p w:rsidR="008945A7" w:rsidRPr="00BF5CB3" w:rsidRDefault="008945A7" w:rsidP="008945A7">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Нормальными называются такие гальванические элементы, которые могут служить эталоном для измерения электродвижущих сил. Эти элементы должны отвечать следующим основным требованиям: 1) строгой воспроизводимости, 2) минимальному температурному коэффициенту. Опыт показал, что элемент Вестона лучше, чем другие гальванические элементы отвечает этим условиям. В элементе Вестона электродами являются металлическая ртуть и амальгама кадмия, электролитом – раствор, насыщенный по отношению к сульфатам обоих металлов (рис. 6.4).</w:t>
      </w:r>
    </w:p>
    <w:p w:rsidR="008945A7" w:rsidRPr="00BF5CB3" w:rsidRDefault="008945A7" w:rsidP="008945A7">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Электрохимическая схема</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элемента Вестона имеет следующий вид:</w:t>
      </w:r>
    </w:p>
    <w:p w:rsidR="008945A7" w:rsidRPr="00BF5CB3" w:rsidRDefault="008945A7" w:rsidP="008945A7">
      <w:pPr>
        <w:spacing w:line="240" w:lineRule="auto"/>
        <w:ind w:firstLine="426"/>
        <w:jc w:val="center"/>
        <w:rPr>
          <w:rFonts w:ascii="Times New Roman" w:hAnsi="Times New Roman" w:cs="Times New Roman"/>
          <w:sz w:val="28"/>
          <w:szCs w:val="28"/>
        </w:rPr>
      </w:pPr>
      <w:r w:rsidRPr="00BF5CB3">
        <w:rPr>
          <w:rFonts w:ascii="Times New Roman" w:hAnsi="Times New Roman" w:cs="Times New Roman"/>
          <w:sz w:val="28"/>
          <w:szCs w:val="28"/>
        </w:rPr>
        <w:t>(–) Hg, Cd | CdSO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 xml:space="preserve"> насыщ. | Hg</w:t>
      </w:r>
      <w:r w:rsidRPr="00BF5CB3">
        <w:rPr>
          <w:rFonts w:ascii="Times New Roman" w:hAnsi="Times New Roman" w:cs="Times New Roman"/>
          <w:sz w:val="28"/>
          <w:szCs w:val="28"/>
          <w:vertAlign w:val="subscript"/>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 Hg (+).</w:t>
      </w:r>
    </w:p>
    <w:p w:rsidR="008945A7" w:rsidRPr="00BF5CB3" w:rsidRDefault="008945A7" w:rsidP="008945A7">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Насыщенный раствор сульфата кадмия, находится в равновесии с кристаллогидратом </w:t>
      </w:r>
      <w:r w:rsidRPr="00BF5CB3">
        <w:rPr>
          <w:rFonts w:ascii="Times New Roman" w:hAnsi="Times New Roman" w:cs="Times New Roman"/>
          <w:sz w:val="28"/>
          <w:szCs w:val="28"/>
        </w:rPr>
        <w:t>CdSO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w:t>
      </w:r>
      <m:oMath>
        <m:r>
          <w:rPr>
            <w:rFonts w:ascii="Cambria Math" w:hAnsi="Cambria Math" w:cs="Times New Roman"/>
            <w:sz w:val="28"/>
            <w:szCs w:val="28"/>
            <w:vertAlign w:val="subscript"/>
            <w:lang w:val="ru-RU"/>
          </w:rPr>
          <m:t>∙</m:t>
        </m:r>
        <m:f>
          <m:fPr>
            <m:ctrlPr>
              <w:rPr>
                <w:rFonts w:ascii="Cambria Math" w:hAnsi="Cambria Math" w:cs="Times New Roman"/>
                <w:i/>
                <w:sz w:val="28"/>
                <w:szCs w:val="28"/>
                <w:vertAlign w:val="subscript"/>
              </w:rPr>
            </m:ctrlPr>
          </m:fPr>
          <m:num>
            <m:r>
              <w:rPr>
                <w:rFonts w:ascii="Cambria Math" w:hAnsi="Cambria Math" w:cs="Times New Roman"/>
                <w:sz w:val="28"/>
                <w:szCs w:val="28"/>
                <w:vertAlign w:val="subscript"/>
                <w:lang w:val="ru-RU"/>
              </w:rPr>
              <m:t>8</m:t>
            </m:r>
          </m:num>
          <m:den>
            <m:r>
              <w:rPr>
                <w:rFonts w:ascii="Cambria Math" w:hAnsi="Cambria Math" w:cs="Times New Roman"/>
                <w:sz w:val="28"/>
                <w:szCs w:val="28"/>
                <w:vertAlign w:val="subscript"/>
                <w:lang w:val="ru-RU"/>
              </w:rPr>
              <m:t>3</m:t>
            </m:r>
          </m:den>
        </m:f>
      </m:oMath>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 xml:space="preserve">. Левый электрод – амальгамный электрод первого рода (кадмий и ртуть), правый – электрод второго рода (ртуть и труднорастворимая соль </w:t>
      </w:r>
      <w:r w:rsidRPr="00BF5CB3">
        <w:rPr>
          <w:rFonts w:ascii="Times New Roman" w:hAnsi="Times New Roman" w:cs="Times New Roman"/>
          <w:sz w:val="28"/>
          <w:szCs w:val="28"/>
        </w:rPr>
        <w:t>Hg</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w:t>
      </w:r>
    </w:p>
    <w:p w:rsidR="008945A7" w:rsidRDefault="008945A7" w:rsidP="008945A7">
      <w:pPr>
        <w:spacing w:after="0" w:line="240" w:lineRule="auto"/>
        <w:ind w:firstLine="567"/>
        <w:jc w:val="both"/>
        <w:rPr>
          <w:rFonts w:ascii="Times New Roman" w:hAnsi="Times New Roman" w:cs="Times New Roman"/>
          <w:sz w:val="28"/>
          <w:szCs w:val="28"/>
          <w:lang w:val="ru-RU"/>
        </w:rPr>
      </w:pPr>
      <w:r w:rsidRPr="001A4205">
        <w:rPr>
          <w:rFonts w:ascii="Times New Roman" w:hAnsi="Times New Roman" w:cs="Times New Roman"/>
          <w:sz w:val="28"/>
          <w:szCs w:val="28"/>
          <w:lang w:val="ru-RU"/>
        </w:rPr>
        <w:t>Процессы на электродах:</w:t>
      </w:r>
    </w:p>
    <w:p w:rsidR="008945A7" w:rsidRPr="001A4205" w:rsidRDefault="008945A7" w:rsidP="008945A7">
      <w:pPr>
        <w:spacing w:after="0" w:line="240" w:lineRule="auto"/>
        <w:ind w:firstLine="567"/>
        <w:jc w:val="both"/>
        <w:rPr>
          <w:rFonts w:ascii="Times New Roman" w:hAnsi="Times New Roman" w:cs="Times New Roman"/>
          <w:sz w:val="28"/>
          <w:szCs w:val="28"/>
          <w:lang w:val="ru-RU"/>
        </w:rPr>
      </w:pPr>
    </w:p>
    <w:p w:rsidR="0047265D" w:rsidRDefault="00547E4D" w:rsidP="0047265D">
      <w:pPr>
        <w:spacing w:after="240" w:line="240" w:lineRule="auto"/>
        <w:jc w:val="both"/>
        <w:rPr>
          <w:rFonts w:ascii="Times New Roman" w:hAnsi="Times New Roman" w:cs="Times New Roman"/>
          <w:noProof/>
          <w:sz w:val="28"/>
          <w:szCs w:val="28"/>
          <w:lang w:val="ru-RU"/>
        </w:rPr>
      </w:pPr>
      <w:r w:rsidRPr="00547E4D">
        <w:rPr>
          <w:rFonts w:ascii="Times New Roman" w:hAnsi="Times New Roman" w:cs="Times New Roman"/>
          <w:noProof/>
          <w:sz w:val="28"/>
          <w:szCs w:val="28"/>
        </w:rPr>
      </w:r>
      <w:r w:rsidRPr="00547E4D">
        <w:rPr>
          <w:rFonts w:ascii="Times New Roman" w:hAnsi="Times New Roman" w:cs="Times New Roman"/>
          <w:noProof/>
          <w:sz w:val="28"/>
          <w:szCs w:val="28"/>
        </w:rPr>
        <w:pict>
          <v:shape id="Поле 9" o:spid="_x0000_s1362" type="#_x0000_t202" style="width:441.95pt;height:109.8pt;visibility:visible;mso-position-horizontal-relative:char;mso-position-vertical-relative:line" stroked="f">
            <v:textbox style="mso-next-textbox:#Поле 9">
              <w:txbxContent>
                <w:p w:rsidR="00E90770" w:rsidRPr="00BD438D" w:rsidRDefault="00E90770" w:rsidP="008945A7">
                  <w:pPr>
                    <w:spacing w:after="240"/>
                    <w:jc w:val="center"/>
                    <w:rPr>
                      <w:rFonts w:ascii="Times New Roman" w:hAnsi="Times New Roman" w:cs="Times New Roman"/>
                      <w:sz w:val="28"/>
                      <w:szCs w:val="30"/>
                      <w:lang w:val="ru-RU"/>
                    </w:rPr>
                  </w:pPr>
                  <w:r w:rsidRPr="00BD438D">
                    <w:rPr>
                      <w:rFonts w:ascii="Times New Roman" w:hAnsi="Times New Roman" w:cs="Times New Roman"/>
                      <w:sz w:val="28"/>
                      <w:szCs w:val="30"/>
                      <w:lang w:val="ru-RU"/>
                    </w:rPr>
                    <w:t xml:space="preserve">(–) </w:t>
                  </w:r>
                  <w:r w:rsidRPr="00BD438D">
                    <w:rPr>
                      <w:rFonts w:ascii="Times New Roman" w:hAnsi="Times New Roman" w:cs="Times New Roman"/>
                      <w:sz w:val="28"/>
                      <w:szCs w:val="30"/>
                    </w:rPr>
                    <w:t>Cd</w:t>
                  </w:r>
                  <w:r w:rsidRPr="00BD438D">
                    <w:rPr>
                      <w:rFonts w:ascii="Times New Roman" w:hAnsi="Times New Roman" w:cs="Times New Roman"/>
                      <w:sz w:val="28"/>
                      <w:szCs w:val="30"/>
                      <w:lang w:val="ru-RU"/>
                    </w:rPr>
                    <w:t xml:space="preserve"> – 2</w:t>
                  </w:r>
                  <w:r w:rsidRPr="00BD438D">
                    <w:rPr>
                      <w:rFonts w:ascii="Times New Roman" w:hAnsi="Times New Roman" w:cs="Times New Roman"/>
                      <w:i/>
                      <w:sz w:val="28"/>
                      <w:szCs w:val="30"/>
                    </w:rPr>
                    <w:t>e</w:t>
                  </w:r>
                  <w:r w:rsidRPr="00BD438D">
                    <w:rPr>
                      <w:rFonts w:ascii="Times New Roman" w:hAnsi="Times New Roman" w:cs="Times New Roman"/>
                      <w:sz w:val="28"/>
                      <w:szCs w:val="30"/>
                      <w:lang w:val="ru-RU"/>
                    </w:rPr>
                    <w:t xml:space="preserve"> → </w:t>
                  </w:r>
                  <w:r w:rsidRPr="00BD438D">
                    <w:rPr>
                      <w:rFonts w:ascii="Times New Roman" w:hAnsi="Times New Roman" w:cs="Times New Roman"/>
                      <w:sz w:val="28"/>
                      <w:szCs w:val="30"/>
                    </w:rPr>
                    <w:t>Cd</w:t>
                  </w:r>
                  <w:r w:rsidRPr="00BD438D">
                    <w:rPr>
                      <w:rFonts w:ascii="Times New Roman" w:hAnsi="Times New Roman" w:cs="Times New Roman"/>
                      <w:sz w:val="28"/>
                      <w:szCs w:val="30"/>
                      <w:vertAlign w:val="superscript"/>
                      <w:lang w:val="ru-RU"/>
                    </w:rPr>
                    <w:t>2+</w:t>
                  </w:r>
                  <w:r w:rsidRPr="00BD438D">
                    <w:rPr>
                      <w:rFonts w:ascii="Times New Roman" w:hAnsi="Times New Roman" w:cs="Times New Roman"/>
                      <w:sz w:val="28"/>
                      <w:szCs w:val="30"/>
                      <w:lang w:val="ru-RU"/>
                    </w:rPr>
                    <w:t xml:space="preserve">                      окисление</w:t>
                  </w:r>
                </w:p>
                <w:p w:rsidR="00E90770" w:rsidRPr="00BD438D" w:rsidRDefault="00E90770" w:rsidP="008945A7">
                  <w:pPr>
                    <w:spacing w:after="240"/>
                    <w:ind w:firstLine="426"/>
                    <w:jc w:val="center"/>
                    <w:rPr>
                      <w:rFonts w:ascii="Times New Roman" w:hAnsi="Times New Roman" w:cs="Times New Roman"/>
                      <w:lang w:val="ru-RU"/>
                    </w:rPr>
                  </w:pPr>
                  <w:r w:rsidRPr="00BD438D">
                    <w:rPr>
                      <w:rFonts w:ascii="Times New Roman" w:hAnsi="Times New Roman" w:cs="Times New Roman"/>
                      <w:sz w:val="28"/>
                      <w:szCs w:val="30"/>
                      <w:lang w:val="ru-RU"/>
                    </w:rPr>
                    <w:t xml:space="preserve">(+) </w:t>
                  </w:r>
                  <w:r w:rsidRPr="00BD438D">
                    <w:rPr>
                      <w:rFonts w:ascii="Times New Roman" w:hAnsi="Times New Roman" w:cs="Times New Roman"/>
                      <w:sz w:val="28"/>
                      <w:szCs w:val="30"/>
                    </w:rPr>
                    <w:t>Hg</w:t>
                  </w:r>
                  <w:r w:rsidRPr="00BD438D">
                    <w:rPr>
                      <w:rFonts w:ascii="Times New Roman" w:hAnsi="Times New Roman" w:cs="Times New Roman"/>
                      <w:sz w:val="28"/>
                      <w:szCs w:val="30"/>
                      <w:vertAlign w:val="subscript"/>
                      <w:lang w:val="ru-RU"/>
                    </w:rPr>
                    <w:t>2</w:t>
                  </w:r>
                  <w:r w:rsidRPr="00BD438D">
                    <w:rPr>
                      <w:rFonts w:ascii="Times New Roman" w:hAnsi="Times New Roman" w:cs="Times New Roman"/>
                      <w:sz w:val="28"/>
                      <w:szCs w:val="30"/>
                    </w:rPr>
                    <w:t>SO</w:t>
                  </w:r>
                  <w:r w:rsidRPr="00BD438D">
                    <w:rPr>
                      <w:rFonts w:ascii="Times New Roman" w:hAnsi="Times New Roman" w:cs="Times New Roman"/>
                      <w:sz w:val="28"/>
                      <w:szCs w:val="30"/>
                      <w:vertAlign w:val="subscript"/>
                      <w:lang w:val="ru-RU"/>
                    </w:rPr>
                    <w:t>4</w:t>
                  </w:r>
                  <w:r w:rsidRPr="00BD438D">
                    <w:rPr>
                      <w:rFonts w:ascii="Times New Roman" w:hAnsi="Times New Roman" w:cs="Times New Roman"/>
                      <w:sz w:val="28"/>
                      <w:szCs w:val="30"/>
                      <w:lang w:val="ru-RU"/>
                    </w:rPr>
                    <w:t xml:space="preserve"> +2</w:t>
                  </w:r>
                  <w:r w:rsidRPr="00BD438D">
                    <w:rPr>
                      <w:rFonts w:ascii="Times New Roman" w:hAnsi="Times New Roman" w:cs="Times New Roman"/>
                      <w:i/>
                      <w:sz w:val="28"/>
                      <w:szCs w:val="30"/>
                    </w:rPr>
                    <w:t>e</w:t>
                  </w:r>
                  <w:r w:rsidRPr="00BD438D">
                    <w:rPr>
                      <w:rFonts w:ascii="Times New Roman" w:hAnsi="Times New Roman" w:cs="Times New Roman"/>
                      <w:sz w:val="28"/>
                      <w:szCs w:val="30"/>
                      <w:lang w:val="ru-RU"/>
                    </w:rPr>
                    <w:t xml:space="preserve"> → 2</w:t>
                  </w:r>
                  <w:r w:rsidRPr="00BD438D">
                    <w:rPr>
                      <w:rFonts w:ascii="Times New Roman" w:hAnsi="Times New Roman" w:cs="Times New Roman"/>
                      <w:sz w:val="28"/>
                      <w:szCs w:val="30"/>
                    </w:rPr>
                    <w:t>Hg</w:t>
                  </w:r>
                  <w:r w:rsidRPr="00BD438D">
                    <w:rPr>
                      <w:rFonts w:ascii="Times New Roman" w:hAnsi="Times New Roman" w:cs="Times New Roman"/>
                      <w:sz w:val="28"/>
                      <w:szCs w:val="30"/>
                      <w:lang w:val="ru-RU"/>
                    </w:rPr>
                    <w:t xml:space="preserve"> +</w:t>
                  </w:r>
                  <w:r w:rsidRPr="00BD438D">
                    <w:rPr>
                      <w:rFonts w:ascii="Times New Roman" w:hAnsi="Times New Roman" w:cs="Times New Roman"/>
                      <w:sz w:val="28"/>
                      <w:szCs w:val="30"/>
                    </w:rPr>
                    <w:t>SO</w:t>
                  </w:r>
                  <w:r w:rsidRPr="00BD438D">
                    <w:rPr>
                      <w:rFonts w:ascii="Times New Roman" w:hAnsi="Times New Roman" w:cs="Times New Roman"/>
                      <w:sz w:val="28"/>
                      <w:szCs w:val="30"/>
                      <w:vertAlign w:val="subscript"/>
                      <w:lang w:val="ru-RU"/>
                    </w:rPr>
                    <w:t>4</w:t>
                  </w:r>
                  <w:r w:rsidRPr="00BD438D">
                    <w:rPr>
                      <w:rFonts w:ascii="Times New Roman" w:hAnsi="Times New Roman" w:cs="Times New Roman"/>
                      <w:sz w:val="28"/>
                      <w:szCs w:val="30"/>
                      <w:vertAlign w:val="superscript"/>
                      <w:lang w:val="ru-RU"/>
                    </w:rPr>
                    <w:t>2-</w:t>
                  </w:r>
                  <w:r w:rsidRPr="00BD438D">
                    <w:rPr>
                      <w:rFonts w:ascii="Times New Roman" w:hAnsi="Times New Roman" w:cs="Times New Roman"/>
                      <w:sz w:val="28"/>
                      <w:szCs w:val="30"/>
                      <w:lang w:val="ru-RU"/>
                    </w:rPr>
                    <w:t xml:space="preserve">  восстановление</w:t>
                  </w:r>
                </w:p>
                <w:p w:rsidR="00E90770" w:rsidRPr="00BD438D" w:rsidRDefault="00E90770" w:rsidP="008945A7">
                  <w:pPr>
                    <w:spacing w:after="0"/>
                    <w:ind w:firstLine="426"/>
                    <w:jc w:val="both"/>
                    <w:rPr>
                      <w:rFonts w:ascii="Times New Roman" w:hAnsi="Times New Roman" w:cs="Times New Roman"/>
                      <w:sz w:val="28"/>
                      <w:szCs w:val="30"/>
                    </w:rPr>
                  </w:pPr>
                  <w:r w:rsidRPr="00BD4F0A">
                    <w:rPr>
                      <w:rFonts w:ascii="Times New Roman" w:hAnsi="Times New Roman" w:cs="Times New Roman"/>
                      <w:sz w:val="28"/>
                      <w:szCs w:val="30"/>
                      <w:lang w:val="ru-RU"/>
                    </w:rPr>
                    <w:t xml:space="preserve">                  </w:t>
                  </w:r>
                  <w:r w:rsidRPr="00BD438D">
                    <w:rPr>
                      <w:rFonts w:ascii="Times New Roman" w:hAnsi="Times New Roman" w:cs="Times New Roman"/>
                      <w:sz w:val="28"/>
                      <w:szCs w:val="30"/>
                    </w:rPr>
                    <w:t>Cd + Hg</w:t>
                  </w:r>
                  <w:r w:rsidRPr="00BD438D">
                    <w:rPr>
                      <w:rFonts w:ascii="Times New Roman" w:hAnsi="Times New Roman" w:cs="Times New Roman"/>
                      <w:sz w:val="28"/>
                      <w:szCs w:val="30"/>
                      <w:vertAlign w:val="subscript"/>
                    </w:rPr>
                    <w:t>2</w:t>
                  </w:r>
                  <w:r w:rsidRPr="00BD438D">
                    <w:rPr>
                      <w:rFonts w:ascii="Times New Roman" w:hAnsi="Times New Roman" w:cs="Times New Roman"/>
                      <w:sz w:val="28"/>
                      <w:szCs w:val="30"/>
                    </w:rPr>
                    <w:t>SO</w:t>
                  </w:r>
                  <w:r w:rsidRPr="00BD438D">
                    <w:rPr>
                      <w:rFonts w:ascii="Times New Roman" w:hAnsi="Times New Roman" w:cs="Times New Roman"/>
                      <w:sz w:val="28"/>
                      <w:szCs w:val="30"/>
                      <w:vertAlign w:val="subscript"/>
                    </w:rPr>
                    <w:t>4</w:t>
                  </w:r>
                  <w:r w:rsidRPr="00BD438D">
                    <w:rPr>
                      <w:rFonts w:ascii="Times New Roman" w:hAnsi="Times New Roman" w:cs="Times New Roman"/>
                      <w:sz w:val="28"/>
                      <w:szCs w:val="30"/>
                    </w:rPr>
                    <w:t xml:space="preserve"> + </w:t>
                  </w:r>
                  <w:r w:rsidRPr="00BD438D">
                    <w:rPr>
                      <w:rFonts w:ascii="Times New Roman" w:hAnsi="Times New Roman" w:cs="Times New Roman"/>
                      <w:sz w:val="28"/>
                      <w:szCs w:val="30"/>
                    </w:rPr>
                    <w:fldChar w:fldCharType="begin"/>
                  </w:r>
                  <w:r w:rsidRPr="00BD438D">
                    <w:rPr>
                      <w:rFonts w:ascii="Times New Roman" w:hAnsi="Times New Roman" w:cs="Times New Roman"/>
                      <w:sz w:val="28"/>
                      <w:szCs w:val="30"/>
                    </w:rPr>
                    <w:instrText xml:space="preserve"> QUOTE </w:instrText>
                  </w:r>
                  <w:r w:rsidRPr="00547E4D">
                    <w:rPr>
                      <w:rFonts w:ascii="Times New Roman" w:hAnsi="Times New Roman" w:cs="Times New Roman"/>
                      <w:position w:val="-15"/>
                    </w:rPr>
                    <w:pict>
                      <v:shape id="_x0000_i1161" type="#_x0000_t75" style="width:9.5pt;height:25pt" equationxml="&lt;">
                        <v:imagedata chromakey="white"/>
                      </v:shape>
                    </w:pict>
                  </w:r>
                  <w:r w:rsidRPr="00BD438D">
                    <w:rPr>
                      <w:rFonts w:ascii="Times New Roman" w:hAnsi="Times New Roman" w:cs="Times New Roman"/>
                      <w:sz w:val="28"/>
                      <w:szCs w:val="30"/>
                    </w:rPr>
                    <w:instrText xml:space="preserve"> </w:instrText>
                  </w:r>
                  <w:r w:rsidRPr="00BD438D">
                    <w:rPr>
                      <w:rFonts w:ascii="Times New Roman" w:hAnsi="Times New Roman" w:cs="Times New Roman"/>
                      <w:sz w:val="28"/>
                      <w:szCs w:val="30"/>
                    </w:rPr>
                    <w:fldChar w:fldCharType="separate"/>
                  </w:r>
                  <m:oMath>
                    <m:f>
                      <m:fPr>
                        <m:ctrlPr>
                          <w:rPr>
                            <w:rFonts w:ascii="Cambria Math" w:hAnsi="Times New Roman" w:cs="Times New Roman"/>
                            <w:i/>
                            <w:sz w:val="28"/>
                            <w:szCs w:val="30"/>
                            <w:vertAlign w:val="subscript"/>
                          </w:rPr>
                        </m:ctrlPr>
                      </m:fPr>
                      <m:num>
                        <m:r>
                          <m:rPr>
                            <m:sty m:val="p"/>
                          </m:rPr>
                          <w:rPr>
                            <w:rFonts w:ascii="Cambria Math" w:hAnsi="Times New Roman" w:cs="Times New Roman"/>
                            <w:sz w:val="28"/>
                            <w:szCs w:val="30"/>
                            <w:vertAlign w:val="subscript"/>
                          </w:rPr>
                          <m:t>8</m:t>
                        </m:r>
                      </m:num>
                      <m:den>
                        <m:r>
                          <m:rPr>
                            <m:sty m:val="p"/>
                          </m:rPr>
                          <w:rPr>
                            <w:rFonts w:ascii="Cambria Math" w:hAnsi="Times New Roman" w:cs="Times New Roman"/>
                            <w:sz w:val="28"/>
                            <w:szCs w:val="30"/>
                            <w:vertAlign w:val="subscript"/>
                          </w:rPr>
                          <m:t>3</m:t>
                        </m:r>
                      </m:den>
                    </m:f>
                  </m:oMath>
                  <w:r w:rsidRPr="00BD438D">
                    <w:rPr>
                      <w:rFonts w:ascii="Times New Roman" w:hAnsi="Times New Roman" w:cs="Times New Roman"/>
                      <w:sz w:val="28"/>
                      <w:szCs w:val="30"/>
                    </w:rPr>
                    <w:fldChar w:fldCharType="end"/>
                  </w:r>
                  <w:r w:rsidRPr="00BD438D">
                    <w:rPr>
                      <w:rFonts w:ascii="Times New Roman" w:hAnsi="Times New Roman" w:cs="Times New Roman"/>
                      <w:sz w:val="28"/>
                      <w:szCs w:val="30"/>
                    </w:rPr>
                    <w:t>H</w:t>
                  </w:r>
                  <w:r w:rsidRPr="00BD438D">
                    <w:rPr>
                      <w:rFonts w:ascii="Times New Roman" w:hAnsi="Times New Roman" w:cs="Times New Roman"/>
                      <w:sz w:val="28"/>
                      <w:szCs w:val="30"/>
                      <w:vertAlign w:val="subscript"/>
                    </w:rPr>
                    <w:t>2</w:t>
                  </w:r>
                  <w:r w:rsidRPr="00BD438D">
                    <w:rPr>
                      <w:rFonts w:ascii="Times New Roman" w:hAnsi="Times New Roman" w:cs="Times New Roman"/>
                      <w:sz w:val="28"/>
                      <w:szCs w:val="30"/>
                    </w:rPr>
                    <w:t>O → CdSO</w:t>
                  </w:r>
                  <w:r w:rsidRPr="00BD438D">
                    <w:rPr>
                      <w:rFonts w:ascii="Times New Roman" w:hAnsi="Times New Roman" w:cs="Times New Roman"/>
                      <w:sz w:val="28"/>
                      <w:szCs w:val="30"/>
                      <w:vertAlign w:val="subscript"/>
                    </w:rPr>
                    <w:t>4</w:t>
                  </w:r>
                  <w:r w:rsidRPr="00BD438D">
                    <w:rPr>
                      <w:rFonts w:ascii="Times New Roman" w:hAnsi="Times New Roman" w:cs="Times New Roman"/>
                      <w:sz w:val="28"/>
                      <w:szCs w:val="30"/>
                    </w:rPr>
                    <w:fldChar w:fldCharType="begin"/>
                  </w:r>
                  <w:r w:rsidRPr="00BD438D">
                    <w:rPr>
                      <w:rFonts w:ascii="Times New Roman" w:hAnsi="Times New Roman" w:cs="Times New Roman"/>
                      <w:sz w:val="28"/>
                      <w:szCs w:val="30"/>
                    </w:rPr>
                    <w:instrText xml:space="preserve"> QUOTE </w:instrText>
                  </w:r>
                  <w:r w:rsidRPr="00547E4D">
                    <w:rPr>
                      <w:rFonts w:ascii="Times New Roman" w:hAnsi="Times New Roman" w:cs="Times New Roman"/>
                      <w:position w:val="-15"/>
                    </w:rPr>
                    <w:pict>
                      <v:shape id="_x0000_i1162" type="#_x0000_t75" style="width:19pt;height:25pt" equationxml="&lt;">
                        <v:imagedata chromakey="white"/>
                      </v:shape>
                    </w:pict>
                  </w:r>
                  <w:r w:rsidRPr="00BD438D">
                    <w:rPr>
                      <w:rFonts w:ascii="Times New Roman" w:hAnsi="Times New Roman" w:cs="Times New Roman"/>
                      <w:sz w:val="28"/>
                      <w:szCs w:val="30"/>
                    </w:rPr>
                    <w:instrText xml:space="preserve"> </w:instrText>
                  </w:r>
                  <w:r w:rsidRPr="00BD438D">
                    <w:rPr>
                      <w:rFonts w:ascii="Times New Roman" w:hAnsi="Times New Roman" w:cs="Times New Roman"/>
                      <w:sz w:val="28"/>
                      <w:szCs w:val="30"/>
                    </w:rPr>
                    <w:fldChar w:fldCharType="separate"/>
                  </w:r>
                  <m:oMath>
                    <m:r>
                      <m:rPr>
                        <m:sty m:val="p"/>
                      </m:rPr>
                      <w:rPr>
                        <w:rFonts w:ascii="Times New Roman" w:hAnsi="Times New Roman" w:cs="Times New Roman"/>
                        <w:sz w:val="28"/>
                        <w:szCs w:val="30"/>
                        <w:vertAlign w:val="subscript"/>
                      </w:rPr>
                      <m:t>∙</m:t>
                    </m:r>
                    <m:f>
                      <m:fPr>
                        <m:ctrlPr>
                          <w:rPr>
                            <w:rFonts w:ascii="Cambria Math" w:hAnsi="Times New Roman" w:cs="Times New Roman"/>
                            <w:i/>
                            <w:sz w:val="28"/>
                            <w:szCs w:val="30"/>
                            <w:vertAlign w:val="subscript"/>
                          </w:rPr>
                        </m:ctrlPr>
                      </m:fPr>
                      <m:num>
                        <m:r>
                          <m:rPr>
                            <m:sty m:val="p"/>
                          </m:rPr>
                          <w:rPr>
                            <w:rFonts w:ascii="Cambria Math" w:hAnsi="Times New Roman" w:cs="Times New Roman"/>
                            <w:sz w:val="28"/>
                            <w:szCs w:val="30"/>
                            <w:vertAlign w:val="subscript"/>
                          </w:rPr>
                          <m:t>8</m:t>
                        </m:r>
                      </m:num>
                      <m:den>
                        <m:r>
                          <m:rPr>
                            <m:sty m:val="p"/>
                          </m:rPr>
                          <w:rPr>
                            <w:rFonts w:ascii="Cambria Math" w:hAnsi="Times New Roman" w:cs="Times New Roman"/>
                            <w:sz w:val="28"/>
                            <w:szCs w:val="30"/>
                            <w:vertAlign w:val="subscript"/>
                          </w:rPr>
                          <m:t>3</m:t>
                        </m:r>
                      </m:den>
                    </m:f>
                  </m:oMath>
                  <w:r w:rsidRPr="00BD438D">
                    <w:rPr>
                      <w:rFonts w:ascii="Times New Roman" w:hAnsi="Times New Roman" w:cs="Times New Roman"/>
                      <w:sz w:val="28"/>
                      <w:szCs w:val="30"/>
                    </w:rPr>
                    <w:fldChar w:fldCharType="end"/>
                  </w:r>
                  <w:r w:rsidRPr="00BD438D">
                    <w:rPr>
                      <w:rFonts w:ascii="Times New Roman" w:hAnsi="Times New Roman" w:cs="Times New Roman"/>
                      <w:sz w:val="28"/>
                      <w:szCs w:val="30"/>
                    </w:rPr>
                    <w:t xml:space="preserve"> H</w:t>
                  </w:r>
                  <w:r w:rsidRPr="00BD438D">
                    <w:rPr>
                      <w:rFonts w:ascii="Times New Roman" w:hAnsi="Times New Roman" w:cs="Times New Roman"/>
                      <w:sz w:val="28"/>
                      <w:szCs w:val="30"/>
                      <w:vertAlign w:val="subscript"/>
                    </w:rPr>
                    <w:t>2</w:t>
                  </w:r>
                  <w:r w:rsidRPr="00BD438D">
                    <w:rPr>
                      <w:rFonts w:ascii="Times New Roman" w:hAnsi="Times New Roman" w:cs="Times New Roman"/>
                      <w:sz w:val="28"/>
                      <w:szCs w:val="30"/>
                    </w:rPr>
                    <w:t>O +2Hg</w:t>
                  </w:r>
                </w:p>
                <w:p w:rsidR="00E90770" w:rsidRPr="00BD438D" w:rsidRDefault="00E90770" w:rsidP="008945A7">
                  <w:pPr>
                    <w:spacing w:after="0"/>
                    <w:ind w:left="1416" w:firstLine="708"/>
                    <w:rPr>
                      <w:rFonts w:ascii="Times New Roman" w:hAnsi="Times New Roman" w:cs="Times New Roman"/>
                    </w:rPr>
                  </w:pPr>
                  <w:r w:rsidRPr="00BD438D">
                    <w:rPr>
                      <w:rFonts w:ascii="Times New Roman" w:hAnsi="Times New Roman" w:cs="Times New Roman"/>
                      <w:sz w:val="28"/>
                      <w:szCs w:val="30"/>
                    </w:rPr>
                    <w:t>(суммарная токообразующая реакция</w:t>
                  </w:r>
                  <w:r w:rsidRPr="00BD438D">
                    <w:rPr>
                      <w:rFonts w:ascii="Times New Roman" w:hAnsi="Times New Roman" w:cs="Times New Roman"/>
                      <w:sz w:val="28"/>
                      <w:szCs w:val="28"/>
                    </w:rPr>
                    <w:t>)</w:t>
                  </w:r>
                </w:p>
              </w:txbxContent>
            </v:textbox>
            <w10:wrap type="none"/>
            <w10:anchorlock/>
          </v:shape>
        </w:pict>
      </w:r>
    </w:p>
    <w:p w:rsidR="00BF5CB3" w:rsidRPr="00BF5CB3" w:rsidRDefault="00BF5CB3" w:rsidP="0047265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ЭДС элемента Вестона точно измерена и при 20º</w:t>
      </w:r>
      <w:r w:rsidRPr="00BF5CB3">
        <w:rPr>
          <w:rFonts w:ascii="Times New Roman" w:hAnsi="Times New Roman" w:cs="Times New Roman"/>
          <w:sz w:val="28"/>
          <w:szCs w:val="28"/>
        </w:rPr>
        <w:t>C</w:t>
      </w:r>
      <w:r w:rsidRPr="00BF5CB3">
        <w:rPr>
          <w:rFonts w:ascii="Times New Roman" w:hAnsi="Times New Roman" w:cs="Times New Roman"/>
          <w:sz w:val="28"/>
          <w:szCs w:val="28"/>
          <w:lang w:val="ru-RU"/>
        </w:rPr>
        <w:t xml:space="preserve"> и равна 1,0183В. Элемент Вестона обладает ЭДС, не меняющейся в течение ряда лет, является международным эталоном ЭДС. Но элемент Вестона зависит от температуры.</w:t>
      </w:r>
    </w:p>
    <w:p w:rsidR="00BF5CB3" w:rsidRPr="00BF5CB3" w:rsidRDefault="00BF5CB3" w:rsidP="0047265D">
      <w:pPr>
        <w:spacing w:after="0" w:line="240" w:lineRule="auto"/>
        <w:ind w:firstLine="567"/>
        <w:jc w:val="both"/>
        <w:rPr>
          <w:rFonts w:ascii="Times New Roman" w:hAnsi="Times New Roman" w:cs="Times New Roman"/>
          <w:sz w:val="28"/>
          <w:szCs w:val="28"/>
          <w:u w:val="single"/>
          <w:lang w:val="ru-RU"/>
        </w:rPr>
      </w:pPr>
      <w:r w:rsidRPr="00BF5CB3">
        <w:rPr>
          <w:rFonts w:ascii="Times New Roman" w:hAnsi="Times New Roman" w:cs="Times New Roman"/>
          <w:sz w:val="28"/>
          <w:szCs w:val="28"/>
          <w:lang w:val="ru-RU"/>
        </w:rPr>
        <w:t xml:space="preserve">Другим примером простой гальванической цепи без переноса является </w:t>
      </w:r>
      <w:r w:rsidRPr="00BF5CB3">
        <w:rPr>
          <w:rFonts w:ascii="Times New Roman" w:hAnsi="Times New Roman" w:cs="Times New Roman"/>
          <w:i/>
          <w:sz w:val="28"/>
          <w:szCs w:val="28"/>
          <w:lang w:val="ru-RU"/>
        </w:rPr>
        <w:t>Элемент Вольта.</w:t>
      </w:r>
      <w:r w:rsidRPr="00BF5CB3">
        <w:rPr>
          <w:rFonts w:ascii="Times New Roman" w:hAnsi="Times New Roman" w:cs="Times New Roman"/>
          <w:sz w:val="28"/>
          <w:szCs w:val="28"/>
          <w:lang w:val="ru-RU"/>
        </w:rPr>
        <w:t xml:space="preserve"> Оба металлических электрода помещены в один раствор электролита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Cu</w:t>
      </w:r>
      <w:r w:rsidRPr="00BF5CB3">
        <w:rPr>
          <w:rFonts w:ascii="Times New Roman" w:hAnsi="Times New Roman" w:cs="Times New Roman"/>
          <w:sz w:val="28"/>
          <w:szCs w:val="28"/>
          <w:lang w:val="ru-RU"/>
        </w:rPr>
        <w:t xml:space="preserve"> (+).</w:t>
      </w:r>
    </w:p>
    <w:p w:rsidR="00BF5CB3" w:rsidRPr="00BF5CB3" w:rsidRDefault="00BF5CB3" w:rsidP="00BF5CB3">
      <w:pPr>
        <w:spacing w:after="240" w:line="240" w:lineRule="auto"/>
        <w:ind w:firstLine="567"/>
        <w:jc w:val="both"/>
        <w:rPr>
          <w:rFonts w:ascii="Times New Roman" w:hAnsi="Times New Roman" w:cs="Times New Roman"/>
          <w:sz w:val="28"/>
          <w:szCs w:val="28"/>
        </w:rPr>
      </w:pPr>
      <w:r w:rsidRPr="00BF5CB3">
        <w:rPr>
          <w:rFonts w:ascii="Times New Roman" w:hAnsi="Times New Roman" w:cs="Times New Roman"/>
          <w:sz w:val="28"/>
          <w:szCs w:val="28"/>
        </w:rPr>
        <w:t>Электродные процессы:</w:t>
      </w:r>
    </w:p>
    <w:p w:rsidR="00BF5CB3" w:rsidRPr="00BF5CB3" w:rsidRDefault="00547E4D" w:rsidP="00BF5CB3">
      <w:pPr>
        <w:spacing w:after="240" w:line="240" w:lineRule="auto"/>
        <w:jc w:val="both"/>
        <w:rPr>
          <w:rFonts w:ascii="Times New Roman" w:hAnsi="Times New Roman" w:cs="Times New Roman"/>
          <w:sz w:val="28"/>
          <w:szCs w:val="28"/>
        </w:rPr>
      </w:pPr>
      <w:r w:rsidRPr="00547E4D">
        <w:rPr>
          <w:rFonts w:ascii="Times New Roman" w:hAnsi="Times New Roman" w:cs="Times New Roman"/>
          <w:noProof/>
          <w:sz w:val="28"/>
          <w:szCs w:val="28"/>
          <w:highlight w:val="yellow"/>
        </w:rPr>
      </w:r>
      <w:r w:rsidRPr="00547E4D">
        <w:rPr>
          <w:rFonts w:ascii="Times New Roman" w:hAnsi="Times New Roman" w:cs="Times New Roman"/>
          <w:noProof/>
          <w:sz w:val="28"/>
          <w:szCs w:val="28"/>
          <w:highlight w:val="yellow"/>
        </w:rPr>
        <w:pict>
          <v:shape id="Поле 2" o:spid="_x0000_s1361" type="#_x0000_t202" style="width:455.35pt;height:107.3pt;visibility:visible;mso-position-horizontal-relative:char;mso-position-vertical-relative:line" stroked="f">
            <v:textbox>
              <w:txbxContent>
                <w:p w:rsidR="00E90770" w:rsidRPr="00BD438D" w:rsidRDefault="00E90770" w:rsidP="00BF5CB3">
                  <w:pPr>
                    <w:jc w:val="center"/>
                    <w:rPr>
                      <w:rFonts w:ascii="Times New Roman" w:hAnsi="Times New Roman" w:cs="Times New Roman"/>
                      <w:sz w:val="28"/>
                      <w:szCs w:val="30"/>
                      <w:lang w:val="ru-RU"/>
                    </w:rPr>
                  </w:pPr>
                  <w:r w:rsidRPr="00BD438D">
                    <w:rPr>
                      <w:rFonts w:ascii="Times New Roman" w:hAnsi="Times New Roman" w:cs="Times New Roman"/>
                      <w:sz w:val="28"/>
                      <w:szCs w:val="30"/>
                      <w:lang w:val="ru-RU"/>
                    </w:rPr>
                    <w:t xml:space="preserve">(–) </w:t>
                  </w:r>
                  <w:r w:rsidRPr="00BD438D">
                    <w:rPr>
                      <w:rFonts w:ascii="Times New Roman" w:hAnsi="Times New Roman" w:cs="Times New Roman"/>
                      <w:sz w:val="28"/>
                      <w:szCs w:val="30"/>
                    </w:rPr>
                    <w:t>Zn</w:t>
                  </w:r>
                  <w:r w:rsidRPr="00BD438D">
                    <w:rPr>
                      <w:rFonts w:ascii="Times New Roman" w:hAnsi="Times New Roman" w:cs="Times New Roman"/>
                      <w:sz w:val="28"/>
                      <w:szCs w:val="30"/>
                      <w:lang w:val="ru-RU"/>
                    </w:rPr>
                    <w:t xml:space="preserve"> – 2</w:t>
                  </w:r>
                  <w:r w:rsidRPr="00BD438D">
                    <w:rPr>
                      <w:rFonts w:ascii="Times New Roman" w:hAnsi="Times New Roman" w:cs="Times New Roman"/>
                      <w:i/>
                      <w:sz w:val="28"/>
                      <w:szCs w:val="30"/>
                    </w:rPr>
                    <w:t>e</w:t>
                  </w:r>
                  <w:r w:rsidRPr="00BD438D">
                    <w:rPr>
                      <w:rFonts w:ascii="Times New Roman" w:hAnsi="Times New Roman" w:cs="Times New Roman"/>
                      <w:sz w:val="28"/>
                      <w:szCs w:val="30"/>
                      <w:lang w:val="ru-RU"/>
                    </w:rPr>
                    <w:t xml:space="preserve"> → </w:t>
                  </w:r>
                  <w:r w:rsidRPr="00BD438D">
                    <w:rPr>
                      <w:rFonts w:ascii="Times New Roman" w:hAnsi="Times New Roman" w:cs="Times New Roman"/>
                      <w:sz w:val="28"/>
                      <w:szCs w:val="30"/>
                    </w:rPr>
                    <w:t>Zn</w:t>
                  </w:r>
                  <w:r w:rsidRPr="00BD438D">
                    <w:rPr>
                      <w:rFonts w:ascii="Times New Roman" w:hAnsi="Times New Roman" w:cs="Times New Roman"/>
                      <w:sz w:val="28"/>
                      <w:szCs w:val="30"/>
                      <w:vertAlign w:val="superscript"/>
                      <w:lang w:val="ru-RU"/>
                    </w:rPr>
                    <w:t>2+</w:t>
                  </w:r>
                  <w:r w:rsidRPr="00BD438D">
                    <w:rPr>
                      <w:rFonts w:ascii="Times New Roman" w:hAnsi="Times New Roman" w:cs="Times New Roman"/>
                      <w:sz w:val="28"/>
                      <w:szCs w:val="30"/>
                      <w:lang w:val="ru-RU"/>
                    </w:rPr>
                    <w:t xml:space="preserve">    окисление</w:t>
                  </w:r>
                </w:p>
                <w:p w:rsidR="00E90770" w:rsidRPr="00BD438D" w:rsidRDefault="00E90770" w:rsidP="00BF5CB3">
                  <w:pPr>
                    <w:ind w:firstLine="426"/>
                    <w:jc w:val="center"/>
                    <w:rPr>
                      <w:rFonts w:ascii="Times New Roman" w:hAnsi="Times New Roman" w:cs="Times New Roman"/>
                      <w:sz w:val="28"/>
                      <w:szCs w:val="30"/>
                      <w:lang w:val="ru-RU"/>
                    </w:rPr>
                  </w:pPr>
                  <w:r w:rsidRPr="00BD438D">
                    <w:rPr>
                      <w:rFonts w:ascii="Times New Roman" w:hAnsi="Times New Roman" w:cs="Times New Roman"/>
                      <w:sz w:val="28"/>
                      <w:szCs w:val="30"/>
                      <w:lang w:val="ru-RU"/>
                    </w:rPr>
                    <w:t xml:space="preserve"> (+) 2</w:t>
                  </w:r>
                  <w:r w:rsidRPr="00BD438D">
                    <w:rPr>
                      <w:rFonts w:ascii="Times New Roman" w:hAnsi="Times New Roman" w:cs="Times New Roman"/>
                      <w:sz w:val="28"/>
                      <w:szCs w:val="30"/>
                    </w:rPr>
                    <w:t>H</w:t>
                  </w:r>
                  <w:r w:rsidRPr="00BD438D">
                    <w:rPr>
                      <w:rFonts w:ascii="Times New Roman" w:hAnsi="Times New Roman" w:cs="Times New Roman"/>
                      <w:sz w:val="28"/>
                      <w:szCs w:val="30"/>
                      <w:vertAlign w:val="superscript"/>
                      <w:lang w:val="ru-RU"/>
                    </w:rPr>
                    <w:t>+</w:t>
                  </w:r>
                  <w:r w:rsidRPr="00BD438D">
                    <w:rPr>
                      <w:rFonts w:ascii="Times New Roman" w:hAnsi="Times New Roman" w:cs="Times New Roman"/>
                      <w:sz w:val="28"/>
                      <w:szCs w:val="30"/>
                      <w:lang w:val="ru-RU"/>
                    </w:rPr>
                    <w:t xml:space="preserve"> + 2</w:t>
                  </w:r>
                  <w:r w:rsidRPr="00BD438D">
                    <w:rPr>
                      <w:rFonts w:ascii="Times New Roman" w:hAnsi="Times New Roman" w:cs="Times New Roman"/>
                      <w:i/>
                      <w:sz w:val="28"/>
                      <w:szCs w:val="30"/>
                    </w:rPr>
                    <w:t>e</w:t>
                  </w:r>
                  <w:r w:rsidRPr="00BD438D">
                    <w:rPr>
                      <w:rFonts w:ascii="Times New Roman" w:hAnsi="Times New Roman" w:cs="Times New Roman"/>
                      <w:sz w:val="28"/>
                      <w:szCs w:val="30"/>
                      <w:lang w:val="ru-RU"/>
                    </w:rPr>
                    <w:t xml:space="preserve"> → </w:t>
                  </w:r>
                  <w:r w:rsidRPr="00BD438D">
                    <w:rPr>
                      <w:rFonts w:ascii="Times New Roman" w:hAnsi="Times New Roman" w:cs="Times New Roman"/>
                      <w:sz w:val="28"/>
                      <w:szCs w:val="30"/>
                    </w:rPr>
                    <w:t>H</w:t>
                  </w:r>
                  <w:r w:rsidRPr="00BD438D">
                    <w:rPr>
                      <w:rFonts w:ascii="Times New Roman" w:hAnsi="Times New Roman" w:cs="Times New Roman"/>
                      <w:sz w:val="28"/>
                      <w:szCs w:val="30"/>
                      <w:vertAlign w:val="subscript"/>
                      <w:lang w:val="ru-RU"/>
                    </w:rPr>
                    <w:t>2</w:t>
                  </w:r>
                  <w:r w:rsidRPr="00BD438D">
                    <w:rPr>
                      <w:rFonts w:ascii="Times New Roman" w:hAnsi="Times New Roman" w:cs="Times New Roman"/>
                      <w:sz w:val="28"/>
                      <w:szCs w:val="30"/>
                      <w:lang w:val="ru-RU"/>
                    </w:rPr>
                    <w:t xml:space="preserve">   восстановление</w:t>
                  </w:r>
                </w:p>
                <w:p w:rsidR="00E90770" w:rsidRPr="00BD438D" w:rsidRDefault="00E90770" w:rsidP="00011D58">
                  <w:pPr>
                    <w:spacing w:after="0"/>
                    <w:ind w:left="1416" w:firstLine="708"/>
                    <w:rPr>
                      <w:rFonts w:ascii="Times New Roman" w:hAnsi="Times New Roman" w:cs="Times New Roman"/>
                      <w:sz w:val="28"/>
                      <w:szCs w:val="30"/>
                      <w:lang w:val="ru-RU"/>
                    </w:rPr>
                  </w:pPr>
                  <w:r w:rsidRPr="00BD438D">
                    <w:rPr>
                      <w:rFonts w:ascii="Times New Roman" w:hAnsi="Times New Roman" w:cs="Times New Roman"/>
                      <w:sz w:val="28"/>
                      <w:szCs w:val="30"/>
                    </w:rPr>
                    <w:t>Zn</w:t>
                  </w:r>
                  <w:r w:rsidRPr="00BD438D">
                    <w:rPr>
                      <w:rFonts w:ascii="Times New Roman" w:hAnsi="Times New Roman" w:cs="Times New Roman"/>
                      <w:sz w:val="28"/>
                      <w:szCs w:val="30"/>
                      <w:lang w:val="ru-RU"/>
                    </w:rPr>
                    <w:t xml:space="preserve"> + </w:t>
                  </w:r>
                  <w:r w:rsidRPr="00BD438D">
                    <w:rPr>
                      <w:rFonts w:ascii="Times New Roman" w:hAnsi="Times New Roman" w:cs="Times New Roman"/>
                      <w:sz w:val="28"/>
                      <w:szCs w:val="30"/>
                    </w:rPr>
                    <w:t>H</w:t>
                  </w:r>
                  <w:r w:rsidRPr="00BD438D">
                    <w:rPr>
                      <w:rFonts w:ascii="Times New Roman" w:hAnsi="Times New Roman" w:cs="Times New Roman"/>
                      <w:sz w:val="28"/>
                      <w:szCs w:val="30"/>
                      <w:vertAlign w:val="subscript"/>
                      <w:lang w:val="ru-RU"/>
                    </w:rPr>
                    <w:t>2</w:t>
                  </w:r>
                  <w:r w:rsidRPr="00BD438D">
                    <w:rPr>
                      <w:rFonts w:ascii="Times New Roman" w:hAnsi="Times New Roman" w:cs="Times New Roman"/>
                      <w:sz w:val="28"/>
                      <w:szCs w:val="30"/>
                    </w:rPr>
                    <w:t>SO</w:t>
                  </w:r>
                  <w:r w:rsidRPr="00BD438D">
                    <w:rPr>
                      <w:rFonts w:ascii="Times New Roman" w:hAnsi="Times New Roman" w:cs="Times New Roman"/>
                      <w:sz w:val="28"/>
                      <w:szCs w:val="30"/>
                      <w:vertAlign w:val="subscript"/>
                      <w:lang w:val="ru-RU"/>
                    </w:rPr>
                    <w:t>4</w:t>
                  </w:r>
                  <w:r w:rsidRPr="00BD438D">
                    <w:rPr>
                      <w:rFonts w:ascii="Times New Roman" w:hAnsi="Times New Roman" w:cs="Times New Roman"/>
                      <w:sz w:val="28"/>
                      <w:szCs w:val="30"/>
                      <w:lang w:val="ru-RU"/>
                    </w:rPr>
                    <w:t xml:space="preserve"> → </w:t>
                  </w:r>
                  <w:r w:rsidRPr="00BD438D">
                    <w:rPr>
                      <w:rFonts w:ascii="Times New Roman" w:hAnsi="Times New Roman" w:cs="Times New Roman"/>
                      <w:sz w:val="28"/>
                      <w:szCs w:val="30"/>
                    </w:rPr>
                    <w:t>ZnSO</w:t>
                  </w:r>
                  <w:r w:rsidRPr="00BD438D">
                    <w:rPr>
                      <w:rFonts w:ascii="Times New Roman" w:hAnsi="Times New Roman" w:cs="Times New Roman"/>
                      <w:sz w:val="28"/>
                      <w:szCs w:val="30"/>
                      <w:vertAlign w:val="subscript"/>
                      <w:lang w:val="ru-RU"/>
                    </w:rPr>
                    <w:t>4</w:t>
                  </w:r>
                  <w:r w:rsidRPr="00BD438D">
                    <w:rPr>
                      <w:rFonts w:ascii="Times New Roman" w:hAnsi="Times New Roman" w:cs="Times New Roman"/>
                      <w:sz w:val="28"/>
                      <w:szCs w:val="30"/>
                      <w:lang w:val="ru-RU"/>
                    </w:rPr>
                    <w:t xml:space="preserve"> +</w:t>
                  </w:r>
                  <w:r w:rsidRPr="00BD438D">
                    <w:rPr>
                      <w:rFonts w:ascii="Times New Roman" w:hAnsi="Times New Roman" w:cs="Times New Roman"/>
                      <w:sz w:val="28"/>
                      <w:szCs w:val="30"/>
                    </w:rPr>
                    <w:t>H</w:t>
                  </w:r>
                  <w:r w:rsidRPr="00BD438D">
                    <w:rPr>
                      <w:rFonts w:ascii="Times New Roman" w:hAnsi="Times New Roman" w:cs="Times New Roman"/>
                      <w:sz w:val="28"/>
                      <w:szCs w:val="30"/>
                      <w:vertAlign w:val="subscript"/>
                      <w:lang w:val="ru-RU"/>
                    </w:rPr>
                    <w:t>2</w:t>
                  </w:r>
                  <w:r w:rsidRPr="00BD438D">
                    <w:rPr>
                      <w:rFonts w:ascii="Times New Roman" w:hAnsi="Times New Roman" w:cs="Times New Roman"/>
                      <w:sz w:val="28"/>
                      <w:szCs w:val="30"/>
                      <w:lang w:val="ru-RU"/>
                    </w:rPr>
                    <w:t>↑</w:t>
                  </w:r>
                </w:p>
                <w:p w:rsidR="00E90770" w:rsidRPr="00BD438D" w:rsidRDefault="00E90770" w:rsidP="00011D58">
                  <w:pPr>
                    <w:spacing w:after="0"/>
                    <w:ind w:left="1416"/>
                    <w:rPr>
                      <w:rFonts w:ascii="Times New Roman" w:hAnsi="Times New Roman" w:cs="Times New Roman"/>
                      <w:lang w:val="ru-RU"/>
                    </w:rPr>
                  </w:pPr>
                  <w:r w:rsidRPr="00BD438D">
                    <w:rPr>
                      <w:rFonts w:ascii="Times New Roman" w:hAnsi="Times New Roman" w:cs="Times New Roman"/>
                      <w:sz w:val="28"/>
                      <w:szCs w:val="30"/>
                      <w:lang w:val="ru-RU"/>
                    </w:rPr>
                    <w:t>(суммарная токообразующая реакция).</w:t>
                  </w:r>
                </w:p>
              </w:txbxContent>
            </v:textbox>
            <w10:wrap type="none"/>
            <w10:anchorlock/>
          </v:shape>
        </w:pict>
      </w:r>
    </w:p>
    <w:p w:rsidR="00BF5CB3" w:rsidRPr="00BF5CB3" w:rsidRDefault="00BF5CB3" w:rsidP="008C7934">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lastRenderedPageBreak/>
        <w:t>Сложные химические цепи</w:t>
      </w:r>
      <w:r w:rsidRPr="00BF5CB3">
        <w:rPr>
          <w:rFonts w:ascii="Times New Roman" w:hAnsi="Times New Roman" w:cs="Times New Roman"/>
          <w:sz w:val="28"/>
          <w:szCs w:val="28"/>
          <w:lang w:val="ru-RU"/>
        </w:rPr>
        <w:t xml:space="preserve"> – это цепи с переносом. К ним относится элемент Якоби-Даниэля (рис. 6.5). </w:t>
      </w:r>
    </w:p>
    <w:p w:rsidR="00BF5CB3" w:rsidRPr="00BF5CB3" w:rsidRDefault="00BF5CB3" w:rsidP="008C7934">
      <w:pPr>
        <w:spacing w:after="0" w:line="240" w:lineRule="auto"/>
        <w:ind w:firstLine="567"/>
        <w:jc w:val="both"/>
        <w:rPr>
          <w:rFonts w:ascii="Times New Roman" w:hAnsi="Times New Roman" w:cs="Times New Roman"/>
          <w:sz w:val="28"/>
          <w:szCs w:val="28"/>
          <w:lang w:val="ru-RU"/>
        </w:rPr>
      </w:pPr>
    </w:p>
    <w:p w:rsidR="00BF5CB3" w:rsidRPr="00BF5CB3" w:rsidRDefault="00BF5CB3" w:rsidP="00BF5CB3">
      <w:pPr>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noProof/>
          <w:sz w:val="30"/>
          <w:szCs w:val="30"/>
          <w:lang w:val="ru-RU" w:eastAsia="ru-RU"/>
        </w:rPr>
        <w:drawing>
          <wp:inline distT="0" distB="0" distL="0" distR="0">
            <wp:extent cx="4826000" cy="1769596"/>
            <wp:effectExtent l="19050" t="0" r="0" b="0"/>
            <wp:docPr id="74" name="Рисунок 65" descr="схема медно-цинкового гальваноэле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descr="схема медно-цинкового гальваноэлемента"/>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6000" cy="1769596"/>
                    </a:xfrm>
                    <a:prstGeom prst="rect">
                      <a:avLst/>
                    </a:prstGeom>
                    <a:noFill/>
                    <a:ln>
                      <a:noFill/>
                    </a:ln>
                  </pic:spPr>
                </pic:pic>
              </a:graphicData>
            </a:graphic>
          </wp:inline>
        </w:drawing>
      </w:r>
      <w:r w:rsidRPr="00BF5CB3">
        <w:rPr>
          <w:rFonts w:ascii="Times New Roman" w:hAnsi="Times New Roman" w:cs="Times New Roman"/>
          <w:sz w:val="28"/>
          <w:szCs w:val="28"/>
          <w:lang w:val="ru-RU"/>
        </w:rPr>
        <w:t xml:space="preserve"> </w:t>
      </w:r>
    </w:p>
    <w:p w:rsidR="00BF5CB3" w:rsidRPr="00BF5CB3" w:rsidRDefault="00BF5CB3" w:rsidP="00BD438D">
      <w:pPr>
        <w:tabs>
          <w:tab w:val="left" w:pos="6585"/>
        </w:tabs>
        <w:spacing w:after="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 6.5 Схема медно-цинкового гальванического элемента:</w:t>
      </w:r>
    </w:p>
    <w:p w:rsidR="00BF5CB3" w:rsidRPr="00BF5CB3" w:rsidRDefault="00BF5CB3" w:rsidP="00BD438D">
      <w:pPr>
        <w:tabs>
          <w:tab w:val="left" w:pos="6585"/>
        </w:tabs>
        <w:spacing w:after="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а) с пористой диафрагмой;    б) с соляным мостиком.</w:t>
      </w:r>
    </w:p>
    <w:p w:rsidR="00BF5CB3" w:rsidRPr="00BF5CB3" w:rsidRDefault="00BF5CB3" w:rsidP="00BD438D">
      <w:pPr>
        <w:tabs>
          <w:tab w:val="left" w:pos="6585"/>
        </w:tabs>
        <w:spacing w:after="0" w:line="240" w:lineRule="auto"/>
        <w:ind w:firstLine="567"/>
        <w:jc w:val="center"/>
        <w:rPr>
          <w:rFonts w:ascii="Times New Roman" w:hAnsi="Times New Roman" w:cs="Times New Roman"/>
          <w:sz w:val="30"/>
          <w:szCs w:val="30"/>
          <w:lang w:val="ru-RU"/>
        </w:rPr>
      </w:pPr>
    </w:p>
    <w:p w:rsidR="00BF5CB3" w:rsidRPr="00BF5CB3" w:rsidRDefault="00BF5CB3" w:rsidP="00BF5CB3">
      <w:pPr>
        <w:tabs>
          <w:tab w:val="left" w:pos="5325"/>
        </w:tabs>
        <w:spacing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основе гальванической цепи Якоби-Даниэля лежит окислительно-восстановительная реакция, проводимая так, что на одном из электродов (отрицательном) происходит окисление (растворение цинка), а на другом (положительном) – восстановление (выделение меди):</w:t>
      </w:r>
    </w:p>
    <w:p w:rsidR="00BF5CB3" w:rsidRPr="00BF5CB3" w:rsidRDefault="00BF5CB3" w:rsidP="00BF5CB3">
      <w:pPr>
        <w:tabs>
          <w:tab w:val="left" w:pos="5325"/>
        </w:tabs>
        <w:spacing w:line="240" w:lineRule="auto"/>
        <w:jc w:val="center"/>
        <w:rPr>
          <w:rFonts w:ascii="Times New Roman" w:hAnsi="Times New Roman" w:cs="Times New Roman"/>
          <w:sz w:val="30"/>
          <w:szCs w:val="30"/>
          <w:lang w:val="ru-RU"/>
        </w:rPr>
      </w:pPr>
      <w:r w:rsidRPr="00BF5CB3">
        <w:rPr>
          <w:rFonts w:ascii="Times New Roman" w:hAnsi="Times New Roman" w:cs="Times New Roman"/>
          <w:sz w:val="30"/>
          <w:szCs w:val="30"/>
        </w:rPr>
        <w:t>Zn</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Cu</w:t>
      </w:r>
      <w:r w:rsidRPr="00BF5CB3">
        <w:rPr>
          <w:rFonts w:ascii="Times New Roman" w:hAnsi="Times New Roman" w:cs="Times New Roman"/>
          <w:sz w:val="30"/>
          <w:szCs w:val="30"/>
          <w:vertAlign w:val="superscript"/>
          <w:lang w:val="ru-RU"/>
        </w:rPr>
        <w:t>2+</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Zn</w:t>
      </w:r>
      <w:r w:rsidRPr="00BF5CB3">
        <w:rPr>
          <w:rFonts w:ascii="Times New Roman" w:hAnsi="Times New Roman" w:cs="Times New Roman"/>
          <w:sz w:val="30"/>
          <w:szCs w:val="30"/>
          <w:vertAlign w:val="superscript"/>
          <w:lang w:val="ru-RU"/>
        </w:rPr>
        <w:t>2+</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Cu</w:t>
      </w:r>
      <w:r w:rsidRPr="00BF5CB3">
        <w:rPr>
          <w:rFonts w:ascii="Times New Roman" w:hAnsi="Times New Roman" w:cs="Times New Roman"/>
          <w:sz w:val="30"/>
          <w:szCs w:val="30"/>
          <w:lang w:val="ru-RU"/>
        </w:rPr>
        <w:t xml:space="preserve">    или    </w:t>
      </w:r>
      <w:r w:rsidRPr="00BF5CB3">
        <w:rPr>
          <w:rFonts w:ascii="Times New Roman" w:hAnsi="Times New Roman" w:cs="Times New Roman"/>
          <w:sz w:val="30"/>
          <w:szCs w:val="30"/>
        </w:rPr>
        <w:t>Zn</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CuSO</w:t>
      </w:r>
      <w:r w:rsidRPr="00BF5CB3">
        <w:rPr>
          <w:rFonts w:ascii="Times New Roman" w:hAnsi="Times New Roman" w:cs="Times New Roman"/>
          <w:sz w:val="30"/>
          <w:szCs w:val="30"/>
          <w:vertAlign w:val="subscript"/>
          <w:lang w:val="ru-RU"/>
        </w:rPr>
        <w:t>4</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ZnSO</w:t>
      </w:r>
      <w:r w:rsidRPr="00BF5CB3">
        <w:rPr>
          <w:rFonts w:ascii="Times New Roman" w:hAnsi="Times New Roman" w:cs="Times New Roman"/>
          <w:sz w:val="30"/>
          <w:szCs w:val="30"/>
          <w:vertAlign w:val="subscript"/>
          <w:lang w:val="ru-RU"/>
        </w:rPr>
        <w:t xml:space="preserve">4 </w:t>
      </w:r>
      <w:r w:rsidRPr="00BF5CB3">
        <w:rPr>
          <w:rFonts w:ascii="Times New Roman" w:hAnsi="Times New Roman" w:cs="Times New Roman"/>
          <w:sz w:val="30"/>
          <w:szCs w:val="30"/>
          <w:lang w:val="ru-RU"/>
        </w:rPr>
        <w:t xml:space="preserve"> + </w:t>
      </w:r>
      <w:r w:rsidRPr="00BF5CB3">
        <w:rPr>
          <w:rFonts w:ascii="Times New Roman" w:hAnsi="Times New Roman" w:cs="Times New Roman"/>
          <w:sz w:val="30"/>
          <w:szCs w:val="30"/>
        </w:rPr>
        <w:t>Cu</w:t>
      </w:r>
      <w:r w:rsidRPr="00BF5CB3">
        <w:rPr>
          <w:rFonts w:ascii="Times New Roman" w:hAnsi="Times New Roman" w:cs="Times New Roman"/>
          <w:sz w:val="30"/>
          <w:szCs w:val="30"/>
          <w:lang w:val="ru-RU"/>
        </w:rPr>
        <w:t>.</w:t>
      </w:r>
    </w:p>
    <w:p w:rsidR="00BF5CB3" w:rsidRPr="00BF5CB3" w:rsidRDefault="00547E4D" w:rsidP="00BF5CB3">
      <w:pPr>
        <w:tabs>
          <w:tab w:val="left" w:pos="5325"/>
        </w:tabs>
        <w:spacing w:line="240" w:lineRule="auto"/>
        <w:jc w:val="both"/>
        <w:rPr>
          <w:rFonts w:ascii="Times New Roman" w:hAnsi="Times New Roman" w:cs="Times New Roman"/>
          <w:sz w:val="28"/>
          <w:szCs w:val="28"/>
        </w:rPr>
      </w:pPr>
      <w:r w:rsidRPr="00547E4D">
        <w:rPr>
          <w:rFonts w:ascii="Times New Roman" w:hAnsi="Times New Roman" w:cs="Times New Roman"/>
          <w:noProof/>
          <w:sz w:val="30"/>
          <w:szCs w:val="30"/>
        </w:rPr>
      </w:r>
      <w:r w:rsidRPr="00547E4D">
        <w:rPr>
          <w:rFonts w:ascii="Times New Roman" w:hAnsi="Times New Roman" w:cs="Times New Roman"/>
          <w:noProof/>
          <w:sz w:val="30"/>
          <w:szCs w:val="30"/>
        </w:rPr>
        <w:pict>
          <v:shape id="Text Box 1909" o:spid="_x0000_s1358" type="#_x0000_t202" style="width:473.45pt;height:140.8pt;visibility:visible;mso-position-horizontal-relative:char;mso-position-vertical-relative:line" stroked="f">
            <v:textbox>
              <w:txbxContent>
                <w:p w:rsidR="00E90770" w:rsidRPr="00BD438D" w:rsidRDefault="00E90770" w:rsidP="00BD438D">
                  <w:pPr>
                    <w:tabs>
                      <w:tab w:val="left" w:pos="5325"/>
                    </w:tabs>
                    <w:spacing w:after="0"/>
                    <w:ind w:firstLine="709"/>
                    <w:jc w:val="both"/>
                    <w:rPr>
                      <w:rFonts w:ascii="Times New Roman" w:hAnsi="Times New Roman" w:cs="Times New Roman"/>
                      <w:sz w:val="28"/>
                      <w:szCs w:val="28"/>
                    </w:rPr>
                  </w:pPr>
                  <w:r w:rsidRPr="00BD438D">
                    <w:rPr>
                      <w:rFonts w:ascii="Times New Roman" w:hAnsi="Times New Roman" w:cs="Times New Roman"/>
                      <w:sz w:val="28"/>
                      <w:szCs w:val="28"/>
                    </w:rPr>
                    <w:t xml:space="preserve">                                             </w:t>
                  </w:r>
                  <m:oMath>
                    <m:box>
                      <m:boxPr>
                        <m:opEmu m:val="on"/>
                        <m:ctrlPr>
                          <w:rPr>
                            <w:rFonts w:ascii="Cambria Math" w:hAnsi="Times New Roman" w:cs="Times New Roman"/>
                            <w:i/>
                            <w:sz w:val="28"/>
                            <w:szCs w:val="28"/>
                          </w:rPr>
                        </m:ctrlPr>
                      </m:boxPr>
                      <m:e>
                        <m:groupChr>
                          <m:groupChrPr>
                            <m:chr m:val="→"/>
                            <m:vertJc m:val="bot"/>
                            <m:ctrlPr>
                              <w:rPr>
                                <w:rFonts w:ascii="Cambria Math" w:hAnsi="Times New Roman" w:cs="Times New Roman"/>
                                <w:i/>
                                <w:sz w:val="28"/>
                                <w:szCs w:val="28"/>
                              </w:rPr>
                            </m:ctrlPr>
                          </m:groupChrPr>
                          <m:e>
                            <m:r>
                              <w:rPr>
                                <w:rFonts w:ascii="Cambria Math" w:hAnsi="Times New Roman" w:cs="Times New Roman"/>
                                <w:sz w:val="28"/>
                                <w:szCs w:val="28"/>
                              </w:rPr>
                              <m:t xml:space="preserve">              </m:t>
                            </m:r>
                            <m:r>
                              <w:rPr>
                                <w:rFonts w:ascii="Cambria Math" w:hAnsi="Times New Roman" w:cs="Times New Roman"/>
                                <w:sz w:val="28"/>
                                <w:szCs w:val="28"/>
                              </w:rPr>
                              <m:t>е</m:t>
                            </m:r>
                            <m:r>
                              <w:rPr>
                                <w:rFonts w:ascii="Cambria Math" w:hAnsi="Times New Roman" w:cs="Times New Roman"/>
                                <w:sz w:val="28"/>
                                <w:szCs w:val="28"/>
                              </w:rPr>
                              <m:t xml:space="preserve">             </m:t>
                            </m:r>
                          </m:e>
                        </m:groupChr>
                      </m:e>
                    </m:box>
                  </m:oMath>
                  <w:r w:rsidRPr="00BD438D">
                    <w:rPr>
                      <w:rFonts w:ascii="Times New Roman" w:hAnsi="Times New Roman" w:cs="Times New Roman"/>
                      <w:sz w:val="28"/>
                      <w:szCs w:val="28"/>
                    </w:rPr>
                    <w:fldChar w:fldCharType="begin"/>
                  </w:r>
                  <w:r w:rsidRPr="00BD438D">
                    <w:rPr>
                      <w:rFonts w:ascii="Times New Roman" w:hAnsi="Times New Roman" w:cs="Times New Roman"/>
                      <w:sz w:val="28"/>
                      <w:szCs w:val="28"/>
                    </w:rPr>
                    <w:instrText xml:space="preserve"> QUOTE </w:instrText>
                  </w:r>
                  <w:r w:rsidRPr="00547E4D">
                    <w:rPr>
                      <w:rFonts w:ascii="Times New Roman" w:hAnsi="Times New Roman" w:cs="Times New Roman"/>
                      <w:position w:val="-6"/>
                    </w:rPr>
                    <w:pict>
                      <v:shape id="_x0000_i1163" type="#_x0000_t75" style="width:65.5pt;height:20pt" equationxml="&lt;">
                        <v:imagedata r:id="rId55" o:title="" chromakey="white"/>
                      </v:shape>
                    </w:pict>
                  </w:r>
                  <w:r w:rsidRPr="00BD438D">
                    <w:rPr>
                      <w:rFonts w:ascii="Times New Roman" w:hAnsi="Times New Roman" w:cs="Times New Roman"/>
                      <w:sz w:val="28"/>
                      <w:szCs w:val="28"/>
                    </w:rPr>
                    <w:instrText xml:space="preserve"> </w:instrText>
                  </w:r>
                  <w:r w:rsidRPr="00BD438D">
                    <w:rPr>
                      <w:rFonts w:ascii="Times New Roman" w:hAnsi="Times New Roman" w:cs="Times New Roman"/>
                      <w:sz w:val="28"/>
                      <w:szCs w:val="28"/>
                    </w:rPr>
                    <w:fldChar w:fldCharType="end"/>
                  </w:r>
                </w:p>
                <w:p w:rsidR="00E90770" w:rsidRPr="00BD438D" w:rsidRDefault="00E90770" w:rsidP="00BD438D">
                  <w:pPr>
                    <w:spacing w:after="0"/>
                    <w:jc w:val="center"/>
                    <w:rPr>
                      <w:rFonts w:ascii="Times New Roman" w:hAnsi="Times New Roman" w:cs="Times New Roman"/>
                      <w:sz w:val="28"/>
                      <w:szCs w:val="28"/>
                    </w:rPr>
                  </w:pPr>
                  <w:r w:rsidRPr="00BD438D">
                    <w:rPr>
                      <w:rFonts w:ascii="Times New Roman" w:hAnsi="Times New Roman" w:cs="Times New Roman"/>
                      <w:sz w:val="28"/>
                      <w:szCs w:val="28"/>
                    </w:rPr>
                    <w:t>(–)Zn| ZnSO</w:t>
                  </w:r>
                  <w:r w:rsidRPr="00BD438D">
                    <w:rPr>
                      <w:rFonts w:ascii="Times New Roman" w:hAnsi="Times New Roman" w:cs="Times New Roman"/>
                      <w:sz w:val="28"/>
                      <w:szCs w:val="28"/>
                      <w:vertAlign w:val="subscript"/>
                    </w:rPr>
                    <w:t>4</w:t>
                  </w:r>
                  <w:r w:rsidRPr="00BD438D">
                    <w:rPr>
                      <w:rFonts w:ascii="Times New Roman" w:hAnsi="Times New Roman" w:cs="Times New Roman"/>
                      <w:sz w:val="28"/>
                      <w:szCs w:val="28"/>
                    </w:rPr>
                    <w:t xml:space="preserve"> || CuSO</w:t>
                  </w:r>
                  <w:r w:rsidRPr="00BD438D">
                    <w:rPr>
                      <w:rFonts w:ascii="Times New Roman" w:hAnsi="Times New Roman" w:cs="Times New Roman"/>
                      <w:sz w:val="28"/>
                      <w:szCs w:val="28"/>
                      <w:vertAlign w:val="subscript"/>
                    </w:rPr>
                    <w:t>4</w:t>
                  </w:r>
                  <w:r w:rsidRPr="00BD438D">
                    <w:rPr>
                      <w:rFonts w:ascii="Times New Roman" w:hAnsi="Times New Roman" w:cs="Times New Roman"/>
                      <w:sz w:val="28"/>
                      <w:szCs w:val="28"/>
                    </w:rPr>
                    <w:t>|Cu (+)</w:t>
                  </w:r>
                </w:p>
                <w:p w:rsidR="00E90770" w:rsidRPr="00BD438D" w:rsidRDefault="00E90770" w:rsidP="00BD438D">
                  <w:pPr>
                    <w:spacing w:after="0"/>
                    <w:jc w:val="both"/>
                    <w:rPr>
                      <w:rFonts w:ascii="Times New Roman" w:hAnsi="Times New Roman" w:cs="Times New Roman"/>
                      <w:sz w:val="28"/>
                      <w:szCs w:val="28"/>
                      <w:lang w:val="ru-RU"/>
                    </w:rPr>
                  </w:pPr>
                  <w:r w:rsidRPr="00BD438D">
                    <w:rPr>
                      <w:rFonts w:ascii="Times New Roman" w:hAnsi="Times New Roman" w:cs="Times New Roman"/>
                      <w:sz w:val="28"/>
                      <w:szCs w:val="28"/>
                    </w:rPr>
                    <w:t xml:space="preserve">                                                          </w:t>
                  </w:r>
                  <m:oMath>
                    <m:box>
                      <m:boxPr>
                        <m:opEmu m:val="on"/>
                        <m:ctrlPr>
                          <w:rPr>
                            <w:rFonts w:ascii="Cambria Math" w:hAnsi="Times New Roman" w:cs="Times New Roman"/>
                            <w:i/>
                            <w:sz w:val="28"/>
                            <w:szCs w:val="28"/>
                          </w:rPr>
                        </m:ctrlPr>
                      </m:boxPr>
                      <m:e>
                        <m:groupChr>
                          <m:groupChrPr>
                            <m:chr m:val="←"/>
                            <m:pos m:val="top"/>
                            <m:ctrlPr>
                              <w:rPr>
                                <w:rFonts w:ascii="Cambria Math" w:hAnsi="Times New Roman" w:cs="Times New Roman"/>
                                <w:i/>
                                <w:sz w:val="28"/>
                                <w:szCs w:val="28"/>
                              </w:rPr>
                            </m:ctrlPr>
                          </m:groupChrPr>
                          <m:e>
                            <m:sSubSup>
                              <m:sSubSupPr>
                                <m:ctrlPr>
                                  <w:rPr>
                                    <w:rFonts w:ascii="Cambria Math" w:hAnsi="Times New Roman" w:cs="Times New Roman"/>
                                    <w:i/>
                                    <w:sz w:val="28"/>
                                    <w:szCs w:val="28"/>
                                  </w:rPr>
                                </m:ctrlPr>
                              </m:sSubSupPr>
                              <m:e>
                                <m:r>
                                  <w:rPr>
                                    <w:rFonts w:ascii="Cambria Math" w:hAnsi="Times New Roman" w:cs="Times New Roman"/>
                                    <w:sz w:val="28"/>
                                    <w:szCs w:val="28"/>
                                    <w:lang w:val="ru-RU"/>
                                  </w:rPr>
                                  <m:t xml:space="preserve">           </m:t>
                                </m:r>
                                <m:r>
                                  <w:rPr>
                                    <w:rFonts w:ascii="Cambria Math" w:hAnsi="Cambria Math" w:cs="Times New Roman"/>
                                    <w:sz w:val="28"/>
                                    <w:szCs w:val="28"/>
                                  </w:rPr>
                                  <m:t>SO</m:t>
                                </m:r>
                              </m:e>
                              <m:sub>
                                <m:r>
                                  <w:rPr>
                                    <w:rFonts w:ascii="Cambria Math" w:hAnsi="Times New Roman" w:cs="Times New Roman"/>
                                    <w:sz w:val="28"/>
                                    <w:szCs w:val="28"/>
                                    <w:lang w:val="ru-RU"/>
                                  </w:rPr>
                                  <m:t>4</m:t>
                                </m:r>
                              </m:sub>
                              <m:sup>
                                <m:r>
                                  <w:rPr>
                                    <w:rFonts w:ascii="Cambria Math" w:hAnsi="Times New Roman" w:cs="Times New Roman"/>
                                    <w:sz w:val="28"/>
                                    <w:szCs w:val="28"/>
                                    <w:lang w:val="ru-RU"/>
                                  </w:rPr>
                                  <m:t>2</m:t>
                                </m:r>
                                <m:r>
                                  <w:rPr>
                                    <w:rFonts w:ascii="Cambria Math" w:hAnsi="Times New Roman" w:cs="Times New Roman"/>
                                    <w:sz w:val="28"/>
                                    <w:szCs w:val="28"/>
                                    <w:lang w:val="ru-RU"/>
                                  </w:rPr>
                                  <m:t>-</m:t>
                                </m:r>
                              </m:sup>
                            </m:sSubSup>
                            <m:r>
                              <w:rPr>
                                <w:rFonts w:ascii="Cambria Math" w:hAnsi="Times New Roman" w:cs="Times New Roman"/>
                                <w:sz w:val="28"/>
                                <w:szCs w:val="28"/>
                                <w:lang w:val="ru-RU"/>
                              </w:rPr>
                              <m:t xml:space="preserve">    </m:t>
                            </m:r>
                          </m:e>
                        </m:groupChr>
                      </m:e>
                    </m:box>
                  </m:oMath>
                  <w:r w:rsidRPr="00BD438D">
                    <w:rPr>
                      <w:rFonts w:ascii="Times New Roman" w:hAnsi="Times New Roman" w:cs="Times New Roman"/>
                      <w:sz w:val="28"/>
                      <w:szCs w:val="28"/>
                    </w:rPr>
                    <w:fldChar w:fldCharType="begin"/>
                  </w:r>
                  <w:r w:rsidRPr="00BD438D">
                    <w:rPr>
                      <w:rFonts w:ascii="Times New Roman" w:hAnsi="Times New Roman" w:cs="Times New Roman"/>
                      <w:sz w:val="28"/>
                      <w:szCs w:val="28"/>
                      <w:lang w:val="ru-RU"/>
                    </w:rPr>
                    <w:instrText xml:space="preserve"> </w:instrText>
                  </w:r>
                  <w:r w:rsidRPr="00BD438D">
                    <w:rPr>
                      <w:rFonts w:ascii="Times New Roman" w:hAnsi="Times New Roman" w:cs="Times New Roman"/>
                      <w:sz w:val="28"/>
                      <w:szCs w:val="28"/>
                    </w:rPr>
                    <w:instrText>QUOTE</w:instrText>
                  </w:r>
                  <w:r w:rsidRPr="00BD438D">
                    <w:rPr>
                      <w:rFonts w:ascii="Times New Roman" w:hAnsi="Times New Roman" w:cs="Times New Roman"/>
                      <w:sz w:val="28"/>
                      <w:szCs w:val="28"/>
                      <w:lang w:val="ru-RU"/>
                    </w:rPr>
                    <w:instrText xml:space="preserve"> </w:instrText>
                  </w:r>
                  <w:r w:rsidRPr="00547E4D">
                    <w:rPr>
                      <w:rFonts w:ascii="Times New Roman" w:hAnsi="Times New Roman" w:cs="Times New Roman"/>
                      <w:position w:val="-23"/>
                    </w:rPr>
                    <w:pict>
                      <v:shape id="_x0000_i1164" type="#_x0000_t75" style="width:57pt;height:24.5pt" equationxml="&lt;">
                        <v:imagedata r:id="rId56" o:title="" chromakey="white"/>
                      </v:shape>
                    </w:pict>
                  </w:r>
                  <w:r w:rsidRPr="00BD438D">
                    <w:rPr>
                      <w:rFonts w:ascii="Times New Roman" w:hAnsi="Times New Roman" w:cs="Times New Roman"/>
                      <w:sz w:val="28"/>
                      <w:szCs w:val="28"/>
                      <w:lang w:val="ru-RU"/>
                    </w:rPr>
                    <w:instrText xml:space="preserve"> </w:instrText>
                  </w:r>
                  <w:r w:rsidRPr="00BD438D">
                    <w:rPr>
                      <w:rFonts w:ascii="Times New Roman" w:hAnsi="Times New Roman" w:cs="Times New Roman"/>
                      <w:sz w:val="28"/>
                      <w:szCs w:val="28"/>
                    </w:rPr>
                    <w:fldChar w:fldCharType="end"/>
                  </w:r>
                  <w:r w:rsidRPr="00BD438D">
                    <w:rPr>
                      <w:rFonts w:ascii="Times New Roman" w:hAnsi="Times New Roman" w:cs="Times New Roman"/>
                      <w:sz w:val="28"/>
                      <w:szCs w:val="28"/>
                      <w:lang w:val="ru-RU"/>
                    </w:rPr>
                    <w:t xml:space="preserve">    </w:t>
                  </w:r>
                </w:p>
                <w:p w:rsidR="00E90770" w:rsidRPr="00BD438D" w:rsidRDefault="00E90770" w:rsidP="00BF5CB3">
                  <w:pPr>
                    <w:jc w:val="center"/>
                    <w:rPr>
                      <w:rFonts w:ascii="Times New Roman" w:hAnsi="Times New Roman" w:cs="Times New Roman"/>
                      <w:sz w:val="28"/>
                      <w:szCs w:val="28"/>
                      <w:lang w:val="ru-RU"/>
                    </w:rPr>
                  </w:pPr>
                  <w:r w:rsidRPr="00BD438D">
                    <w:rPr>
                      <w:rFonts w:ascii="Times New Roman" w:hAnsi="Times New Roman" w:cs="Times New Roman"/>
                      <w:sz w:val="28"/>
                      <w:szCs w:val="28"/>
                      <w:lang w:val="ru-RU"/>
                    </w:rPr>
                    <w:t xml:space="preserve">(–) </w:t>
                  </w:r>
                  <w:r w:rsidRPr="00BD438D">
                    <w:rPr>
                      <w:rFonts w:ascii="Times New Roman" w:hAnsi="Times New Roman" w:cs="Times New Roman"/>
                      <w:sz w:val="28"/>
                      <w:szCs w:val="28"/>
                    </w:rPr>
                    <w:t>Zn</w:t>
                  </w:r>
                  <w:r w:rsidRPr="00BD438D">
                    <w:rPr>
                      <w:rFonts w:ascii="Times New Roman" w:hAnsi="Times New Roman" w:cs="Times New Roman"/>
                      <w:sz w:val="28"/>
                      <w:szCs w:val="28"/>
                      <w:lang w:val="ru-RU"/>
                    </w:rPr>
                    <w:t xml:space="preserve"> – 2</w:t>
                  </w:r>
                  <w:r w:rsidRPr="00BD438D">
                    <w:rPr>
                      <w:rFonts w:ascii="Times New Roman" w:hAnsi="Times New Roman" w:cs="Times New Roman"/>
                      <w:sz w:val="28"/>
                      <w:szCs w:val="28"/>
                    </w:rPr>
                    <w:t>e</w:t>
                  </w:r>
                  <w:r w:rsidRPr="00BD438D">
                    <w:rPr>
                      <w:rFonts w:ascii="Times New Roman" w:hAnsi="Times New Roman" w:cs="Times New Roman"/>
                      <w:sz w:val="28"/>
                      <w:szCs w:val="28"/>
                      <w:lang w:val="ru-RU"/>
                    </w:rPr>
                    <w:t xml:space="preserve"> → </w:t>
                  </w:r>
                  <w:r w:rsidRPr="00BD438D">
                    <w:rPr>
                      <w:rFonts w:ascii="Times New Roman" w:hAnsi="Times New Roman" w:cs="Times New Roman"/>
                      <w:sz w:val="28"/>
                      <w:szCs w:val="28"/>
                    </w:rPr>
                    <w:t>Zn</w:t>
                  </w:r>
                  <w:r w:rsidRPr="00BD438D">
                    <w:rPr>
                      <w:rFonts w:ascii="Times New Roman" w:hAnsi="Times New Roman" w:cs="Times New Roman"/>
                      <w:sz w:val="28"/>
                      <w:szCs w:val="28"/>
                      <w:vertAlign w:val="superscript"/>
                      <w:lang w:val="ru-RU"/>
                    </w:rPr>
                    <w:t xml:space="preserve">2+ </w:t>
                  </w:r>
                  <w:r w:rsidRPr="00BD438D">
                    <w:rPr>
                      <w:rFonts w:ascii="Times New Roman" w:hAnsi="Times New Roman" w:cs="Times New Roman"/>
                      <w:sz w:val="28"/>
                      <w:szCs w:val="28"/>
                      <w:lang w:val="ru-RU"/>
                    </w:rPr>
                    <w:t xml:space="preserve"> – процесс окисления</w:t>
                  </w:r>
                </w:p>
                <w:p w:rsidR="00E90770" w:rsidRPr="00BD438D" w:rsidRDefault="00E90770" w:rsidP="00BF5CB3">
                  <w:pPr>
                    <w:jc w:val="center"/>
                    <w:rPr>
                      <w:rFonts w:ascii="Times New Roman" w:hAnsi="Times New Roman" w:cs="Times New Roman"/>
                      <w:sz w:val="28"/>
                      <w:szCs w:val="28"/>
                      <w:lang w:val="ru-RU"/>
                    </w:rPr>
                  </w:pPr>
                  <w:r w:rsidRPr="00BD438D">
                    <w:rPr>
                      <w:rFonts w:ascii="Times New Roman" w:hAnsi="Times New Roman" w:cs="Times New Roman"/>
                      <w:sz w:val="28"/>
                      <w:szCs w:val="28"/>
                      <w:lang w:val="ru-RU"/>
                    </w:rPr>
                    <w:t xml:space="preserve">         (+) </w:t>
                  </w:r>
                  <w:r w:rsidRPr="00BD438D">
                    <w:rPr>
                      <w:rFonts w:ascii="Times New Roman" w:hAnsi="Times New Roman" w:cs="Times New Roman"/>
                      <w:sz w:val="28"/>
                      <w:szCs w:val="28"/>
                    </w:rPr>
                    <w:t>Cu</w:t>
                  </w:r>
                  <w:r w:rsidRPr="00BD438D">
                    <w:rPr>
                      <w:rFonts w:ascii="Times New Roman" w:hAnsi="Times New Roman" w:cs="Times New Roman"/>
                      <w:sz w:val="28"/>
                      <w:szCs w:val="28"/>
                      <w:vertAlign w:val="superscript"/>
                      <w:lang w:val="ru-RU"/>
                    </w:rPr>
                    <w:t>2+</w:t>
                  </w:r>
                  <w:r w:rsidRPr="00BD438D">
                    <w:rPr>
                      <w:rFonts w:ascii="Times New Roman" w:hAnsi="Times New Roman" w:cs="Times New Roman"/>
                      <w:sz w:val="28"/>
                      <w:szCs w:val="28"/>
                      <w:lang w:val="ru-RU"/>
                    </w:rPr>
                    <w:t xml:space="preserve"> + 2</w:t>
                  </w:r>
                  <w:r w:rsidRPr="00BD438D">
                    <w:rPr>
                      <w:rFonts w:ascii="Times New Roman" w:hAnsi="Times New Roman" w:cs="Times New Roman"/>
                      <w:sz w:val="28"/>
                      <w:szCs w:val="28"/>
                    </w:rPr>
                    <w:t>e</w:t>
                  </w:r>
                  <w:r w:rsidRPr="00BD438D">
                    <w:rPr>
                      <w:rFonts w:ascii="Times New Roman" w:hAnsi="Times New Roman" w:cs="Times New Roman"/>
                      <w:sz w:val="28"/>
                      <w:szCs w:val="28"/>
                      <w:lang w:val="ru-RU"/>
                    </w:rPr>
                    <w:t xml:space="preserve"> → </w:t>
                  </w:r>
                  <w:r w:rsidRPr="00BD438D">
                    <w:rPr>
                      <w:rFonts w:ascii="Times New Roman" w:hAnsi="Times New Roman" w:cs="Times New Roman"/>
                      <w:sz w:val="28"/>
                      <w:szCs w:val="28"/>
                    </w:rPr>
                    <w:t>Cu</w:t>
                  </w:r>
                  <w:r w:rsidRPr="00BD438D">
                    <w:rPr>
                      <w:rFonts w:ascii="Times New Roman" w:hAnsi="Times New Roman" w:cs="Times New Roman"/>
                      <w:sz w:val="28"/>
                      <w:szCs w:val="28"/>
                      <w:lang w:val="ru-RU"/>
                    </w:rPr>
                    <w:t xml:space="preserve"> – процесс восстановления</w:t>
                  </w:r>
                </w:p>
                <w:p w:rsidR="00E90770" w:rsidRPr="00BD438D" w:rsidRDefault="00E90770" w:rsidP="00BF5CB3">
                  <w:pPr>
                    <w:jc w:val="both"/>
                    <w:rPr>
                      <w:rFonts w:ascii="Times New Roman" w:hAnsi="Times New Roman" w:cs="Times New Roman"/>
                      <w:sz w:val="28"/>
                      <w:szCs w:val="28"/>
                      <w:lang w:val="ru-RU"/>
                    </w:rPr>
                  </w:pPr>
                  <w:r w:rsidRPr="00BD438D">
                    <w:rPr>
                      <w:rFonts w:ascii="Times New Roman" w:hAnsi="Times New Roman" w:cs="Times New Roman"/>
                      <w:sz w:val="28"/>
                      <w:szCs w:val="28"/>
                      <w:lang w:val="ru-RU"/>
                    </w:rPr>
                    <w:t xml:space="preserve">                         </w:t>
                  </w:r>
                  <w:r w:rsidRPr="00BD438D">
                    <w:rPr>
                      <w:rFonts w:ascii="Times New Roman" w:hAnsi="Times New Roman" w:cs="Times New Roman"/>
                      <w:sz w:val="28"/>
                      <w:szCs w:val="28"/>
                    </w:rPr>
                    <w:t>Zn</w:t>
                  </w:r>
                  <w:r w:rsidRPr="00BD438D">
                    <w:rPr>
                      <w:rFonts w:ascii="Times New Roman" w:hAnsi="Times New Roman" w:cs="Times New Roman"/>
                      <w:sz w:val="28"/>
                      <w:szCs w:val="28"/>
                      <w:lang w:val="ru-RU"/>
                    </w:rPr>
                    <w:t>+</w:t>
                  </w:r>
                  <w:r w:rsidRPr="00BD438D">
                    <w:rPr>
                      <w:rFonts w:ascii="Times New Roman" w:hAnsi="Times New Roman" w:cs="Times New Roman"/>
                      <w:sz w:val="28"/>
                      <w:szCs w:val="28"/>
                    </w:rPr>
                    <w:t>Cu</w:t>
                  </w:r>
                  <w:r w:rsidRPr="00BD438D">
                    <w:rPr>
                      <w:rFonts w:ascii="Times New Roman" w:hAnsi="Times New Roman" w:cs="Times New Roman"/>
                      <w:sz w:val="28"/>
                      <w:szCs w:val="28"/>
                      <w:vertAlign w:val="superscript"/>
                      <w:lang w:val="ru-RU"/>
                    </w:rPr>
                    <w:t>2+</w:t>
                  </w:r>
                  <w:r w:rsidRPr="00BD438D">
                    <w:rPr>
                      <w:rFonts w:ascii="Times New Roman" w:hAnsi="Times New Roman" w:cs="Times New Roman"/>
                      <w:sz w:val="28"/>
                      <w:szCs w:val="28"/>
                      <w:lang w:val="ru-RU"/>
                    </w:rPr>
                    <w:t>→</w:t>
                  </w:r>
                  <w:r w:rsidRPr="00BD438D">
                    <w:rPr>
                      <w:rFonts w:ascii="Times New Roman" w:hAnsi="Times New Roman" w:cs="Times New Roman"/>
                      <w:sz w:val="28"/>
                      <w:szCs w:val="28"/>
                    </w:rPr>
                    <w:t>Zn</w:t>
                  </w:r>
                  <w:r w:rsidRPr="00BD438D">
                    <w:rPr>
                      <w:rFonts w:ascii="Times New Roman" w:hAnsi="Times New Roman" w:cs="Times New Roman"/>
                      <w:sz w:val="28"/>
                      <w:szCs w:val="28"/>
                      <w:vertAlign w:val="superscript"/>
                      <w:lang w:val="ru-RU"/>
                    </w:rPr>
                    <w:t>2+</w:t>
                  </w:r>
                  <w:r w:rsidRPr="00BD438D">
                    <w:rPr>
                      <w:rFonts w:ascii="Times New Roman" w:hAnsi="Times New Roman" w:cs="Times New Roman"/>
                      <w:sz w:val="28"/>
                      <w:szCs w:val="28"/>
                      <w:lang w:val="ru-RU"/>
                    </w:rPr>
                    <w:t>+</w:t>
                  </w:r>
                  <w:r w:rsidRPr="00BD438D">
                    <w:rPr>
                      <w:rFonts w:ascii="Times New Roman" w:hAnsi="Times New Roman" w:cs="Times New Roman"/>
                      <w:sz w:val="28"/>
                      <w:szCs w:val="28"/>
                    </w:rPr>
                    <w:t>Cu</w:t>
                  </w:r>
                  <w:r w:rsidRPr="00BD438D">
                    <w:rPr>
                      <w:rFonts w:ascii="Times New Roman" w:hAnsi="Times New Roman" w:cs="Times New Roman"/>
                      <w:sz w:val="28"/>
                      <w:szCs w:val="28"/>
                      <w:lang w:val="ru-RU"/>
                    </w:rPr>
                    <w:t xml:space="preserve"> – суммарная токообразующая реакция</w:t>
                  </w:r>
                </w:p>
                <w:p w:rsidR="00E90770" w:rsidRPr="00BF5CB3" w:rsidRDefault="00E90770" w:rsidP="00BF5CB3">
                  <w:pPr>
                    <w:jc w:val="both"/>
                    <w:rPr>
                      <w:sz w:val="28"/>
                      <w:szCs w:val="28"/>
                      <w:lang w:val="ru-RU"/>
                    </w:rPr>
                  </w:pPr>
                </w:p>
                <w:p w:rsidR="00E90770" w:rsidRPr="00BF5CB3" w:rsidRDefault="00E90770" w:rsidP="00BF5CB3">
                  <w:pPr>
                    <w:jc w:val="both"/>
                    <w:rPr>
                      <w:sz w:val="28"/>
                      <w:szCs w:val="28"/>
                      <w:lang w:val="ru-RU"/>
                    </w:rPr>
                  </w:pPr>
                </w:p>
                <w:p w:rsidR="00E90770" w:rsidRPr="00BF5CB3" w:rsidRDefault="00E90770" w:rsidP="00BF5CB3">
                  <w:pPr>
                    <w:jc w:val="both"/>
                    <w:rPr>
                      <w:sz w:val="28"/>
                      <w:szCs w:val="28"/>
                      <w:lang w:val="ru-RU"/>
                    </w:rPr>
                  </w:pPr>
                </w:p>
              </w:txbxContent>
            </v:textbox>
            <w10:wrap type="none"/>
            <w10:anchorlock/>
          </v:shape>
        </w:pic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Разновидностью сложных химических цепей являются окислительно-восстановительные или редокси-цепи. Значение ЭДС </w:t>
      </w:r>
      <w:r w:rsidRPr="00BF5CB3">
        <w:rPr>
          <w:rFonts w:ascii="Times New Roman" w:hAnsi="Times New Roman" w:cs="Times New Roman"/>
          <w:sz w:val="28"/>
          <w:szCs w:val="28"/>
        </w:rPr>
        <w:t>Red</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Ox</w:t>
      </w:r>
      <w:r w:rsidRPr="00BF5CB3">
        <w:rPr>
          <w:rFonts w:ascii="Times New Roman" w:hAnsi="Times New Roman" w:cs="Times New Roman"/>
          <w:sz w:val="28"/>
          <w:szCs w:val="28"/>
          <w:lang w:val="ru-RU"/>
        </w:rPr>
        <w:t xml:space="preserve"> цепи служит мерой глубины протекания окислительно-восстановительного процесса. В качестве примера можно привести цепь, имеющую геохимическое значение:</w:t>
      </w:r>
    </w:p>
    <w:p w:rsidR="00BF5CB3" w:rsidRPr="00BF5CB3" w:rsidRDefault="00BF5CB3" w:rsidP="00BF5CB3">
      <w:pPr>
        <w:spacing w:after="24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Pt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S</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rPr>
        <w:t>aq</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Pt</w:t>
      </w:r>
      <w:r w:rsidRPr="00BF5CB3">
        <w:rPr>
          <w:rFonts w:ascii="Times New Roman" w:hAnsi="Times New Roman" w:cs="Times New Roman"/>
          <w:sz w:val="28"/>
          <w:szCs w:val="28"/>
          <w:lang w:val="ru-RU"/>
        </w:rPr>
        <w:t xml:space="preserve"> (+).</w:t>
      </w:r>
    </w:p>
    <w:p w:rsidR="00BF5CB3" w:rsidRPr="00BF5CB3" w:rsidRDefault="00BF5CB3" w:rsidP="00BD438D">
      <w:pPr>
        <w:tabs>
          <w:tab w:val="left" w:pos="709"/>
          <w:tab w:val="left" w:pos="6096"/>
        </w:tabs>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Концентрационные цепи</w:t>
      </w:r>
      <w:r w:rsidRPr="00BF5CB3">
        <w:rPr>
          <w:rFonts w:ascii="Times New Roman" w:hAnsi="Times New Roman" w:cs="Times New Roman"/>
          <w:b/>
          <w:i/>
          <w:sz w:val="28"/>
          <w:szCs w:val="28"/>
          <w:lang w:val="ru-RU"/>
        </w:rPr>
        <w:t>.</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Известны гальванические элементы, в которых электрическая энергия образуется не за счет окислительно-восстановительной реакции, а за счет различной концентрации (активности) веществ электродов или растворов, в которые опущены электроды из одного и того же металла. Такие гальванические элементы называются концентрационными. В качестве примера можно назвать цепь, составленную из двух цинковых электродов, погруженных в раствор сульфата цинка различной концентрации (активности).</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 xml:space="preserve">ЭДС концентрационной цепи возникает вследствие различной активности ионов растворов электролитов. Это электрохимические цепи с переносом. Электрохимические процессы, протекающие в такой цепи, сопровождаются переносом ионов от более концентрированного раствора к более разбавленному раствору. </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 процессе работы гальванической цепи активность </w:t>
      </w:r>
      <w:r w:rsidRPr="00BF5CB3">
        <w:rPr>
          <w:rFonts w:ascii="Times New Roman" w:hAnsi="Times New Roman" w:cs="Times New Roman"/>
          <w:b/>
          <w:i/>
          <w:sz w:val="28"/>
          <w:szCs w:val="28"/>
        </w:rPr>
        <w:t>a</w:t>
      </w:r>
      <w:r w:rsidRPr="00BF5CB3">
        <w:rPr>
          <w:rFonts w:ascii="Times New Roman" w:hAnsi="Times New Roman" w:cs="Times New Roman"/>
          <w:b/>
          <w:i/>
          <w:sz w:val="28"/>
          <w:szCs w:val="28"/>
          <w:vertAlign w:val="subscript"/>
          <w:lang w:val="ru-RU"/>
        </w:rPr>
        <w:t>2</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 xml:space="preserve">постоянно уменьшается, активность </w:t>
      </w:r>
      <w:r w:rsidRPr="00BF5CB3">
        <w:rPr>
          <w:rFonts w:ascii="Times New Roman" w:hAnsi="Times New Roman" w:cs="Times New Roman"/>
          <w:b/>
          <w:i/>
          <w:sz w:val="28"/>
          <w:szCs w:val="28"/>
        </w:rPr>
        <w:t>a</w:t>
      </w:r>
      <w:r w:rsidRPr="00BF5CB3">
        <w:rPr>
          <w:rFonts w:ascii="Times New Roman" w:hAnsi="Times New Roman" w:cs="Times New Roman"/>
          <w:b/>
          <w:i/>
          <w:sz w:val="28"/>
          <w:szCs w:val="28"/>
          <w:vertAlign w:val="subscript"/>
          <w:lang w:val="ru-RU"/>
        </w:rPr>
        <w:t>1</w:t>
      </w:r>
      <w:r w:rsidRPr="00BF5CB3">
        <w:rPr>
          <w:rFonts w:ascii="Times New Roman" w:hAnsi="Times New Roman" w:cs="Times New Roman"/>
          <w:sz w:val="28"/>
          <w:szCs w:val="28"/>
          <w:vertAlign w:val="subscript"/>
          <w:lang w:val="ru-RU"/>
        </w:rPr>
        <w:t xml:space="preserve"> </w:t>
      </w:r>
      <w:r w:rsidRPr="00BF5CB3">
        <w:rPr>
          <w:rFonts w:ascii="Times New Roman" w:hAnsi="Times New Roman" w:cs="Times New Roman"/>
          <w:sz w:val="28"/>
          <w:szCs w:val="28"/>
          <w:lang w:val="ru-RU"/>
        </w:rPr>
        <w:t>увеличивается. Концентрационная цепь работает до тех пор, пока сравняются активности у анода и катода.</w:t>
      </w:r>
    </w:p>
    <w:p w:rsidR="00BF5CB3" w:rsidRPr="00BF5CB3" w:rsidRDefault="00BF5CB3" w:rsidP="00BD438D">
      <w:pPr>
        <w:spacing w:line="240" w:lineRule="auto"/>
        <w:ind w:left="708"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Схема концентрационной цепи имеет вид:</w:t>
      </w:r>
    </w:p>
    <w:p w:rsidR="00BF5CB3" w:rsidRPr="00BF5CB3" w:rsidRDefault="00BF5CB3" w:rsidP="00BF5CB3">
      <w:pPr>
        <w:spacing w:line="240" w:lineRule="auto"/>
        <w:ind w:firstLine="567"/>
        <w:jc w:val="center"/>
        <w:rPr>
          <w:rFonts w:ascii="Times New Roman" w:hAnsi="Times New Roman" w:cs="Times New Roman"/>
          <w:sz w:val="28"/>
          <w:szCs w:val="28"/>
        </w:rPr>
      </w:pPr>
      <w:r w:rsidRPr="00BF5CB3">
        <w:rPr>
          <w:rFonts w:ascii="Times New Roman" w:hAnsi="Times New Roman" w:cs="Times New Roman"/>
          <w:sz w:val="28"/>
          <w:szCs w:val="28"/>
        </w:rPr>
        <w:t>(–) Zn | ZnSO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 xml:space="preserve"> (a</w:t>
      </w:r>
      <w:r w:rsidRPr="00BF5CB3">
        <w:rPr>
          <w:rFonts w:ascii="Times New Roman" w:hAnsi="Times New Roman" w:cs="Times New Roman"/>
          <w:sz w:val="28"/>
          <w:szCs w:val="28"/>
          <w:vertAlign w:val="subscript"/>
        </w:rPr>
        <w:t>1</w:t>
      </w:r>
      <w:r w:rsidRPr="00BF5CB3">
        <w:rPr>
          <w:rFonts w:ascii="Times New Roman" w:hAnsi="Times New Roman" w:cs="Times New Roman"/>
          <w:sz w:val="28"/>
          <w:szCs w:val="28"/>
        </w:rPr>
        <w:t>) || ZnSO</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 xml:space="preserve"> (a</w:t>
      </w:r>
      <w:r w:rsidRPr="00BF5CB3">
        <w:rPr>
          <w:rFonts w:ascii="Times New Roman" w:hAnsi="Times New Roman" w:cs="Times New Roman"/>
          <w:sz w:val="28"/>
          <w:szCs w:val="28"/>
          <w:vertAlign w:val="subscript"/>
        </w:rPr>
        <w:t>2</w:t>
      </w:r>
      <w:r w:rsidRPr="00BF5CB3">
        <w:rPr>
          <w:rFonts w:ascii="Times New Roman" w:hAnsi="Times New Roman" w:cs="Times New Roman"/>
          <w:sz w:val="28"/>
          <w:szCs w:val="28"/>
        </w:rPr>
        <w:t>) | Zn (+),</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причем активность ионов </w:t>
      </w:r>
      <w:r w:rsidRPr="00BF5CB3">
        <w:rPr>
          <w:rFonts w:ascii="Times New Roman" w:hAnsi="Times New Roman" w:cs="Times New Roman"/>
          <w:b/>
          <w:sz w:val="28"/>
          <w:szCs w:val="28"/>
        </w:rPr>
        <w:t>a</w:t>
      </w:r>
      <w:r w:rsidRPr="00BF5CB3">
        <w:rPr>
          <w:rFonts w:ascii="Times New Roman" w:hAnsi="Times New Roman" w:cs="Times New Roman"/>
          <w:b/>
          <w:sz w:val="28"/>
          <w:szCs w:val="28"/>
          <w:vertAlign w:val="subscript"/>
          <w:lang w:val="ru-RU"/>
        </w:rPr>
        <w:t>1</w:t>
      </w:r>
      <w:r w:rsidRPr="00BF5CB3">
        <w:rPr>
          <w:rFonts w:ascii="Times New Roman" w:hAnsi="Times New Roman" w:cs="Times New Roman"/>
          <w:b/>
          <w:sz w:val="28"/>
          <w:szCs w:val="28"/>
          <w:lang w:val="ru-RU"/>
        </w:rPr>
        <w:t xml:space="preserve"> &lt; </w:t>
      </w:r>
      <w:r w:rsidRPr="00BF5CB3">
        <w:rPr>
          <w:rFonts w:ascii="Times New Roman" w:hAnsi="Times New Roman" w:cs="Times New Roman"/>
          <w:b/>
          <w:sz w:val="28"/>
          <w:szCs w:val="28"/>
        </w:rPr>
        <w:t>a</w:t>
      </w:r>
      <w:r w:rsidRPr="00BF5CB3">
        <w:rPr>
          <w:rFonts w:ascii="Times New Roman" w:hAnsi="Times New Roman" w:cs="Times New Roman"/>
          <w:b/>
          <w:sz w:val="28"/>
          <w:szCs w:val="28"/>
          <w:vertAlign w:val="subscript"/>
          <w:lang w:val="ru-RU"/>
        </w:rPr>
        <w:t>2</w:t>
      </w:r>
      <w:r w:rsidRPr="00BF5CB3">
        <w:rPr>
          <w:rFonts w:ascii="Times New Roman" w:hAnsi="Times New Roman" w:cs="Times New Roman"/>
          <w:sz w:val="28"/>
          <w:szCs w:val="28"/>
          <w:lang w:val="ru-RU"/>
        </w:rPr>
        <w:t>.</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Электродные процессы:</w:t>
      </w:r>
    </w:p>
    <w:p w:rsidR="00BF5CB3" w:rsidRPr="00BF5CB3" w:rsidRDefault="00BF5CB3" w:rsidP="00BF5CB3">
      <w:pPr>
        <w:spacing w:after="24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 xml:space="preserve"> – 2</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+2</w:t>
      </w:r>
      <w:r w:rsidRPr="00BF5CB3">
        <w:rPr>
          <w:rFonts w:ascii="Times New Roman" w:hAnsi="Times New Roman" w:cs="Times New Roman"/>
          <w:i/>
          <w:sz w:val="28"/>
          <w:szCs w:val="28"/>
        </w:rPr>
        <w:t>e</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Zn</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ЭДС концентрационной цепи определяется через разность электродных потенциалов по уравнению:</w:t>
      </w:r>
    </w:p>
    <w:p w:rsidR="00BF5CB3" w:rsidRPr="00BF5CB3" w:rsidRDefault="00BF5CB3" w:rsidP="00BF5CB3">
      <w:pPr>
        <w:tabs>
          <w:tab w:val="right" w:pos="9072"/>
        </w:tabs>
        <w:spacing w:line="240" w:lineRule="auto"/>
        <w:jc w:val="right"/>
        <w:rPr>
          <w:rFonts w:ascii="Times New Roman" w:hAnsi="Times New Roman" w:cs="Times New Roman"/>
          <w:sz w:val="28"/>
          <w:szCs w:val="28"/>
          <w:lang w:val="ru-RU"/>
        </w:rPr>
      </w:pPr>
      <m:oMath>
        <m:r>
          <w:rPr>
            <w:rFonts w:ascii="Cambria Math" w:hAnsi="Cambria Math" w:cs="Times New Roman"/>
            <w:sz w:val="28"/>
            <w:szCs w:val="28"/>
          </w:rPr>
          <m:t>E</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1</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lang w:val="ru-RU"/>
              </w:rPr>
              <m:t>2</m:t>
            </m:r>
          </m:sub>
        </m:sSub>
        <m:r>
          <w:rPr>
            <w:rFonts w:ascii="Cambria Math" w:hAnsi="Cambria Math" w:cs="Times New Roman"/>
            <w:sz w:val="28"/>
            <w:szCs w:val="28"/>
            <w:lang w:val="ru-RU"/>
          </w:rPr>
          <m:t>=</m:t>
        </m:r>
        <m:d>
          <m:dPr>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Zn</m:t>
                    </m:r>
                  </m:num>
                  <m:den>
                    <m:sSup>
                      <m:sSupPr>
                        <m:ctrlPr>
                          <w:rPr>
                            <w:rFonts w:ascii="Cambria Math" w:hAnsi="Cambria Math" w:cs="Times New Roman"/>
                            <w:i/>
                            <w:sz w:val="28"/>
                            <w:szCs w:val="28"/>
                          </w:rPr>
                        </m:ctrlPr>
                      </m:sSupPr>
                      <m:e>
                        <m:r>
                          <w:rPr>
                            <w:rFonts w:ascii="Cambria Math" w:hAnsi="Cambria Math" w:cs="Times New Roman"/>
                            <w:sz w:val="28"/>
                            <w:szCs w:val="28"/>
                          </w:rPr>
                          <m:t>Zn</m:t>
                        </m:r>
                      </m:e>
                      <m:sup>
                        <m:r>
                          <w:rPr>
                            <w:rFonts w:ascii="Cambria Math" w:hAnsi="Cambria Math" w:cs="Times New Roman"/>
                            <w:sz w:val="28"/>
                            <w:szCs w:val="28"/>
                            <w:lang w:val="ru-RU"/>
                          </w:rPr>
                          <m:t>2+</m:t>
                        </m:r>
                      </m:sup>
                    </m:sSup>
                  </m:den>
                </m:f>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m:t>
                </m:r>
              </m:den>
            </m:f>
            <m:func>
              <m:funcPr>
                <m:ctrlPr>
                  <w:rPr>
                    <w:rFonts w:ascii="Cambria Math" w:hAnsi="Cambria Math" w:cs="Times New Roman"/>
                    <w:i/>
                    <w:sz w:val="28"/>
                    <w:szCs w:val="28"/>
                  </w:rPr>
                </m:ctrlPr>
              </m:funcPr>
              <m:fName>
                <m:r>
                  <w:rPr>
                    <w:rFonts w:ascii="Cambria Math" w:hAnsi="Cambria Math" w:cs="Times New Roman"/>
                    <w:sz w:val="28"/>
                    <w:szCs w:val="28"/>
                  </w:rPr>
                  <m:t>lg</m:t>
                </m:r>
              </m:fName>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lang w:val="ru-RU"/>
                      </w:rPr>
                      <m:t>2</m:t>
                    </m:r>
                  </m:sub>
                </m:sSub>
              </m:e>
            </m:func>
          </m:e>
        </m:d>
        <m:r>
          <w:rPr>
            <w:rFonts w:ascii="Cambria Math" w:hAnsi="Cambria Math" w:cs="Times New Roman"/>
            <w:sz w:val="28"/>
            <w:szCs w:val="28"/>
            <w:lang w:val="ru-RU"/>
          </w:rPr>
          <m:t>-</m:t>
        </m:r>
        <m:d>
          <m:dPr>
            <m:ctrlPr>
              <w:rPr>
                <w:rFonts w:ascii="Cambria Math" w:hAnsi="Cambria Math" w:cs="Times New Roman"/>
                <w:i/>
                <w:sz w:val="28"/>
                <w:szCs w:val="28"/>
              </w:rPr>
            </m:ctrlPr>
          </m:dPr>
          <m:e>
            <m:sSubSup>
              <m:sSubSupPr>
                <m:ctrlPr>
                  <w:rPr>
                    <w:rFonts w:ascii="Cambria Math" w:hAnsi="Cambria Math" w:cs="Times New Roman"/>
                    <w:i/>
                    <w:sz w:val="28"/>
                    <w:szCs w:val="28"/>
                  </w:rPr>
                </m:ctrlPr>
              </m:sSubSupPr>
              <m:e>
                <m:r>
                  <w:rPr>
                    <w:rFonts w:ascii="Cambria Math" w:hAnsi="Cambria Math" w:cs="Times New Roman"/>
                    <w:sz w:val="28"/>
                    <w:szCs w:val="28"/>
                  </w:rPr>
                  <m:t>φ</m:t>
                </m:r>
              </m:e>
              <m:sub>
                <m:f>
                  <m:fPr>
                    <m:type m:val="skw"/>
                    <m:ctrlPr>
                      <w:rPr>
                        <w:rFonts w:ascii="Cambria Math" w:hAnsi="Cambria Math" w:cs="Times New Roman"/>
                        <w:i/>
                        <w:sz w:val="28"/>
                        <w:szCs w:val="28"/>
                      </w:rPr>
                    </m:ctrlPr>
                  </m:fPr>
                  <m:num>
                    <m:r>
                      <w:rPr>
                        <w:rFonts w:ascii="Cambria Math" w:hAnsi="Cambria Math" w:cs="Times New Roman"/>
                        <w:sz w:val="28"/>
                        <w:szCs w:val="28"/>
                      </w:rPr>
                      <m:t>Zn</m:t>
                    </m:r>
                  </m:num>
                  <m:den>
                    <m:sSup>
                      <m:sSupPr>
                        <m:ctrlPr>
                          <w:rPr>
                            <w:rFonts w:ascii="Cambria Math" w:hAnsi="Cambria Math" w:cs="Times New Roman"/>
                            <w:i/>
                            <w:sz w:val="28"/>
                            <w:szCs w:val="28"/>
                          </w:rPr>
                        </m:ctrlPr>
                      </m:sSupPr>
                      <m:e>
                        <m:r>
                          <w:rPr>
                            <w:rFonts w:ascii="Cambria Math" w:hAnsi="Cambria Math" w:cs="Times New Roman"/>
                            <w:sz w:val="28"/>
                            <w:szCs w:val="28"/>
                          </w:rPr>
                          <m:t>Zn</m:t>
                        </m:r>
                      </m:e>
                      <m:sup>
                        <m:r>
                          <w:rPr>
                            <w:rFonts w:ascii="Cambria Math" w:hAnsi="Cambria Math" w:cs="Times New Roman"/>
                            <w:sz w:val="28"/>
                            <w:szCs w:val="28"/>
                            <w:lang w:val="ru-RU"/>
                          </w:rPr>
                          <m:t>2+</m:t>
                        </m:r>
                      </m:sup>
                    </m:sSup>
                  </m:den>
                </m:f>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m:t>
                </m:r>
              </m:den>
            </m:f>
            <m:func>
              <m:funcPr>
                <m:ctrlPr>
                  <w:rPr>
                    <w:rFonts w:ascii="Cambria Math" w:hAnsi="Cambria Math" w:cs="Times New Roman"/>
                    <w:i/>
                    <w:sz w:val="28"/>
                    <w:szCs w:val="28"/>
                  </w:rPr>
                </m:ctrlPr>
              </m:funcPr>
              <m:fName>
                <m:r>
                  <w:rPr>
                    <w:rFonts w:ascii="Cambria Math" w:hAnsi="Cambria Math" w:cs="Times New Roman"/>
                    <w:sz w:val="28"/>
                    <w:szCs w:val="28"/>
                  </w:rPr>
                  <m:t>lg</m:t>
                </m:r>
              </m:fName>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lang w:val="ru-RU"/>
                      </w:rPr>
                      <m:t>1</m:t>
                    </m:r>
                  </m:sub>
                </m:sSub>
              </m:e>
            </m:func>
          </m:e>
        </m:d>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m:t>
            </m:r>
          </m:den>
        </m:f>
        <m:func>
          <m:funcPr>
            <m:ctrlPr>
              <w:rPr>
                <w:rFonts w:ascii="Cambria Math" w:hAnsi="Cambria Math" w:cs="Times New Roman"/>
                <w:i/>
                <w:sz w:val="28"/>
                <w:szCs w:val="28"/>
              </w:rPr>
            </m:ctrlPr>
          </m:funcPr>
          <m:fName>
            <m:r>
              <w:rPr>
                <w:rFonts w:ascii="Cambria Math" w:hAnsi="Cambria Math" w:cs="Times New Roman"/>
                <w:sz w:val="28"/>
                <w:szCs w:val="28"/>
              </w:rPr>
              <m:t>lg</m:t>
            </m:r>
          </m:fName>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lang w:val="ru-RU"/>
                      </w:rPr>
                      <m:t>1</m:t>
                    </m:r>
                  </m:sub>
                </m:sSub>
              </m:den>
            </m:f>
          </m:e>
        </m:func>
      </m:oMath>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24"/>
          <w:sz w:val="28"/>
          <w:szCs w:val="28"/>
        </w:rPr>
        <w:pict>
          <v:shape id="_x0000_i1082" type="#_x0000_t75" style="width:430.5pt;height:33.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i/>
          <w:sz w:val="28"/>
          <w:szCs w:val="28"/>
          <w:lang w:val="ru-RU"/>
        </w:rPr>
        <w:t xml:space="preserve"> </w:t>
      </w:r>
      <w:r w:rsidRPr="00BF5CB3">
        <w:rPr>
          <w:rFonts w:ascii="Times New Roman" w:hAnsi="Times New Roman" w:cs="Times New Roman"/>
          <w:i/>
          <w:sz w:val="28"/>
          <w:szCs w:val="28"/>
          <w:lang w:val="ru-RU"/>
        </w:rPr>
        <w:tab/>
      </w:r>
      <w:r w:rsidRPr="00BF5CB3">
        <w:rPr>
          <w:rFonts w:ascii="Times New Roman" w:hAnsi="Times New Roman" w:cs="Times New Roman"/>
          <w:sz w:val="28"/>
          <w:szCs w:val="28"/>
          <w:lang w:val="ru-RU"/>
        </w:rPr>
        <w:t>(6.24)</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природе между различными участками рудного тела возникает разность потенциалов (типичные природные проводники – самородные металлы медь, серебро, золото, платина; сульфиды, оксиды – эти минералы относятся к полупроводникам). Это приводит к возникновению локальных гальванических элементов, работа которых сопровождается растворением определенных компонентов рудного тела и осаждением других.</w:t>
      </w:r>
    </w:p>
    <w:p w:rsidR="00BF5CB3" w:rsidRPr="00BF5CB3" w:rsidRDefault="00BF5CB3" w:rsidP="00BD438D">
      <w:pPr>
        <w:pStyle w:val="msonormalbullet2gif"/>
        <w:tabs>
          <w:tab w:val="right" w:pos="9071"/>
        </w:tabs>
        <w:spacing w:before="0" w:beforeAutospacing="0" w:after="0" w:afterAutospacing="0"/>
        <w:ind w:firstLine="567"/>
        <w:jc w:val="both"/>
        <w:rPr>
          <w:sz w:val="28"/>
          <w:szCs w:val="28"/>
        </w:rPr>
      </w:pPr>
    </w:p>
    <w:p w:rsidR="00BF5CB3" w:rsidRPr="00BF5CB3" w:rsidRDefault="00BF5CB3" w:rsidP="00BF5CB3">
      <w:pPr>
        <w:pStyle w:val="msonormalbullet2gif"/>
        <w:tabs>
          <w:tab w:val="right" w:pos="9071"/>
        </w:tabs>
        <w:spacing w:before="0" w:beforeAutospacing="0" w:after="0" w:afterAutospacing="0"/>
        <w:ind w:firstLine="567"/>
        <w:jc w:val="center"/>
        <w:rPr>
          <w:sz w:val="28"/>
          <w:szCs w:val="28"/>
        </w:rPr>
      </w:pPr>
    </w:p>
    <w:p w:rsidR="00BF5CB3" w:rsidRPr="00BF5CB3" w:rsidRDefault="00BF5CB3" w:rsidP="00BD438D">
      <w:pPr>
        <w:spacing w:after="0" w:line="240" w:lineRule="auto"/>
        <w:ind w:firstLine="567"/>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t>Лекция 7.</w:t>
      </w:r>
      <w:r w:rsidRPr="00BF5CB3">
        <w:rPr>
          <w:rFonts w:ascii="Times New Roman" w:hAnsi="Times New Roman" w:cs="Times New Roman"/>
          <w:lang w:val="ru-RU"/>
        </w:rPr>
        <w:t xml:space="preserve"> </w:t>
      </w:r>
      <w:r w:rsidRPr="00BF5CB3">
        <w:rPr>
          <w:rFonts w:ascii="Times New Roman" w:hAnsi="Times New Roman" w:cs="Times New Roman"/>
          <w:b/>
          <w:sz w:val="28"/>
          <w:lang w:val="ru-RU"/>
        </w:rPr>
        <w:t>Общая характеристика и классификация дисперсных систем</w:t>
      </w:r>
      <w:r w:rsidRPr="00BF5CB3">
        <w:rPr>
          <w:rFonts w:ascii="Times New Roman" w:hAnsi="Times New Roman" w:cs="Times New Roman"/>
          <w:b/>
          <w:sz w:val="28"/>
          <w:szCs w:val="28"/>
          <w:lang w:val="ru-RU"/>
        </w:rPr>
        <w:t xml:space="preserve"> (УРС) </w:t>
      </w:r>
    </w:p>
    <w:p w:rsidR="00BF5CB3" w:rsidRPr="00BF5CB3" w:rsidRDefault="00BF5CB3" w:rsidP="00BD438D">
      <w:pPr>
        <w:spacing w:after="0" w:line="240" w:lineRule="auto"/>
        <w:ind w:firstLine="567"/>
        <w:jc w:val="center"/>
        <w:rPr>
          <w:rFonts w:ascii="Times New Roman" w:hAnsi="Times New Roman" w:cs="Times New Roman"/>
          <w:b/>
          <w:sz w:val="28"/>
          <w:szCs w:val="28"/>
          <w:lang w:val="ru-RU"/>
        </w:rPr>
      </w:pPr>
    </w:p>
    <w:p w:rsidR="00BF5CB3" w:rsidRPr="00BF5CB3" w:rsidRDefault="00BF5CB3" w:rsidP="00BD438D">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7.1 Классификация дисперсных систем</w:t>
      </w:r>
    </w:p>
    <w:p w:rsidR="00BF5CB3" w:rsidRPr="00BF5CB3" w:rsidRDefault="00BF5CB3" w:rsidP="00BD438D">
      <w:pPr>
        <w:spacing w:after="0" w:line="240" w:lineRule="auto"/>
        <w:ind w:firstLine="567"/>
        <w:jc w:val="both"/>
        <w:rPr>
          <w:rFonts w:ascii="Times New Roman" w:hAnsi="Times New Roman" w:cs="Times New Roman"/>
          <w:b/>
          <w:sz w:val="28"/>
          <w:szCs w:val="30"/>
          <w:lang w:val="ru-RU"/>
        </w:rPr>
      </w:pPr>
      <w:r w:rsidRPr="00BF5CB3">
        <w:rPr>
          <w:rFonts w:ascii="Times New Roman" w:hAnsi="Times New Roman" w:cs="Times New Roman"/>
          <w:sz w:val="28"/>
          <w:szCs w:val="28"/>
          <w:lang w:val="ru-RU"/>
        </w:rPr>
        <w:t>7.2 Поверхностные явления. Поверхностное натяжение и методы его определения</w:t>
      </w:r>
      <w:r w:rsidRPr="00BF5CB3">
        <w:rPr>
          <w:rFonts w:ascii="Times New Roman" w:hAnsi="Times New Roman" w:cs="Times New Roman"/>
          <w:b/>
          <w:sz w:val="28"/>
          <w:szCs w:val="30"/>
          <w:lang w:val="ru-RU"/>
        </w:rPr>
        <w:t xml:space="preserve"> </w:t>
      </w:r>
    </w:p>
    <w:p w:rsidR="00BF5CB3" w:rsidRPr="00BF5CB3" w:rsidRDefault="00BF5CB3" w:rsidP="00BD438D">
      <w:pPr>
        <w:spacing w:after="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7.3 Молекулярно-кинетические свойства дисперсных систем</w:t>
      </w:r>
    </w:p>
    <w:p w:rsidR="00BF5CB3" w:rsidRPr="00BF5CB3" w:rsidRDefault="00BF5CB3" w:rsidP="00BD438D">
      <w:pPr>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sz w:val="28"/>
          <w:szCs w:val="28"/>
          <w:lang w:val="ru-RU"/>
        </w:rPr>
        <w:t xml:space="preserve">7.4 Электрокинетические явления (электрофорез и электроосмос). Строение двойного электрического слоя. Электрокинетический потенциал  </w:t>
      </w:r>
    </w:p>
    <w:p w:rsidR="00BF5CB3" w:rsidRPr="00BF5CB3" w:rsidRDefault="00BF5CB3" w:rsidP="00BD438D">
      <w:pPr>
        <w:spacing w:after="0" w:line="240" w:lineRule="auto"/>
        <w:ind w:left="567" w:hanging="567"/>
        <w:jc w:val="both"/>
        <w:rPr>
          <w:rFonts w:ascii="Times New Roman" w:hAnsi="Times New Roman" w:cs="Times New Roman"/>
          <w:sz w:val="28"/>
          <w:szCs w:val="28"/>
          <w:lang w:val="ru-RU"/>
        </w:rPr>
      </w:pP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Коллоидная химия – это физическая химия дисперсных систем и поверхностных явлений в этих системах. Она может быть охарактеризована также как наука, изучающая процессы образования, разрушения дисперсных систем и их характерные свойства (молекулярно-кинетические, оптические, электрические), связанные, в основном, с поверхностными явлениями на </w:t>
      </w:r>
      <w:r w:rsidRPr="00BF5CB3">
        <w:rPr>
          <w:rFonts w:ascii="Times New Roman" w:hAnsi="Times New Roman" w:cs="Times New Roman"/>
          <w:sz w:val="28"/>
          <w:szCs w:val="28"/>
          <w:lang w:val="ru-RU"/>
        </w:rPr>
        <w:lastRenderedPageBreak/>
        <w:t>границах раздела фаз в указанных системах. Объектами исследований коллоидной химии являются дисперсные системы – микрогетерогенные системы с сильно развитой внутренней поверхностью раздела между фазами – состоят из вещества дисперсной фазы, обладающей высокой степенью дисперсности и дисперсионной среды (газ, жидкость, твердое тело).</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Будучи </w:t>
      </w:r>
      <w:r w:rsidRPr="00BF5CB3">
        <w:rPr>
          <w:rFonts w:ascii="Times New Roman" w:hAnsi="Times New Roman" w:cs="Times New Roman"/>
          <w:i/>
          <w:sz w:val="28"/>
          <w:szCs w:val="28"/>
          <w:lang w:val="ru-RU"/>
        </w:rPr>
        <w:t>наукой о поверхностных явлениях и физико-химических свойствах дисперсных систем</w:t>
      </w:r>
      <w:r w:rsidRPr="00BF5CB3">
        <w:rPr>
          <w:rFonts w:ascii="Times New Roman" w:hAnsi="Times New Roman" w:cs="Times New Roman"/>
          <w:sz w:val="28"/>
          <w:szCs w:val="28"/>
          <w:lang w:val="ru-RU"/>
        </w:rPr>
        <w:t>, она является</w:t>
      </w:r>
      <w:r w:rsidRPr="00BF5CB3">
        <w:rPr>
          <w:rFonts w:ascii="Times New Roman" w:hAnsi="Times New Roman" w:cs="Times New Roman"/>
          <w:i/>
          <w:sz w:val="28"/>
          <w:szCs w:val="28"/>
          <w:lang w:val="ru-RU"/>
        </w:rPr>
        <w:t xml:space="preserve"> химией реальных тел</w:t>
      </w:r>
      <w:r w:rsidRPr="00BF5CB3">
        <w:rPr>
          <w:rFonts w:ascii="Times New Roman" w:hAnsi="Times New Roman" w:cs="Times New Roman"/>
          <w:sz w:val="28"/>
          <w:szCs w:val="28"/>
          <w:lang w:val="ru-RU"/>
        </w:rPr>
        <w:t>, поскольку реальные объекты живой и неживой природы, продукты и материалы, создаваемые и используемые человеком, практически всегда находятся в дисперсном состоянии, т.е. содержат в своем составе малые частицы, тонкие пленки, мембраны, волокна с четко выраженными поверхностями раздела. При этом поверхностные явления и дисперсные системы встречаются не только на Земле, но и далеко за ее пределами. Например, межзвездная материя – это газопылевые облака, из которых, согласно теории образования планет О.Ю. Шмидта, произошло самообразование планет вокруг Солнца.</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Метеорологические явления – грозовые разряды, дождь, снег, град, туман и др. – являются коллоидными процессами.</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Коллоидная химия</w:t>
      </w:r>
      <w:r w:rsidRPr="00BF5CB3">
        <w:rPr>
          <w:rFonts w:ascii="Times New Roman" w:hAnsi="Times New Roman" w:cs="Times New Roman"/>
          <w:i/>
          <w:sz w:val="28"/>
          <w:szCs w:val="28"/>
          <w:lang w:val="ru-RU"/>
        </w:rPr>
        <w:t xml:space="preserve"> составляет научную основу</w:t>
      </w:r>
      <w:r w:rsidRPr="00BF5CB3">
        <w:rPr>
          <w:rFonts w:ascii="Times New Roman" w:hAnsi="Times New Roman" w:cs="Times New Roman"/>
          <w:sz w:val="28"/>
          <w:szCs w:val="28"/>
          <w:lang w:val="ru-RU"/>
        </w:rPr>
        <w:t xml:space="preserve"> производства пластических масс, резины, синтетических волокон, клеев, лакокрасочных и строительных материалов, продуктов питания, лекарств и т.п. Практически нет ни одной области промышленности, которая в той или иной степени не имела бы дела с дисперсными системами.</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Велика роль коллоидной химии и в решении комплекса задач охраны окружающей среды</w:t>
      </w:r>
      <w:r w:rsidRPr="00BF5CB3">
        <w:rPr>
          <w:rFonts w:ascii="Times New Roman" w:hAnsi="Times New Roman" w:cs="Times New Roman"/>
          <w:sz w:val="28"/>
          <w:szCs w:val="28"/>
          <w:lang w:val="ru-RU"/>
        </w:rPr>
        <w:t>, включая очистку сточных вод, водоподготовку, улавливание аэрозолей, борьбу с эрозией почв и др.</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Коллоидная химия </w:t>
      </w:r>
      <w:r w:rsidRPr="00BF5CB3">
        <w:rPr>
          <w:rFonts w:ascii="Times New Roman" w:hAnsi="Times New Roman" w:cs="Times New Roman"/>
          <w:i/>
          <w:sz w:val="28"/>
          <w:szCs w:val="28"/>
          <w:lang w:val="ru-RU"/>
        </w:rPr>
        <w:t>открывает новые подходы</w:t>
      </w:r>
      <w:r w:rsidRPr="00BF5CB3">
        <w:rPr>
          <w:rFonts w:ascii="Times New Roman" w:hAnsi="Times New Roman" w:cs="Times New Roman"/>
          <w:sz w:val="28"/>
          <w:szCs w:val="28"/>
          <w:lang w:val="ru-RU"/>
        </w:rPr>
        <w:t xml:space="preserve"> к изучению истории земной коры, установлению связей между коллоидно-химическими свойствами почвы и ее плодородием, выяснению условий возникновения жизни, механизмов жизнедеятельности; она </w:t>
      </w:r>
      <w:r w:rsidRPr="00BF5CB3">
        <w:rPr>
          <w:rFonts w:ascii="Times New Roman" w:hAnsi="Times New Roman" w:cs="Times New Roman"/>
          <w:i/>
          <w:sz w:val="28"/>
          <w:szCs w:val="28"/>
          <w:lang w:val="ru-RU"/>
        </w:rPr>
        <w:t>является одной из ведущих основ</w:t>
      </w:r>
      <w:r w:rsidRPr="00BF5CB3">
        <w:rPr>
          <w:rFonts w:ascii="Times New Roman" w:hAnsi="Times New Roman" w:cs="Times New Roman"/>
          <w:sz w:val="28"/>
          <w:szCs w:val="28"/>
          <w:lang w:val="ru-RU"/>
        </w:rPr>
        <w:t xml:space="preserve"> таких смежных наук, как современная биология, почвоведение, геология, метеорология. Вместе с биохимией и физикохимией полимеров она составляет </w:t>
      </w:r>
      <w:r w:rsidRPr="00BF5CB3">
        <w:rPr>
          <w:rFonts w:ascii="Times New Roman" w:hAnsi="Times New Roman" w:cs="Times New Roman"/>
          <w:i/>
          <w:sz w:val="28"/>
          <w:szCs w:val="28"/>
          <w:lang w:val="ru-RU"/>
        </w:rPr>
        <w:t>основу учения о возникновении и развитии жизни на Земле</w:t>
      </w:r>
      <w:r w:rsidRPr="00BF5CB3">
        <w:rPr>
          <w:rFonts w:ascii="Times New Roman" w:hAnsi="Times New Roman" w:cs="Times New Roman"/>
          <w:sz w:val="28"/>
          <w:szCs w:val="28"/>
          <w:lang w:val="ru-RU"/>
        </w:rPr>
        <w:t>. Конечно, жизненные процессы весьма сложны, и невозможно свести их к закономерностям коллоидной химии, но тот факт, что все живые системы являются высокодисперсными, подчеркивает значение коллоидной химии для развития современной науки в целом.</w:t>
      </w:r>
    </w:p>
    <w:p w:rsidR="00BF5CB3" w:rsidRPr="00BF5CB3" w:rsidRDefault="00BF5CB3" w:rsidP="00BD438D">
      <w:pPr>
        <w:spacing w:after="0" w:line="240" w:lineRule="auto"/>
        <w:jc w:val="both"/>
        <w:rPr>
          <w:rFonts w:ascii="Times New Roman" w:hAnsi="Times New Roman" w:cs="Times New Roman"/>
          <w:b/>
          <w:sz w:val="28"/>
          <w:szCs w:val="28"/>
          <w:lang w:val="ru-RU"/>
        </w:rPr>
      </w:pPr>
    </w:p>
    <w:p w:rsidR="00BF5CB3" w:rsidRPr="00BF5CB3" w:rsidRDefault="00BF5CB3" w:rsidP="00BD438D">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7.1 Классификация дисперсных систем</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Дисперсные системы</w:t>
      </w:r>
      <w:r w:rsidRPr="00BF5CB3">
        <w:rPr>
          <w:rFonts w:ascii="Times New Roman" w:hAnsi="Times New Roman" w:cs="Times New Roman"/>
          <w:sz w:val="28"/>
          <w:szCs w:val="28"/>
          <w:lang w:val="ru-RU"/>
        </w:rPr>
        <w:t xml:space="preserve"> – это многофазные системы (напр. двухфазные), где одна из фаз является раздробленной (т. е. представлена более или менее крупными частицами) ‒ дисперсная фаза, которая распределена во второй (непрерывной) фазе ‒ дисперсионная среда.</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Коллоидные частицы занимают промежуточное положение между атомами и реальными объектами.</w:t>
      </w:r>
    </w:p>
    <w:p w:rsidR="001A4205" w:rsidRDefault="00BF5CB3" w:rsidP="001A4205">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iCs/>
          <w:sz w:val="28"/>
          <w:szCs w:val="28"/>
          <w:lang w:val="ru-RU"/>
        </w:rPr>
        <w:lastRenderedPageBreak/>
        <w:t xml:space="preserve">Термин "коллоид" относится к любому веществу независимо от его химического состава, структуры, геометрической формы, агрегатного состояния, если, по крайней мере, один из его размеров менее </w:t>
      </w:r>
      <w:r w:rsidRPr="00BF5CB3">
        <w:rPr>
          <w:rFonts w:ascii="Times New Roman" w:hAnsi="Times New Roman" w:cs="Times New Roman"/>
          <w:b/>
          <w:i/>
          <w:iCs/>
          <w:sz w:val="28"/>
          <w:szCs w:val="28"/>
          <w:lang w:val="ru-RU"/>
        </w:rPr>
        <w:t>1 мкм</w:t>
      </w:r>
      <w:r w:rsidRPr="00BF5CB3">
        <w:rPr>
          <w:rFonts w:ascii="Times New Roman" w:hAnsi="Times New Roman" w:cs="Times New Roman"/>
          <w:i/>
          <w:iCs/>
          <w:sz w:val="28"/>
          <w:szCs w:val="28"/>
          <w:lang w:val="ru-RU"/>
        </w:rPr>
        <w:t xml:space="preserve">, но более </w:t>
      </w:r>
      <w:r w:rsidRPr="00BF5CB3">
        <w:rPr>
          <w:rFonts w:ascii="Times New Roman" w:hAnsi="Times New Roman" w:cs="Times New Roman"/>
          <w:b/>
          <w:i/>
          <w:iCs/>
          <w:sz w:val="28"/>
          <w:szCs w:val="28"/>
          <w:lang w:val="ru-RU"/>
        </w:rPr>
        <w:t>1 нм</w:t>
      </w:r>
      <w:r w:rsidRPr="00BF5CB3">
        <w:rPr>
          <w:rFonts w:ascii="Times New Roman" w:hAnsi="Times New Roman" w:cs="Times New Roman"/>
          <w:i/>
          <w:iCs/>
          <w:sz w:val="28"/>
          <w:szCs w:val="28"/>
          <w:lang w:val="ru-RU"/>
        </w:rPr>
        <w:t>.</w:t>
      </w:r>
      <w:r w:rsidRPr="00BF5CB3">
        <w:rPr>
          <w:rFonts w:ascii="Times New Roman" w:hAnsi="Times New Roman" w:cs="Times New Roman"/>
          <w:sz w:val="28"/>
          <w:szCs w:val="28"/>
          <w:lang w:val="ru-RU"/>
        </w:rPr>
        <w:t xml:space="preserve"> Это определение дано в традиционном понимании «коллоидно-дисперсных» систем, для которых характерно активное участие частиц в броуновском движении, с вытекающими отсюда молекулярно-кинетическими явлениями (диффузия, осмос). Рассматриваемый современной коллоидной химией диапазон размеров очень широк: от больших, чем простые молекулы, до видимых невооруженным глазом, т. е. от 10</w:t>
      </w:r>
      <w:r w:rsidRPr="00BF5CB3">
        <w:rPr>
          <w:rFonts w:ascii="Times New Roman" w:hAnsi="Times New Roman" w:cs="Times New Roman"/>
          <w:sz w:val="28"/>
          <w:szCs w:val="28"/>
          <w:vertAlign w:val="superscript"/>
          <w:lang w:val="ru-RU"/>
        </w:rPr>
        <w:t>-9</w:t>
      </w:r>
      <w:r w:rsidRPr="00BF5CB3">
        <w:rPr>
          <w:rFonts w:ascii="Times New Roman" w:hAnsi="Times New Roman" w:cs="Times New Roman"/>
          <w:sz w:val="28"/>
          <w:szCs w:val="28"/>
          <w:lang w:val="ru-RU"/>
        </w:rPr>
        <w:t xml:space="preserve"> до 10</w:t>
      </w:r>
      <w:r w:rsidRPr="00BF5CB3">
        <w:rPr>
          <w:rFonts w:ascii="Times New Roman" w:hAnsi="Times New Roman" w:cs="Times New Roman"/>
          <w:sz w:val="28"/>
          <w:szCs w:val="28"/>
          <w:vertAlign w:val="superscript"/>
          <w:lang w:val="ru-RU"/>
        </w:rPr>
        <w:t>-</w:t>
      </w:r>
      <w:smartTag w:uri="urn:schemas-microsoft-com:office:smarttags" w:element="metricconverter">
        <w:smartTagPr>
          <w:attr w:name="ProductID" w:val="4 м"/>
        </w:smartTagPr>
        <w:r w:rsidRPr="00BF5CB3">
          <w:rPr>
            <w:rFonts w:ascii="Times New Roman" w:hAnsi="Times New Roman" w:cs="Times New Roman"/>
            <w:sz w:val="28"/>
            <w:szCs w:val="28"/>
            <w:vertAlign w:val="superscript"/>
            <w:lang w:val="ru-RU"/>
          </w:rPr>
          <w:t>4</w:t>
        </w:r>
        <w:r w:rsidRPr="00BF5CB3">
          <w:rPr>
            <w:rFonts w:ascii="Times New Roman" w:hAnsi="Times New Roman" w:cs="Times New Roman"/>
            <w:sz w:val="28"/>
            <w:szCs w:val="28"/>
            <w:lang w:val="ru-RU"/>
          </w:rPr>
          <w:t xml:space="preserve"> м</w:t>
        </w:r>
      </w:smartTag>
      <w:r w:rsidRPr="00BF5CB3">
        <w:rPr>
          <w:rFonts w:ascii="Times New Roman" w:hAnsi="Times New Roman" w:cs="Times New Roman"/>
          <w:sz w:val="28"/>
          <w:szCs w:val="28"/>
          <w:lang w:val="ru-RU"/>
        </w:rPr>
        <w:t xml:space="preserve">. Дисперсные системы характеризуются </w:t>
      </w:r>
      <w:r w:rsidRPr="00BF5CB3">
        <w:rPr>
          <w:rFonts w:ascii="Times New Roman" w:hAnsi="Times New Roman" w:cs="Times New Roman"/>
          <w:i/>
          <w:sz w:val="28"/>
          <w:szCs w:val="28"/>
          <w:lang w:val="ru-RU"/>
        </w:rPr>
        <w:t>дисперсностью</w:t>
      </w:r>
      <w:r w:rsidRPr="00BF5CB3">
        <w:rPr>
          <w:rFonts w:ascii="Times New Roman" w:hAnsi="Times New Roman" w:cs="Times New Roman"/>
          <w:sz w:val="28"/>
          <w:szCs w:val="28"/>
          <w:lang w:val="ru-RU"/>
        </w:rPr>
        <w:t xml:space="preserve"> или </w:t>
      </w:r>
      <w:r w:rsidRPr="00BF5CB3">
        <w:rPr>
          <w:rFonts w:ascii="Times New Roman" w:hAnsi="Times New Roman" w:cs="Times New Roman"/>
          <w:i/>
          <w:sz w:val="28"/>
          <w:szCs w:val="28"/>
          <w:lang w:val="ru-RU"/>
        </w:rPr>
        <w:t>степенью диспергирования</w:t>
      </w:r>
      <w:r w:rsidRPr="00BF5CB3">
        <w:rPr>
          <w:rFonts w:ascii="Times New Roman" w:hAnsi="Times New Roman" w:cs="Times New Roman"/>
          <w:sz w:val="28"/>
          <w:szCs w:val="28"/>
          <w:lang w:val="ru-RU"/>
        </w:rPr>
        <w:t xml:space="preserve"> ‒ т.е. степенью раздробления частиц в коллоидных растворах. Дисперсность ‒ 1/диаметр частиц.</w:t>
      </w:r>
      <w:r w:rsidR="001A4205" w:rsidRPr="001A4205">
        <w:rPr>
          <w:rFonts w:ascii="Times New Roman" w:hAnsi="Times New Roman" w:cs="Times New Roman"/>
          <w:sz w:val="28"/>
          <w:szCs w:val="28"/>
          <w:lang w:val="ru-RU"/>
        </w:rPr>
        <w:t xml:space="preserve"> </w:t>
      </w:r>
    </w:p>
    <w:p w:rsidR="001A4205" w:rsidRPr="00BF5CB3" w:rsidRDefault="001A4205" w:rsidP="001A4205">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Размеры частиц в значительной степени определяют свойства дисперсной системы в целом.</w:t>
      </w:r>
    </w:p>
    <w:p w:rsidR="001A4205" w:rsidRDefault="001A4205" w:rsidP="0047265D">
      <w:pPr>
        <w:spacing w:after="0" w:line="240" w:lineRule="auto"/>
        <w:ind w:firstLine="567"/>
        <w:jc w:val="both"/>
        <w:rPr>
          <w:rFonts w:ascii="Times New Roman" w:hAnsi="Times New Roman" w:cs="Times New Roman"/>
          <w:sz w:val="28"/>
          <w:szCs w:val="28"/>
          <w:lang w:val="ru-RU"/>
        </w:rPr>
      </w:pPr>
    </w:p>
    <w:p w:rsidR="00BF5CB3" w:rsidRPr="00BF5CB3" w:rsidRDefault="00796F0F" w:rsidP="0047265D">
      <w:pPr>
        <w:spacing w:after="0" w:line="240" w:lineRule="auto"/>
        <w:ind w:firstLine="567"/>
        <w:jc w:val="both"/>
        <w:rPr>
          <w:rFonts w:ascii="Times New Roman" w:hAnsi="Times New Roman" w:cs="Times New Roman"/>
          <w:sz w:val="28"/>
          <w:szCs w:val="28"/>
          <w:lang w:val="ru-RU"/>
        </w:rPr>
      </w:pPr>
      <w:r w:rsidRPr="00796F0F">
        <w:rPr>
          <w:rFonts w:ascii="Times New Roman" w:hAnsi="Times New Roman" w:cs="Times New Roman"/>
          <w:sz w:val="28"/>
          <w:szCs w:val="28"/>
          <w:lang w:val="ru-RU"/>
        </w:rPr>
        <w:t>Таблица 7.1</w:t>
      </w:r>
      <w:r>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Классификация дисперсных систем</w:t>
      </w:r>
      <w:r>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в зависимости от размера коллоидных частиц</w:t>
      </w:r>
    </w:p>
    <w:tbl>
      <w:tblPr>
        <w:tblW w:w="0" w:type="auto"/>
        <w:jc w:val="center"/>
        <w:tblLayout w:type="fixed"/>
        <w:tblCellMar>
          <w:left w:w="40" w:type="dxa"/>
          <w:right w:w="40" w:type="dxa"/>
        </w:tblCellMar>
        <w:tblLook w:val="0000"/>
      </w:tblPr>
      <w:tblGrid>
        <w:gridCol w:w="1741"/>
        <w:gridCol w:w="1134"/>
        <w:gridCol w:w="993"/>
        <w:gridCol w:w="1134"/>
        <w:gridCol w:w="1275"/>
        <w:gridCol w:w="3158"/>
      </w:tblGrid>
      <w:tr w:rsidR="00BF5CB3" w:rsidRPr="00BF5CB3" w:rsidTr="00BF5CB3">
        <w:trPr>
          <w:cantSplit/>
          <w:trHeight w:val="336"/>
          <w:jc w:val="center"/>
        </w:trPr>
        <w:tc>
          <w:tcPr>
            <w:tcW w:w="1741" w:type="dxa"/>
            <w:vMerge w:val="restart"/>
            <w:tcBorders>
              <w:top w:val="single" w:sz="6" w:space="0" w:color="auto"/>
              <w:left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Класс систем</w:t>
            </w:r>
          </w:p>
        </w:tc>
        <w:tc>
          <w:tcPr>
            <w:tcW w:w="2127"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 xml:space="preserve">Размер частиц </w:t>
            </w:r>
            <w:r w:rsidRPr="00BF5CB3">
              <w:rPr>
                <w:rFonts w:ascii="Times New Roman" w:hAnsi="Times New Roman" w:cs="Times New Roman"/>
                <w:i/>
                <w:iCs/>
                <w:sz w:val="26"/>
                <w:szCs w:val="28"/>
              </w:rPr>
              <w:t>d</w:t>
            </w:r>
          </w:p>
        </w:tc>
        <w:tc>
          <w:tcPr>
            <w:tcW w:w="1134" w:type="dxa"/>
            <w:vMerge w:val="restart"/>
            <w:tcBorders>
              <w:top w:val="single" w:sz="6" w:space="0" w:color="auto"/>
              <w:left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Дисперс-ность</w:t>
            </w:r>
          </w:p>
          <w:p w:rsidR="00BF5CB3" w:rsidRPr="00BF5CB3" w:rsidRDefault="00547E4D"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fldChar w:fldCharType="begin"/>
            </w:r>
            <w:r w:rsidR="00BF5CB3" w:rsidRPr="00BF5CB3">
              <w:rPr>
                <w:rFonts w:ascii="Times New Roman" w:hAnsi="Times New Roman" w:cs="Times New Roman"/>
                <w:sz w:val="26"/>
                <w:szCs w:val="28"/>
              </w:rPr>
              <w:instrText xml:space="preserve"> QUOTE </w:instrText>
            </w:r>
            <w:r w:rsidR="00B6271C" w:rsidRPr="00547E4D">
              <w:rPr>
                <w:rFonts w:ascii="Times New Roman" w:hAnsi="Times New Roman" w:cs="Times New Roman"/>
                <w:position w:val="-14"/>
              </w:rPr>
              <w:pict>
                <v:shape id="_x0000_i1083" type="#_x0000_t75" style="width:6pt;height:22pt" equationxml="&lt;">
                  <v:imagedata r:id="rId57" o:title="" chromakey="white"/>
                </v:shape>
              </w:pict>
            </w:r>
            <w:r w:rsidR="00BF5CB3" w:rsidRPr="00BF5CB3">
              <w:rPr>
                <w:rFonts w:ascii="Times New Roman" w:hAnsi="Times New Roman" w:cs="Times New Roman"/>
                <w:sz w:val="26"/>
                <w:szCs w:val="28"/>
              </w:rPr>
              <w:instrText xml:space="preserve"> </w:instrText>
            </w:r>
            <w:r w:rsidRPr="00BF5CB3">
              <w:rPr>
                <w:rFonts w:ascii="Times New Roman" w:hAnsi="Times New Roman" w:cs="Times New Roman"/>
                <w:sz w:val="26"/>
                <w:szCs w:val="28"/>
              </w:rPr>
              <w:fldChar w:fldCharType="separate"/>
            </w:r>
            <w:r w:rsidR="00B6271C" w:rsidRPr="00547E4D">
              <w:rPr>
                <w:rFonts w:ascii="Times New Roman" w:hAnsi="Times New Roman" w:cs="Times New Roman"/>
                <w:position w:val="-14"/>
              </w:rPr>
              <w:pict>
                <v:shape id="_x0000_i1084" type="#_x0000_t75" style="width:6pt;height:22.5pt" equationxml="&lt;">
                  <v:imagedata r:id="rId57" o:title="" chromakey="white"/>
                </v:shape>
              </w:pict>
            </w:r>
            <w:r w:rsidRPr="00BF5CB3">
              <w:rPr>
                <w:rFonts w:ascii="Times New Roman" w:hAnsi="Times New Roman" w:cs="Times New Roman"/>
                <w:sz w:val="26"/>
                <w:szCs w:val="28"/>
              </w:rPr>
              <w:fldChar w:fldCharType="end"/>
            </w:r>
            <w:r w:rsidR="00BF5CB3" w:rsidRPr="00BF5CB3">
              <w:rPr>
                <w:rFonts w:ascii="Times New Roman" w:hAnsi="Times New Roman" w:cs="Times New Roman"/>
                <w:sz w:val="26"/>
                <w:szCs w:val="28"/>
              </w:rPr>
              <w:t xml:space="preserve"> , м </w:t>
            </w:r>
            <w:r w:rsidR="00BF5CB3" w:rsidRPr="00BF5CB3">
              <w:rPr>
                <w:rFonts w:ascii="Times New Roman" w:hAnsi="Times New Roman" w:cs="Times New Roman"/>
                <w:sz w:val="26"/>
                <w:szCs w:val="28"/>
                <w:vertAlign w:val="superscript"/>
              </w:rPr>
              <w:t>-1</w:t>
            </w:r>
          </w:p>
        </w:tc>
        <w:tc>
          <w:tcPr>
            <w:tcW w:w="1275" w:type="dxa"/>
            <w:vMerge w:val="restart"/>
            <w:tcBorders>
              <w:top w:val="single" w:sz="6" w:space="0" w:color="auto"/>
              <w:left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lang w:val="ru-RU"/>
              </w:rPr>
            </w:pPr>
            <w:r w:rsidRPr="00BF5CB3">
              <w:rPr>
                <w:rFonts w:ascii="Times New Roman" w:hAnsi="Times New Roman" w:cs="Times New Roman"/>
                <w:sz w:val="26"/>
                <w:szCs w:val="28"/>
                <w:lang w:val="ru-RU"/>
              </w:rPr>
              <w:t>Число атомов в одной частице</w:t>
            </w:r>
          </w:p>
        </w:tc>
        <w:tc>
          <w:tcPr>
            <w:tcW w:w="3158" w:type="dxa"/>
            <w:vMerge w:val="restart"/>
            <w:tcBorders>
              <w:top w:val="single" w:sz="6" w:space="0" w:color="auto"/>
              <w:left w:val="single" w:sz="6" w:space="0" w:color="auto"/>
              <w:right w:val="single" w:sz="4"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 xml:space="preserve">Отдельные </w:t>
            </w:r>
          </w:p>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представители</w:t>
            </w:r>
          </w:p>
        </w:tc>
      </w:tr>
      <w:tr w:rsidR="00BF5CB3" w:rsidRPr="00BF5CB3" w:rsidTr="00796F0F">
        <w:trPr>
          <w:cantSplit/>
          <w:trHeight w:val="777"/>
          <w:jc w:val="center"/>
        </w:trPr>
        <w:tc>
          <w:tcPr>
            <w:tcW w:w="1741" w:type="dxa"/>
            <w:vMerge/>
            <w:tcBorders>
              <w:left w:val="single" w:sz="6" w:space="0" w:color="auto"/>
              <w:bottom w:val="single" w:sz="6" w:space="0" w:color="auto"/>
              <w:right w:val="single" w:sz="6" w:space="0" w:color="auto"/>
            </w:tcBorders>
            <w:vAlign w:val="center"/>
          </w:tcPr>
          <w:p w:rsidR="00BF5CB3" w:rsidRPr="00BF5CB3" w:rsidRDefault="00BF5CB3" w:rsidP="00BF5CB3">
            <w:pPr>
              <w:spacing w:line="240" w:lineRule="auto"/>
              <w:jc w:val="center"/>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8"/>
                <w:szCs w:val="28"/>
              </w:rPr>
            </w:pPr>
            <w:r w:rsidRPr="00BF5CB3">
              <w:rPr>
                <w:rFonts w:ascii="Times New Roman" w:hAnsi="Times New Roman" w:cs="Times New Roman"/>
                <w:i/>
                <w:iCs/>
                <w:sz w:val="28"/>
                <w:szCs w:val="28"/>
              </w:rPr>
              <w:t>мкм</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8"/>
                <w:szCs w:val="28"/>
              </w:rPr>
            </w:pPr>
            <w:r w:rsidRPr="00BF5CB3">
              <w:rPr>
                <w:rFonts w:ascii="Times New Roman" w:hAnsi="Times New Roman" w:cs="Times New Roman"/>
                <w:i/>
                <w:iCs/>
                <w:sz w:val="28"/>
                <w:szCs w:val="28"/>
              </w:rPr>
              <w:t>м</w:t>
            </w:r>
          </w:p>
        </w:tc>
        <w:tc>
          <w:tcPr>
            <w:tcW w:w="1134" w:type="dxa"/>
            <w:vMerge/>
            <w:tcBorders>
              <w:left w:val="single" w:sz="6" w:space="0" w:color="auto"/>
              <w:bottom w:val="single" w:sz="6" w:space="0" w:color="auto"/>
              <w:right w:val="single" w:sz="6" w:space="0" w:color="auto"/>
            </w:tcBorders>
            <w:vAlign w:val="center"/>
          </w:tcPr>
          <w:p w:rsidR="00BF5CB3" w:rsidRPr="00BF5CB3" w:rsidRDefault="00BF5CB3" w:rsidP="00BF5CB3">
            <w:pPr>
              <w:spacing w:line="240" w:lineRule="auto"/>
              <w:jc w:val="center"/>
              <w:rPr>
                <w:rFonts w:ascii="Times New Roman" w:hAnsi="Times New Roman" w:cs="Times New Roman"/>
                <w:sz w:val="28"/>
                <w:szCs w:val="28"/>
              </w:rPr>
            </w:pPr>
          </w:p>
        </w:tc>
        <w:tc>
          <w:tcPr>
            <w:tcW w:w="1275" w:type="dxa"/>
            <w:vMerge/>
            <w:tcBorders>
              <w:left w:val="single" w:sz="6" w:space="0" w:color="auto"/>
              <w:bottom w:val="single" w:sz="6" w:space="0" w:color="auto"/>
              <w:right w:val="single" w:sz="6" w:space="0" w:color="auto"/>
            </w:tcBorders>
            <w:vAlign w:val="center"/>
          </w:tcPr>
          <w:p w:rsidR="00BF5CB3" w:rsidRPr="00BF5CB3" w:rsidRDefault="00BF5CB3" w:rsidP="00BF5CB3">
            <w:pPr>
              <w:spacing w:line="240" w:lineRule="auto"/>
              <w:jc w:val="center"/>
              <w:rPr>
                <w:rFonts w:ascii="Times New Roman" w:hAnsi="Times New Roman" w:cs="Times New Roman"/>
                <w:sz w:val="28"/>
                <w:szCs w:val="28"/>
              </w:rPr>
            </w:pPr>
          </w:p>
        </w:tc>
        <w:tc>
          <w:tcPr>
            <w:tcW w:w="3158" w:type="dxa"/>
            <w:vMerge/>
            <w:tcBorders>
              <w:left w:val="single" w:sz="6" w:space="0" w:color="auto"/>
              <w:bottom w:val="single" w:sz="6" w:space="0" w:color="auto"/>
              <w:right w:val="single" w:sz="4"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8"/>
                <w:szCs w:val="28"/>
              </w:rPr>
            </w:pPr>
          </w:p>
        </w:tc>
      </w:tr>
      <w:tr w:rsidR="00BF5CB3" w:rsidRPr="00C31FE5" w:rsidTr="00BF5CB3">
        <w:trPr>
          <w:trHeight w:val="1290"/>
          <w:jc w:val="center"/>
        </w:trPr>
        <w:tc>
          <w:tcPr>
            <w:tcW w:w="1741"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Грубо-</w:t>
            </w:r>
          </w:p>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дисперсные</w:t>
            </w:r>
          </w:p>
        </w:tc>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Свыше 10</w:t>
            </w:r>
          </w:p>
        </w:tc>
        <w:tc>
          <w:tcPr>
            <w:tcW w:w="993"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Свыше 10</w:t>
            </w:r>
            <w:r w:rsidRPr="00BF5CB3">
              <w:rPr>
                <w:rFonts w:ascii="Times New Roman" w:hAnsi="Times New Roman" w:cs="Times New Roman"/>
                <w:sz w:val="26"/>
                <w:szCs w:val="28"/>
                <w:vertAlign w:val="superscript"/>
              </w:rPr>
              <w:t>-5</w:t>
            </w:r>
          </w:p>
        </w:tc>
        <w:tc>
          <w:tcPr>
            <w:tcW w:w="1134"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Ниже 10</w:t>
            </w:r>
            <w:r w:rsidRPr="00BF5CB3">
              <w:rPr>
                <w:rFonts w:ascii="Times New Roman" w:hAnsi="Times New Roman" w:cs="Times New Roman"/>
                <w:sz w:val="26"/>
                <w:szCs w:val="28"/>
                <w:vertAlign w:val="superscript"/>
              </w:rPr>
              <w:t>5</w:t>
            </w:r>
          </w:p>
        </w:tc>
        <w:tc>
          <w:tcPr>
            <w:tcW w:w="1275"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&gt;10</w:t>
            </w:r>
            <w:r w:rsidRPr="00BF5CB3">
              <w:rPr>
                <w:rFonts w:ascii="Times New Roman" w:hAnsi="Times New Roman" w:cs="Times New Roman"/>
                <w:sz w:val="26"/>
                <w:szCs w:val="28"/>
                <w:vertAlign w:val="superscript"/>
              </w:rPr>
              <w:t>18</w:t>
            </w:r>
          </w:p>
        </w:tc>
        <w:tc>
          <w:tcPr>
            <w:tcW w:w="3158" w:type="dxa"/>
            <w:tcBorders>
              <w:top w:val="single" w:sz="6" w:space="0" w:color="auto"/>
              <w:left w:val="single" w:sz="6" w:space="0" w:color="auto"/>
              <w:bottom w:val="single" w:sz="4" w:space="0" w:color="auto"/>
              <w:right w:val="single" w:sz="4" w:space="0" w:color="auto"/>
            </w:tcBorders>
            <w:shd w:val="clear" w:color="auto" w:fill="FFFFFF"/>
            <w:vAlign w:val="center"/>
          </w:tcPr>
          <w:p w:rsidR="00BF5CB3" w:rsidRPr="00BF5CB3" w:rsidRDefault="00BF5CB3" w:rsidP="00796F0F">
            <w:pPr>
              <w:spacing w:after="0" w:line="240" w:lineRule="auto"/>
              <w:jc w:val="both"/>
              <w:rPr>
                <w:rFonts w:ascii="Times New Roman" w:hAnsi="Times New Roman" w:cs="Times New Roman"/>
                <w:sz w:val="26"/>
                <w:szCs w:val="28"/>
                <w:lang w:val="ru-RU"/>
              </w:rPr>
            </w:pPr>
            <w:r w:rsidRPr="00BF5CB3">
              <w:rPr>
                <w:rFonts w:ascii="Times New Roman" w:hAnsi="Times New Roman" w:cs="Times New Roman"/>
                <w:sz w:val="26"/>
                <w:szCs w:val="28"/>
                <w:lang w:val="ru-RU"/>
              </w:rPr>
              <w:t>Сахар-песок, пены, грунт, крупа, капли дождя, гранулы лекарственных веществ</w:t>
            </w:r>
          </w:p>
        </w:tc>
      </w:tr>
      <w:tr w:rsidR="00BF5CB3" w:rsidRPr="00C31FE5" w:rsidTr="00BF5CB3">
        <w:trPr>
          <w:trHeight w:val="720"/>
          <w:jc w:val="center"/>
        </w:trPr>
        <w:tc>
          <w:tcPr>
            <w:tcW w:w="1741"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796F0F">
            <w:pPr>
              <w:spacing w:after="0" w:line="240" w:lineRule="auto"/>
              <w:jc w:val="center"/>
              <w:rPr>
                <w:rFonts w:ascii="Times New Roman" w:hAnsi="Times New Roman" w:cs="Times New Roman"/>
                <w:sz w:val="26"/>
                <w:szCs w:val="28"/>
              </w:rPr>
            </w:pPr>
            <w:r w:rsidRPr="00BF5CB3">
              <w:rPr>
                <w:rFonts w:ascii="Times New Roman" w:hAnsi="Times New Roman" w:cs="Times New Roman"/>
                <w:sz w:val="26"/>
                <w:szCs w:val="28"/>
              </w:rPr>
              <w:t>Средне-дисперсные</w:t>
            </w: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0,1-10</w:t>
            </w:r>
          </w:p>
        </w:tc>
        <w:tc>
          <w:tcPr>
            <w:tcW w:w="993"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-7</w:t>
            </w:r>
            <w:r w:rsidRPr="00BF5CB3">
              <w:rPr>
                <w:rFonts w:ascii="Times New Roman" w:hAnsi="Times New Roman" w:cs="Times New Roman"/>
                <w:sz w:val="26"/>
                <w:szCs w:val="28"/>
              </w:rPr>
              <w:t>‒</w:t>
            </w:r>
          </w:p>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-5</w:t>
            </w: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5</w:t>
            </w: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7</w:t>
            </w:r>
          </w:p>
        </w:tc>
        <w:tc>
          <w:tcPr>
            <w:tcW w:w="1275"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&gt;10</w:t>
            </w:r>
            <w:r w:rsidRPr="00BF5CB3">
              <w:rPr>
                <w:rFonts w:ascii="Times New Roman" w:hAnsi="Times New Roman" w:cs="Times New Roman"/>
                <w:sz w:val="26"/>
                <w:szCs w:val="28"/>
                <w:vertAlign w:val="superscript"/>
              </w:rPr>
              <w:t>9</w:t>
            </w:r>
          </w:p>
        </w:tc>
        <w:tc>
          <w:tcPr>
            <w:tcW w:w="3158" w:type="dxa"/>
            <w:tcBorders>
              <w:top w:val="single" w:sz="4" w:space="0" w:color="auto"/>
              <w:left w:val="single" w:sz="6" w:space="0" w:color="auto"/>
              <w:bottom w:val="single" w:sz="4" w:space="0" w:color="auto"/>
              <w:right w:val="single" w:sz="4" w:space="0" w:color="auto"/>
            </w:tcBorders>
            <w:shd w:val="clear" w:color="auto" w:fill="FFFFFF"/>
            <w:vAlign w:val="center"/>
          </w:tcPr>
          <w:p w:rsidR="00BF5CB3" w:rsidRPr="00BF5CB3" w:rsidRDefault="00BF5CB3" w:rsidP="00796F0F">
            <w:pPr>
              <w:spacing w:after="0" w:line="240" w:lineRule="auto"/>
              <w:jc w:val="both"/>
              <w:rPr>
                <w:rFonts w:ascii="Times New Roman" w:hAnsi="Times New Roman" w:cs="Times New Roman"/>
                <w:sz w:val="26"/>
                <w:szCs w:val="28"/>
                <w:lang w:val="ru-RU"/>
              </w:rPr>
            </w:pPr>
            <w:r w:rsidRPr="00BF5CB3">
              <w:rPr>
                <w:rFonts w:ascii="Times New Roman" w:hAnsi="Times New Roman" w:cs="Times New Roman"/>
                <w:sz w:val="26"/>
                <w:szCs w:val="28"/>
                <w:lang w:val="ru-RU"/>
              </w:rPr>
              <w:t>Растворимый кофе, эритроциты крови, сахарная пудра, сажа</w:t>
            </w:r>
          </w:p>
        </w:tc>
      </w:tr>
      <w:tr w:rsidR="00BF5CB3" w:rsidRPr="00C31FE5" w:rsidTr="00BF5CB3">
        <w:trPr>
          <w:trHeight w:val="555"/>
          <w:jc w:val="center"/>
        </w:trPr>
        <w:tc>
          <w:tcPr>
            <w:tcW w:w="1741"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Высоко-дисперсные</w:t>
            </w: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0,001-0,1</w:t>
            </w:r>
          </w:p>
        </w:tc>
        <w:tc>
          <w:tcPr>
            <w:tcW w:w="993"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bCs/>
                <w:sz w:val="26"/>
                <w:szCs w:val="28"/>
              </w:rPr>
              <w:t>10</w:t>
            </w:r>
            <w:r w:rsidRPr="00BF5CB3">
              <w:rPr>
                <w:rFonts w:ascii="Times New Roman" w:hAnsi="Times New Roman" w:cs="Times New Roman"/>
                <w:bCs/>
                <w:sz w:val="26"/>
                <w:szCs w:val="28"/>
                <w:vertAlign w:val="superscript"/>
              </w:rPr>
              <w:t>-9</w:t>
            </w:r>
            <w:r w:rsidRPr="00BF5CB3">
              <w:rPr>
                <w:rFonts w:ascii="Times New Roman" w:hAnsi="Times New Roman" w:cs="Times New Roman"/>
                <w:bCs/>
                <w:sz w:val="26"/>
                <w:szCs w:val="28"/>
              </w:rPr>
              <w:t>‒ 10</w:t>
            </w:r>
            <w:r w:rsidRPr="00BF5CB3">
              <w:rPr>
                <w:rFonts w:ascii="Times New Roman" w:hAnsi="Times New Roman" w:cs="Times New Roman"/>
                <w:bCs/>
                <w:sz w:val="26"/>
                <w:szCs w:val="28"/>
                <w:vertAlign w:val="superscript"/>
              </w:rPr>
              <w:t>-7</w:t>
            </w:r>
          </w:p>
        </w:tc>
        <w:tc>
          <w:tcPr>
            <w:tcW w:w="1134"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7</w:t>
            </w: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9</w:t>
            </w:r>
          </w:p>
        </w:tc>
        <w:tc>
          <w:tcPr>
            <w:tcW w:w="1275" w:type="dxa"/>
            <w:tcBorders>
              <w:top w:val="single" w:sz="4"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9</w:t>
            </w:r>
            <w:r w:rsidRPr="00BF5CB3">
              <w:rPr>
                <w:rFonts w:ascii="Times New Roman" w:hAnsi="Times New Roman" w:cs="Times New Roman"/>
                <w:sz w:val="26"/>
                <w:szCs w:val="28"/>
              </w:rPr>
              <w:t>-10</w:t>
            </w:r>
            <w:r w:rsidRPr="00BF5CB3">
              <w:rPr>
                <w:rFonts w:ascii="Times New Roman" w:hAnsi="Times New Roman" w:cs="Times New Roman"/>
                <w:sz w:val="26"/>
                <w:szCs w:val="28"/>
                <w:vertAlign w:val="superscript"/>
              </w:rPr>
              <w:t>3</w:t>
            </w:r>
            <w:r w:rsidRPr="00BF5CB3">
              <w:rPr>
                <w:rFonts w:ascii="Times New Roman" w:hAnsi="Times New Roman" w:cs="Times New Roman"/>
                <w:sz w:val="26"/>
                <w:szCs w:val="28"/>
              </w:rPr>
              <w:t>и менее</w:t>
            </w:r>
          </w:p>
        </w:tc>
        <w:tc>
          <w:tcPr>
            <w:tcW w:w="3158" w:type="dxa"/>
            <w:tcBorders>
              <w:top w:val="single" w:sz="4" w:space="0" w:color="auto"/>
              <w:left w:val="single" w:sz="6" w:space="0" w:color="auto"/>
              <w:bottom w:val="single" w:sz="4" w:space="0" w:color="auto"/>
              <w:right w:val="single" w:sz="4" w:space="0" w:color="auto"/>
            </w:tcBorders>
            <w:shd w:val="clear" w:color="auto" w:fill="FFFFFF"/>
            <w:vAlign w:val="center"/>
          </w:tcPr>
          <w:p w:rsidR="00BF5CB3" w:rsidRPr="00BF5CB3" w:rsidRDefault="00BF5CB3" w:rsidP="00796F0F">
            <w:pPr>
              <w:spacing w:after="0" w:line="240" w:lineRule="auto"/>
              <w:jc w:val="both"/>
              <w:rPr>
                <w:rFonts w:ascii="Times New Roman" w:hAnsi="Times New Roman" w:cs="Times New Roman"/>
                <w:sz w:val="26"/>
                <w:szCs w:val="28"/>
                <w:lang w:val="ru-RU"/>
              </w:rPr>
            </w:pPr>
            <w:r w:rsidRPr="00BF5CB3">
              <w:rPr>
                <w:rFonts w:ascii="Times New Roman" w:hAnsi="Times New Roman" w:cs="Times New Roman"/>
                <w:sz w:val="26"/>
                <w:szCs w:val="28"/>
                <w:lang w:val="ru-RU"/>
              </w:rPr>
              <w:t>Сок растений, космическая пыль, рубиновые стекла, золи, наночастицы металлов</w:t>
            </w:r>
          </w:p>
        </w:tc>
      </w:tr>
    </w:tbl>
    <w:p w:rsidR="00BF5CB3" w:rsidRPr="00BF5CB3" w:rsidRDefault="00BF5CB3" w:rsidP="001A4205">
      <w:pPr>
        <w:spacing w:before="240"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Классификацию дисперсных систем можно вести </w:t>
      </w:r>
      <w:r w:rsidRPr="00BF5CB3">
        <w:rPr>
          <w:rFonts w:ascii="Times New Roman" w:hAnsi="Times New Roman" w:cs="Times New Roman"/>
          <w:i/>
          <w:sz w:val="28"/>
          <w:szCs w:val="28"/>
          <w:lang w:val="ru-RU"/>
        </w:rPr>
        <w:t>по агрегатному состоянию дисперсионной среды</w:t>
      </w:r>
      <w:r w:rsidRPr="00BF5CB3">
        <w:rPr>
          <w:rFonts w:ascii="Times New Roman" w:hAnsi="Times New Roman" w:cs="Times New Roman"/>
          <w:b/>
          <w:i/>
          <w:sz w:val="28"/>
          <w:szCs w:val="28"/>
          <w:lang w:val="ru-RU"/>
        </w:rPr>
        <w:t xml:space="preserve">. </w:t>
      </w:r>
      <w:r w:rsidRPr="00BF5CB3">
        <w:rPr>
          <w:rFonts w:ascii="Times New Roman" w:hAnsi="Times New Roman" w:cs="Times New Roman"/>
          <w:sz w:val="28"/>
          <w:szCs w:val="28"/>
          <w:lang w:val="ru-RU"/>
        </w:rPr>
        <w:t>Выделяют следующие типы дисперсных систем:</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а) системы Т/Ж – лиозоли (гидрозоли, дисперсионная среда - вода);  органозоли (дисперсионная среда – органическая жидкость),</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б) системы типа Ж</w:t>
      </w:r>
      <w:r w:rsidRPr="00BF5CB3">
        <w:rPr>
          <w:rFonts w:ascii="Times New Roman" w:hAnsi="Times New Roman" w:cs="Times New Roman"/>
          <w:sz w:val="28"/>
          <w:szCs w:val="28"/>
          <w:vertAlign w:val="subscript"/>
          <w:lang w:val="ru-RU"/>
        </w:rPr>
        <w:t>1</w:t>
      </w:r>
      <w:r w:rsidRPr="00BF5CB3">
        <w:rPr>
          <w:rFonts w:ascii="Times New Roman" w:hAnsi="Times New Roman" w:cs="Times New Roman"/>
          <w:sz w:val="28"/>
          <w:szCs w:val="28"/>
          <w:lang w:val="ru-RU"/>
        </w:rPr>
        <w:t xml:space="preserve">/Ж </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эмульсии (вода – нефть, вода – молоко),</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системы типа Ж/Г и Т/Г – аэрозоли (облака и туманы атмосферы),</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г) системы типа Т</w:t>
      </w:r>
      <w:r w:rsidRPr="00BF5CB3">
        <w:rPr>
          <w:rFonts w:ascii="Times New Roman" w:hAnsi="Times New Roman" w:cs="Times New Roman"/>
          <w:sz w:val="28"/>
          <w:szCs w:val="28"/>
          <w:vertAlign w:val="subscript"/>
          <w:lang w:val="ru-RU"/>
        </w:rPr>
        <w:t>1</w:t>
      </w:r>
      <w:r w:rsidRPr="00BF5CB3">
        <w:rPr>
          <w:rFonts w:ascii="Times New Roman" w:hAnsi="Times New Roman" w:cs="Times New Roman"/>
          <w:sz w:val="28"/>
          <w:szCs w:val="28"/>
          <w:lang w:val="ru-RU"/>
        </w:rPr>
        <w:t>/Т</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 минералы, сплавы,</w:t>
      </w:r>
    </w:p>
    <w:p w:rsidR="00BF5CB3" w:rsidRP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 системы типа Ж/Т и Г/Т – пористые и капиллярно-пористые твердые тела (влажные грунты, вещества вулканического происхождения, стекла, пемза и др.).</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bCs/>
          <w:i/>
          <w:sz w:val="28"/>
          <w:szCs w:val="28"/>
          <w:lang w:val="ru-RU"/>
        </w:rPr>
        <w:lastRenderedPageBreak/>
        <w:t>Классификация коллоидных систем по характеру взаимодействия между веществами дисперсной фазы и дисперсионной среды</w:t>
      </w:r>
      <w:r w:rsidRPr="00BF5CB3">
        <w:rPr>
          <w:rFonts w:ascii="Times New Roman" w:hAnsi="Times New Roman" w:cs="Times New Roman"/>
          <w:b/>
          <w:bCs/>
          <w:sz w:val="28"/>
          <w:szCs w:val="28"/>
          <w:lang w:val="ru-RU"/>
        </w:rPr>
        <w:t xml:space="preserve"> </w:t>
      </w:r>
      <w:r w:rsidRPr="00BF5CB3">
        <w:rPr>
          <w:rFonts w:ascii="Times New Roman" w:hAnsi="Times New Roman" w:cs="Times New Roman"/>
          <w:sz w:val="28"/>
          <w:szCs w:val="28"/>
          <w:lang w:val="ru-RU"/>
        </w:rPr>
        <w:t xml:space="preserve">пригодна лишь для систем с жидкой дисперсионной средой. Под взаимодействием фаз дисперсных систем подразумевают процессы сольватации (гидратации), т.е. образование сольватных (гидратных) оболочек из молекул дисперсионной среды вокруг частиц дисперсной фазы. Системы, в которых сильно выражено взаимодействие частиц дисперсной фазы с дисперсионной средой называются </w:t>
      </w:r>
      <w:r w:rsidRPr="00BF5CB3">
        <w:rPr>
          <w:rFonts w:ascii="Times New Roman" w:hAnsi="Times New Roman" w:cs="Times New Roman"/>
          <w:i/>
          <w:iCs/>
          <w:sz w:val="28"/>
          <w:szCs w:val="28"/>
          <w:u w:val="single"/>
          <w:lang w:val="ru-RU"/>
        </w:rPr>
        <w:t>лиофилъные</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xml:space="preserve">(от греч. </w:t>
      </w:r>
      <w:r w:rsidRPr="00BF5CB3">
        <w:rPr>
          <w:rFonts w:ascii="Times New Roman" w:hAnsi="Times New Roman" w:cs="Times New Roman"/>
          <w:i/>
          <w:iCs/>
          <w:sz w:val="28"/>
          <w:szCs w:val="28"/>
          <w:lang w:val="ru-RU"/>
        </w:rPr>
        <w:t>лиос</w:t>
      </w:r>
      <w:r w:rsidRPr="00BF5CB3">
        <w:rPr>
          <w:rFonts w:ascii="Times New Roman" w:hAnsi="Times New Roman" w:cs="Times New Roman"/>
          <w:iCs/>
          <w:sz w:val="28"/>
          <w:szCs w:val="28"/>
          <w:lang w:val="ru-RU"/>
        </w:rPr>
        <w:t xml:space="preserve"> –</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xml:space="preserve">жидкость, </w:t>
      </w:r>
      <w:r w:rsidRPr="00BF5CB3">
        <w:rPr>
          <w:rFonts w:ascii="Times New Roman" w:hAnsi="Times New Roman" w:cs="Times New Roman"/>
          <w:i/>
          <w:iCs/>
          <w:sz w:val="28"/>
          <w:szCs w:val="28"/>
          <w:lang w:val="ru-RU"/>
        </w:rPr>
        <w:t xml:space="preserve">фило </w:t>
      </w:r>
      <w:r w:rsidRPr="00BF5CB3">
        <w:rPr>
          <w:rFonts w:ascii="Times New Roman" w:hAnsi="Times New Roman" w:cs="Times New Roman"/>
          <w:sz w:val="28"/>
          <w:szCs w:val="28"/>
          <w:lang w:val="ru-RU"/>
        </w:rPr>
        <w:t xml:space="preserve">– люблю). Если частицы дисперсной фазы состоят из вещества, слабо взаимодействующего со средой, системы являются </w:t>
      </w:r>
      <w:r w:rsidRPr="00BF5CB3">
        <w:rPr>
          <w:rFonts w:ascii="Times New Roman" w:hAnsi="Times New Roman" w:cs="Times New Roman"/>
          <w:i/>
          <w:iCs/>
          <w:sz w:val="28"/>
          <w:szCs w:val="28"/>
          <w:u w:val="single"/>
          <w:lang w:val="ru-RU"/>
        </w:rPr>
        <w:t>лиофобными</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xml:space="preserve">(от греч. </w:t>
      </w:r>
      <w:r w:rsidRPr="00BF5CB3">
        <w:rPr>
          <w:rFonts w:ascii="Times New Roman" w:hAnsi="Times New Roman" w:cs="Times New Roman"/>
          <w:bCs/>
          <w:i/>
          <w:iCs/>
          <w:sz w:val="28"/>
          <w:szCs w:val="28"/>
          <w:lang w:val="ru-RU"/>
        </w:rPr>
        <w:t xml:space="preserve">фобо </w:t>
      </w:r>
      <w:r w:rsidRPr="00BF5CB3">
        <w:rPr>
          <w:rFonts w:ascii="Times New Roman" w:hAnsi="Times New Roman" w:cs="Times New Roman"/>
          <w:sz w:val="28"/>
          <w:szCs w:val="28"/>
          <w:lang w:val="ru-RU"/>
        </w:rPr>
        <w:t xml:space="preserve">– ненавижу). В том случае, когда дисперсионной средой является вода, эти два класса можно называть соответственно </w:t>
      </w:r>
      <w:r w:rsidRPr="00BF5CB3">
        <w:rPr>
          <w:rFonts w:ascii="Times New Roman" w:hAnsi="Times New Roman" w:cs="Times New Roman"/>
          <w:i/>
          <w:iCs/>
          <w:sz w:val="28"/>
          <w:szCs w:val="28"/>
          <w:u w:val="single"/>
          <w:lang w:val="ru-RU"/>
        </w:rPr>
        <w:t>гидрофильными</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 xml:space="preserve">и </w:t>
      </w:r>
      <w:r w:rsidRPr="00BF5CB3">
        <w:rPr>
          <w:rFonts w:ascii="Times New Roman" w:hAnsi="Times New Roman" w:cs="Times New Roman"/>
          <w:i/>
          <w:iCs/>
          <w:sz w:val="28"/>
          <w:szCs w:val="28"/>
          <w:u w:val="single"/>
          <w:lang w:val="ru-RU"/>
        </w:rPr>
        <w:t>гидрофобными</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системами.</w:t>
      </w:r>
    </w:p>
    <w:p w:rsidR="00BF5CB3" w:rsidRPr="00BF5CB3" w:rsidRDefault="00BF5CB3" w:rsidP="00BD438D">
      <w:pPr>
        <w:spacing w:after="0" w:line="240" w:lineRule="auto"/>
        <w:jc w:val="both"/>
        <w:rPr>
          <w:rFonts w:ascii="Times New Roman" w:hAnsi="Times New Roman" w:cs="Times New Roman"/>
          <w:sz w:val="28"/>
          <w:szCs w:val="28"/>
          <w:lang w:val="ru-RU"/>
        </w:rPr>
      </w:pPr>
    </w:p>
    <w:p w:rsidR="00BF5CB3" w:rsidRPr="00BF5CB3" w:rsidRDefault="00796F0F" w:rsidP="00796F0F">
      <w:pPr>
        <w:spacing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Таблица 7.2</w:t>
      </w:r>
      <w:r>
        <w:rPr>
          <w:rFonts w:ascii="Times New Roman" w:hAnsi="Times New Roman" w:cs="Times New Roman"/>
          <w:sz w:val="28"/>
          <w:szCs w:val="28"/>
          <w:lang w:val="ru-RU"/>
        </w:rPr>
        <w:t xml:space="preserve"> </w:t>
      </w:r>
      <w:r w:rsidR="00BF5CB3" w:rsidRPr="00BF5CB3">
        <w:rPr>
          <w:rFonts w:ascii="Times New Roman" w:hAnsi="Times New Roman" w:cs="Times New Roman"/>
          <w:bCs/>
          <w:sz w:val="28"/>
          <w:szCs w:val="28"/>
          <w:lang w:val="ru-RU"/>
        </w:rPr>
        <w:t>Характеристика лиофильных и лиофобных систем</w:t>
      </w:r>
    </w:p>
    <w:tbl>
      <w:tblPr>
        <w:tblW w:w="0" w:type="auto"/>
        <w:tblInd w:w="40" w:type="dxa"/>
        <w:tblCellMar>
          <w:left w:w="40" w:type="dxa"/>
          <w:right w:w="40" w:type="dxa"/>
        </w:tblCellMar>
        <w:tblLook w:val="0000"/>
      </w:tblPr>
      <w:tblGrid>
        <w:gridCol w:w="1513"/>
        <w:gridCol w:w="2457"/>
        <w:gridCol w:w="2891"/>
        <w:gridCol w:w="2534"/>
      </w:tblGrid>
      <w:tr w:rsidR="00BF5CB3" w:rsidRPr="00BF5CB3" w:rsidTr="00BF5CB3">
        <w:trPr>
          <w:trHeight w:val="979"/>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Вид системы</w:t>
            </w:r>
          </w:p>
        </w:tc>
        <w:tc>
          <w:tcPr>
            <w:tcW w:w="2457"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Характер образования</w:t>
            </w:r>
          </w:p>
        </w:tc>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Термодинамическая устойчивость к коагуляции</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Представители</w:t>
            </w:r>
          </w:p>
        </w:tc>
      </w:tr>
      <w:tr w:rsidR="00BF5CB3" w:rsidRPr="00BF5CB3" w:rsidTr="00BF5CB3">
        <w:trPr>
          <w:trHeight w:val="1627"/>
        </w:trPr>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Лиофобные</w:t>
            </w:r>
          </w:p>
        </w:tc>
        <w:tc>
          <w:tcPr>
            <w:tcW w:w="2457"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lang w:val="ru-RU"/>
              </w:rPr>
            </w:pPr>
            <w:r w:rsidRPr="00BF5CB3">
              <w:rPr>
                <w:rFonts w:ascii="Times New Roman" w:hAnsi="Times New Roman" w:cs="Times New Roman"/>
                <w:sz w:val="26"/>
                <w:szCs w:val="28"/>
                <w:lang w:val="ru-RU"/>
              </w:rPr>
              <w:t>Принудительное образование в результате диспергирования и конденсации</w:t>
            </w:r>
          </w:p>
        </w:tc>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Термодинамически агрегативно неустойчивы</w:t>
            </w:r>
          </w:p>
        </w:tc>
        <w:tc>
          <w:tcPr>
            <w:tcW w:w="0" w:type="auto"/>
            <w:tcBorders>
              <w:top w:val="single" w:sz="6" w:space="0" w:color="auto"/>
              <w:left w:val="single" w:sz="6" w:space="0" w:color="auto"/>
              <w:bottom w:val="single" w:sz="6"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Золи, суспензии, эмульсии</w:t>
            </w:r>
          </w:p>
        </w:tc>
      </w:tr>
      <w:tr w:rsidR="00BF5CB3" w:rsidRPr="00C31FE5" w:rsidTr="00BF5CB3">
        <w:trPr>
          <w:trHeight w:val="1627"/>
        </w:trPr>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Лиофильные</w:t>
            </w:r>
          </w:p>
        </w:tc>
        <w:tc>
          <w:tcPr>
            <w:tcW w:w="2457"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Самопроизвольное диспергирование</w:t>
            </w:r>
          </w:p>
        </w:tc>
        <w:tc>
          <w:tcPr>
            <w:tcW w:w="2891" w:type="dxa"/>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rPr>
            </w:pPr>
            <w:r w:rsidRPr="00BF5CB3">
              <w:rPr>
                <w:rFonts w:ascii="Times New Roman" w:hAnsi="Times New Roman" w:cs="Times New Roman"/>
                <w:sz w:val="26"/>
                <w:szCs w:val="28"/>
              </w:rPr>
              <w:t>Термодинамически агрегативно устойчивы</w:t>
            </w:r>
          </w:p>
        </w:tc>
        <w:tc>
          <w:tcPr>
            <w:tcW w:w="0" w:type="auto"/>
            <w:tcBorders>
              <w:top w:val="single" w:sz="6" w:space="0" w:color="auto"/>
              <w:left w:val="single" w:sz="6" w:space="0" w:color="auto"/>
              <w:bottom w:val="single" w:sz="4" w:space="0" w:color="auto"/>
              <w:right w:val="single" w:sz="6" w:space="0" w:color="auto"/>
            </w:tcBorders>
            <w:shd w:val="clear" w:color="auto" w:fill="FFFFFF"/>
            <w:vAlign w:val="center"/>
          </w:tcPr>
          <w:p w:rsidR="00BF5CB3" w:rsidRPr="00BF5CB3" w:rsidRDefault="00BF5CB3" w:rsidP="00BF5CB3">
            <w:pPr>
              <w:spacing w:line="240" w:lineRule="auto"/>
              <w:jc w:val="center"/>
              <w:rPr>
                <w:rFonts w:ascii="Times New Roman" w:hAnsi="Times New Roman" w:cs="Times New Roman"/>
                <w:sz w:val="26"/>
                <w:szCs w:val="28"/>
                <w:lang w:val="ru-RU"/>
              </w:rPr>
            </w:pPr>
            <w:r w:rsidRPr="00BF5CB3">
              <w:rPr>
                <w:rFonts w:ascii="Times New Roman" w:hAnsi="Times New Roman" w:cs="Times New Roman"/>
                <w:sz w:val="26"/>
                <w:szCs w:val="28"/>
                <w:lang w:val="ru-RU"/>
              </w:rPr>
              <w:t>Критические эмульсии, мицеллярные растворы ПАВ, растворы некоторых ВМС, (белков и др.)</w:t>
            </w:r>
          </w:p>
        </w:tc>
      </w:tr>
    </w:tbl>
    <w:p w:rsidR="00BF5CB3" w:rsidRPr="00BF5CB3" w:rsidRDefault="00BF5CB3" w:rsidP="00BD438D">
      <w:pPr>
        <w:spacing w:after="0" w:line="240" w:lineRule="auto"/>
        <w:ind w:firstLine="567"/>
        <w:jc w:val="both"/>
        <w:rPr>
          <w:rFonts w:ascii="Times New Roman" w:hAnsi="Times New Roman" w:cs="Times New Roman"/>
          <w:sz w:val="28"/>
          <w:szCs w:val="28"/>
          <w:lang w:val="ru-RU"/>
        </w:rPr>
      </w:pPr>
    </w:p>
    <w:p w:rsidR="00BF5CB3" w:rsidRDefault="00BF5CB3" w:rsidP="00BD438D">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Еще используют классификацию по числу характеристических размеров частиц (размеры, которые определяют дисперсность); по степени взаимодействия частиц дисперсной фазы.</w:t>
      </w:r>
    </w:p>
    <w:p w:rsidR="00BD438D" w:rsidRPr="00BF5CB3" w:rsidRDefault="00BD438D" w:rsidP="00BD438D">
      <w:pPr>
        <w:spacing w:after="0" w:line="240" w:lineRule="auto"/>
        <w:ind w:firstLine="567"/>
        <w:jc w:val="both"/>
        <w:rPr>
          <w:rFonts w:ascii="Times New Roman" w:hAnsi="Times New Roman" w:cs="Times New Roman"/>
          <w:sz w:val="28"/>
          <w:szCs w:val="28"/>
          <w:lang w:val="ru-RU"/>
        </w:rPr>
      </w:pPr>
    </w:p>
    <w:p w:rsidR="00BF5CB3" w:rsidRPr="00BF5CB3" w:rsidRDefault="00BF5CB3" w:rsidP="00BD438D">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7.2 Поверхностные явления. Поверхностное натяжение и методы его определения</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простейшем случае двухфазной однокомпонентной системы вода – водяной пар энергетическое состояние молекул воды различно. Молекулы, находящиеся на поверхности раздела, испытывают действие межмолекулярных сил в большей степени со стороны жидкой фазы и почти не притягиваются к газообразной фазе из-за ее малой плотности (рис. 7.1). В газовой фазе молекулы воды удалены друг от друга на большие расстояния и силы Ван-дер-Ваальса здесь ничтожны.</w:t>
      </w:r>
    </w:p>
    <w:p w:rsidR="00BF5CB3" w:rsidRPr="00BF5CB3" w:rsidRDefault="00BF5CB3" w:rsidP="00BF5CB3">
      <w:pPr>
        <w:spacing w:line="240" w:lineRule="auto"/>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lastRenderedPageBreak/>
        <w:drawing>
          <wp:inline distT="0" distB="0" distL="0" distR="0">
            <wp:extent cx="3028950" cy="2028825"/>
            <wp:effectExtent l="0" t="0" r="0" b="9525"/>
            <wp:docPr id="17" name="Рисунок 15" descr="межмол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межмолек"/>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28950" cy="2028825"/>
                    </a:xfrm>
                    <a:prstGeom prst="rect">
                      <a:avLst/>
                    </a:prstGeom>
                    <a:noFill/>
                    <a:ln>
                      <a:noFill/>
                    </a:ln>
                  </pic:spPr>
                </pic:pic>
              </a:graphicData>
            </a:graphic>
          </wp:inline>
        </w:drawing>
      </w:r>
    </w:p>
    <w:p w:rsidR="00BF5CB3" w:rsidRDefault="00BF5CB3" w:rsidP="00796F0F">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 7.1 Межмолекулярное взаимодействие внутри жидкости и на поверхности раздела фаз</w:t>
      </w:r>
    </w:p>
    <w:p w:rsidR="00796F0F" w:rsidRPr="00BF5CB3" w:rsidRDefault="00796F0F" w:rsidP="00796F0F">
      <w:pPr>
        <w:spacing w:after="0" w:line="240" w:lineRule="auto"/>
        <w:jc w:val="center"/>
        <w:rPr>
          <w:rFonts w:ascii="Times New Roman" w:hAnsi="Times New Roman" w:cs="Times New Roman"/>
          <w:sz w:val="28"/>
          <w:szCs w:val="28"/>
          <w:lang w:val="ru-RU"/>
        </w:rPr>
      </w:pPr>
    </w:p>
    <w:p w:rsidR="00BF5CB3" w:rsidRPr="00BF5CB3" w:rsidRDefault="00BF5CB3" w:rsidP="00796F0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Молекулы воды, находящиеся в глубине жидкости, испытывают равномерное воздействие со стороны соседних молекул. Следовательно, молекулы на границе раздела фаз вода-пар принадлежат обеим фазам, но испытывают большое воздействие со стороны жидкости. Поэтому каждая молекула на поверхности раздела фаз обладает большей энергией по сравнению с глубинными молекулами. Свободная избыточная энергия Е</w:t>
      </w:r>
      <w:r w:rsidRPr="00BF5CB3">
        <w:rPr>
          <w:rFonts w:ascii="Times New Roman" w:hAnsi="Times New Roman" w:cs="Times New Roman"/>
          <w:sz w:val="28"/>
          <w:szCs w:val="28"/>
          <w:vertAlign w:val="subscript"/>
        </w:rPr>
        <w:t>S</w:t>
      </w:r>
      <w:r w:rsidRPr="00BF5CB3">
        <w:rPr>
          <w:rFonts w:ascii="Times New Roman" w:hAnsi="Times New Roman" w:cs="Times New Roman"/>
          <w:sz w:val="28"/>
          <w:szCs w:val="28"/>
          <w:lang w:val="ru-RU"/>
        </w:rPr>
        <w:t xml:space="preserve"> или свободная поверхностная энергия в поверхностном слое, отнесенная к 1 см</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 xml:space="preserve"> поверхности раздела фаз равна:</w:t>
      </w:r>
    </w:p>
    <w:p w:rsidR="00BF5CB3" w:rsidRPr="00BF5CB3" w:rsidRDefault="00547E4D" w:rsidP="00BF5CB3">
      <w:pPr>
        <w:tabs>
          <w:tab w:val="center" w:pos="4677"/>
          <w:tab w:val="right" w:pos="9072"/>
        </w:tabs>
        <w:spacing w:before="240" w:after="240" w:line="240" w:lineRule="auto"/>
        <w:jc w:val="right"/>
        <w:rPr>
          <w:rFonts w:ascii="Times New Roman" w:hAnsi="Times New Roman" w:cs="Times New Roman"/>
          <w:sz w:val="30"/>
          <w:szCs w:val="30"/>
          <w:lang w:val="ru-RU"/>
        </w:rPr>
      </w:pPr>
      <m:oMath>
        <m:f>
          <m:fPr>
            <m:ctrlPr>
              <w:rPr>
                <w:rFonts w:ascii="Cambria Math" w:hAnsi="Cambria Math" w:cs="Times New Roman"/>
                <w:i/>
                <w:sz w:val="30"/>
                <w:szCs w:val="30"/>
              </w:rPr>
            </m:ctrlPr>
          </m:fPr>
          <m:num>
            <m:sSub>
              <m:sSubPr>
                <m:ctrlPr>
                  <w:rPr>
                    <w:rFonts w:ascii="Cambria Math" w:hAnsi="Cambria Math" w:cs="Times New Roman"/>
                    <w:sz w:val="30"/>
                    <w:szCs w:val="30"/>
                    <w:vertAlign w:val="subscript"/>
                  </w:rPr>
                </m:ctrlPr>
              </m:sSubPr>
              <m:e>
                <m:r>
                  <w:rPr>
                    <w:rFonts w:ascii="Cambria Math" w:hAnsi="Cambria Math" w:cs="Times New Roman"/>
                    <w:sz w:val="30"/>
                    <w:szCs w:val="30"/>
                    <w:vertAlign w:val="subscript"/>
                    <w:lang w:val="ru-RU"/>
                  </w:rPr>
                  <m:t>Е</m:t>
                </m:r>
              </m:e>
              <m:sub>
                <m:r>
                  <w:rPr>
                    <w:rFonts w:ascii="Cambria Math" w:hAnsi="Cambria Math" w:cs="Times New Roman"/>
                    <w:sz w:val="30"/>
                    <w:szCs w:val="30"/>
                    <w:vertAlign w:val="subscript"/>
                  </w:rPr>
                  <m:t>S</m:t>
                </m:r>
              </m:sub>
            </m:sSub>
            <m:r>
              <m:rPr>
                <m:sty m:val="p"/>
              </m:rPr>
              <w:rPr>
                <w:rFonts w:ascii="Cambria Math" w:hAnsi="Cambria Math" w:cs="Times New Roman"/>
                <w:sz w:val="30"/>
                <w:szCs w:val="30"/>
                <w:lang w:val="ru-RU"/>
              </w:rPr>
              <m:t xml:space="preserve"> </m:t>
            </m:r>
          </m:num>
          <m:den>
            <m:r>
              <w:rPr>
                <w:rFonts w:ascii="Cambria Math" w:hAnsi="Cambria Math" w:cs="Times New Roman"/>
                <w:sz w:val="30"/>
                <w:szCs w:val="30"/>
              </w:rPr>
              <m:t>S</m:t>
            </m:r>
          </m:den>
        </m:f>
        <m:r>
          <w:rPr>
            <w:rFonts w:ascii="Cambria Math" w:hAnsi="Cambria Math" w:cs="Times New Roman"/>
            <w:sz w:val="30"/>
            <w:szCs w:val="30"/>
            <w:lang w:val="ru-RU"/>
          </w:rPr>
          <m:t xml:space="preserve">= </m:t>
        </m:r>
        <m:r>
          <w:rPr>
            <w:rFonts w:ascii="Cambria Math" w:hAnsi="Cambria Math" w:cs="Times New Roman"/>
            <w:sz w:val="30"/>
            <w:szCs w:val="30"/>
          </w:rPr>
          <m:t>σ</m:t>
        </m:r>
      </m:oMath>
      <w:r w:rsidR="00BF5CB3" w:rsidRPr="00BF5CB3">
        <w:rPr>
          <w:rFonts w:ascii="Times New Roman" w:hAnsi="Times New Roman" w:cs="Times New Roman"/>
          <w:sz w:val="30"/>
          <w:szCs w:val="30"/>
          <w:lang w:val="ru-RU"/>
        </w:rPr>
        <w:t>.</w:t>
      </w:r>
      <w:r w:rsidR="00BF5CB3" w:rsidRPr="00BF5CB3">
        <w:rPr>
          <w:rFonts w:ascii="Times New Roman" w:hAnsi="Times New Roman" w:cs="Times New Roman"/>
          <w:sz w:val="30"/>
          <w:szCs w:val="30"/>
          <w:lang w:val="ru-RU"/>
        </w:rPr>
        <w:tab/>
      </w:r>
      <w:r w:rsidR="00BF5CB3" w:rsidRPr="00BF5CB3">
        <w:rPr>
          <w:rFonts w:ascii="Times New Roman" w:hAnsi="Times New Roman" w:cs="Times New Roman"/>
          <w:sz w:val="28"/>
          <w:szCs w:val="28"/>
          <w:lang w:val="ru-RU"/>
        </w:rPr>
        <w:t>(7.1)</w:t>
      </w:r>
    </w:p>
    <w:p w:rsidR="00BF5CB3" w:rsidRPr="00BF5CB3" w:rsidRDefault="00BF5CB3" w:rsidP="00BD438D">
      <w:pPr>
        <w:spacing w:after="0"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и называется </w:t>
      </w:r>
      <w:r w:rsidRPr="00BF5CB3">
        <w:rPr>
          <w:rFonts w:ascii="Times New Roman" w:hAnsi="Times New Roman" w:cs="Times New Roman"/>
          <w:i/>
          <w:sz w:val="28"/>
          <w:szCs w:val="28"/>
          <w:lang w:val="ru-RU"/>
        </w:rPr>
        <w:t>поверхностным натяжением или удельной свободной поверхностной энергией.</w:t>
      </w:r>
      <w:r w:rsidRPr="00BF5CB3">
        <w:rPr>
          <w:rFonts w:ascii="Times New Roman" w:hAnsi="Times New Roman" w:cs="Times New Roman"/>
          <w:sz w:val="28"/>
          <w:szCs w:val="28"/>
          <w:lang w:val="ru-RU"/>
        </w:rPr>
        <w:t xml:space="preserve"> Поверхностное натяжение можно представить также как силу, действующую на единицу длины.</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Поверхностное натяжение</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σ</w:t>
      </w:r>
      <w:r w:rsidRPr="00BF5CB3">
        <w:rPr>
          <w:rFonts w:ascii="Times New Roman" w:hAnsi="Times New Roman" w:cs="Times New Roman"/>
          <w:sz w:val="28"/>
          <w:szCs w:val="28"/>
          <w:lang w:val="ru-RU"/>
        </w:rPr>
        <w:t xml:space="preserve"> – это важнейшая константа, являющаяся следствием нескомпенсированности молекулярных сил на границе раздела фаз. Выражается в </w:t>
      </w:r>
      <w:r w:rsidRPr="00BF5CB3">
        <w:rPr>
          <w:rFonts w:ascii="Times New Roman" w:hAnsi="Times New Roman" w:cs="Times New Roman"/>
          <w:b/>
          <w:sz w:val="28"/>
          <w:szCs w:val="28"/>
          <w:lang w:val="ru-RU"/>
        </w:rPr>
        <w:t>эрг/см</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дин/см</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Дж/м</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или </w:t>
      </w:r>
      <w:r w:rsidRPr="00BF5CB3">
        <w:rPr>
          <w:rFonts w:ascii="Times New Roman" w:hAnsi="Times New Roman" w:cs="Times New Roman"/>
          <w:b/>
          <w:sz w:val="28"/>
          <w:szCs w:val="28"/>
          <w:lang w:val="ru-RU"/>
        </w:rPr>
        <w:t>н/м</w:t>
      </w:r>
      <w:r w:rsidRPr="00BF5CB3">
        <w:rPr>
          <w:rFonts w:ascii="Times New Roman" w:hAnsi="Times New Roman" w:cs="Times New Roman"/>
          <w:sz w:val="28"/>
          <w:szCs w:val="28"/>
          <w:lang w:val="ru-RU"/>
        </w:rPr>
        <w:t>. Ее можно рассматривать как силу, стягивающую поверхность вещества. Чем больше полярность молекул, тем выше значение поверхностного натяжения.</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Поверхностное натяжение жидкостей определяется различными методами: например, методом подсчета количества падающих капель по формуле (7.2), по методу наибольшего давления газовых пузырьков (метод Ребиндера) по формуле (7.3) и др.: </w:t>
      </w:r>
    </w:p>
    <w:p w:rsidR="00BF5CB3" w:rsidRPr="00BF5CB3" w:rsidRDefault="00BF5CB3" w:rsidP="00BF5CB3">
      <w:pPr>
        <w:spacing w:after="240" w:line="240" w:lineRule="auto"/>
        <w:jc w:val="both"/>
        <w:rPr>
          <w:rFonts w:ascii="Times New Roman" w:hAnsi="Times New Roman" w:cs="Times New Roman"/>
          <w:sz w:val="28"/>
          <w:szCs w:val="28"/>
          <w:lang w:val="ru-RU"/>
        </w:rPr>
      </w:pPr>
      <m:oMath>
        <m:r>
          <w:rPr>
            <w:rFonts w:ascii="Cambria Math" w:hAnsi="Cambria Math" w:cs="Times New Roman"/>
            <w:sz w:val="30"/>
            <w:szCs w:val="30"/>
            <w:lang w:val="ru-RU"/>
          </w:rPr>
          <m:t xml:space="preserve">                                                       </m:t>
        </m:r>
        <m:r>
          <w:rPr>
            <w:rFonts w:ascii="Cambria Math" w:hAnsi="Cambria Math" w:cs="Times New Roman"/>
            <w:sz w:val="30"/>
            <w:szCs w:val="30"/>
          </w:rPr>
          <m:t>σ</m:t>
        </m:r>
        <m:r>
          <w:rPr>
            <w:rFonts w:ascii="Cambria Math" w:hAnsi="Cambria Math" w:cs="Times New Roman"/>
            <w:sz w:val="30"/>
            <w:szCs w:val="30"/>
            <w:lang w:val="ru-RU"/>
          </w:rPr>
          <m:t>=</m:t>
        </m:r>
        <m:sSub>
          <m:sSubPr>
            <m:ctrlPr>
              <w:rPr>
                <w:rFonts w:ascii="Cambria Math" w:hAnsi="Cambria Math" w:cs="Times New Roman"/>
                <w:i/>
                <w:sz w:val="30"/>
                <w:szCs w:val="30"/>
              </w:rPr>
            </m:ctrlPr>
          </m:sSubPr>
          <m:e>
            <m:r>
              <w:rPr>
                <w:rFonts w:ascii="Cambria Math" w:hAnsi="Cambria Math" w:cs="Times New Roman"/>
                <w:sz w:val="30"/>
                <w:szCs w:val="30"/>
              </w:rPr>
              <m:t>σ</m:t>
            </m:r>
          </m:e>
          <m:sub>
            <m:r>
              <w:rPr>
                <w:rFonts w:ascii="Cambria Math" w:hAnsi="Cambria Math" w:cs="Times New Roman"/>
                <w:sz w:val="30"/>
                <w:szCs w:val="30"/>
                <w:lang w:val="ru-RU"/>
              </w:rPr>
              <m:t>0</m:t>
            </m:r>
          </m:sub>
        </m:sSub>
        <m:r>
          <m:rPr>
            <m:sty m:val="p"/>
          </m:rPr>
          <w:rPr>
            <w:rFonts w:ascii="Cambria Math" w:eastAsia="SymbolMT" w:hAnsi="Cambria Math" w:cs="Times New Roman"/>
            <w:sz w:val="30"/>
            <w:szCs w:val="30"/>
            <w:lang w:val="ru-RU"/>
          </w:rPr>
          <m:t>⋅</m:t>
        </m:r>
        <m:f>
          <m:fPr>
            <m:ctrlPr>
              <w:rPr>
                <w:rFonts w:ascii="Cambria Math" w:hAnsi="Cambria Math" w:cs="Times New Roman"/>
                <w:i/>
                <w:sz w:val="30"/>
                <w:szCs w:val="30"/>
              </w:rPr>
            </m:ctrlPr>
          </m:fPr>
          <m:num>
            <m:r>
              <w:rPr>
                <w:rFonts w:ascii="Cambria Math" w:hAnsi="Cambria Math" w:cs="Times New Roman"/>
                <w:sz w:val="30"/>
                <w:szCs w:val="30"/>
              </w:rPr>
              <m:t>ρ</m:t>
            </m:r>
            <m:sSub>
              <m:sSubPr>
                <m:ctrlPr>
                  <w:rPr>
                    <w:rFonts w:ascii="Cambria Math" w:hAnsi="Cambria Math" w:cs="Times New Roman"/>
                    <w:i/>
                    <w:sz w:val="30"/>
                    <w:szCs w:val="30"/>
                  </w:rPr>
                </m:ctrlPr>
              </m:sSubPr>
              <m:e>
                <m:r>
                  <m:rPr>
                    <m:sty m:val="p"/>
                  </m:rPr>
                  <w:rPr>
                    <w:rFonts w:ascii="Cambria Math" w:eastAsia="SymbolMT" w:hAnsi="Cambria Math" w:cs="Times New Roman"/>
                    <w:sz w:val="30"/>
                    <w:szCs w:val="30"/>
                    <w:lang w:val="ru-RU"/>
                  </w:rPr>
                  <m:t>⋅</m:t>
                </m:r>
                <m:r>
                  <w:rPr>
                    <w:rFonts w:ascii="Cambria Math" w:hAnsi="Cambria Math" w:cs="Times New Roman"/>
                    <w:sz w:val="30"/>
                    <w:szCs w:val="30"/>
                  </w:rPr>
                  <m:t>n</m:t>
                </m:r>
              </m:e>
              <m:sub>
                <m:r>
                  <w:rPr>
                    <w:rFonts w:ascii="Cambria Math" w:hAnsi="Cambria Math" w:cs="Times New Roman"/>
                    <w:sz w:val="30"/>
                    <w:szCs w:val="30"/>
                    <w:lang w:val="ru-RU"/>
                  </w:rPr>
                  <m:t>0</m:t>
                </m:r>
              </m:sub>
            </m:sSub>
          </m:num>
          <m:den>
            <m:sSub>
              <m:sSubPr>
                <m:ctrlPr>
                  <w:rPr>
                    <w:rFonts w:ascii="Cambria Math" w:hAnsi="Cambria Math" w:cs="Times New Roman"/>
                    <w:i/>
                    <w:sz w:val="30"/>
                    <w:szCs w:val="30"/>
                  </w:rPr>
                </m:ctrlPr>
              </m:sSubPr>
              <m:e>
                <m:r>
                  <w:rPr>
                    <w:rFonts w:ascii="Cambria Math" w:hAnsi="Cambria Math" w:cs="Times New Roman"/>
                    <w:sz w:val="30"/>
                    <w:szCs w:val="30"/>
                  </w:rPr>
                  <m:t>ρ</m:t>
                </m:r>
              </m:e>
              <m:sub>
                <m:r>
                  <w:rPr>
                    <w:rFonts w:ascii="Cambria Math" w:hAnsi="Cambria Math" w:cs="Times New Roman"/>
                    <w:sz w:val="30"/>
                    <w:szCs w:val="30"/>
                    <w:lang w:val="ru-RU"/>
                  </w:rPr>
                  <m:t>0</m:t>
                </m:r>
              </m:sub>
            </m:sSub>
            <m:r>
              <m:rPr>
                <m:sty m:val="p"/>
              </m:rPr>
              <w:rPr>
                <w:rFonts w:ascii="Cambria Math" w:eastAsia="SymbolMT" w:hAnsi="Cambria Math" w:cs="Times New Roman"/>
                <w:sz w:val="30"/>
                <w:szCs w:val="30"/>
                <w:lang w:val="ru-RU"/>
              </w:rPr>
              <m:t>⋅</m:t>
            </m:r>
            <m:r>
              <w:rPr>
                <w:rFonts w:ascii="Cambria Math" w:hAnsi="Cambria Math" w:cs="Times New Roman"/>
                <w:sz w:val="30"/>
                <w:szCs w:val="30"/>
              </w:rPr>
              <m:t>n</m:t>
            </m:r>
          </m:den>
        </m:f>
        <m:r>
          <w:rPr>
            <w:rFonts w:ascii="Cambria Math" w:hAnsi="Cambria Math" w:cs="Times New Roman"/>
            <w:sz w:val="30"/>
            <w:szCs w:val="30"/>
            <w:lang w:val="ru-RU"/>
          </w:rPr>
          <m:t xml:space="preserve"> ,</m:t>
        </m:r>
      </m:oMath>
      <w:r w:rsidRPr="00BF5CB3">
        <w:rPr>
          <w:rFonts w:ascii="Times New Roman" w:hAnsi="Times New Roman" w:cs="Times New Roman"/>
          <w:sz w:val="28"/>
          <w:szCs w:val="28"/>
          <w:lang w:val="ru-RU"/>
        </w:rPr>
        <w:t xml:space="preserve">                                                  (7.2)</w:t>
      </w:r>
    </w:p>
    <w:p w:rsidR="00BF5CB3" w:rsidRPr="00BF5CB3" w:rsidRDefault="00BF5CB3" w:rsidP="00BD438D">
      <w:pPr>
        <w:spacing w:after="0" w:line="240" w:lineRule="auto"/>
        <w:ind w:left="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ru-RU"/>
              </w:rPr>
              <m:t>0</m:t>
            </m:r>
          </m:sub>
        </m:sSub>
      </m:oMath>
      <w:r w:rsidRPr="00BF5CB3">
        <w:rPr>
          <w:rFonts w:ascii="Times New Roman" w:hAnsi="Times New Roman" w:cs="Times New Roman"/>
          <w:sz w:val="28"/>
          <w:szCs w:val="28"/>
          <w:lang w:val="ru-RU"/>
        </w:rPr>
        <w:t xml:space="preserve"> – поверхностное натяжение воды, эрг/см</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p>
    <w:p w:rsidR="00BF5CB3" w:rsidRPr="00BF5CB3" w:rsidRDefault="00BF5CB3" w:rsidP="00BD438D">
      <w:pPr>
        <w:spacing w:after="0" w:line="240" w:lineRule="auto"/>
        <w:ind w:left="709"/>
        <w:jc w:val="both"/>
        <w:rPr>
          <w:rFonts w:ascii="Times New Roman" w:hAnsi="Times New Roman" w:cs="Times New Roman"/>
          <w:sz w:val="28"/>
          <w:szCs w:val="28"/>
          <w:lang w:val="ru-RU"/>
        </w:rPr>
      </w:pPr>
      <m:oMath>
        <m:r>
          <w:rPr>
            <w:rFonts w:ascii="Cambria Math" w:hAnsi="Cambria Math" w:cs="Times New Roman"/>
            <w:sz w:val="28"/>
            <w:szCs w:val="28"/>
          </w:rPr>
          <m:t>σ</m:t>
        </m:r>
      </m:oMath>
      <w:r w:rsidRPr="00BF5CB3">
        <w:rPr>
          <w:rFonts w:ascii="Times New Roman" w:hAnsi="Times New Roman" w:cs="Times New Roman"/>
          <w:sz w:val="28"/>
          <w:szCs w:val="28"/>
          <w:lang w:val="ru-RU"/>
        </w:rPr>
        <w:t xml:space="preserve"> – поверхностное натяжение измеряемой жидкости;</w:t>
      </w:r>
    </w:p>
    <w:p w:rsidR="00BF5CB3" w:rsidRPr="00BF5CB3" w:rsidRDefault="00547E4D" w:rsidP="00BD438D">
      <w:pPr>
        <w:spacing w:after="0" w:line="240" w:lineRule="auto"/>
        <w:ind w:left="709"/>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lang w:val="ru-RU"/>
              </w:rPr>
              <m:t>0</m:t>
            </m:r>
          </m:sub>
        </m:sSub>
      </m:oMath>
      <w:r w:rsidR="00BF5CB3" w:rsidRPr="00BF5CB3">
        <w:rPr>
          <w:rFonts w:ascii="Times New Roman" w:hAnsi="Times New Roman" w:cs="Times New Roman"/>
          <w:sz w:val="28"/>
          <w:szCs w:val="28"/>
          <w:lang w:val="ru-RU"/>
        </w:rPr>
        <w:t xml:space="preserve"> – плотность воды;</w:t>
      </w:r>
    </w:p>
    <w:p w:rsidR="00BF5CB3" w:rsidRPr="00BF5CB3" w:rsidRDefault="00BF5CB3" w:rsidP="00BD438D">
      <w:pPr>
        <w:spacing w:after="0" w:line="240" w:lineRule="auto"/>
        <w:ind w:left="709"/>
        <w:jc w:val="both"/>
        <w:rPr>
          <w:rFonts w:ascii="Times New Roman" w:hAnsi="Times New Roman" w:cs="Times New Roman"/>
          <w:sz w:val="28"/>
          <w:szCs w:val="28"/>
          <w:lang w:val="ru-RU"/>
        </w:rPr>
      </w:pPr>
      <m:oMath>
        <m:r>
          <w:rPr>
            <w:rFonts w:ascii="Cambria Math" w:hAnsi="Cambria Math" w:cs="Times New Roman"/>
            <w:sz w:val="28"/>
            <w:szCs w:val="28"/>
          </w:rPr>
          <m:t>ρ</m:t>
        </m:r>
      </m:oMath>
      <w:r w:rsidRPr="00BF5CB3">
        <w:rPr>
          <w:rFonts w:ascii="Times New Roman" w:hAnsi="Times New Roman" w:cs="Times New Roman"/>
          <w:sz w:val="28"/>
          <w:szCs w:val="28"/>
          <w:lang w:val="ru-RU"/>
        </w:rPr>
        <w:t xml:space="preserve"> – плотность измеряемой жидкости;</w:t>
      </w:r>
    </w:p>
    <w:p w:rsidR="00BF5CB3" w:rsidRPr="00BF5CB3" w:rsidRDefault="00547E4D" w:rsidP="00BD438D">
      <w:pPr>
        <w:spacing w:after="0" w:line="240" w:lineRule="auto"/>
        <w:ind w:left="709"/>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ru-RU"/>
              </w:rPr>
              <m:t>0</m:t>
            </m:r>
          </m:sub>
        </m:sSub>
      </m:oMath>
      <w:r w:rsidR="00BF5CB3" w:rsidRPr="00BF5CB3">
        <w:rPr>
          <w:rFonts w:ascii="Times New Roman" w:hAnsi="Times New Roman" w:cs="Times New Roman"/>
          <w:sz w:val="28"/>
          <w:szCs w:val="28"/>
          <w:lang w:val="ru-RU"/>
        </w:rPr>
        <w:t xml:space="preserve"> – количество падающих капель воды;</w:t>
      </w:r>
    </w:p>
    <w:p w:rsidR="00BF5CB3" w:rsidRPr="00BF5CB3" w:rsidRDefault="00BF5CB3" w:rsidP="00BD438D">
      <w:pPr>
        <w:spacing w:line="240" w:lineRule="auto"/>
        <w:ind w:left="709"/>
        <w:jc w:val="both"/>
        <w:rPr>
          <w:rFonts w:ascii="Times New Roman" w:hAnsi="Times New Roman" w:cs="Times New Roman"/>
          <w:sz w:val="28"/>
          <w:szCs w:val="28"/>
          <w:lang w:val="ru-RU"/>
        </w:rPr>
      </w:pPr>
      <m:oMath>
        <m:r>
          <w:rPr>
            <w:rFonts w:ascii="Cambria Math" w:hAnsi="Cambria Math" w:cs="Times New Roman"/>
            <w:sz w:val="28"/>
            <w:szCs w:val="28"/>
          </w:rPr>
          <m:t>n</m:t>
        </m:r>
      </m:oMath>
      <w:r w:rsidRPr="00BF5CB3">
        <w:rPr>
          <w:rFonts w:ascii="Times New Roman" w:hAnsi="Times New Roman" w:cs="Times New Roman"/>
          <w:sz w:val="28"/>
          <w:szCs w:val="28"/>
          <w:lang w:val="ru-RU"/>
        </w:rPr>
        <w:t xml:space="preserve"> – количество падающих капель измеряемой жидкости.</w:t>
      </w:r>
    </w:p>
    <w:p w:rsidR="00BF5CB3" w:rsidRPr="00BF5CB3" w:rsidRDefault="00BF5CB3" w:rsidP="00BD438D">
      <w:pPr>
        <w:spacing w:line="240" w:lineRule="auto"/>
        <w:jc w:val="both"/>
        <w:rPr>
          <w:rFonts w:ascii="Times New Roman" w:hAnsi="Times New Roman" w:cs="Times New Roman"/>
          <w:sz w:val="28"/>
          <w:szCs w:val="28"/>
          <w:lang w:val="ru-RU"/>
        </w:rPr>
      </w:pPr>
      <m:oMath>
        <m:r>
          <w:rPr>
            <w:rFonts w:ascii="Cambria Math" w:hAnsi="Cambria Math" w:cs="Times New Roman"/>
            <w:sz w:val="30"/>
            <w:szCs w:val="30"/>
            <w:lang w:val="ru-RU"/>
          </w:rPr>
          <w:lastRenderedPageBreak/>
          <m:t xml:space="preserve">                                             </m:t>
        </m:r>
        <m:r>
          <w:rPr>
            <w:rFonts w:ascii="Cambria Math" w:hAnsi="Cambria Math" w:cs="Times New Roman"/>
            <w:sz w:val="30"/>
            <w:szCs w:val="30"/>
          </w:rPr>
          <m:t>k</m:t>
        </m:r>
        <m:r>
          <w:rPr>
            <w:rFonts w:ascii="Cambria Math" w:hAnsi="Cambria Math" w:cs="Times New Roman"/>
            <w:sz w:val="30"/>
            <w:szCs w:val="30"/>
            <w:lang w:val="ru-RU"/>
          </w:rPr>
          <m:t>=</m:t>
        </m:r>
        <m:f>
          <m:fPr>
            <m:ctrlPr>
              <w:rPr>
                <w:rFonts w:ascii="Cambria Math" w:hAnsi="Cambria Math" w:cs="Times New Roman"/>
                <w:i/>
                <w:sz w:val="30"/>
                <w:szCs w:val="30"/>
              </w:rPr>
            </m:ctrlPr>
          </m:fPr>
          <m:num>
            <m:sSub>
              <m:sSubPr>
                <m:ctrlPr>
                  <w:rPr>
                    <w:rFonts w:ascii="Cambria Math" w:hAnsi="Cambria Math" w:cs="Times New Roman"/>
                    <w:i/>
                    <w:sz w:val="30"/>
                    <w:szCs w:val="30"/>
                  </w:rPr>
                </m:ctrlPr>
              </m:sSubPr>
              <m:e>
                <m:r>
                  <w:rPr>
                    <w:rFonts w:ascii="Cambria Math" w:hAnsi="Cambria Math" w:cs="Times New Roman"/>
                    <w:sz w:val="30"/>
                    <w:szCs w:val="30"/>
                  </w:rPr>
                  <m:t>σ</m:t>
                </m:r>
              </m:e>
              <m:sub>
                <m:r>
                  <w:rPr>
                    <w:rFonts w:ascii="Cambria Math" w:hAnsi="Cambria Math" w:cs="Times New Roman"/>
                    <w:sz w:val="30"/>
                    <w:szCs w:val="30"/>
                    <w:lang w:val="ru-RU"/>
                  </w:rPr>
                  <m:t>0</m:t>
                </m:r>
              </m:sub>
            </m:sSub>
          </m:num>
          <m:den>
            <m:sSub>
              <m:sSubPr>
                <m:ctrlPr>
                  <w:rPr>
                    <w:rFonts w:ascii="Cambria Math" w:hAnsi="Cambria Math" w:cs="Times New Roman"/>
                    <w:i/>
                    <w:sz w:val="30"/>
                    <w:szCs w:val="30"/>
                  </w:rPr>
                </m:ctrlPr>
              </m:sSubPr>
              <m:e>
                <m:r>
                  <w:rPr>
                    <w:rFonts w:ascii="Cambria Math" w:hAnsi="Cambria Math" w:cs="Times New Roman"/>
                    <w:sz w:val="30"/>
                    <w:szCs w:val="30"/>
                    <w:lang w:val="ru-RU"/>
                  </w:rPr>
                  <m:t>h</m:t>
                </m:r>
              </m:e>
              <m:sub>
                <m:r>
                  <w:rPr>
                    <w:rFonts w:ascii="Cambria Math" w:hAnsi="Cambria Math" w:cs="Times New Roman"/>
                    <w:sz w:val="30"/>
                    <w:szCs w:val="30"/>
                    <w:lang w:val="ru-RU"/>
                  </w:rPr>
                  <m:t>0</m:t>
                </m:r>
              </m:sub>
            </m:sSub>
          </m:den>
        </m:f>
        <m:r>
          <w:rPr>
            <w:rFonts w:ascii="Cambria Math" w:hAnsi="Cambria Math" w:cs="Times New Roman"/>
            <w:sz w:val="30"/>
            <w:szCs w:val="30"/>
            <w:lang w:val="ru-RU"/>
          </w:rPr>
          <m:t xml:space="preserve">   и    </m:t>
        </m:r>
        <m:r>
          <w:rPr>
            <w:rFonts w:ascii="Cambria Math" w:hAnsi="Cambria Math" w:cs="Times New Roman"/>
            <w:sz w:val="30"/>
            <w:szCs w:val="30"/>
          </w:rPr>
          <m:t>σ</m:t>
        </m:r>
        <m:r>
          <w:rPr>
            <w:rFonts w:ascii="Cambria Math" w:hAnsi="Cambria Math" w:cs="Times New Roman"/>
            <w:sz w:val="30"/>
            <w:szCs w:val="30"/>
            <w:lang w:val="ru-RU"/>
          </w:rPr>
          <m:t>=</m:t>
        </m:r>
        <m:r>
          <w:rPr>
            <w:rFonts w:ascii="Cambria Math" w:hAnsi="Cambria Math" w:cs="Times New Roman"/>
            <w:sz w:val="30"/>
            <w:szCs w:val="30"/>
          </w:rPr>
          <m:t>k</m:t>
        </m:r>
        <m:r>
          <w:rPr>
            <w:rFonts w:ascii="Cambria Math" w:hAnsi="Cambria Math" w:cs="Times New Roman"/>
            <w:sz w:val="30"/>
            <w:szCs w:val="30"/>
            <w:lang w:val="ru-RU"/>
          </w:rPr>
          <m:t xml:space="preserve">∙h ,                                              </m:t>
        </m:r>
      </m:oMath>
      <w:r w:rsidRPr="00BF5CB3">
        <w:rPr>
          <w:rFonts w:ascii="Times New Roman" w:hAnsi="Times New Roman" w:cs="Times New Roman"/>
          <w:sz w:val="28"/>
          <w:szCs w:val="28"/>
          <w:lang w:val="ru-RU"/>
        </w:rPr>
        <w:t>(7.3)</w:t>
      </w:r>
    </w:p>
    <w:p w:rsidR="00BF5CB3" w:rsidRPr="00BF5CB3" w:rsidRDefault="00BF5CB3" w:rsidP="00BD438D">
      <w:pPr>
        <w:spacing w:before="240" w:after="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где </w:t>
      </w:r>
      <w:r w:rsidRPr="00BF5CB3">
        <w:rPr>
          <w:rFonts w:ascii="Times New Roman" w:hAnsi="Times New Roman" w:cs="Times New Roman"/>
          <w:i/>
          <w:sz w:val="28"/>
          <w:szCs w:val="28"/>
        </w:rPr>
        <w:t>k</w:t>
      </w:r>
      <w:r w:rsidRPr="00BF5CB3">
        <w:rPr>
          <w:rFonts w:ascii="Times New Roman" w:hAnsi="Times New Roman" w:cs="Times New Roman"/>
          <w:i/>
          <w:sz w:val="28"/>
          <w:szCs w:val="28"/>
          <w:lang w:val="ru-RU"/>
        </w:rPr>
        <w:t xml:space="preserve"> </w:t>
      </w:r>
      <w:r w:rsidRPr="00BF5CB3">
        <w:rPr>
          <w:rFonts w:ascii="Times New Roman" w:hAnsi="Times New Roman" w:cs="Times New Roman"/>
          <w:sz w:val="28"/>
          <w:szCs w:val="28"/>
          <w:lang w:val="ru-RU"/>
        </w:rPr>
        <w:t>– константа капилляра;</w:t>
      </w:r>
    </w:p>
    <w:p w:rsidR="00BF5CB3" w:rsidRPr="00BF5CB3" w:rsidRDefault="00547E4D" w:rsidP="00BD438D">
      <w:pPr>
        <w:spacing w:after="0" w:line="240" w:lineRule="auto"/>
        <w:ind w:firstLine="709"/>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ru-RU"/>
              </w:rPr>
              <m:t>0</m:t>
            </m:r>
          </m:sub>
        </m:sSub>
      </m:oMath>
      <w:r w:rsidR="00BF5CB3" w:rsidRPr="00BF5CB3">
        <w:rPr>
          <w:rFonts w:ascii="Times New Roman" w:hAnsi="Times New Roman" w:cs="Times New Roman"/>
          <w:sz w:val="28"/>
          <w:szCs w:val="28"/>
          <w:lang w:val="ru-RU"/>
        </w:rPr>
        <w:t xml:space="preserve"> – поверхностное натяжение воды;</w:t>
      </w:r>
    </w:p>
    <w:p w:rsidR="00BF5CB3" w:rsidRPr="00BF5CB3" w:rsidRDefault="00BF5CB3" w:rsidP="00BD438D">
      <w:pPr>
        <w:spacing w:after="0" w:line="240" w:lineRule="auto"/>
        <w:ind w:firstLine="709"/>
        <w:jc w:val="both"/>
        <w:rPr>
          <w:rFonts w:ascii="Times New Roman" w:hAnsi="Times New Roman" w:cs="Times New Roman"/>
          <w:sz w:val="28"/>
          <w:szCs w:val="28"/>
          <w:lang w:val="ru-RU"/>
        </w:rPr>
      </w:pPr>
      <m:oMath>
        <m:r>
          <w:rPr>
            <w:rFonts w:ascii="Cambria Math" w:hAnsi="Cambria Math" w:cs="Times New Roman"/>
            <w:sz w:val="28"/>
            <w:szCs w:val="28"/>
          </w:rPr>
          <m:t>σ</m:t>
        </m:r>
      </m:oMath>
      <w:r w:rsidRPr="00BF5CB3">
        <w:rPr>
          <w:rFonts w:ascii="Times New Roman" w:hAnsi="Times New Roman" w:cs="Times New Roman"/>
          <w:sz w:val="28"/>
          <w:szCs w:val="28"/>
          <w:lang w:val="ru-RU"/>
        </w:rPr>
        <w:t xml:space="preserve"> – поверхностное натяжение определяемой жидкости;</w:t>
      </w:r>
    </w:p>
    <w:p w:rsidR="00BF5CB3" w:rsidRPr="00BF5CB3" w:rsidRDefault="00547E4D" w:rsidP="00BD438D">
      <w:pPr>
        <w:spacing w:after="0" w:line="240" w:lineRule="auto"/>
        <w:ind w:firstLine="709"/>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h</m:t>
            </m:r>
          </m:e>
          <m:sub>
            <m:r>
              <w:rPr>
                <w:rFonts w:ascii="Cambria Math" w:hAnsi="Cambria Math" w:cs="Times New Roman"/>
                <w:sz w:val="28"/>
                <w:szCs w:val="28"/>
                <w:lang w:val="ru-RU"/>
              </w:rPr>
              <m:t>0</m:t>
            </m:r>
          </m:sub>
        </m:sSub>
      </m:oMath>
      <w:r w:rsidR="00BF5CB3" w:rsidRPr="00BF5CB3">
        <w:rPr>
          <w:rFonts w:ascii="Times New Roman" w:hAnsi="Times New Roman" w:cs="Times New Roman"/>
          <w:sz w:val="28"/>
          <w:szCs w:val="28"/>
          <w:lang w:val="ru-RU"/>
        </w:rPr>
        <w:t xml:space="preserve"> – высота столба жидкости в манометре для Н</w:t>
      </w:r>
      <w:r w:rsidR="00BF5CB3" w:rsidRPr="00BF5CB3">
        <w:rPr>
          <w:rFonts w:ascii="Times New Roman" w:hAnsi="Times New Roman" w:cs="Times New Roman"/>
          <w:sz w:val="28"/>
          <w:szCs w:val="28"/>
          <w:vertAlign w:val="subscript"/>
          <w:lang w:val="ru-RU"/>
        </w:rPr>
        <w:t>2</w:t>
      </w:r>
      <w:r w:rsidR="00BF5CB3" w:rsidRPr="00BF5CB3">
        <w:rPr>
          <w:rFonts w:ascii="Times New Roman" w:hAnsi="Times New Roman" w:cs="Times New Roman"/>
          <w:sz w:val="28"/>
          <w:szCs w:val="28"/>
          <w:lang w:val="ru-RU"/>
        </w:rPr>
        <w:t>О;</w:t>
      </w:r>
    </w:p>
    <w:p w:rsidR="00BF5CB3" w:rsidRDefault="00BF5CB3" w:rsidP="00796F0F">
      <w:pPr>
        <w:spacing w:after="0" w:line="240" w:lineRule="auto"/>
        <w:ind w:firstLine="709"/>
        <w:jc w:val="both"/>
        <w:rPr>
          <w:rFonts w:ascii="Times New Roman" w:hAnsi="Times New Roman" w:cs="Times New Roman"/>
          <w:sz w:val="28"/>
          <w:szCs w:val="28"/>
          <w:lang w:val="ru-RU"/>
        </w:rPr>
      </w:pPr>
      <w:r w:rsidRPr="00BF5CB3">
        <w:rPr>
          <w:rFonts w:ascii="Times New Roman" w:hAnsi="Times New Roman" w:cs="Times New Roman"/>
          <w:i/>
          <w:sz w:val="28"/>
          <w:szCs w:val="28"/>
        </w:rPr>
        <w:t>h</w:t>
      </w:r>
      <w:r w:rsidRPr="00BF5CB3">
        <w:rPr>
          <w:rFonts w:ascii="Times New Roman" w:hAnsi="Times New Roman" w:cs="Times New Roman"/>
          <w:sz w:val="28"/>
          <w:szCs w:val="28"/>
          <w:lang w:val="ru-RU"/>
        </w:rPr>
        <w:t xml:space="preserve"> – высота водяного столба в манометре для определяемой жидкости.</w:t>
      </w:r>
    </w:p>
    <w:p w:rsidR="00796F0F" w:rsidRPr="00BF5CB3" w:rsidRDefault="00796F0F" w:rsidP="00796F0F">
      <w:pPr>
        <w:spacing w:after="0" w:line="240" w:lineRule="auto"/>
        <w:ind w:firstLine="709"/>
        <w:jc w:val="both"/>
        <w:rPr>
          <w:rFonts w:ascii="Times New Roman" w:hAnsi="Times New Roman" w:cs="Times New Roman"/>
          <w:sz w:val="28"/>
          <w:szCs w:val="28"/>
          <w:lang w:val="ru-RU"/>
        </w:rPr>
      </w:pPr>
    </w:p>
    <w:p w:rsidR="00BF5CB3" w:rsidRPr="00BF5CB3" w:rsidRDefault="00BF5CB3" w:rsidP="00796F0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Cs/>
          <w:sz w:val="28"/>
          <w:szCs w:val="28"/>
          <w:lang w:val="ru-RU"/>
        </w:rPr>
        <w:t>Поверхностное натяжение</w:t>
      </w:r>
      <w:r w:rsidRPr="00BF5CB3">
        <w:rPr>
          <w:rFonts w:ascii="Times New Roman" w:hAnsi="Times New Roman" w:cs="Times New Roman"/>
          <w:i/>
          <w:iCs/>
          <w:sz w:val="28"/>
          <w:szCs w:val="28"/>
          <w:lang w:val="ru-RU"/>
        </w:rPr>
        <w:t xml:space="preserve"> </w:t>
      </w:r>
      <w:r w:rsidRPr="00BF5CB3">
        <w:rPr>
          <w:rFonts w:ascii="Times New Roman" w:hAnsi="Times New Roman" w:cs="Times New Roman"/>
          <w:sz w:val="28"/>
          <w:szCs w:val="28"/>
          <w:lang w:val="ru-RU"/>
        </w:rPr>
        <w:t>воды на границе раздела фаз с разными жидкостями различно (вода – водяной пар, вода – воздух, вода – азот, вода – бензол). Поэтому сравнивать поверхностное натяжение различных веществ можно только в том случае, если эти вещества граничат, с одной и той же средой. Обычно его определяют на границе раздела вещество – воздух.</w:t>
      </w:r>
    </w:p>
    <w:p w:rsidR="00BF5CB3" w:rsidRPr="00BF5CB3" w:rsidRDefault="00BF5CB3" w:rsidP="00BD438D">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Увеличение поверхности раздела фаз всегда повышает свободную поверхностную энергию системы.</w:t>
      </w:r>
    </w:p>
    <w:p w:rsidR="00BF5CB3" w:rsidRPr="00BF5CB3" w:rsidRDefault="00BF5CB3" w:rsidP="00786498">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Согласно второму закону термодинамики, всякая свободная энергия стремится к минимуму. Этим стремлением объясняется шарообразная форма капли жидкости, самопроизвольное слияние капель жидкости при контакте, поднятие жидкости в капиллярах и др. Стремление к уменьшению поверхности, обусловленное наличием избытка поверхностной энергии, имеет место и у твердых тел, однако значительные силы, проявляющиеся между частицами вещества в твердом агрегатном состоянии, препятствуют самопроизвольному уменьшению поверхности.</w:t>
      </w:r>
    </w:p>
    <w:p w:rsidR="00BF5CB3" w:rsidRPr="00BF5CB3" w:rsidRDefault="00BF5CB3" w:rsidP="00786498">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неизменной поверхности раздела фаз самопроизвольное уменьшение энергии </w:t>
      </w:r>
      <m:oMath>
        <m:sSub>
          <m:sSubPr>
            <m:ctrlPr>
              <w:rPr>
                <w:rFonts w:ascii="Cambria Math" w:hAnsi="Cambria Math" w:cs="Times New Roman"/>
                <w:i/>
                <w:sz w:val="28"/>
                <w:szCs w:val="28"/>
              </w:rPr>
            </m:ctrlPr>
          </m:sSubPr>
          <m:e>
            <m:r>
              <w:rPr>
                <w:rFonts w:ascii="Cambria Math" w:hAnsi="Cambria Math" w:cs="Times New Roman"/>
                <w:sz w:val="28"/>
                <w:szCs w:val="28"/>
                <w:lang w:val="ru-RU"/>
              </w:rPr>
              <m:t>Е</m:t>
            </m:r>
          </m:e>
          <m:sub>
            <m:r>
              <w:rPr>
                <w:rFonts w:ascii="Cambria Math" w:hAnsi="Cambria Math" w:cs="Times New Roman"/>
                <w:sz w:val="28"/>
                <w:szCs w:val="28"/>
              </w:rPr>
              <m:t>S</m:t>
            </m:r>
          </m:sub>
        </m:sSub>
      </m:oMath>
      <w:r w:rsidRPr="00BF5CB3">
        <w:rPr>
          <w:rFonts w:ascii="Times New Roman" w:hAnsi="Times New Roman" w:cs="Times New Roman"/>
          <w:sz w:val="28"/>
          <w:szCs w:val="28"/>
          <w:lang w:val="ru-RU"/>
        </w:rPr>
        <w:t xml:space="preserve"> может быть достигнуто за счет уменьшения поверхностного натяжения: </w:t>
      </w:r>
    </w:p>
    <w:p w:rsidR="00BF5CB3" w:rsidRPr="00BF5CB3" w:rsidRDefault="00BF5CB3" w:rsidP="00BF5CB3">
      <w:pPr>
        <w:spacing w:after="240" w:line="240" w:lineRule="auto"/>
        <w:jc w:val="center"/>
        <w:rPr>
          <w:rFonts w:ascii="Times New Roman" w:hAnsi="Times New Roman" w:cs="Times New Roman"/>
          <w:sz w:val="30"/>
          <w:szCs w:val="30"/>
          <w:lang w:val="ru-RU"/>
        </w:rPr>
      </w:pPr>
      <m:oMath>
        <m:r>
          <w:rPr>
            <w:rFonts w:ascii="Cambria Math" w:hAnsi="Cambria Math" w:cs="Times New Roman"/>
            <w:sz w:val="28"/>
            <w:szCs w:val="28"/>
          </w:rPr>
          <m:t>σ</m:t>
        </m:r>
        <m:r>
          <w:rPr>
            <w:rFonts w:ascii="Cambria Math" w:hAnsi="Cambria Math" w:cs="Times New Roman"/>
            <w:sz w:val="28"/>
            <w:szCs w:val="28"/>
            <w:lang w:val="ru-RU"/>
          </w:rPr>
          <m:t xml:space="preserve"> → </m:t>
        </m:r>
        <m:r>
          <w:rPr>
            <w:rFonts w:ascii="Cambria Math" w:hAnsi="Cambria Math" w:cs="Times New Roman"/>
            <w:sz w:val="28"/>
            <w:szCs w:val="28"/>
          </w:rPr>
          <m:t>min</m:t>
        </m:r>
        <m:r>
          <w:rPr>
            <w:rFonts w:ascii="Cambria Math" w:hAnsi="Cambria Math" w:cs="Times New Roman"/>
            <w:sz w:val="28"/>
            <w:szCs w:val="28"/>
            <w:lang w:val="ru-RU"/>
          </w:rPr>
          <m:t xml:space="preserve">, тогда и </m:t>
        </m:r>
        <m:sSub>
          <m:sSubPr>
            <m:ctrlPr>
              <w:rPr>
                <w:rFonts w:ascii="Cambria Math" w:hAnsi="Cambria Math" w:cs="Times New Roman"/>
                <w:i/>
                <w:sz w:val="28"/>
                <w:szCs w:val="28"/>
              </w:rPr>
            </m:ctrlPr>
          </m:sSubPr>
          <m:e>
            <m:r>
              <w:rPr>
                <w:rFonts w:ascii="Cambria Math" w:hAnsi="Cambria Math" w:cs="Times New Roman"/>
                <w:sz w:val="28"/>
                <w:szCs w:val="28"/>
                <w:lang w:val="ru-RU"/>
              </w:rPr>
              <m:t>Е</m:t>
            </m:r>
          </m:e>
          <m:sub>
            <m:r>
              <w:rPr>
                <w:rFonts w:ascii="Cambria Math" w:hAnsi="Cambria Math" w:cs="Times New Roman"/>
                <w:sz w:val="28"/>
                <w:szCs w:val="28"/>
              </w:rPr>
              <m:t>S</m:t>
            </m:r>
          </m:sub>
        </m:sSub>
        <m:r>
          <w:rPr>
            <w:rFonts w:ascii="Cambria Math" w:hAnsi="Cambria Math" w:cs="Times New Roman"/>
            <w:sz w:val="28"/>
            <w:szCs w:val="28"/>
            <w:lang w:val="ru-RU"/>
          </w:rPr>
          <m:t xml:space="preserve"> → </m:t>
        </m:r>
        <m:r>
          <w:rPr>
            <w:rFonts w:ascii="Cambria Math" w:hAnsi="Cambria Math" w:cs="Times New Roman"/>
            <w:sz w:val="28"/>
            <w:szCs w:val="28"/>
          </w:rPr>
          <m:t>mi</m:t>
        </m:r>
        <m:r>
          <w:rPr>
            <w:rFonts w:ascii="Cambria Math" w:hAnsi="Cambria Math" w:cs="Times New Roman"/>
            <w:sz w:val="28"/>
            <w:szCs w:val="28"/>
          </w:rPr>
          <m:t>n</m:t>
        </m:r>
      </m:oMath>
      <w:r w:rsidRPr="00BF5CB3">
        <w:rPr>
          <w:rFonts w:ascii="Times New Roman" w:hAnsi="Times New Roman" w:cs="Times New Roman"/>
          <w:sz w:val="30"/>
          <w:szCs w:val="30"/>
          <w:lang w:val="ru-RU"/>
        </w:rPr>
        <w:t>.</w:t>
      </w:r>
    </w:p>
    <w:p w:rsidR="00BF5CB3" w:rsidRPr="00BF5CB3" w:rsidRDefault="00BF5CB3" w:rsidP="00786498">
      <w:pPr>
        <w:spacing w:after="0"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Этот путь уменьшения </w:t>
      </w:r>
      <m:oMath>
        <m:sSub>
          <m:sSubPr>
            <m:ctrlPr>
              <w:rPr>
                <w:rFonts w:ascii="Cambria Math" w:hAnsi="Cambria Math" w:cs="Times New Roman"/>
                <w:i/>
                <w:sz w:val="28"/>
                <w:szCs w:val="28"/>
              </w:rPr>
            </m:ctrlPr>
          </m:sSubPr>
          <m:e>
            <m:r>
              <w:rPr>
                <w:rFonts w:ascii="Cambria Math" w:hAnsi="Cambria Math" w:cs="Times New Roman"/>
                <w:sz w:val="28"/>
                <w:szCs w:val="28"/>
                <w:lang w:val="ru-RU"/>
              </w:rPr>
              <m:t>Е</m:t>
            </m:r>
          </m:e>
          <m:sub>
            <m:r>
              <w:rPr>
                <w:rFonts w:ascii="Cambria Math" w:hAnsi="Cambria Math" w:cs="Times New Roman"/>
                <w:sz w:val="28"/>
                <w:szCs w:val="28"/>
              </w:rPr>
              <m:t>S</m:t>
            </m:r>
          </m:sub>
        </m:sSub>
      </m:oMath>
      <w:r w:rsidRPr="00BF5CB3">
        <w:rPr>
          <w:rFonts w:ascii="Times New Roman" w:hAnsi="Times New Roman" w:cs="Times New Roman"/>
          <w:sz w:val="28"/>
          <w:szCs w:val="28"/>
          <w:lang w:val="ru-RU"/>
        </w:rPr>
        <w:t xml:space="preserve"> имеет большое значение для разрешения проблемы адсорбции.</w:t>
      </w:r>
    </w:p>
    <w:p w:rsidR="00BF5CB3" w:rsidRPr="00BF5CB3" w:rsidRDefault="00BF5CB3" w:rsidP="00786498">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Различают следующие виды сорбционных процессов:</w:t>
      </w:r>
    </w:p>
    <w:p w:rsidR="00BF5CB3" w:rsidRPr="00BF5CB3" w:rsidRDefault="00BF5CB3" w:rsidP="0078649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Сорбция</w:t>
      </w:r>
      <w:r w:rsidRPr="00BF5CB3">
        <w:rPr>
          <w:rFonts w:ascii="Times New Roman" w:hAnsi="Times New Roman" w:cs="Times New Roman"/>
          <w:sz w:val="28"/>
          <w:szCs w:val="28"/>
          <w:lang w:val="ru-RU"/>
        </w:rPr>
        <w:t xml:space="preserve"> – это явление поглощения одним веществом других веществ.</w:t>
      </w:r>
    </w:p>
    <w:p w:rsidR="00BF5CB3" w:rsidRPr="00BF5CB3" w:rsidRDefault="00BF5CB3" w:rsidP="0078649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Абсорбция</w:t>
      </w:r>
      <w:r w:rsidRPr="00BF5CB3">
        <w:rPr>
          <w:rFonts w:ascii="Times New Roman" w:hAnsi="Times New Roman" w:cs="Times New Roman"/>
          <w:sz w:val="28"/>
          <w:szCs w:val="28"/>
          <w:lang w:val="ru-RU"/>
        </w:rPr>
        <w:t xml:space="preserve"> – процесс, при котором поглощенное вещество распространяется по всему объему поглотителя.</w:t>
      </w:r>
    </w:p>
    <w:p w:rsidR="00BF5CB3" w:rsidRPr="00BF5CB3" w:rsidRDefault="00BF5CB3" w:rsidP="0078649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sz w:val="28"/>
          <w:szCs w:val="28"/>
          <w:lang w:val="ru-RU"/>
        </w:rPr>
        <w:t>Хемосорбция</w:t>
      </w:r>
      <w:r w:rsidRPr="00BF5CB3">
        <w:rPr>
          <w:rFonts w:ascii="Times New Roman" w:hAnsi="Times New Roman" w:cs="Times New Roman"/>
          <w:sz w:val="28"/>
          <w:szCs w:val="28"/>
          <w:lang w:val="ru-RU"/>
        </w:rPr>
        <w:t xml:space="preserve"> – процесс, при котором поглощенное вещество химически взаимодействует с поглотителем. </w:t>
      </w:r>
    </w:p>
    <w:p w:rsidR="00BF5CB3" w:rsidRPr="00BF5CB3" w:rsidRDefault="00BF5CB3" w:rsidP="00786498">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Наибольший интерес среди сорбционных процессов представляет адсорбция. </w:t>
      </w:r>
    </w:p>
    <w:p w:rsidR="00BF5CB3" w:rsidRPr="00BF5CB3" w:rsidRDefault="00BF5CB3" w:rsidP="00786498">
      <w:pPr>
        <w:spacing w:after="0" w:line="240" w:lineRule="auto"/>
        <w:ind w:firstLine="708"/>
        <w:jc w:val="both"/>
        <w:rPr>
          <w:rFonts w:ascii="Times New Roman" w:hAnsi="Times New Roman" w:cs="Times New Roman"/>
          <w:i/>
          <w:sz w:val="28"/>
          <w:szCs w:val="28"/>
          <w:lang w:val="ru-RU"/>
        </w:rPr>
      </w:pPr>
      <w:r w:rsidRPr="00BF5CB3">
        <w:rPr>
          <w:rFonts w:ascii="Times New Roman" w:hAnsi="Times New Roman" w:cs="Times New Roman"/>
          <w:i/>
          <w:sz w:val="28"/>
          <w:szCs w:val="28"/>
          <w:lang w:val="ru-RU"/>
        </w:rPr>
        <w:t>Адсорбция – процесс, который происходит на поверхности раздела фаз и сопровождается концентрированием вещества на этой поверхности.</w:t>
      </w:r>
    </w:p>
    <w:p w:rsidR="00BF5CB3" w:rsidRPr="00BF5CB3" w:rsidRDefault="00BF5CB3" w:rsidP="0078649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Cs/>
          <w:sz w:val="28"/>
          <w:szCs w:val="28"/>
          <w:lang w:val="ru-RU"/>
        </w:rPr>
        <w:t xml:space="preserve">Адсорбция (обозначается символом </w:t>
      </w:r>
      <w:r w:rsidRPr="00BF5CB3">
        <w:rPr>
          <w:rFonts w:ascii="Times New Roman" w:hAnsi="Times New Roman" w:cs="Times New Roman"/>
          <w:b/>
          <w:iCs/>
          <w:sz w:val="28"/>
          <w:szCs w:val="28"/>
          <w:lang w:val="ru-RU"/>
        </w:rPr>
        <w:t>Г</w:t>
      </w:r>
      <w:r w:rsidRPr="00BF5CB3">
        <w:rPr>
          <w:rFonts w:ascii="Times New Roman" w:hAnsi="Times New Roman" w:cs="Times New Roman"/>
          <w:iCs/>
          <w:sz w:val="28"/>
          <w:szCs w:val="28"/>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iCs/>
          <w:sz w:val="28"/>
          <w:szCs w:val="28"/>
          <w:lang w:val="ru-RU"/>
        </w:rPr>
        <w:t xml:space="preserve">процесс самопроизвольный, сопровождающийся уменьшением свободной поверхностной энергии за счет уменьшения поверхностного натяжения. </w:t>
      </w:r>
    </w:p>
    <w:p w:rsidR="00BF5CB3" w:rsidRPr="00BF5CB3" w:rsidRDefault="00BF5CB3" w:rsidP="00BF5CB3">
      <w:pPr>
        <w:spacing w:line="240" w:lineRule="auto"/>
        <w:ind w:firstLine="708"/>
        <w:jc w:val="both"/>
        <w:rPr>
          <w:rFonts w:ascii="Times New Roman" w:hAnsi="Times New Roman" w:cs="Times New Roman"/>
          <w:sz w:val="28"/>
          <w:szCs w:val="28"/>
          <w:lang w:val="ru-RU"/>
        </w:rPr>
      </w:pPr>
    </w:p>
    <w:p w:rsidR="00BF5CB3" w:rsidRPr="00BF5CB3" w:rsidRDefault="00BF5CB3" w:rsidP="00BF5CB3">
      <w:pPr>
        <w:spacing w:line="240" w:lineRule="auto"/>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lastRenderedPageBreak/>
        <w:drawing>
          <wp:inline distT="0" distB="0" distL="0" distR="0">
            <wp:extent cx="2876550" cy="2276475"/>
            <wp:effectExtent l="0" t="0" r="0" b="9525"/>
            <wp:docPr id="19" name="Рисунок 18" descr="изотерма адсорбции гибб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изотерма адсорбции гиббса"/>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6550" cy="2276475"/>
                    </a:xfrm>
                    <a:prstGeom prst="rect">
                      <a:avLst/>
                    </a:prstGeom>
                    <a:noFill/>
                    <a:ln>
                      <a:noFill/>
                    </a:ln>
                  </pic:spPr>
                </pic:pic>
              </a:graphicData>
            </a:graphic>
          </wp:inline>
        </w:drawing>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 7.2 Изотерма адсорбции Гиббса «Г–</w:t>
      </w:r>
      <w:r w:rsidRPr="00BF5CB3">
        <w:rPr>
          <w:rFonts w:ascii="Times New Roman" w:hAnsi="Times New Roman" w:cs="Times New Roman"/>
          <w:i/>
          <w:sz w:val="28"/>
          <w:szCs w:val="28"/>
        </w:rPr>
        <w:t>f</w:t>
      </w:r>
      <w:r w:rsidRPr="00BF5CB3">
        <w:rPr>
          <w:rFonts w:ascii="Times New Roman" w:hAnsi="Times New Roman" w:cs="Times New Roman"/>
          <w:sz w:val="28"/>
          <w:szCs w:val="28"/>
          <w:lang w:val="ru-RU"/>
        </w:rPr>
        <w:t>(С</w:t>
      </w:r>
      <w:r w:rsidRPr="00BF5CB3">
        <w:rPr>
          <w:rFonts w:ascii="Times New Roman" w:hAnsi="Times New Roman" w:cs="Times New Roman"/>
          <w:sz w:val="28"/>
          <w:szCs w:val="28"/>
          <w:vertAlign w:val="subscript"/>
          <w:lang w:val="ru-RU"/>
        </w:rPr>
        <w:t>ПАВ</w:t>
      </w:r>
      <w:r w:rsidRPr="00BF5CB3">
        <w:rPr>
          <w:rFonts w:ascii="Times New Roman" w:hAnsi="Times New Roman" w:cs="Times New Roman"/>
          <w:sz w:val="28"/>
          <w:szCs w:val="28"/>
          <w:lang w:val="ru-RU"/>
        </w:rPr>
        <w:t>)»</w:t>
      </w:r>
    </w:p>
    <w:p w:rsidR="00BF5CB3" w:rsidRDefault="000A09F4" w:rsidP="00786498">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Вещество, на поверхности которого происходит адсорбция, называется </w:t>
      </w:r>
      <w:r w:rsidRPr="00BF5CB3">
        <w:rPr>
          <w:rFonts w:ascii="Times New Roman" w:hAnsi="Times New Roman" w:cs="Times New Roman"/>
          <w:i/>
          <w:iCs/>
          <w:sz w:val="28"/>
          <w:szCs w:val="28"/>
          <w:lang w:val="ru-RU"/>
        </w:rPr>
        <w:t xml:space="preserve">адсорбентом, </w:t>
      </w:r>
      <w:r w:rsidRPr="00BF5CB3">
        <w:rPr>
          <w:rFonts w:ascii="Times New Roman" w:hAnsi="Times New Roman" w:cs="Times New Roman"/>
          <w:sz w:val="28"/>
          <w:szCs w:val="28"/>
          <w:lang w:val="ru-RU"/>
        </w:rPr>
        <w:t xml:space="preserve">а поглощаемое вещество – </w:t>
      </w:r>
      <w:r w:rsidRPr="00BF5CB3">
        <w:rPr>
          <w:rFonts w:ascii="Times New Roman" w:hAnsi="Times New Roman" w:cs="Times New Roman"/>
          <w:i/>
          <w:iCs/>
          <w:sz w:val="28"/>
          <w:szCs w:val="28"/>
          <w:lang w:val="ru-RU"/>
        </w:rPr>
        <w:t xml:space="preserve">адсорбтивом. </w:t>
      </w:r>
      <w:r w:rsidRPr="00BF5CB3">
        <w:rPr>
          <w:rFonts w:ascii="Times New Roman" w:hAnsi="Times New Roman" w:cs="Times New Roman"/>
          <w:sz w:val="28"/>
          <w:szCs w:val="28"/>
          <w:lang w:val="ru-RU"/>
        </w:rPr>
        <w:t xml:space="preserve">Адсорбция может происходить на любой поверхности раздела фаз: </w:t>
      </w:r>
      <w:r>
        <w:rPr>
          <w:rFonts w:ascii="Times New Roman" w:hAnsi="Times New Roman" w:cs="Times New Roman"/>
          <w:sz w:val="28"/>
          <w:szCs w:val="28"/>
          <w:lang w:val="ru-RU"/>
        </w:rPr>
        <w:t>«</w:t>
      </w:r>
      <w:r w:rsidRPr="00BF5CB3">
        <w:rPr>
          <w:rFonts w:ascii="Times New Roman" w:hAnsi="Times New Roman" w:cs="Times New Roman"/>
          <w:sz w:val="28"/>
          <w:szCs w:val="28"/>
          <w:lang w:val="ru-RU"/>
        </w:rPr>
        <w:t>жидкость – газ</w:t>
      </w:r>
      <w:r>
        <w:rPr>
          <w:rFonts w:ascii="Times New Roman" w:hAnsi="Times New Roman" w:cs="Times New Roman"/>
          <w:sz w:val="28"/>
          <w:szCs w:val="28"/>
          <w:lang w:val="ru-RU"/>
        </w:rPr>
        <w:t>»</w:t>
      </w:r>
      <w:r w:rsidRPr="00BF5CB3">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BF5CB3">
        <w:rPr>
          <w:rFonts w:ascii="Times New Roman" w:hAnsi="Times New Roman" w:cs="Times New Roman"/>
          <w:sz w:val="28"/>
          <w:szCs w:val="28"/>
          <w:lang w:val="ru-RU"/>
        </w:rPr>
        <w:t>твердое тело – газ</w:t>
      </w:r>
      <w:r>
        <w:rPr>
          <w:rFonts w:ascii="Times New Roman" w:hAnsi="Times New Roman" w:cs="Times New Roman"/>
          <w:sz w:val="28"/>
          <w:szCs w:val="28"/>
          <w:lang w:val="ru-RU"/>
        </w:rPr>
        <w:t>»</w:t>
      </w:r>
      <w:r w:rsidRPr="00BF5CB3">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BF5CB3">
        <w:rPr>
          <w:rFonts w:ascii="Times New Roman" w:hAnsi="Times New Roman" w:cs="Times New Roman"/>
          <w:sz w:val="28"/>
          <w:szCs w:val="28"/>
          <w:lang w:val="ru-RU"/>
        </w:rPr>
        <w:t>твердое тело – раствор</w:t>
      </w:r>
      <w:r>
        <w:rPr>
          <w:rFonts w:ascii="Times New Roman" w:hAnsi="Times New Roman" w:cs="Times New Roman"/>
          <w:sz w:val="28"/>
          <w:szCs w:val="28"/>
          <w:lang w:val="ru-RU"/>
        </w:rPr>
        <w:t>»</w:t>
      </w:r>
      <w:r w:rsidRPr="00BF5CB3">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BF5CB3">
        <w:rPr>
          <w:rFonts w:ascii="Times New Roman" w:hAnsi="Times New Roman" w:cs="Times New Roman"/>
          <w:sz w:val="28"/>
          <w:szCs w:val="28"/>
          <w:lang w:val="ru-RU"/>
        </w:rPr>
        <w:t>жидкость – жидкость</w:t>
      </w:r>
      <w:r>
        <w:rPr>
          <w:rFonts w:ascii="Times New Roman" w:hAnsi="Times New Roman" w:cs="Times New Roman"/>
          <w:sz w:val="28"/>
          <w:szCs w:val="28"/>
          <w:lang w:val="ru-RU"/>
        </w:rPr>
        <w:t>»</w:t>
      </w:r>
      <w:r w:rsidRPr="00BF5CB3">
        <w:rPr>
          <w:rFonts w:ascii="Times New Roman" w:hAnsi="Times New Roman" w:cs="Times New Roman"/>
          <w:sz w:val="28"/>
          <w:szCs w:val="28"/>
          <w:lang w:val="ru-RU"/>
        </w:rPr>
        <w:t>.</w:t>
      </w:r>
      <w:r>
        <w:rPr>
          <w:rFonts w:ascii="Times New Roman" w:hAnsi="Times New Roman" w:cs="Times New Roman"/>
          <w:sz w:val="28"/>
          <w:szCs w:val="28"/>
          <w:lang w:val="ru-RU"/>
        </w:rPr>
        <w:t xml:space="preserve"> </w:t>
      </w:r>
      <w:r w:rsidR="00BF5CB3" w:rsidRPr="00BF5CB3">
        <w:rPr>
          <w:rFonts w:ascii="Times New Roman" w:hAnsi="Times New Roman" w:cs="Times New Roman"/>
          <w:sz w:val="28"/>
          <w:szCs w:val="28"/>
          <w:lang w:val="ru-RU"/>
        </w:rPr>
        <w:t>Размерность адсорбции Г – моль/см</w:t>
      </w:r>
      <w:r w:rsidR="00BF5CB3" w:rsidRPr="00BF5CB3">
        <w:rPr>
          <w:rFonts w:ascii="Times New Roman" w:hAnsi="Times New Roman" w:cs="Times New Roman"/>
          <w:sz w:val="28"/>
          <w:szCs w:val="28"/>
          <w:vertAlign w:val="superscript"/>
          <w:lang w:val="ru-RU"/>
        </w:rPr>
        <w:t>2</w:t>
      </w:r>
      <w:r w:rsidR="00BF5CB3" w:rsidRPr="00BF5CB3">
        <w:rPr>
          <w:rFonts w:ascii="Times New Roman" w:hAnsi="Times New Roman" w:cs="Times New Roman"/>
          <w:sz w:val="28"/>
          <w:szCs w:val="28"/>
          <w:lang w:val="ru-RU"/>
        </w:rPr>
        <w:t xml:space="preserve">, моль/г. Кривые зависимости величины адсорбции от равновесной концентрации или равновесного давления, построенные при </w:t>
      </w:r>
      <w:r w:rsidR="00BF5CB3" w:rsidRPr="00BF5CB3">
        <w:rPr>
          <w:rFonts w:ascii="Times New Roman" w:hAnsi="Times New Roman" w:cs="Times New Roman"/>
          <w:sz w:val="28"/>
          <w:szCs w:val="28"/>
        </w:rPr>
        <w:t>t</w:t>
      </w:r>
      <w:r>
        <w:rPr>
          <w:rFonts w:ascii="Times New Roman" w:hAnsi="Times New Roman" w:cs="Times New Roman"/>
          <w:sz w:val="28"/>
          <w:szCs w:val="28"/>
          <w:lang w:val="ru-RU"/>
        </w:rPr>
        <w:t>=</w:t>
      </w:r>
      <w:r w:rsidR="00BF5CB3" w:rsidRPr="00BF5CB3">
        <w:rPr>
          <w:rFonts w:ascii="Times New Roman" w:hAnsi="Times New Roman" w:cs="Times New Roman"/>
          <w:sz w:val="28"/>
          <w:szCs w:val="28"/>
        </w:rPr>
        <w:t>const</w:t>
      </w:r>
      <w:r w:rsidR="00BF5CB3" w:rsidRPr="00BF5CB3">
        <w:rPr>
          <w:rFonts w:ascii="Times New Roman" w:hAnsi="Times New Roman" w:cs="Times New Roman"/>
          <w:sz w:val="28"/>
          <w:szCs w:val="28"/>
          <w:lang w:val="ru-RU"/>
        </w:rPr>
        <w:t>, называются изотермами адсорбции (рис 7.2).</w:t>
      </w:r>
    </w:p>
    <w:p w:rsidR="00786498" w:rsidRPr="00BF5CB3" w:rsidRDefault="00786498" w:rsidP="00786498">
      <w:pPr>
        <w:spacing w:after="0" w:line="240" w:lineRule="auto"/>
        <w:ind w:firstLine="708"/>
        <w:jc w:val="both"/>
        <w:rPr>
          <w:rFonts w:ascii="Times New Roman" w:hAnsi="Times New Roman" w:cs="Times New Roman"/>
          <w:sz w:val="28"/>
          <w:szCs w:val="28"/>
          <w:lang w:val="ru-RU"/>
        </w:rPr>
      </w:pPr>
    </w:p>
    <w:p w:rsidR="00BF5CB3" w:rsidRPr="00BF5CB3" w:rsidRDefault="00BF5CB3" w:rsidP="00786498">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7.3</w:t>
      </w:r>
      <w:r w:rsidRPr="00BF5CB3">
        <w:rPr>
          <w:rFonts w:ascii="Times New Roman" w:hAnsi="Times New Roman" w:cs="Times New Roman"/>
          <w:sz w:val="28"/>
          <w:szCs w:val="28"/>
          <w:lang w:val="ru-RU"/>
        </w:rPr>
        <w:t xml:space="preserve"> </w:t>
      </w:r>
      <w:r w:rsidRPr="00BF5CB3">
        <w:rPr>
          <w:rFonts w:ascii="Times New Roman" w:eastAsia="TimesNewRomanPS-BoldItalicMT" w:hAnsi="Times New Roman" w:cs="Times New Roman"/>
          <w:b/>
          <w:bCs/>
          <w:iCs/>
          <w:sz w:val="28"/>
          <w:szCs w:val="28"/>
          <w:lang w:val="ru-RU"/>
        </w:rPr>
        <w:t>Молекулярно – кинетические свойства дисперсных систем</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Молекулярно – кинетические свойства коллоидных систем</w:t>
      </w:r>
      <w:r w:rsidRPr="00BF5CB3">
        <w:rPr>
          <w:rFonts w:ascii="Times New Roman" w:eastAsia="TimesNewRomanPS-BoldItalicMT" w:hAnsi="Times New Roman" w:cs="Times New Roman"/>
          <w:bCs/>
          <w:sz w:val="28"/>
          <w:szCs w:val="28"/>
          <w:lang w:val="ru-RU"/>
        </w:rPr>
        <w:t>, как и обычных растворов, обнаруживаются в таких явлениях как броуновское движение, диффузия, осмотическое давление, седиментация. Частицы коллоидных систем (золей, аэрозолей) участвуют в тепловом движении и подчиняются всем молекулярно-кинетическим законам.</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Диффузия –</w:t>
      </w:r>
      <w:r w:rsidRPr="00BF5CB3">
        <w:rPr>
          <w:rFonts w:ascii="Times New Roman" w:eastAsia="TimesNewRomanPS-BoldItalicMT" w:hAnsi="Times New Roman" w:cs="Times New Roman"/>
          <w:bCs/>
          <w:sz w:val="28"/>
          <w:szCs w:val="28"/>
          <w:lang w:val="ru-RU"/>
        </w:rPr>
        <w:t xml:space="preserve"> самопроизвольно протекающий в системе процесс выравнивания концентрации молекул, ионов или коллоидных частиц под влиянием их теплового хаотического движения. Процесс диффузии необратим.</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Скорость диффузии – количество вещества, диффундирующее за единицу времени через единицу площади,  перпендикулярной к направлению диффузии:</w:t>
      </w:r>
    </w:p>
    <w:p w:rsidR="00BF5CB3" w:rsidRPr="00BF5CB3" w:rsidRDefault="00BF5CB3" w:rsidP="00786498">
      <w:pPr>
        <w:autoSpaceDE w:val="0"/>
        <w:autoSpaceDN w:val="0"/>
        <w:adjustRightInd w:val="0"/>
        <w:spacing w:after="240" w:line="240" w:lineRule="auto"/>
        <w:ind w:left="2832"/>
        <w:jc w:val="both"/>
        <w:rPr>
          <w:rFonts w:ascii="Times New Roman" w:eastAsia="TimesNewRomanPS-BoldItalicMT" w:hAnsi="Times New Roman" w:cs="Times New Roman"/>
          <w:bCs/>
          <w:sz w:val="32"/>
          <w:szCs w:val="28"/>
          <w:lang w:val="ru-RU"/>
        </w:rPr>
      </w:pPr>
      <w:r w:rsidRPr="00BF5CB3">
        <w:rPr>
          <w:rFonts w:ascii="Times New Roman" w:eastAsia="TimesNewRomanPS-BoldItalicMT" w:hAnsi="Times New Roman" w:cs="Times New Roman"/>
          <w:bCs/>
          <w:i/>
          <w:sz w:val="30"/>
          <w:szCs w:val="30"/>
          <w:lang w:val="ru-RU"/>
        </w:rPr>
        <w:t xml:space="preserve">ʋ= </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dm</m:t>
            </m:r>
          </m:num>
          <m:den>
            <m:r>
              <w:rPr>
                <w:rFonts w:ascii="Cambria Math" w:eastAsia="TimesNewRomanPS-BoldItalicMT" w:hAnsi="Cambria Math" w:cs="Times New Roman"/>
                <w:sz w:val="30"/>
                <w:szCs w:val="30"/>
              </w:rPr>
              <m:t>dt</m:t>
            </m:r>
          </m:den>
        </m:f>
      </m:oMath>
      <w:r w:rsidRPr="00BF5CB3">
        <w:rPr>
          <w:rFonts w:ascii="Times New Roman" w:eastAsia="TimesNewRomanPS-BoldItalicMT" w:hAnsi="Times New Roman" w:cs="Times New Roman"/>
          <w:bCs/>
          <w:i/>
          <w:sz w:val="30"/>
          <w:szCs w:val="30"/>
          <w:lang w:val="ru-RU"/>
        </w:rPr>
        <w:t>.</w:t>
      </w:r>
      <w:r w:rsidRPr="00BF5CB3">
        <w:rPr>
          <w:rFonts w:ascii="Times New Roman" w:eastAsia="TimesNewRomanPS-BoldItalicMT" w:hAnsi="Times New Roman" w:cs="Times New Roman"/>
          <w:bCs/>
          <w:sz w:val="32"/>
          <w:szCs w:val="28"/>
          <w:lang w:val="ru-RU"/>
        </w:rPr>
        <w:t xml:space="preserve">                                     </w:t>
      </w:r>
      <w:r w:rsidR="00796F0F">
        <w:rPr>
          <w:rFonts w:ascii="Times New Roman" w:eastAsia="TimesNewRomanPS-BoldItalicMT" w:hAnsi="Times New Roman" w:cs="Times New Roman"/>
          <w:bCs/>
          <w:sz w:val="32"/>
          <w:szCs w:val="28"/>
          <w:lang w:val="ru-RU"/>
        </w:rPr>
        <w:t xml:space="preserve">        </w:t>
      </w:r>
      <w:r w:rsidRPr="00BF5CB3">
        <w:rPr>
          <w:rFonts w:ascii="Times New Roman" w:eastAsia="TimesNewRomanPS-BoldItalicMT" w:hAnsi="Times New Roman" w:cs="Times New Roman"/>
          <w:bCs/>
          <w:sz w:val="32"/>
          <w:szCs w:val="28"/>
          <w:lang w:val="ru-RU"/>
        </w:rPr>
        <w:t xml:space="preserve">                   </w:t>
      </w:r>
      <w:r w:rsidRPr="00BF5CB3">
        <w:rPr>
          <w:rFonts w:ascii="Times New Roman" w:eastAsia="TimesNewRomanPS-BoldItalicMT" w:hAnsi="Times New Roman" w:cs="Times New Roman"/>
          <w:bCs/>
          <w:sz w:val="28"/>
          <w:szCs w:val="28"/>
          <w:lang w:val="ru-RU"/>
        </w:rPr>
        <w:t>(7.4)</w:t>
      </w:r>
    </w:p>
    <w:p w:rsidR="00BF5CB3" w:rsidRPr="00BF5CB3" w:rsidRDefault="00BF5CB3" w:rsidP="00BF5CB3">
      <w:pPr>
        <w:autoSpaceDE w:val="0"/>
        <w:autoSpaceDN w:val="0"/>
        <w:adjustRightInd w:val="0"/>
        <w:spacing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Согласно закону Фика количество продифундирующего вещества</w:t>
      </w:r>
      <m:oMath>
        <m:r>
          <w:rPr>
            <w:rFonts w:ascii="Cambria Math" w:eastAsia="TimesNewRomanPS-BoldItalicMT" w:hAnsi="Cambria Math" w:cs="Times New Roman"/>
            <w:sz w:val="28"/>
            <w:szCs w:val="28"/>
            <w:lang w:val="ru-RU"/>
          </w:rPr>
          <m:t xml:space="preserve"> </m:t>
        </m:r>
        <m:r>
          <m:rPr>
            <m:sty m:val="bi"/>
          </m:rPr>
          <w:rPr>
            <w:rFonts w:ascii="Cambria Math" w:eastAsia="TimesNewRomanPS-BoldItalicMT" w:hAnsi="Cambria Math" w:cs="Times New Roman"/>
            <w:sz w:val="28"/>
            <w:szCs w:val="28"/>
          </w:rPr>
          <m:t>d</m:t>
        </m:r>
        <m:r>
          <m:rPr>
            <m:scr m:val="script"/>
            <m:sty m:val="bi"/>
          </m:rPr>
          <w:rPr>
            <w:rFonts w:ascii="Cambria Math" w:eastAsia="TimesNewRomanPS-BoldItalicMT" w:hAnsi="Cambria Math" w:cs="Times New Roman"/>
            <w:sz w:val="28"/>
            <w:szCs w:val="28"/>
          </w:rPr>
          <m:t>Q</m:t>
        </m:r>
      </m:oMath>
      <w:r w:rsidRPr="00BF5CB3">
        <w:rPr>
          <w:rFonts w:ascii="Times New Roman" w:eastAsia="TimesNewRomanPS-BoldItalicMT" w:hAnsi="Times New Roman" w:cs="Times New Roman"/>
          <w:bCs/>
          <w:sz w:val="28"/>
          <w:szCs w:val="28"/>
          <w:lang w:val="ru-RU"/>
        </w:rPr>
        <w:t xml:space="preserve"> равно:</w:t>
      </w:r>
    </w:p>
    <w:p w:rsidR="00BF5CB3" w:rsidRPr="00BF5CB3" w:rsidRDefault="00BF5CB3" w:rsidP="00BF5CB3">
      <w:pPr>
        <w:autoSpaceDE w:val="0"/>
        <w:autoSpaceDN w:val="0"/>
        <w:adjustRightInd w:val="0"/>
        <w:spacing w:after="240" w:line="240" w:lineRule="auto"/>
        <w:ind w:left="2832"/>
        <w:jc w:val="center"/>
        <w:rPr>
          <w:rFonts w:ascii="Times New Roman" w:eastAsia="TimesNewRomanPS-BoldItalicMT" w:hAnsi="Times New Roman" w:cs="Times New Roman"/>
          <w:bCs/>
          <w:sz w:val="32"/>
          <w:szCs w:val="28"/>
        </w:rPr>
      </w:pPr>
      <m:oMath>
        <m:r>
          <w:rPr>
            <w:rFonts w:ascii="Cambria Math" w:eastAsia="TimesNewRomanPS-BoldItalicMT" w:hAnsi="Cambria Math" w:cs="Times New Roman"/>
            <w:sz w:val="30"/>
            <w:szCs w:val="30"/>
          </w:rPr>
          <m:t>d</m:t>
        </m:r>
        <m:r>
          <m:rPr>
            <m:scr m:val="script"/>
          </m:rPr>
          <w:rPr>
            <w:rFonts w:ascii="Cambria Math" w:eastAsia="TimesNewRomanPS-BoldItalicMT" w:hAnsi="Cambria Math" w:cs="Times New Roman"/>
            <w:sz w:val="30"/>
            <w:szCs w:val="30"/>
          </w:rPr>
          <m:t xml:space="preserve">Q </m:t>
        </m:r>
      </m:oMath>
      <w:r w:rsidRPr="00BF5CB3">
        <w:rPr>
          <w:rFonts w:ascii="Times New Roman" w:eastAsia="TimesNewRomanPS-BoldItalicMT" w:hAnsi="Times New Roman" w:cs="Times New Roman"/>
          <w:bCs/>
          <w:i/>
          <w:sz w:val="30"/>
          <w:szCs w:val="30"/>
        </w:rPr>
        <w:t xml:space="preserve">=−D </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dC</m:t>
            </m:r>
          </m:num>
          <m:den>
            <m:r>
              <w:rPr>
                <w:rFonts w:ascii="Cambria Math" w:eastAsia="TimesNewRomanPS-BoldItalicMT" w:hAnsi="Cambria Math" w:cs="Times New Roman"/>
                <w:sz w:val="30"/>
                <w:szCs w:val="30"/>
              </w:rPr>
              <m:t>dx</m:t>
            </m:r>
          </m:den>
        </m:f>
        <m:r>
          <w:rPr>
            <w:rFonts w:ascii="Cambria Math" w:eastAsia="TimesNewRomanPS-BoldItalicMT" w:hAnsi="Cambria Math" w:cs="Times New Roman"/>
            <w:sz w:val="30"/>
            <w:szCs w:val="30"/>
          </w:rPr>
          <m:t>·</m:t>
        </m:r>
      </m:oMath>
      <w:r w:rsidRPr="00BF5CB3">
        <w:rPr>
          <w:rFonts w:ascii="Times New Roman" w:eastAsia="TimesNewRomanPS-BoldItalicMT" w:hAnsi="Times New Roman" w:cs="Times New Roman"/>
          <w:bCs/>
          <w:i/>
          <w:sz w:val="30"/>
          <w:szCs w:val="30"/>
        </w:rPr>
        <w:t>s·dτ,</w:t>
      </w:r>
      <w:r w:rsidRPr="00BF5CB3">
        <w:rPr>
          <w:rFonts w:ascii="Times New Roman" w:eastAsia="TimesNewRomanPS-BoldItalicMT" w:hAnsi="Times New Roman" w:cs="Times New Roman"/>
          <w:bCs/>
          <w:sz w:val="32"/>
          <w:szCs w:val="28"/>
        </w:rPr>
        <w:t xml:space="preserve">                                                </w:t>
      </w:r>
      <w:r w:rsidRPr="00BF5CB3">
        <w:rPr>
          <w:rFonts w:ascii="Times New Roman" w:eastAsia="TimesNewRomanPS-BoldItalicMT" w:hAnsi="Times New Roman" w:cs="Times New Roman"/>
          <w:bCs/>
          <w:sz w:val="28"/>
          <w:szCs w:val="28"/>
        </w:rPr>
        <w:t>(7.5)</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где </w:t>
      </w:r>
      <m:oMath>
        <m:r>
          <w:rPr>
            <w:rFonts w:ascii="Cambria Math" w:eastAsia="TimesNewRomanPS-BoldItalicMT" w:hAnsi="Cambria Math" w:cs="Times New Roman"/>
            <w:sz w:val="28"/>
            <w:szCs w:val="28"/>
          </w:rPr>
          <m:t>d</m:t>
        </m:r>
        <m:r>
          <m:rPr>
            <m:scr m:val="script"/>
          </m:rPr>
          <w:rPr>
            <w:rFonts w:ascii="Cambria Math" w:eastAsia="TimesNewRomanPS-BoldItalicMT" w:hAnsi="Cambria Math" w:cs="Times New Roman"/>
            <w:sz w:val="28"/>
            <w:szCs w:val="28"/>
          </w:rPr>
          <m:t>Q</m:t>
        </m:r>
        <m:r>
          <w:rPr>
            <w:rFonts w:ascii="Cambria Math" w:eastAsia="TimesNewRomanPS-BoldItalicMT" w:hAnsi="Cambria Math" w:cs="Times New Roman"/>
            <w:sz w:val="28"/>
            <w:szCs w:val="28"/>
            <w:lang w:val="ru-RU"/>
          </w:rPr>
          <m:t xml:space="preserve"> –</m:t>
        </m:r>
        <m:r>
          <m:rPr>
            <m:sty m:val="p"/>
          </m:rPr>
          <w:rPr>
            <w:rFonts w:ascii="Cambria Math" w:eastAsia="TimesNewRomanPS-BoldItalicMT" w:hAnsi="Cambria Math" w:cs="Times New Roman"/>
            <w:sz w:val="28"/>
            <w:szCs w:val="28"/>
            <w:lang w:val="ru-RU"/>
          </w:rPr>
          <m:t>количество продифундирующего вещества,</m:t>
        </m:r>
      </m:oMath>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i/>
          <w:sz w:val="28"/>
          <w:szCs w:val="28"/>
          <w:lang w:val="ru-RU"/>
        </w:rPr>
        <w:t xml:space="preserve">       </w:t>
      </w:r>
      <w:r w:rsidRPr="00BF5CB3">
        <w:rPr>
          <w:rFonts w:ascii="Times New Roman" w:eastAsia="TimesNewRomanPS-BoldItalicMT" w:hAnsi="Times New Roman" w:cs="Times New Roman"/>
          <w:bCs/>
          <w:i/>
          <w:sz w:val="28"/>
          <w:szCs w:val="28"/>
        </w:rPr>
        <w:t>D</w:t>
      </w:r>
      <w:r w:rsidRPr="00BF5CB3">
        <w:rPr>
          <w:rFonts w:ascii="Times New Roman" w:eastAsia="TimesNewRomanPS-BoldItalicMT" w:hAnsi="Times New Roman" w:cs="Times New Roman"/>
          <w:bCs/>
          <w:sz w:val="28"/>
          <w:szCs w:val="28"/>
          <w:lang w:val="ru-RU"/>
        </w:rPr>
        <w:t xml:space="preserve"> – коэффициент диффузии,</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        </w:t>
      </w:r>
      <m:oMath>
        <m:f>
          <m:fPr>
            <m:ctrlPr>
              <w:rPr>
                <w:rFonts w:ascii="Cambria Math" w:eastAsia="TimesNewRomanPS-BoldItalicMT" w:hAnsi="Cambria Math" w:cs="Times New Roman"/>
                <w:bCs/>
                <w:i/>
                <w:sz w:val="28"/>
                <w:szCs w:val="28"/>
              </w:rPr>
            </m:ctrlPr>
          </m:fPr>
          <m:num>
            <m:r>
              <w:rPr>
                <w:rFonts w:ascii="Cambria Math" w:eastAsia="TimesNewRomanPS-BoldItalicMT" w:hAnsi="Cambria Math" w:cs="Times New Roman"/>
                <w:sz w:val="28"/>
                <w:szCs w:val="28"/>
              </w:rPr>
              <m:t>dC</m:t>
            </m:r>
          </m:num>
          <m:den>
            <m:r>
              <w:rPr>
                <w:rFonts w:ascii="Cambria Math" w:eastAsia="TimesNewRomanPS-BoldItalicMT" w:hAnsi="Cambria Math" w:cs="Times New Roman"/>
                <w:sz w:val="28"/>
                <w:szCs w:val="28"/>
              </w:rPr>
              <m:t>dx</m:t>
            </m:r>
          </m:den>
        </m:f>
        <m:r>
          <w:rPr>
            <w:rFonts w:ascii="Cambria Math" w:eastAsia="TimesNewRomanPS-BoldItalicMT" w:hAnsi="Cambria Math" w:cs="Times New Roman"/>
            <w:sz w:val="28"/>
            <w:szCs w:val="28"/>
            <w:lang w:val="ru-RU"/>
          </w:rPr>
          <m:t xml:space="preserve"> </m:t>
        </m:r>
      </m:oMath>
      <w:r w:rsidRPr="00BF5CB3">
        <w:rPr>
          <w:rFonts w:ascii="Times New Roman" w:eastAsia="TimesNewRomanPS-BoldItalicMT" w:hAnsi="Times New Roman" w:cs="Times New Roman"/>
          <w:bCs/>
          <w:sz w:val="28"/>
          <w:szCs w:val="28"/>
          <w:lang w:val="ru-RU"/>
        </w:rPr>
        <w:t>– градиент концентрации,</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4"/>
          <w:szCs w:val="28"/>
          <w:lang w:val="ru-RU"/>
        </w:rPr>
      </w:pPr>
      <w:r w:rsidRPr="00BF5CB3">
        <w:rPr>
          <w:rFonts w:ascii="Times New Roman" w:eastAsia="TimesNewRomanPS-BoldItalicMT" w:hAnsi="Times New Roman" w:cs="Times New Roman"/>
          <w:bCs/>
          <w:sz w:val="28"/>
          <w:szCs w:val="28"/>
          <w:lang w:val="ru-RU"/>
        </w:rPr>
        <w:lastRenderedPageBreak/>
        <w:t xml:space="preserve">        </w:t>
      </w:r>
      <w:r w:rsidRPr="00BF5CB3">
        <w:rPr>
          <w:rFonts w:ascii="Times New Roman" w:eastAsia="TimesNewRomanPS-BoldItalicMT" w:hAnsi="Times New Roman" w:cs="Times New Roman"/>
          <w:bCs/>
          <w:sz w:val="28"/>
          <w:szCs w:val="28"/>
        </w:rPr>
        <w:t>S</w:t>
      </w:r>
      <w:r w:rsidRPr="00BF5CB3">
        <w:rPr>
          <w:rFonts w:ascii="Times New Roman" w:eastAsia="TimesNewRomanPS-BoldItalicMT" w:hAnsi="Times New Roman" w:cs="Times New Roman"/>
          <w:bCs/>
          <w:sz w:val="28"/>
          <w:szCs w:val="28"/>
          <w:lang w:val="ru-RU"/>
        </w:rPr>
        <w:t xml:space="preserve"> – площадь, через которую идет диффузия,</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        </w:t>
      </w:r>
      <w:r w:rsidRPr="00BF5CB3">
        <w:rPr>
          <w:rFonts w:ascii="Times New Roman" w:eastAsia="TimesNewRomanPS-BoldItalicMT" w:hAnsi="Times New Roman" w:cs="Times New Roman"/>
          <w:bCs/>
          <w:sz w:val="28"/>
          <w:szCs w:val="28"/>
        </w:rPr>
        <w:t>τ</w:t>
      </w:r>
      <w:r w:rsidRPr="00BF5CB3">
        <w:rPr>
          <w:rFonts w:ascii="Times New Roman" w:eastAsia="TimesNewRomanPS-BoldItalicMT" w:hAnsi="Times New Roman" w:cs="Times New Roman"/>
          <w:bCs/>
          <w:sz w:val="28"/>
          <w:szCs w:val="28"/>
          <w:lang w:val="ru-RU"/>
        </w:rPr>
        <w:t xml:space="preserve"> – продолжительность диффузии.</w:t>
      </w:r>
    </w:p>
    <w:p w:rsidR="00BF5CB3" w:rsidRPr="00BF5CB3" w:rsidRDefault="00BF5CB3" w:rsidP="008C7934">
      <w:pPr>
        <w:autoSpaceDE w:val="0"/>
        <w:autoSpaceDN w:val="0"/>
        <w:adjustRightInd w:val="0"/>
        <w:spacing w:before="240"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Тогда по закону Фика скорость диффузии рассчитывается по следующей формуле:</w:t>
      </w:r>
    </w:p>
    <w:p w:rsidR="00BF5CB3" w:rsidRPr="00FF463D" w:rsidRDefault="001A4205" w:rsidP="008C7934">
      <w:pPr>
        <w:autoSpaceDE w:val="0"/>
        <w:autoSpaceDN w:val="0"/>
        <w:adjustRightInd w:val="0"/>
        <w:spacing w:after="0" w:line="240" w:lineRule="auto"/>
        <w:ind w:left="2124"/>
        <w:jc w:val="center"/>
        <w:rPr>
          <w:rFonts w:ascii="Times New Roman" w:eastAsia="TimesNewRomanPS-BoldItalicMT" w:hAnsi="Times New Roman" w:cs="Times New Roman"/>
          <w:bCs/>
          <w:sz w:val="32"/>
          <w:szCs w:val="28"/>
          <w:lang w:val="ru-RU"/>
        </w:rPr>
      </w:pPr>
      <w:r w:rsidRPr="001A4205">
        <w:rPr>
          <w:rFonts w:ascii="Times New Roman" w:eastAsia="TimesNewRomanPS-BoldItalicMT" w:hAnsi="Times New Roman" w:cs="Times New Roman"/>
          <w:bCs/>
          <w:sz w:val="30"/>
          <w:szCs w:val="30"/>
          <w:lang w:val="ru-RU"/>
        </w:rPr>
        <w:t xml:space="preserve">              </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dm</m:t>
            </m:r>
          </m:num>
          <m:den>
            <m:r>
              <w:rPr>
                <w:rFonts w:ascii="Cambria Math" w:eastAsia="TimesNewRomanPS-BoldItalicMT" w:hAnsi="Cambria Math" w:cs="Times New Roman"/>
                <w:sz w:val="30"/>
                <w:szCs w:val="30"/>
              </w:rPr>
              <m:t>dt</m:t>
            </m:r>
          </m:den>
        </m:f>
      </m:oMath>
      <w:r w:rsidR="00BF5CB3" w:rsidRPr="00BF5CB3">
        <w:rPr>
          <w:rFonts w:ascii="Times New Roman" w:eastAsia="TimesNewRomanPS-BoldItalicMT" w:hAnsi="Times New Roman" w:cs="Times New Roman"/>
          <w:bCs/>
          <w:i/>
          <w:sz w:val="30"/>
          <w:szCs w:val="30"/>
        </w:rPr>
        <w:t>= −D s·</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dC</m:t>
            </m:r>
          </m:num>
          <m:den>
            <m:r>
              <w:rPr>
                <w:rFonts w:ascii="Cambria Math" w:eastAsia="TimesNewRomanPS-BoldItalicMT" w:hAnsi="Cambria Math" w:cs="Times New Roman"/>
                <w:sz w:val="30"/>
                <w:szCs w:val="30"/>
              </w:rPr>
              <m:t>dx</m:t>
            </m:r>
          </m:den>
        </m:f>
      </m:oMath>
      <w:r w:rsidR="00BF5CB3" w:rsidRPr="00BF5CB3">
        <w:rPr>
          <w:rFonts w:ascii="Times New Roman" w:eastAsia="TimesNewRomanPS-BoldItalicMT" w:hAnsi="Times New Roman" w:cs="Times New Roman"/>
          <w:bCs/>
          <w:i/>
          <w:sz w:val="30"/>
          <w:szCs w:val="30"/>
        </w:rPr>
        <w:t xml:space="preserve"> = −D s·grad C.</w:t>
      </w:r>
      <w:r w:rsidR="00BF5CB3" w:rsidRPr="00BF5CB3">
        <w:rPr>
          <w:rFonts w:ascii="Times New Roman" w:eastAsia="TimesNewRomanPS-BoldItalicMT" w:hAnsi="Times New Roman" w:cs="Times New Roman"/>
          <w:bCs/>
          <w:sz w:val="32"/>
          <w:szCs w:val="28"/>
        </w:rPr>
        <w:t xml:space="preserve">                          </w:t>
      </w:r>
      <w:r w:rsidR="00BF5CB3" w:rsidRPr="00FF463D">
        <w:rPr>
          <w:rFonts w:ascii="Times New Roman" w:eastAsia="TimesNewRomanPS-BoldItalicMT" w:hAnsi="Times New Roman" w:cs="Times New Roman"/>
          <w:bCs/>
          <w:sz w:val="28"/>
          <w:szCs w:val="28"/>
          <w:lang w:val="ru-RU"/>
        </w:rPr>
        <w:t>(7.6)</w:t>
      </w:r>
    </w:p>
    <w:p w:rsidR="00BF5CB3" w:rsidRPr="00BF5CB3" w:rsidRDefault="00BF5CB3" w:rsidP="008C7934">
      <w:pPr>
        <w:autoSpaceDE w:val="0"/>
        <w:autoSpaceDN w:val="0"/>
        <w:adjustRightInd w:val="0"/>
        <w:spacing w:before="240"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Если принять площадь, через которую идет диффузия </w:t>
      </w:r>
      <w:r w:rsidRPr="00BF5CB3">
        <w:rPr>
          <w:rFonts w:ascii="Times New Roman" w:eastAsia="TimesNewRomanPS-BoldItalicMT" w:hAnsi="Times New Roman" w:cs="Times New Roman"/>
          <w:bCs/>
          <w:sz w:val="28"/>
          <w:szCs w:val="28"/>
        </w:rPr>
        <w:t>s</w:t>
      </w:r>
      <w:r w:rsidRPr="00BF5CB3">
        <w:rPr>
          <w:rFonts w:ascii="Times New Roman" w:eastAsia="TimesNewRomanPS-BoldItalicMT" w:hAnsi="Times New Roman" w:cs="Times New Roman"/>
          <w:bCs/>
          <w:sz w:val="28"/>
          <w:szCs w:val="28"/>
          <w:lang w:val="ru-RU"/>
        </w:rPr>
        <w:t>=1 см</w:t>
      </w:r>
      <w:r w:rsidRPr="00BF5CB3">
        <w:rPr>
          <w:rFonts w:ascii="Times New Roman" w:eastAsia="TimesNewRomanPS-BoldItalicMT" w:hAnsi="Times New Roman" w:cs="Times New Roman"/>
          <w:bCs/>
          <w:sz w:val="28"/>
          <w:szCs w:val="28"/>
          <w:vertAlign w:val="superscript"/>
          <w:lang w:val="ru-RU"/>
        </w:rPr>
        <w:t>2</w:t>
      </w:r>
      <w:r w:rsidRPr="00BF5CB3">
        <w:rPr>
          <w:rFonts w:ascii="Times New Roman" w:eastAsia="TimesNewRomanPS-BoldItalicMT" w:hAnsi="Times New Roman" w:cs="Times New Roman"/>
          <w:bCs/>
          <w:sz w:val="28"/>
          <w:szCs w:val="28"/>
          <w:lang w:val="ru-RU"/>
        </w:rPr>
        <w:t xml:space="preserve"> и градиент концентрации </w:t>
      </w:r>
      <w:r w:rsidRPr="00BF5CB3">
        <w:rPr>
          <w:rFonts w:ascii="Times New Roman" w:eastAsia="TimesNewRomanPS-BoldItalicMT" w:hAnsi="Times New Roman" w:cs="Times New Roman"/>
          <w:bCs/>
          <w:sz w:val="28"/>
          <w:szCs w:val="28"/>
        </w:rPr>
        <w:t>grad</w:t>
      </w:r>
      <w:r w:rsidRPr="00BF5CB3">
        <w:rPr>
          <w:rFonts w:ascii="Times New Roman" w:eastAsia="TimesNewRomanPS-BoldItalicMT" w:hAnsi="Times New Roman" w:cs="Times New Roman"/>
          <w:bCs/>
          <w:sz w:val="28"/>
          <w:szCs w:val="28"/>
          <w:lang w:val="ru-RU"/>
        </w:rPr>
        <w:t xml:space="preserve"> </w:t>
      </w:r>
      <w:r w:rsidRPr="00BF5CB3">
        <w:rPr>
          <w:rFonts w:ascii="Times New Roman" w:eastAsia="TimesNewRomanPS-BoldItalicMT" w:hAnsi="Times New Roman" w:cs="Times New Roman"/>
          <w:bCs/>
          <w:sz w:val="28"/>
          <w:szCs w:val="28"/>
        </w:rPr>
        <w:t>C</w:t>
      </w:r>
      <w:r w:rsidRPr="00BF5CB3">
        <w:rPr>
          <w:rFonts w:ascii="Times New Roman" w:eastAsia="TimesNewRomanPS-BoldItalicMT" w:hAnsi="Times New Roman" w:cs="Times New Roman"/>
          <w:bCs/>
          <w:sz w:val="28"/>
          <w:szCs w:val="28"/>
          <w:lang w:val="ru-RU"/>
        </w:rPr>
        <w:t>=1, то</w:t>
      </w:r>
    </w:p>
    <w:p w:rsidR="00BF5CB3" w:rsidRPr="00BF5CB3" w:rsidRDefault="00BF5CB3" w:rsidP="008C7934">
      <w:pPr>
        <w:autoSpaceDE w:val="0"/>
        <w:autoSpaceDN w:val="0"/>
        <w:adjustRightInd w:val="0"/>
        <w:spacing w:after="0" w:line="240" w:lineRule="auto"/>
        <w:ind w:left="2832" w:firstLine="708"/>
        <w:jc w:val="center"/>
        <w:rPr>
          <w:rFonts w:ascii="Times New Roman" w:eastAsia="TimesNewRomanPS-BoldItalicMT" w:hAnsi="Times New Roman" w:cs="Times New Roman"/>
          <w:bCs/>
          <w:sz w:val="32"/>
          <w:szCs w:val="28"/>
          <w:lang w:val="ru-RU"/>
        </w:rPr>
      </w:pPr>
      <w:r w:rsidRPr="00BF5CB3">
        <w:rPr>
          <w:rFonts w:ascii="Times New Roman" w:eastAsia="TimesNewRomanPS-BoldItalicMT" w:hAnsi="Times New Roman" w:cs="Times New Roman"/>
          <w:bCs/>
          <w:sz w:val="30"/>
          <w:szCs w:val="30"/>
          <w:lang w:val="ru-RU"/>
        </w:rPr>
        <w:t xml:space="preserve"> </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dm</m:t>
            </m:r>
          </m:num>
          <m:den>
            <m:r>
              <w:rPr>
                <w:rFonts w:ascii="Cambria Math" w:eastAsia="TimesNewRomanPS-BoldItalicMT" w:hAnsi="Cambria Math" w:cs="Times New Roman"/>
                <w:sz w:val="30"/>
                <w:szCs w:val="30"/>
              </w:rPr>
              <m:t>dt</m:t>
            </m:r>
          </m:den>
        </m:f>
      </m:oMath>
      <w:r w:rsidRPr="00BF5CB3">
        <w:rPr>
          <w:rFonts w:ascii="Times New Roman" w:eastAsia="TimesNewRomanPS-BoldItalicMT" w:hAnsi="Times New Roman" w:cs="Times New Roman"/>
          <w:bCs/>
          <w:i/>
          <w:sz w:val="30"/>
          <w:szCs w:val="30"/>
          <w:lang w:val="ru-RU"/>
        </w:rPr>
        <w:t xml:space="preserve">= </w:t>
      </w:r>
      <w:r w:rsidRPr="00BF5CB3">
        <w:rPr>
          <w:rFonts w:ascii="Times New Roman" w:eastAsia="TimesNewRomanPS-BoldItalicMT" w:hAnsi="Times New Roman" w:cs="Times New Roman"/>
          <w:bCs/>
          <w:i/>
          <w:sz w:val="30"/>
          <w:szCs w:val="30"/>
        </w:rPr>
        <w:t>D</w:t>
      </w:r>
      <w:r w:rsidRPr="00BF5CB3">
        <w:rPr>
          <w:rFonts w:ascii="Times New Roman" w:eastAsia="TimesNewRomanPS-BoldItalicMT" w:hAnsi="Times New Roman" w:cs="Times New Roman"/>
          <w:bCs/>
          <w:sz w:val="32"/>
          <w:szCs w:val="28"/>
          <w:lang w:val="ru-RU"/>
        </w:rPr>
        <w:t xml:space="preserve">.                                                    </w:t>
      </w:r>
      <w:r w:rsidRPr="00BF5CB3">
        <w:rPr>
          <w:rFonts w:ascii="Times New Roman" w:eastAsia="TimesNewRomanPS-BoldItalicMT" w:hAnsi="Times New Roman" w:cs="Times New Roman"/>
          <w:bCs/>
          <w:sz w:val="28"/>
          <w:szCs w:val="28"/>
          <w:lang w:val="ru-RU"/>
        </w:rPr>
        <w:t>(7.7)</w:t>
      </w:r>
    </w:p>
    <w:p w:rsidR="00BF5CB3" w:rsidRPr="00BF5CB3" w:rsidRDefault="00BF5CB3" w:rsidP="008C7934">
      <w:pPr>
        <w:autoSpaceDE w:val="0"/>
        <w:autoSpaceDN w:val="0"/>
        <w:adjustRightInd w:val="0"/>
        <w:spacing w:before="240"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Коэффициент диффузии </w:t>
      </w:r>
      <w:r w:rsidRPr="00BF5CB3">
        <w:rPr>
          <w:rFonts w:ascii="Times New Roman" w:eastAsia="TimesNewRomanPS-BoldItalicMT" w:hAnsi="Times New Roman" w:cs="Times New Roman"/>
          <w:b/>
          <w:bCs/>
          <w:i/>
          <w:sz w:val="28"/>
          <w:szCs w:val="28"/>
        </w:rPr>
        <w:t>D</w:t>
      </w:r>
      <w:r w:rsidRPr="00BF5CB3">
        <w:rPr>
          <w:rFonts w:ascii="Times New Roman" w:eastAsia="TimesNewRomanPS-BoldItalicMT" w:hAnsi="Times New Roman" w:cs="Times New Roman"/>
          <w:bCs/>
          <w:sz w:val="28"/>
          <w:szCs w:val="28"/>
          <w:lang w:val="ru-RU"/>
        </w:rPr>
        <w:t xml:space="preserve"> представляет количество вещества, диффундирующего через 1 см</w:t>
      </w:r>
      <w:r w:rsidRPr="00BF5CB3">
        <w:rPr>
          <w:rFonts w:ascii="Times New Roman" w:eastAsia="TimesNewRomanPS-BoldItalicMT" w:hAnsi="Times New Roman" w:cs="Times New Roman"/>
          <w:bCs/>
          <w:sz w:val="28"/>
          <w:szCs w:val="28"/>
          <w:vertAlign w:val="superscript"/>
          <w:lang w:val="ru-RU"/>
        </w:rPr>
        <w:t>2</w:t>
      </w:r>
      <w:r w:rsidRPr="00BF5CB3">
        <w:rPr>
          <w:rFonts w:ascii="Times New Roman" w:eastAsia="TimesNewRomanPS-BoldItalicMT" w:hAnsi="Times New Roman" w:cs="Times New Roman"/>
          <w:bCs/>
          <w:sz w:val="28"/>
          <w:szCs w:val="28"/>
          <w:lang w:val="ru-RU"/>
        </w:rPr>
        <w:t xml:space="preserve"> поверхности за единицу времени при </w:t>
      </w:r>
      <w:r w:rsidRPr="00BF5CB3">
        <w:rPr>
          <w:rFonts w:ascii="Times New Roman" w:eastAsia="TimesNewRomanPS-BoldItalicMT" w:hAnsi="Times New Roman" w:cs="Times New Roman"/>
          <w:bCs/>
          <w:sz w:val="28"/>
          <w:szCs w:val="28"/>
        </w:rPr>
        <w:t>grad</w:t>
      </w:r>
      <w:r w:rsidRPr="00BF5CB3">
        <w:rPr>
          <w:rFonts w:ascii="Times New Roman" w:eastAsia="TimesNewRomanPS-BoldItalicMT" w:hAnsi="Times New Roman" w:cs="Times New Roman"/>
          <w:bCs/>
          <w:sz w:val="28"/>
          <w:szCs w:val="28"/>
          <w:lang w:val="ru-RU"/>
        </w:rPr>
        <w:t xml:space="preserve"> </w:t>
      </w:r>
      <w:r w:rsidRPr="00BF5CB3">
        <w:rPr>
          <w:rFonts w:ascii="Times New Roman" w:eastAsia="TimesNewRomanPS-BoldItalicMT" w:hAnsi="Times New Roman" w:cs="Times New Roman"/>
          <w:bCs/>
          <w:sz w:val="28"/>
          <w:szCs w:val="28"/>
        </w:rPr>
        <w:t>C</w:t>
      </w:r>
      <w:r w:rsidRPr="00BF5CB3">
        <w:rPr>
          <w:rFonts w:ascii="Times New Roman" w:eastAsia="TimesNewRomanPS-BoldItalicMT" w:hAnsi="Times New Roman" w:cs="Times New Roman"/>
          <w:bCs/>
          <w:sz w:val="28"/>
          <w:szCs w:val="28"/>
          <w:lang w:val="ru-RU"/>
        </w:rPr>
        <w:t xml:space="preserve">=1. Размерность </w:t>
      </w:r>
      <w:r w:rsidRPr="00BF5CB3">
        <w:rPr>
          <w:rFonts w:ascii="Times New Roman" w:eastAsia="TimesNewRomanPS-BoldItalicMT" w:hAnsi="Times New Roman" w:cs="Times New Roman"/>
          <w:b/>
          <w:bCs/>
          <w:i/>
          <w:sz w:val="28"/>
          <w:szCs w:val="28"/>
        </w:rPr>
        <w:t>D</w:t>
      </w:r>
      <w:r w:rsidRPr="00BF5CB3">
        <w:rPr>
          <w:rFonts w:ascii="Times New Roman" w:eastAsia="TimesNewRomanPS-BoldItalicMT" w:hAnsi="Times New Roman" w:cs="Times New Roman"/>
          <w:b/>
          <w:bCs/>
          <w:sz w:val="28"/>
          <w:szCs w:val="28"/>
          <w:lang w:val="ru-RU"/>
        </w:rPr>
        <w:t xml:space="preserve"> см</w:t>
      </w:r>
      <w:r w:rsidRPr="00BF5CB3">
        <w:rPr>
          <w:rFonts w:ascii="Times New Roman" w:eastAsia="TimesNewRomanPS-BoldItalicMT" w:hAnsi="Times New Roman" w:cs="Times New Roman"/>
          <w:b/>
          <w:bCs/>
          <w:sz w:val="28"/>
          <w:szCs w:val="28"/>
          <w:vertAlign w:val="superscript"/>
          <w:lang w:val="ru-RU"/>
        </w:rPr>
        <w:t>2</w:t>
      </w:r>
      <w:r w:rsidRPr="00BF5CB3">
        <w:rPr>
          <w:rFonts w:ascii="Times New Roman" w:eastAsia="TimesNewRomanPS-BoldItalicMT" w:hAnsi="Times New Roman" w:cs="Times New Roman"/>
          <w:b/>
          <w:bCs/>
          <w:sz w:val="28"/>
          <w:szCs w:val="28"/>
          <w:lang w:val="ru-RU"/>
        </w:rPr>
        <w:t>/с</w:t>
      </w:r>
      <w:r w:rsidRPr="00BF5CB3">
        <w:rPr>
          <w:rFonts w:ascii="Times New Roman" w:eastAsia="TimesNewRomanPS-BoldItalicMT" w:hAnsi="Times New Roman" w:cs="Times New Roman"/>
          <w:bCs/>
          <w:sz w:val="28"/>
          <w:szCs w:val="28"/>
          <w:lang w:val="ru-RU"/>
        </w:rPr>
        <w:t xml:space="preserve">, но диффузия протекает медленно и часто время время выражают в сутках. </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 xml:space="preserve">Броуновское движение </w:t>
      </w:r>
      <w:r w:rsidRPr="00BF5CB3">
        <w:rPr>
          <w:rFonts w:ascii="Times New Roman" w:eastAsia="TimesNewRomanPS-BoldItalicMT" w:hAnsi="Times New Roman" w:cs="Times New Roman"/>
          <w:bCs/>
          <w:sz w:val="28"/>
          <w:szCs w:val="28"/>
          <w:lang w:val="ru-RU"/>
        </w:rPr>
        <w:t xml:space="preserve">проявляется в хаотическом и непрерывном движении частиц дисперсной фазы под действием ударов молекул растворителя (дисперсионной среды), находящихся в состоянии интенсивного молекулярно-теплового движения. Траектория движения таких частиц представляет собой ломаную линию совершенно неопределенной конфигурации. Впервые </w:t>
      </w:r>
      <w:r w:rsidRPr="00BF5CB3">
        <w:rPr>
          <w:rFonts w:ascii="Times New Roman" w:eastAsia="TimesNewRomanPS-BoldItalicMT" w:hAnsi="Times New Roman" w:cs="Times New Roman"/>
          <w:bCs/>
          <w:iCs/>
          <w:sz w:val="28"/>
          <w:szCs w:val="28"/>
          <w:lang w:val="ru-RU"/>
        </w:rPr>
        <w:t>броуновское движение было</w:t>
      </w: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ItalicMT" w:hAnsi="Times New Roman" w:cs="Times New Roman"/>
          <w:bCs/>
          <w:sz w:val="28"/>
          <w:szCs w:val="28"/>
          <w:lang w:val="ru-RU"/>
        </w:rPr>
        <w:t>описано Р. Броуном (1827).</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Количественной мерой перемещения частицы при броуновском движении является величина </w:t>
      </w:r>
      <w:r w:rsidRPr="00BF5CB3">
        <w:rPr>
          <w:rFonts w:ascii="Times New Roman" w:eastAsia="TimesNewRomanPS-BoldItalicMT" w:hAnsi="Times New Roman" w:cs="Times New Roman"/>
          <w:bCs/>
          <w:i/>
          <w:iCs/>
          <w:sz w:val="28"/>
          <w:szCs w:val="28"/>
          <w:lang w:val="ru-RU"/>
        </w:rPr>
        <w:t xml:space="preserve">среднего смещения (или сдвига) </w:t>
      </w:r>
      <w:r w:rsidRPr="00BF5CB3">
        <w:rPr>
          <w:rFonts w:ascii="Times New Roman" w:eastAsia="TimesNewRomanPS-BoldItalicMT" w:hAnsi="Times New Roman" w:cs="Times New Roman"/>
          <w:bCs/>
          <w:sz w:val="28"/>
          <w:szCs w:val="28"/>
          <w:lang w:val="ru-RU"/>
        </w:rPr>
        <w:t xml:space="preserve">частицы </w:t>
      </w:r>
      <m:oMath>
        <m:acc>
          <m:accPr>
            <m:chr m:val="̅"/>
            <m:ctrlPr>
              <w:rPr>
                <w:rFonts w:ascii="Cambria Math" w:eastAsia="TimesNewRomanPS-BoldItalicMT" w:hAnsi="Cambria Math" w:cs="Times New Roman"/>
                <w:b/>
                <w:bCs/>
                <w:i/>
                <w:sz w:val="32"/>
                <w:szCs w:val="28"/>
              </w:rPr>
            </m:ctrlPr>
          </m:accPr>
          <m:e>
            <m:r>
              <m:rPr>
                <m:sty m:val="b"/>
              </m:rPr>
              <w:rPr>
                <w:rFonts w:ascii="Cambria Math" w:eastAsia="TimesNewRomanPS-BoldItalicMT" w:hAnsi="Cambria Math" w:cs="Times New Roman"/>
                <w:sz w:val="32"/>
                <w:szCs w:val="28"/>
              </w:rPr>
              <m:t>Δ</m:t>
            </m:r>
          </m:e>
        </m:acc>
      </m:oMath>
      <w:r w:rsidRPr="00BF5CB3">
        <w:rPr>
          <w:rFonts w:ascii="Times New Roman" w:eastAsia="TimesNewRomanPS-BoldItalicMT" w:hAnsi="Times New Roman" w:cs="Times New Roman"/>
          <w:bCs/>
          <w:sz w:val="32"/>
          <w:szCs w:val="28"/>
          <w:lang w:val="ru-RU"/>
        </w:rPr>
        <w:t xml:space="preserve"> </w:t>
      </w:r>
      <w:r w:rsidRPr="00BF5CB3">
        <w:rPr>
          <w:rFonts w:ascii="Times New Roman" w:eastAsia="SymbolMT" w:hAnsi="Times New Roman" w:cs="Times New Roman"/>
          <w:sz w:val="28"/>
          <w:szCs w:val="28"/>
          <w:lang w:val="ru-RU"/>
        </w:rPr>
        <w:t xml:space="preserve"> </w:t>
      </w:r>
      <w:r w:rsidRPr="00BF5CB3">
        <w:rPr>
          <w:rFonts w:ascii="Times New Roman" w:eastAsia="TimesNewRomanPS-BoldItalicMT" w:hAnsi="Times New Roman" w:cs="Times New Roman"/>
          <w:bCs/>
          <w:sz w:val="28"/>
          <w:szCs w:val="28"/>
          <w:lang w:val="ru-RU"/>
        </w:rPr>
        <w:t xml:space="preserve">за некоторый промежуток времени </w:t>
      </w:r>
      <w:r w:rsidRPr="00BF5CB3">
        <w:rPr>
          <w:rFonts w:ascii="Times New Roman" w:eastAsia="TimesNewRomanPS-BoldItalicMT" w:hAnsi="Times New Roman" w:cs="Times New Roman"/>
          <w:b/>
          <w:bCs/>
          <w:i/>
          <w:iCs/>
          <w:sz w:val="28"/>
          <w:szCs w:val="28"/>
        </w:rPr>
        <w:t>τ</w:t>
      </w:r>
      <w:r w:rsidRPr="00BF5CB3">
        <w:rPr>
          <w:rFonts w:ascii="Times New Roman" w:eastAsia="TimesNewRomanPS-BoldItalicMT" w:hAnsi="Times New Roman" w:cs="Times New Roman"/>
          <w:b/>
          <w:bCs/>
          <w:iCs/>
          <w:sz w:val="28"/>
          <w:szCs w:val="28"/>
          <w:lang w:val="ru-RU"/>
        </w:rPr>
        <w:t>.</w:t>
      </w: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ItalicMT" w:hAnsi="Times New Roman" w:cs="Times New Roman"/>
          <w:bCs/>
          <w:sz w:val="28"/>
          <w:szCs w:val="28"/>
          <w:lang w:val="ru-RU"/>
        </w:rPr>
        <w:t xml:space="preserve">Это расстояние между проекциями начальной 1 и конечной 2 точек траектории на ось смещений (на ось </w:t>
      </w:r>
      <w:r w:rsidRPr="00BF5CB3">
        <w:rPr>
          <w:rFonts w:ascii="Times New Roman" w:eastAsia="TimesNewRomanPS-BoldItalicMT" w:hAnsi="Times New Roman" w:cs="Times New Roman"/>
          <w:bCs/>
          <w:i/>
          <w:iCs/>
          <w:sz w:val="28"/>
          <w:szCs w:val="28"/>
        </w:rPr>
        <w:t>x</w:t>
      </w:r>
      <w:r w:rsidRPr="00BF5CB3">
        <w:rPr>
          <w:rFonts w:ascii="Times New Roman" w:eastAsia="TimesNewRomanPS-BoldItalicMT" w:hAnsi="Times New Roman" w:cs="Times New Roman"/>
          <w:bCs/>
          <w:sz w:val="28"/>
          <w:szCs w:val="28"/>
          <w:lang w:val="ru-RU"/>
        </w:rPr>
        <w:t xml:space="preserve">). Смещения одинаково вероятны как слева направо, так и в противоположном направлении. Поэтому при вычислении среднего смещения за большой промежуток времени </w:t>
      </w:r>
      <m:oMath>
        <m:acc>
          <m:accPr>
            <m:chr m:val="̅"/>
            <m:ctrlPr>
              <w:rPr>
                <w:rFonts w:ascii="Cambria Math" w:eastAsia="TimesNewRomanPS-BoldItalicMT" w:hAnsi="Cambria Math" w:cs="Times New Roman"/>
                <w:bCs/>
                <w:i/>
                <w:sz w:val="32"/>
                <w:szCs w:val="28"/>
              </w:rPr>
            </m:ctrlPr>
          </m:accPr>
          <m:e>
            <m:r>
              <m:rPr>
                <m:sty m:val="p"/>
              </m:rPr>
              <w:rPr>
                <w:rFonts w:ascii="Cambria Math" w:eastAsia="TimesNewRomanPS-BoldItalicMT" w:hAnsi="Cambria Math" w:cs="Times New Roman"/>
                <w:sz w:val="32"/>
                <w:szCs w:val="28"/>
              </w:rPr>
              <m:t>Δ</m:t>
            </m:r>
          </m:e>
        </m:acc>
      </m:oMath>
      <w:r w:rsidRPr="00BF5CB3">
        <w:rPr>
          <w:rFonts w:ascii="Times New Roman" w:eastAsia="TimesNewRomanPS-BoldItalicMT" w:hAnsi="Times New Roman" w:cs="Times New Roman"/>
          <w:bCs/>
          <w:sz w:val="32"/>
          <w:szCs w:val="28"/>
          <w:lang w:val="ru-RU"/>
        </w:rPr>
        <w:t xml:space="preserve"> </w:t>
      </w:r>
      <w:r w:rsidRPr="00BF5CB3">
        <w:rPr>
          <w:rFonts w:ascii="Times New Roman" w:eastAsia="SymbolMT" w:hAnsi="Times New Roman" w:cs="Times New Roman"/>
          <w:sz w:val="28"/>
          <w:szCs w:val="28"/>
          <w:lang w:val="ru-RU"/>
        </w:rPr>
        <w:t xml:space="preserve"> </w:t>
      </w:r>
      <w:r w:rsidRPr="00BF5CB3">
        <w:rPr>
          <w:rFonts w:ascii="Times New Roman" w:eastAsia="TimesNewRomanPS-BoldItalicMT" w:hAnsi="Times New Roman" w:cs="Times New Roman"/>
          <w:bCs/>
          <w:sz w:val="28"/>
          <w:szCs w:val="28"/>
          <w:lang w:val="ru-RU"/>
        </w:rPr>
        <w:t>может быть равно нулю.</w:t>
      </w:r>
    </w:p>
    <w:p w:rsidR="00BF5CB3" w:rsidRPr="00BF5CB3" w:rsidRDefault="00BF5CB3" w:rsidP="00BF5CB3">
      <w:pPr>
        <w:autoSpaceDE w:val="0"/>
        <w:autoSpaceDN w:val="0"/>
        <w:adjustRightInd w:val="0"/>
        <w:spacing w:line="240" w:lineRule="auto"/>
        <w:ind w:firstLine="567"/>
        <w:jc w:val="both"/>
        <w:rPr>
          <w:rFonts w:ascii="Times New Roman" w:eastAsia="TimesNewRomanPS-BoldItalicMT" w:hAnsi="Times New Roman" w:cs="Times New Roman"/>
          <w:bCs/>
          <w:sz w:val="28"/>
          <w:szCs w:val="28"/>
          <w:lang w:val="ru-RU"/>
        </w:rPr>
      </w:pPr>
      <w:r w:rsidRPr="00BF5CB3">
        <w:rPr>
          <w:rFonts w:ascii="Times New Roman" w:eastAsia="TimesNewRomanPS-BoldItalicMT" w:hAnsi="Times New Roman" w:cs="Times New Roman"/>
          <w:bCs/>
          <w:sz w:val="28"/>
          <w:szCs w:val="28"/>
          <w:lang w:val="ru-RU"/>
        </w:rPr>
        <w:t xml:space="preserve">В связи с этим вычисляют среднюю квадратичную величину всех смещений без учета направления движения: </w:t>
      </w:r>
    </w:p>
    <w:p w:rsidR="00BF5CB3" w:rsidRPr="00BF5CB3" w:rsidRDefault="00547E4D" w:rsidP="00BF5CB3">
      <w:pPr>
        <w:autoSpaceDE w:val="0"/>
        <w:autoSpaceDN w:val="0"/>
        <w:adjustRightInd w:val="0"/>
        <w:spacing w:before="240" w:line="240" w:lineRule="auto"/>
        <w:ind w:firstLine="567"/>
        <w:jc w:val="right"/>
        <w:rPr>
          <w:rFonts w:ascii="Times New Roman" w:eastAsia="TimesNewRomanPS-BoldItalicMT" w:hAnsi="Times New Roman" w:cs="Times New Roman"/>
          <w:bCs/>
          <w:sz w:val="28"/>
          <w:szCs w:val="28"/>
          <w:lang w:val="ru-RU"/>
        </w:rPr>
      </w:pPr>
      <m:oMath>
        <m:acc>
          <m:accPr>
            <m:chr m:val="̅"/>
            <m:ctrlPr>
              <w:rPr>
                <w:rFonts w:ascii="Cambria Math" w:eastAsia="TimesNewRomanPS-BoldItalicMT" w:hAnsi="Cambria Math" w:cs="Times New Roman"/>
                <w:bCs/>
                <w:i/>
                <w:sz w:val="30"/>
                <w:szCs w:val="30"/>
              </w:rPr>
            </m:ctrlPr>
          </m:accPr>
          <m:e>
            <m:r>
              <w:rPr>
                <w:rFonts w:ascii="Cambria Math" w:eastAsia="TimesNewRomanPS-BoldItalicMT" w:hAnsi="Cambria Math" w:cs="Times New Roman"/>
                <w:sz w:val="30"/>
                <w:szCs w:val="30"/>
                <w:lang w:val="ru-RU"/>
              </w:rPr>
              <m:t xml:space="preserve"> </m:t>
            </m:r>
            <m:r>
              <w:rPr>
                <w:rFonts w:ascii="Cambria Math" w:eastAsia="TimesNewRomanPS-BoldItalicMT" w:hAnsi="Cambria Math" w:cs="Times New Roman"/>
                <w:sz w:val="30"/>
                <w:szCs w:val="30"/>
              </w:rPr>
              <m:t>Δ</m:t>
            </m:r>
          </m:e>
        </m:acc>
      </m:oMath>
      <w:r w:rsidR="00BF5CB3" w:rsidRPr="00BF5CB3">
        <w:rPr>
          <w:rFonts w:ascii="Times New Roman" w:eastAsia="TimesNewRomanPS-BoldItalicMT" w:hAnsi="Times New Roman" w:cs="Times New Roman"/>
          <w:bCs/>
          <w:i/>
          <w:sz w:val="30"/>
          <w:szCs w:val="30"/>
          <w:lang w:val="ru-RU"/>
        </w:rPr>
        <w:t xml:space="preserve"> = </w:t>
      </w:r>
      <m:oMath>
        <m:f>
          <m:fPr>
            <m:ctrlPr>
              <w:rPr>
                <w:rFonts w:ascii="Cambria Math" w:eastAsia="TimesNewRomanPS-BoldItalicMT" w:hAnsi="Cambria Math" w:cs="Times New Roman"/>
                <w:bCs/>
                <w:i/>
                <w:sz w:val="30"/>
                <w:szCs w:val="30"/>
              </w:rPr>
            </m:ctrlPr>
          </m:fPr>
          <m:num>
            <m:rad>
              <m:radPr>
                <m:degHide m:val="on"/>
                <m:ctrlPr>
                  <w:rPr>
                    <w:rFonts w:ascii="Cambria Math" w:eastAsia="TimesNewRomanPS-BoldItalicMT" w:hAnsi="Cambria Math" w:cs="Times New Roman"/>
                    <w:bCs/>
                    <w:i/>
                    <w:sz w:val="30"/>
                    <w:szCs w:val="30"/>
                  </w:rPr>
                </m:ctrlPr>
              </m:radPr>
              <m:deg/>
              <m:e>
                <m:sSubSup>
                  <m:sSubSupPr>
                    <m:ctrlPr>
                      <w:rPr>
                        <w:rFonts w:ascii="Cambria Math" w:eastAsia="TimesNewRomanPS-BoldItalicMT" w:hAnsi="Cambria Math" w:cs="Times New Roman"/>
                        <w:bCs/>
                        <w:i/>
                        <w:sz w:val="30"/>
                        <w:szCs w:val="30"/>
                      </w:rPr>
                    </m:ctrlPr>
                  </m:sSubSupPr>
                  <m:e>
                    <m:sSubSup>
                      <m:sSubSupPr>
                        <m:ctrlPr>
                          <w:rPr>
                            <w:rFonts w:ascii="Cambria Math" w:eastAsia="TimesNewRomanPS-BoldItalicMT" w:hAnsi="Cambria Math" w:cs="Times New Roman"/>
                            <w:bCs/>
                            <w:i/>
                            <w:sz w:val="30"/>
                            <w:szCs w:val="30"/>
                          </w:rPr>
                        </m:ctrlPr>
                      </m:sSubSupPr>
                      <m:e>
                        <m:sSubSup>
                          <m:sSubSupPr>
                            <m:ctrlPr>
                              <w:rPr>
                                <w:rFonts w:ascii="Cambria Math" w:eastAsia="TimesNewRomanPS-BoldItalicMT" w:hAnsi="Cambria Math" w:cs="Times New Roman"/>
                                <w:bCs/>
                                <w:i/>
                                <w:sz w:val="30"/>
                                <w:szCs w:val="30"/>
                              </w:rPr>
                            </m:ctrlPr>
                          </m:sSubSupPr>
                          <m:e>
                            <m:r>
                              <w:rPr>
                                <w:rFonts w:ascii="Cambria Math" w:eastAsia="TimesNewRomanPS-BoldItalicMT" w:hAnsi="Cambria Math" w:cs="Times New Roman"/>
                                <w:sz w:val="30"/>
                                <w:szCs w:val="30"/>
                              </w:rPr>
                              <m:t>Δ</m:t>
                            </m:r>
                          </m:e>
                          <m:sub>
                            <m:r>
                              <w:rPr>
                                <w:rFonts w:ascii="Cambria Math" w:eastAsia="TimesNewRomanPS-BoldItalicMT" w:hAnsi="Cambria Math" w:cs="Times New Roman"/>
                                <w:sz w:val="30"/>
                                <w:szCs w:val="30"/>
                                <w:lang w:val="ru-RU"/>
                              </w:rPr>
                              <m:t xml:space="preserve">1 </m:t>
                            </m:r>
                          </m:sub>
                          <m:sup>
                            <m:r>
                              <w:rPr>
                                <w:rFonts w:ascii="Cambria Math" w:eastAsia="TimesNewRomanPS-BoldItalicMT" w:hAnsi="Cambria Math" w:cs="Times New Roman"/>
                                <w:sz w:val="30"/>
                                <w:szCs w:val="30"/>
                                <w:lang w:val="ru-RU"/>
                              </w:rPr>
                              <m:t>2</m:t>
                            </m:r>
                          </m:sup>
                        </m:sSubSup>
                        <m:r>
                          <w:rPr>
                            <w:rFonts w:ascii="Cambria Math" w:eastAsia="TimesNewRomanPS-BoldItalicMT" w:hAnsi="Cambria Math" w:cs="Times New Roman"/>
                            <w:sz w:val="30"/>
                            <w:szCs w:val="30"/>
                            <w:lang w:val="ru-RU"/>
                          </w:rPr>
                          <m:t>+</m:t>
                        </m:r>
                        <m:r>
                          <w:rPr>
                            <w:rFonts w:ascii="Cambria Math" w:eastAsia="TimesNewRomanPS-BoldItalicMT" w:hAnsi="Cambria Math" w:cs="Times New Roman"/>
                            <w:sz w:val="30"/>
                            <w:szCs w:val="30"/>
                          </w:rPr>
                          <m:t>Δ</m:t>
                        </m:r>
                      </m:e>
                      <m:sub>
                        <m:r>
                          <w:rPr>
                            <w:rFonts w:ascii="Cambria Math" w:eastAsia="TimesNewRomanPS-BoldItalicMT" w:hAnsi="Cambria Math" w:cs="Times New Roman"/>
                            <w:sz w:val="30"/>
                            <w:szCs w:val="30"/>
                            <w:lang w:val="ru-RU"/>
                          </w:rPr>
                          <m:t>2</m:t>
                        </m:r>
                      </m:sub>
                      <m:sup>
                        <m:r>
                          <w:rPr>
                            <w:rFonts w:ascii="Cambria Math" w:eastAsia="TimesNewRomanPS-BoldItalicMT" w:hAnsi="Cambria Math" w:cs="Times New Roman"/>
                            <w:sz w:val="30"/>
                            <w:szCs w:val="30"/>
                            <w:lang w:val="ru-RU"/>
                          </w:rPr>
                          <m:t>2</m:t>
                        </m:r>
                      </m:sup>
                    </m:sSubSup>
                    <m:r>
                      <w:rPr>
                        <w:rFonts w:ascii="Cambria Math" w:eastAsia="TimesNewRomanPS-BoldItalicMT" w:hAnsi="Cambria Math" w:cs="Times New Roman"/>
                        <w:sz w:val="30"/>
                        <w:szCs w:val="30"/>
                        <w:lang w:val="ru-RU"/>
                      </w:rPr>
                      <m:t>+ ……. +</m:t>
                    </m:r>
                    <m:r>
                      <w:rPr>
                        <w:rFonts w:ascii="Cambria Math" w:eastAsia="TimesNewRomanPS-BoldItalicMT" w:hAnsi="Cambria Math" w:cs="Times New Roman"/>
                        <w:sz w:val="30"/>
                        <w:szCs w:val="30"/>
                      </w:rPr>
                      <m:t>Δ</m:t>
                    </m:r>
                  </m:e>
                  <m:sub>
                    <m:r>
                      <w:rPr>
                        <w:rFonts w:ascii="Cambria Math" w:eastAsia="TimesNewRomanPS-BoldItalicMT" w:hAnsi="Cambria Math" w:cs="Times New Roman"/>
                        <w:sz w:val="30"/>
                        <w:szCs w:val="30"/>
                      </w:rPr>
                      <m:t>n</m:t>
                    </m:r>
                    <m:r>
                      <w:rPr>
                        <w:rFonts w:ascii="Cambria Math" w:eastAsia="TimesNewRomanPS-BoldItalicMT" w:hAnsi="Cambria Math" w:cs="Times New Roman"/>
                        <w:sz w:val="30"/>
                        <w:szCs w:val="30"/>
                        <w:lang w:val="ru-RU"/>
                      </w:rPr>
                      <m:t xml:space="preserve"> </m:t>
                    </m:r>
                  </m:sub>
                  <m:sup>
                    <m:r>
                      <w:rPr>
                        <w:rFonts w:ascii="Cambria Math" w:eastAsia="TimesNewRomanPS-BoldItalicMT" w:hAnsi="Cambria Math" w:cs="Times New Roman"/>
                        <w:sz w:val="30"/>
                        <w:szCs w:val="30"/>
                        <w:lang w:val="ru-RU"/>
                      </w:rPr>
                      <m:t>2</m:t>
                    </m:r>
                  </m:sup>
                </m:sSubSup>
              </m:e>
            </m:rad>
          </m:num>
          <m:den>
            <m:r>
              <w:rPr>
                <w:rFonts w:ascii="Cambria Math" w:eastAsia="TimesNewRomanPS-BoldItalicMT" w:hAnsi="Cambria Math" w:cs="Times New Roman"/>
                <w:sz w:val="30"/>
                <w:szCs w:val="30"/>
              </w:rPr>
              <m:t>n</m:t>
            </m:r>
          </m:den>
        </m:f>
        <m:r>
          <w:rPr>
            <w:rFonts w:ascii="Cambria Math" w:eastAsia="TimesNewRomanPS-BoldItalicMT" w:hAnsi="Cambria Math" w:cs="Times New Roman"/>
            <w:sz w:val="30"/>
            <w:szCs w:val="30"/>
            <w:lang w:val="ru-RU"/>
          </w:rPr>
          <m:t>,</m:t>
        </m:r>
      </m:oMath>
      <w:r w:rsidR="00BF5CB3" w:rsidRPr="00BF5CB3">
        <w:rPr>
          <w:rFonts w:ascii="Times New Roman" w:eastAsia="TimesNewRomanPS-BoldItalicMT" w:hAnsi="Times New Roman" w:cs="Times New Roman"/>
          <w:bCs/>
          <w:sz w:val="32"/>
          <w:szCs w:val="28"/>
          <w:lang w:val="ru-RU"/>
        </w:rPr>
        <w:t xml:space="preserve">                                      </w:t>
      </w:r>
      <w:r w:rsidR="00BF5CB3" w:rsidRPr="00BF5CB3">
        <w:rPr>
          <w:rFonts w:ascii="Times New Roman" w:eastAsia="TimesNewRomanPS-BoldItalicMT" w:hAnsi="Times New Roman" w:cs="Times New Roman"/>
          <w:bCs/>
          <w:sz w:val="28"/>
          <w:szCs w:val="28"/>
          <w:lang w:val="ru-RU"/>
        </w:rPr>
        <w:t>(7.8)</w:t>
      </w:r>
    </w:p>
    <w:p w:rsidR="00BF5CB3" w:rsidRPr="00BF5CB3" w:rsidRDefault="00BF5CB3" w:rsidP="00786498">
      <w:pPr>
        <w:autoSpaceDE w:val="0"/>
        <w:autoSpaceDN w:val="0"/>
        <w:adjustRightInd w:val="0"/>
        <w:spacing w:before="240" w:after="0" w:line="240" w:lineRule="auto"/>
        <w:ind w:firstLine="567"/>
        <w:rPr>
          <w:rFonts w:ascii="Times New Roman" w:eastAsia="TimesNewRomanPS-BoldMT"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где </w:t>
      </w:r>
      <w:r w:rsidRPr="00BF5CB3">
        <w:rPr>
          <w:rFonts w:ascii="Times New Roman" w:eastAsia="TimesNewRomanPS-ItalicMT" w:hAnsi="Times New Roman" w:cs="Times New Roman"/>
          <w:i/>
          <w:iCs/>
          <w:sz w:val="28"/>
          <w:szCs w:val="28"/>
          <w:lang w:val="ru-RU"/>
        </w:rPr>
        <w:t xml:space="preserve">п </w:t>
      </w:r>
      <w:r w:rsidRPr="00BF5CB3">
        <w:rPr>
          <w:rFonts w:ascii="Times New Roman" w:eastAsia="TimesNewRomanPS-BoldMT" w:hAnsi="Times New Roman" w:cs="Times New Roman"/>
          <w:bCs/>
          <w:sz w:val="28"/>
          <w:szCs w:val="28"/>
          <w:lang w:val="ru-RU"/>
        </w:rPr>
        <w:t>— число смещений (число отрезков ломаной линии);</w:t>
      </w:r>
    </w:p>
    <w:p w:rsidR="00BF5CB3" w:rsidRPr="00BF5CB3" w:rsidRDefault="00BF5CB3" w:rsidP="00786498">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      </w:t>
      </w:r>
      <w:r w:rsidRPr="00BF5CB3">
        <w:rPr>
          <w:rFonts w:ascii="Times New Roman" w:eastAsia="TimesNewRomanPS-BoldMT" w:hAnsi="Times New Roman" w:cs="Times New Roman"/>
          <w:bCs/>
          <w:sz w:val="28"/>
          <w:szCs w:val="28"/>
        </w:rPr>
        <w:t>Δ</w:t>
      </w:r>
      <w:r w:rsidRPr="00BF5CB3">
        <w:rPr>
          <w:rFonts w:ascii="Times New Roman" w:eastAsia="TimesNewRomanPS-BoldItalicMT" w:hAnsi="Times New Roman" w:cs="Times New Roman"/>
          <w:bCs/>
          <w:i/>
          <w:iCs/>
          <w:sz w:val="28"/>
          <w:szCs w:val="28"/>
        </w:rPr>
        <w:t>i</w:t>
      </w: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MT" w:hAnsi="Times New Roman" w:cs="Times New Roman"/>
          <w:bCs/>
          <w:sz w:val="28"/>
          <w:szCs w:val="28"/>
          <w:lang w:val="ru-RU"/>
        </w:rPr>
        <w:t xml:space="preserve">— отдельные проекции смещения частицы на ось </w:t>
      </w:r>
      <w:r w:rsidRPr="00BF5CB3">
        <w:rPr>
          <w:rFonts w:ascii="Times New Roman" w:eastAsia="TimesNewRomanPS-BoldItalicMT" w:hAnsi="Times New Roman" w:cs="Times New Roman"/>
          <w:bCs/>
          <w:i/>
          <w:iCs/>
          <w:sz w:val="28"/>
          <w:szCs w:val="28"/>
        </w:rPr>
        <w:t>x</w:t>
      </w:r>
      <w:r w:rsidRPr="00BF5CB3">
        <w:rPr>
          <w:rFonts w:ascii="Times New Roman" w:eastAsia="TimesNewRomanPS-BoldMT" w:hAnsi="Times New Roman" w:cs="Times New Roman"/>
          <w:bCs/>
          <w:sz w:val="28"/>
          <w:szCs w:val="28"/>
          <w:lang w:val="ru-RU"/>
        </w:rPr>
        <w:t>.</w:t>
      </w:r>
    </w:p>
    <w:p w:rsidR="00BF5CB3" w:rsidRPr="00BF5CB3" w:rsidRDefault="00BF5CB3" w:rsidP="00786498">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А. Эйнштейном и М. Смолуховским было показано, что среднее значение квадрата смещения частицы за время </w:t>
      </w:r>
      <m:oMath>
        <m:r>
          <m:rPr>
            <m:sty m:val="bi"/>
          </m:rPr>
          <w:rPr>
            <w:rFonts w:ascii="Cambria Math" w:hAnsi="Cambria Math" w:cs="Times New Roman"/>
            <w:sz w:val="32"/>
            <w:szCs w:val="28"/>
          </w:rPr>
          <m:t>τ</m:t>
        </m:r>
      </m:oMath>
      <w:r w:rsidRPr="00BF5CB3">
        <w:rPr>
          <w:rFonts w:ascii="Times New Roman" w:hAnsi="Times New Roman" w:cs="Times New Roman"/>
          <w:bCs/>
          <w:sz w:val="28"/>
          <w:szCs w:val="28"/>
          <w:lang w:val="ru-RU"/>
        </w:rPr>
        <w:t xml:space="preserve"> равно:</w:t>
      </w:r>
    </w:p>
    <w:p w:rsidR="00BF5CB3" w:rsidRPr="00BF5CB3" w:rsidRDefault="00547E4D" w:rsidP="00786498">
      <w:pPr>
        <w:autoSpaceDE w:val="0"/>
        <w:autoSpaceDN w:val="0"/>
        <w:adjustRightInd w:val="0"/>
        <w:spacing w:line="240" w:lineRule="auto"/>
        <w:ind w:firstLine="567"/>
        <w:jc w:val="right"/>
        <w:rPr>
          <w:rFonts w:ascii="Times New Roman" w:hAnsi="Times New Roman" w:cs="Times New Roman"/>
          <w:bCs/>
          <w:sz w:val="32"/>
          <w:szCs w:val="28"/>
          <w:lang w:val="ru-RU"/>
        </w:rPr>
      </w:pPr>
      <m:oMath>
        <m:sSup>
          <m:sSupPr>
            <m:ctrlPr>
              <w:rPr>
                <w:rFonts w:ascii="Cambria Math" w:hAnsi="Cambria Math" w:cs="Times New Roman"/>
                <w:bCs/>
                <w:i/>
                <w:sz w:val="30"/>
                <w:szCs w:val="30"/>
              </w:rPr>
            </m:ctrlPr>
          </m:sSupPr>
          <m:e>
            <m:r>
              <w:rPr>
                <w:rFonts w:ascii="Cambria Math" w:hAnsi="Cambria Math" w:cs="Times New Roman"/>
                <w:sz w:val="30"/>
                <w:szCs w:val="30"/>
                <w:lang w:val="ru-RU"/>
              </w:rPr>
              <m:t xml:space="preserve">   </m:t>
            </m:r>
            <m:r>
              <w:rPr>
                <w:rFonts w:ascii="Cambria Math" w:hAnsi="Cambria Math" w:cs="Times New Roman"/>
                <w:sz w:val="30"/>
                <w:szCs w:val="30"/>
              </w:rPr>
              <m:t>Δ</m:t>
            </m:r>
          </m:e>
          <m:sup>
            <m:r>
              <w:rPr>
                <w:rFonts w:ascii="Cambria Math" w:hAnsi="Cambria Math" w:cs="Times New Roman"/>
                <w:sz w:val="30"/>
                <w:szCs w:val="30"/>
                <w:lang w:val="ru-RU"/>
              </w:rPr>
              <m:t xml:space="preserve">2 </m:t>
            </m:r>
          </m:sup>
        </m:sSup>
        <m:r>
          <w:rPr>
            <w:rFonts w:ascii="Cambria Math" w:hAnsi="Cambria Math" w:cs="Times New Roman"/>
            <w:sz w:val="30"/>
            <w:szCs w:val="30"/>
            <w:lang w:val="ru-RU"/>
          </w:rPr>
          <m:t xml:space="preserve">= 2 </m:t>
        </m:r>
        <m:r>
          <w:rPr>
            <w:rFonts w:ascii="Cambria Math" w:eastAsia="SymbolMT" w:hAnsi="Cambria Math" w:cs="Times New Roman"/>
            <w:sz w:val="30"/>
            <w:szCs w:val="30"/>
            <w:lang w:val="ru-RU"/>
          </w:rPr>
          <m:t xml:space="preserve">⋅ </m:t>
        </m:r>
        <m:r>
          <w:rPr>
            <w:rFonts w:ascii="Cambria Math" w:hAnsi="Cambria Math" w:cs="Times New Roman"/>
            <w:sz w:val="30"/>
            <w:szCs w:val="30"/>
          </w:rPr>
          <m:t>D</m:t>
        </m:r>
        <m:r>
          <w:rPr>
            <w:rFonts w:ascii="Cambria Math" w:eastAsia="SymbolMT" w:hAnsi="Cambria Math" w:cs="Times New Roman"/>
            <w:sz w:val="30"/>
            <w:szCs w:val="30"/>
            <w:lang w:val="ru-RU"/>
          </w:rPr>
          <m:t>⋅</m:t>
        </m:r>
        <m:r>
          <w:rPr>
            <w:rFonts w:ascii="Cambria Math" w:hAnsi="Cambria Math" w:cs="Times New Roman"/>
            <w:sz w:val="30"/>
            <w:szCs w:val="30"/>
          </w:rPr>
          <m:t>τ</m:t>
        </m:r>
        <m:r>
          <w:rPr>
            <w:rFonts w:ascii="Cambria Math" w:eastAsia="SymbolMT" w:hAnsi="Cambria Math" w:cs="Times New Roman"/>
            <w:sz w:val="30"/>
            <w:szCs w:val="30"/>
            <w:lang w:val="ru-RU"/>
          </w:rPr>
          <m:t xml:space="preserve"> ,</m:t>
        </m:r>
      </m:oMath>
      <w:r w:rsidR="00BF5CB3" w:rsidRPr="00BF5CB3">
        <w:rPr>
          <w:rFonts w:ascii="Times New Roman" w:hAnsi="Times New Roman" w:cs="Times New Roman"/>
          <w:sz w:val="32"/>
          <w:szCs w:val="28"/>
          <w:lang w:val="ru-RU"/>
        </w:rPr>
        <w:t xml:space="preserve">        </w:t>
      </w:r>
      <w:r w:rsidR="001A4205">
        <w:rPr>
          <w:rFonts w:ascii="Times New Roman" w:hAnsi="Times New Roman" w:cs="Times New Roman"/>
          <w:sz w:val="32"/>
          <w:szCs w:val="28"/>
          <w:lang w:val="ru-RU"/>
        </w:rPr>
        <w:t xml:space="preserve">                           </w:t>
      </w:r>
      <w:r w:rsidR="00BF5CB3" w:rsidRPr="00BF5CB3">
        <w:rPr>
          <w:rFonts w:ascii="Times New Roman" w:hAnsi="Times New Roman" w:cs="Times New Roman"/>
          <w:sz w:val="32"/>
          <w:szCs w:val="28"/>
          <w:lang w:val="ru-RU"/>
        </w:rPr>
        <w:t xml:space="preserve">   </w:t>
      </w:r>
      <w:r w:rsidR="00BF5CB3" w:rsidRPr="00BF5CB3">
        <w:rPr>
          <w:rFonts w:ascii="Times New Roman" w:hAnsi="Times New Roman" w:cs="Times New Roman"/>
          <w:sz w:val="28"/>
          <w:szCs w:val="28"/>
          <w:lang w:val="ru-RU"/>
        </w:rPr>
        <w:t>(7.9)</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где </w:t>
      </w:r>
      <w:r w:rsidRPr="00BF5CB3">
        <w:rPr>
          <w:rFonts w:ascii="Times New Roman" w:hAnsi="Times New Roman" w:cs="Times New Roman"/>
          <w:i/>
          <w:iCs/>
          <w:sz w:val="28"/>
          <w:szCs w:val="28"/>
        </w:rPr>
        <w:t>D</w:t>
      </w:r>
      <w:r w:rsidRPr="00BF5CB3">
        <w:rPr>
          <w:rFonts w:ascii="Times New Roman" w:hAnsi="Times New Roman" w:cs="Times New Roman"/>
          <w:i/>
          <w:iCs/>
          <w:sz w:val="28"/>
          <w:szCs w:val="28"/>
          <w:lang w:val="ru-RU"/>
        </w:rPr>
        <w:t xml:space="preserve"> </w:t>
      </w:r>
      <w:r w:rsidRPr="00BF5CB3">
        <w:rPr>
          <w:rFonts w:ascii="Times New Roman" w:hAnsi="Times New Roman" w:cs="Times New Roman"/>
          <w:bCs/>
          <w:sz w:val="28"/>
          <w:szCs w:val="28"/>
          <w:lang w:val="ru-RU"/>
        </w:rPr>
        <w:t>– коэффициент диффузии,</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sz w:val="28"/>
          <w:szCs w:val="28"/>
          <w:lang w:val="ru-RU"/>
        </w:rPr>
        <w:t xml:space="preserve">       </w:t>
      </w:r>
      <m:oMath>
        <m:r>
          <w:rPr>
            <w:rFonts w:ascii="Cambria Math" w:eastAsia="SymbolMT" w:hAnsi="Cambria Math" w:cs="Times New Roman"/>
            <w:sz w:val="28"/>
            <w:szCs w:val="28"/>
          </w:rPr>
          <m:t>τ</m:t>
        </m:r>
      </m:oMath>
      <w:r w:rsidRPr="00BF5CB3">
        <w:rPr>
          <w:rFonts w:ascii="Times New Roman" w:eastAsia="SymbolMT" w:hAnsi="Times New Roman" w:cs="Times New Roman"/>
          <w:sz w:val="28"/>
          <w:szCs w:val="28"/>
          <w:lang w:val="ru-RU"/>
        </w:rPr>
        <w:t xml:space="preserve"> </w:t>
      </w:r>
      <w:r w:rsidRPr="00BF5CB3">
        <w:rPr>
          <w:rFonts w:ascii="Times New Roman" w:hAnsi="Times New Roman" w:cs="Times New Roman"/>
          <w:bCs/>
          <w:sz w:val="28"/>
          <w:szCs w:val="28"/>
          <w:lang w:val="ru-RU"/>
        </w:rPr>
        <w:t>– время.</w:t>
      </w:r>
    </w:p>
    <w:p w:rsidR="00BF5CB3" w:rsidRPr="00BF5CB3" w:rsidRDefault="00BF5CB3" w:rsidP="008C7934">
      <w:pPr>
        <w:autoSpaceDE w:val="0"/>
        <w:autoSpaceDN w:val="0"/>
        <w:adjustRightInd w:val="0"/>
        <w:spacing w:before="240"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sz w:val="28"/>
          <w:szCs w:val="28"/>
          <w:lang w:val="ru-RU"/>
        </w:rPr>
        <w:lastRenderedPageBreak/>
        <w:t>Уравнение (7.9) называют уравнение Энштейна-Смолуховского</w:t>
      </w:r>
      <w:r w:rsidRPr="00BF5CB3">
        <w:rPr>
          <w:rFonts w:ascii="Times New Roman" w:hAnsi="Times New Roman" w:cs="Times New Roman"/>
          <w:sz w:val="32"/>
          <w:szCs w:val="28"/>
          <w:lang w:val="ru-RU"/>
        </w:rPr>
        <w:t xml:space="preserve">. </w:t>
      </w:r>
    </w:p>
    <w:p w:rsidR="00BF5CB3" w:rsidRPr="00BF5CB3" w:rsidRDefault="00BF5CB3" w:rsidP="008C7934">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Коэффициент диффузии, согласно исследованием Энштейна, связан с размерами диффундирующих частиц уравнением: </w:t>
      </w:r>
    </w:p>
    <w:p w:rsidR="00BF5CB3" w:rsidRPr="00BF5CB3" w:rsidRDefault="00BF5CB3" w:rsidP="00BF5CB3">
      <w:pPr>
        <w:autoSpaceDE w:val="0"/>
        <w:autoSpaceDN w:val="0"/>
        <w:adjustRightInd w:val="0"/>
        <w:spacing w:before="240" w:after="240" w:line="240" w:lineRule="auto"/>
        <w:ind w:firstLine="567"/>
        <w:jc w:val="right"/>
        <w:rPr>
          <w:rFonts w:ascii="Times New Roman" w:eastAsia="TimesNewRomanPS-BoldMT" w:hAnsi="Times New Roman" w:cs="Times New Roman"/>
          <w:sz w:val="28"/>
          <w:szCs w:val="28"/>
          <w:lang w:val="ru-RU"/>
        </w:rPr>
      </w:pPr>
      <w:r w:rsidRPr="00BF5CB3">
        <w:rPr>
          <w:rFonts w:ascii="Times New Roman" w:eastAsia="TimesNewRomanPS-BoldMT" w:hAnsi="Times New Roman" w:cs="Times New Roman"/>
          <w:bCs/>
          <w:i/>
          <w:sz w:val="30"/>
          <w:szCs w:val="30"/>
        </w:rPr>
        <w:t>D</w:t>
      </w:r>
      <w:r w:rsidRPr="00BF5CB3">
        <w:rPr>
          <w:rFonts w:ascii="Times New Roman" w:eastAsia="TimesNewRomanPS-BoldMT" w:hAnsi="Times New Roman" w:cs="Times New Roman"/>
          <w:bCs/>
          <w:i/>
          <w:sz w:val="30"/>
          <w:szCs w:val="30"/>
          <w:lang w:val="ru-RU"/>
        </w:rPr>
        <w:t xml:space="preserve"> = </w:t>
      </w:r>
      <m:oMath>
        <m:f>
          <m:fPr>
            <m:ctrlPr>
              <w:rPr>
                <w:rFonts w:ascii="Cambria Math" w:eastAsia="TimesNewRomanPS-BoldMT" w:hAnsi="Cambria Math" w:cs="Times New Roman"/>
                <w:bCs/>
                <w:i/>
                <w:sz w:val="30"/>
                <w:szCs w:val="30"/>
              </w:rPr>
            </m:ctrlPr>
          </m:fPr>
          <m:num>
            <m:r>
              <w:rPr>
                <w:rFonts w:ascii="Cambria Math" w:eastAsia="TimesNewRomanPS-BoldMT" w:hAnsi="Cambria Math" w:cs="Times New Roman"/>
                <w:sz w:val="30"/>
                <w:szCs w:val="30"/>
              </w:rPr>
              <m:t>R</m:t>
            </m:r>
            <m:r>
              <w:rPr>
                <w:rFonts w:ascii="Cambria Math" w:eastAsia="SymbolMT" w:hAnsi="Cambria Math" w:cs="Times New Roman"/>
                <w:sz w:val="30"/>
                <w:szCs w:val="30"/>
                <w:lang w:val="ru-RU"/>
              </w:rPr>
              <m:t>⋅</m:t>
            </m:r>
            <m:r>
              <w:rPr>
                <w:rFonts w:ascii="Cambria Math" w:eastAsia="TimesNewRomanPS-BoldMT" w:hAnsi="Cambria Math" w:cs="Times New Roman"/>
                <w:sz w:val="30"/>
                <w:szCs w:val="30"/>
              </w:rPr>
              <m:t>T</m:t>
            </m:r>
          </m:num>
          <m:den>
            <m:r>
              <w:rPr>
                <w:rFonts w:ascii="Cambria Math" w:eastAsia="TimesNewRomanPS-BoldMT" w:hAnsi="Cambria Math" w:cs="Times New Roman"/>
                <w:sz w:val="30"/>
                <w:szCs w:val="30"/>
                <w:lang w:val="ru-RU"/>
              </w:rPr>
              <m:t>6</m:t>
            </m:r>
            <m:r>
              <w:rPr>
                <w:rFonts w:ascii="Cambria Math" w:eastAsia="SymbolMT" w:hAnsi="Cambria Math" w:cs="Times New Roman"/>
                <w:sz w:val="30"/>
                <w:szCs w:val="30"/>
                <w:lang w:val="ru-RU"/>
              </w:rPr>
              <m:t>⋅</m:t>
            </m:r>
            <m:r>
              <w:rPr>
                <w:rFonts w:ascii="Cambria Math" w:eastAsia="TimesNewRomanPS-BoldMT" w:hAnsi="Cambria Math" w:cs="Times New Roman"/>
                <w:sz w:val="30"/>
                <w:szCs w:val="30"/>
                <w:lang w:val="ru-RU"/>
              </w:rPr>
              <m:t xml:space="preserve"> </m:t>
            </m:r>
            <m:r>
              <w:rPr>
                <w:rFonts w:ascii="Cambria Math" w:eastAsia="TimesNewRomanPS-BoldMT" w:hAnsi="Cambria Math" w:cs="Times New Roman"/>
                <w:sz w:val="30"/>
                <w:szCs w:val="30"/>
              </w:rPr>
              <m:t>η</m:t>
            </m:r>
            <m:r>
              <w:rPr>
                <w:rFonts w:ascii="Cambria Math" w:eastAsia="SymbolMT" w:hAnsi="Cambria Math" w:cs="Times New Roman"/>
                <w:sz w:val="30"/>
                <w:szCs w:val="30"/>
                <w:lang w:val="ru-RU"/>
              </w:rPr>
              <m:t>⋅</m:t>
            </m:r>
            <m:r>
              <w:rPr>
                <w:rFonts w:ascii="Cambria Math" w:eastAsia="TimesNewRomanPS-BoldMT" w:hAnsi="Cambria Math" w:cs="Times New Roman"/>
                <w:sz w:val="30"/>
                <w:szCs w:val="30"/>
              </w:rPr>
              <m:t>r</m:t>
            </m:r>
            <m:r>
              <w:rPr>
                <w:rFonts w:ascii="Cambria Math" w:eastAsia="SymbolMT" w:hAnsi="Cambria Math" w:cs="Times New Roman"/>
                <w:sz w:val="30"/>
                <w:szCs w:val="30"/>
                <w:lang w:val="ru-RU"/>
              </w:rPr>
              <m:t>⋅</m:t>
            </m:r>
            <m:r>
              <w:rPr>
                <w:rFonts w:ascii="Cambria Math" w:eastAsia="TimesNewRomanPS-BoldMT" w:hAnsi="Cambria Math" w:cs="Times New Roman"/>
                <w:sz w:val="30"/>
                <w:szCs w:val="30"/>
              </w:rPr>
              <m:t>π</m:t>
            </m:r>
            <m:sSub>
              <m:sSubPr>
                <m:ctrlPr>
                  <w:rPr>
                    <w:rFonts w:ascii="Cambria Math" w:eastAsia="TimesNewRomanPS-BoldMT" w:hAnsi="Cambria Math" w:cs="Times New Roman"/>
                    <w:bCs/>
                    <w:i/>
                    <w:sz w:val="30"/>
                    <w:szCs w:val="30"/>
                  </w:rPr>
                </m:ctrlPr>
              </m:sSubPr>
              <m:e>
                <m:r>
                  <w:rPr>
                    <w:rFonts w:ascii="Cambria Math" w:eastAsia="SymbolMT" w:hAnsi="Cambria Math" w:cs="Times New Roman"/>
                    <w:sz w:val="30"/>
                    <w:szCs w:val="30"/>
                    <w:lang w:val="ru-RU"/>
                  </w:rPr>
                  <m:t>⋅</m:t>
                </m:r>
                <m:r>
                  <w:rPr>
                    <w:rFonts w:ascii="Cambria Math" w:eastAsia="TimesNewRomanPS-BoldMT" w:hAnsi="Cambria Math" w:cs="Times New Roman"/>
                    <w:sz w:val="30"/>
                    <w:szCs w:val="30"/>
                  </w:rPr>
                  <m:t>N</m:t>
                </m:r>
              </m:e>
              <m:sub>
                <m:r>
                  <w:rPr>
                    <w:rFonts w:ascii="Cambria Math" w:eastAsia="TimesNewRomanPS-BoldMT" w:hAnsi="Cambria Math" w:cs="Times New Roman"/>
                    <w:sz w:val="30"/>
                    <w:szCs w:val="30"/>
                  </w:rPr>
                  <m:t>A</m:t>
                </m:r>
                <m:r>
                  <w:rPr>
                    <w:rFonts w:ascii="Cambria Math" w:eastAsia="TimesNewRomanPS-BoldMT" w:hAnsi="Cambria Math" w:cs="Times New Roman"/>
                    <w:sz w:val="30"/>
                    <w:szCs w:val="30"/>
                    <w:lang w:val="ru-RU"/>
                  </w:rPr>
                  <m:t xml:space="preserve"> </m:t>
                </m:r>
              </m:sub>
            </m:sSub>
            <m:r>
              <w:rPr>
                <w:rFonts w:ascii="Cambria Math" w:eastAsia="TimesNewRomanPS-BoldMT" w:hAnsi="Cambria Math" w:cs="Times New Roman"/>
                <w:sz w:val="30"/>
                <w:szCs w:val="30"/>
                <w:lang w:val="ru-RU"/>
              </w:rPr>
              <m:t xml:space="preserve"> </m:t>
            </m:r>
          </m:den>
        </m:f>
        <m:r>
          <w:rPr>
            <w:rFonts w:ascii="Cambria Math" w:eastAsia="TimesNewRomanPS-BoldMT" w:hAnsi="Cambria Math" w:cs="Times New Roman"/>
            <w:sz w:val="30"/>
            <w:szCs w:val="30"/>
            <w:lang w:val="ru-RU"/>
          </w:rPr>
          <m:t>,</m:t>
        </m:r>
      </m:oMath>
      <w:r w:rsidRPr="00BF5CB3">
        <w:rPr>
          <w:rFonts w:ascii="Times New Roman" w:eastAsia="TimesNewRomanPS-BoldMT" w:hAnsi="Times New Roman" w:cs="Times New Roman"/>
          <w:sz w:val="32"/>
          <w:szCs w:val="28"/>
          <w:lang w:val="ru-RU"/>
        </w:rPr>
        <w:t xml:space="preserve">                                           </w:t>
      </w:r>
      <w:r w:rsidRPr="00BF5CB3">
        <w:rPr>
          <w:rFonts w:ascii="Times New Roman" w:eastAsia="TimesNewRomanPS-BoldMT" w:hAnsi="Times New Roman" w:cs="Times New Roman"/>
          <w:sz w:val="28"/>
          <w:szCs w:val="28"/>
          <w:lang w:val="ru-RU"/>
        </w:rPr>
        <w:t>(7.10)</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где </w:t>
      </w:r>
      <w:r w:rsidRPr="00BF5CB3">
        <w:rPr>
          <w:rFonts w:ascii="Times New Roman" w:eastAsia="SymbolMT" w:hAnsi="Times New Roman" w:cs="Times New Roman"/>
          <w:sz w:val="28"/>
          <w:szCs w:val="28"/>
        </w:rPr>
        <w:t>η</w:t>
      </w:r>
      <w:r w:rsidRPr="00BF5CB3">
        <w:rPr>
          <w:rFonts w:ascii="Times New Roman" w:eastAsia="SymbolMT" w:hAnsi="Times New Roman" w:cs="Times New Roman"/>
          <w:sz w:val="28"/>
          <w:szCs w:val="28"/>
          <w:lang w:val="ru-RU"/>
        </w:rPr>
        <w:t xml:space="preserve"> </w:t>
      </w:r>
      <w:r w:rsidRPr="00BF5CB3">
        <w:rPr>
          <w:rFonts w:ascii="Times New Roman" w:hAnsi="Times New Roman" w:cs="Times New Roman"/>
          <w:sz w:val="28"/>
          <w:szCs w:val="28"/>
          <w:lang w:val="ru-RU"/>
        </w:rPr>
        <w:t xml:space="preserve">- </w:t>
      </w:r>
      <w:r w:rsidRPr="00BF5CB3">
        <w:rPr>
          <w:rFonts w:ascii="Times New Roman" w:hAnsi="Times New Roman" w:cs="Times New Roman"/>
          <w:bCs/>
          <w:sz w:val="28"/>
          <w:szCs w:val="28"/>
          <w:lang w:val="ru-RU"/>
        </w:rPr>
        <w:t>вязкость среды,</w:t>
      </w:r>
      <w:r w:rsidRPr="00BF5CB3">
        <w:rPr>
          <w:rFonts w:ascii="Times New Roman" w:eastAsia="SymbolMT" w:hAnsi="Times New Roman" w:cs="Times New Roman"/>
          <w:sz w:val="28"/>
          <w:szCs w:val="28"/>
          <w:lang w:val="ru-RU"/>
        </w:rPr>
        <w:t xml:space="preserve"> </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F5CB3">
        <w:rPr>
          <w:rFonts w:ascii="Times New Roman" w:hAnsi="Times New Roman" w:cs="Times New Roman"/>
          <w:i/>
          <w:iCs/>
          <w:sz w:val="28"/>
          <w:szCs w:val="28"/>
          <w:lang w:val="ru-RU"/>
        </w:rPr>
        <w:t xml:space="preserve">      </w:t>
      </w:r>
      <w:r w:rsidRPr="00BF5CB3">
        <w:rPr>
          <w:rFonts w:ascii="Times New Roman" w:hAnsi="Times New Roman" w:cs="Times New Roman"/>
          <w:i/>
          <w:iCs/>
          <w:sz w:val="28"/>
          <w:szCs w:val="28"/>
        </w:rPr>
        <w:t>N</w:t>
      </w:r>
      <w:r w:rsidRPr="00BF5CB3">
        <w:rPr>
          <w:rFonts w:ascii="Times New Roman" w:hAnsi="Times New Roman" w:cs="Times New Roman"/>
          <w:i/>
          <w:iCs/>
          <w:sz w:val="28"/>
          <w:szCs w:val="28"/>
          <w:vertAlign w:val="subscript"/>
        </w:rPr>
        <w:t>A</w:t>
      </w:r>
      <w:r w:rsidRPr="00BF5CB3">
        <w:rPr>
          <w:rFonts w:ascii="Times New Roman" w:hAnsi="Times New Roman" w:cs="Times New Roman"/>
          <w:i/>
          <w:i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число Авогадро,</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ItalicMT" w:hAnsi="Times New Roman" w:cs="Times New Roman"/>
          <w:bCs/>
          <w:i/>
          <w:iCs/>
          <w:sz w:val="28"/>
          <w:szCs w:val="28"/>
        </w:rPr>
        <w:t>r</w:t>
      </w:r>
      <w:r w:rsidRPr="00BF5CB3">
        <w:rPr>
          <w:rFonts w:ascii="Times New Roman" w:eastAsia="TimesNewRomanPS-BoldItalicMT" w:hAnsi="Times New Roman" w:cs="Times New Roman"/>
          <w:bCs/>
          <w:i/>
          <w:i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радиус сферических частиц, размер которых много больше размера молекул растворителя,</w:t>
      </w:r>
    </w:p>
    <w:p w:rsidR="00BF5CB3" w:rsidRDefault="00BF5CB3" w:rsidP="00786498">
      <w:pPr>
        <w:autoSpaceDE w:val="0"/>
        <w:autoSpaceDN w:val="0"/>
        <w:adjustRightInd w:val="0"/>
        <w:spacing w:line="240" w:lineRule="auto"/>
        <w:ind w:firstLine="567"/>
        <w:rPr>
          <w:rFonts w:ascii="Times New Roman" w:eastAsia="TimesNewRomanPS-BoldMT"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      </w:t>
      </w:r>
      <m:oMath>
        <m:r>
          <w:rPr>
            <w:rFonts w:ascii="Cambria Math" w:eastAsia="TimesNewRomanPS-BoldMT" w:hAnsi="Cambria Math" w:cs="Times New Roman"/>
            <w:sz w:val="28"/>
            <w:szCs w:val="28"/>
          </w:rPr>
          <m:t>π</m:t>
        </m:r>
      </m:oMath>
      <w:r w:rsidRPr="00BF5CB3">
        <w:rPr>
          <w:rFonts w:ascii="Times New Roman" w:eastAsia="TimesNewRomanPS-BoldMT" w:hAnsi="Times New Roman" w:cs="Times New Roman"/>
          <w:b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математическая величина, равная 3,14.</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Уравнение Эйнштейна для коэффициента диффузии является одним из основных в коллоидной химии, с его помощью можно определить размер частиц коллоидных растворов и молекулярную массу полимеров.</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Из уравнения Эйнштейна-Смолуховского следует, что величина квадрата смещения </w:t>
      </w:r>
      <w:r w:rsidRPr="00BF5CB3">
        <w:rPr>
          <w:rFonts w:ascii="Times New Roman" w:eastAsia="SymbolMT" w:hAnsi="Times New Roman" w:cs="Times New Roman"/>
          <w:b/>
          <w:sz w:val="28"/>
          <w:szCs w:val="28"/>
        </w:rPr>
        <w:t>Δ</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bCs/>
          <w:sz w:val="28"/>
          <w:szCs w:val="28"/>
          <w:lang w:val="ru-RU"/>
        </w:rPr>
        <w:t xml:space="preserve">обратно пропорциональна радиусу частицы </w:t>
      </w:r>
      <w:r w:rsidRPr="00BF5CB3">
        <w:rPr>
          <w:rFonts w:ascii="Times New Roman" w:eastAsia="TimesNewRomanPS-BoldItalicMT" w:hAnsi="Times New Roman" w:cs="Times New Roman"/>
          <w:b/>
          <w:bCs/>
          <w:i/>
          <w:iCs/>
          <w:sz w:val="28"/>
          <w:szCs w:val="28"/>
        </w:rPr>
        <w:t>r</w:t>
      </w:r>
      <w:r w:rsidRPr="00BF5CB3">
        <w:rPr>
          <w:rFonts w:ascii="Times New Roman" w:eastAsia="TimesNewRomanPS-BoldItalicMT" w:hAnsi="Times New Roman" w:cs="Times New Roman"/>
          <w:bCs/>
          <w:i/>
          <w:iCs/>
          <w:sz w:val="28"/>
          <w:szCs w:val="28"/>
          <w:lang w:val="ru-RU"/>
        </w:rPr>
        <w:t xml:space="preserve">. </w:t>
      </w:r>
      <w:r w:rsidRPr="00BF5CB3">
        <w:rPr>
          <w:rFonts w:ascii="Times New Roman" w:hAnsi="Times New Roman" w:cs="Times New Roman"/>
          <w:bCs/>
          <w:sz w:val="28"/>
          <w:szCs w:val="28"/>
          <w:lang w:val="ru-RU"/>
        </w:rPr>
        <w:t>Это означает, что чем крупнее частица, тем меньше величина ее смещения. С увеличением размера частиц, прежде всего, прекращается поступательное броуновское движение, затем исчезает вращательное движение и остается только колебательное.</w:t>
      </w:r>
    </w:p>
    <w:p w:rsidR="00BF5CB3" w:rsidRPr="00BF5CB3" w:rsidRDefault="00BF5CB3" w:rsidP="00786498">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 xml:space="preserve">Осмос </w:t>
      </w:r>
      <w:r w:rsidRPr="00BF5CB3">
        <w:rPr>
          <w:rFonts w:ascii="Times New Roman" w:hAnsi="Times New Roman" w:cs="Times New Roman"/>
          <w:bCs/>
          <w:sz w:val="28"/>
          <w:szCs w:val="28"/>
          <w:lang w:val="ru-RU"/>
        </w:rPr>
        <w:t xml:space="preserve">– процесс односторонней диффузии растворителя через полупроницаемую перегородку от раствора с меньшей концентрацией растворенного вещества к раствору с большей концентрацией. Давление, которое нужно приложить в процессе осмоса к раствору, чтобы привести его уровень к уровню чистого растворителя, называют осмотическим давлением </w:t>
      </w:r>
      <w:r w:rsidRPr="00BF5CB3">
        <w:rPr>
          <w:rFonts w:ascii="Times New Roman" w:hAnsi="Times New Roman" w:cs="Times New Roman"/>
          <w:b/>
          <w:bCs/>
          <w:sz w:val="28"/>
          <w:szCs w:val="28"/>
          <w:lang w:val="ru-RU"/>
        </w:rPr>
        <w:t>Р</w:t>
      </w:r>
      <w:r w:rsidRPr="00BF5CB3">
        <w:rPr>
          <w:rFonts w:ascii="Times New Roman" w:hAnsi="Times New Roman" w:cs="Times New Roman"/>
          <w:bCs/>
          <w:sz w:val="28"/>
          <w:szCs w:val="28"/>
          <w:lang w:val="ru-RU"/>
        </w:rPr>
        <w:t xml:space="preserve"> или </w:t>
      </w:r>
      <w:r w:rsidRPr="00BF5CB3">
        <w:rPr>
          <w:rFonts w:ascii="Times New Roman" w:eastAsia="SymbolMT" w:hAnsi="Times New Roman" w:cs="Times New Roman"/>
          <w:b/>
          <w:sz w:val="28"/>
          <w:szCs w:val="28"/>
        </w:rPr>
        <w:t>π</w:t>
      </w:r>
      <w:r w:rsidRPr="00BF5CB3">
        <w:rPr>
          <w:rFonts w:ascii="Times New Roman" w:hAnsi="Times New Roman" w:cs="Times New Roman"/>
          <w:bCs/>
          <w:sz w:val="28"/>
          <w:szCs w:val="28"/>
          <w:lang w:val="ru-RU"/>
        </w:rPr>
        <w:t>. Осмотическое давление является коллигативным свойством раствора. В коллоидных растворах роль отдельной «молекулы» играет коллоидная частица, состоящая из множества молекул.</w:t>
      </w:r>
    </w:p>
    <w:p w:rsidR="00BF5CB3" w:rsidRPr="00BF5CB3" w:rsidRDefault="00BF5CB3" w:rsidP="00BF5CB3">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                        </w:t>
      </w:r>
      <w:r w:rsidRPr="00BF5CB3">
        <w:rPr>
          <w:rFonts w:ascii="Times New Roman" w:hAnsi="Times New Roman" w:cs="Times New Roman"/>
          <w:bCs/>
          <w:i/>
          <w:sz w:val="30"/>
          <w:szCs w:val="30"/>
          <w:lang w:val="ru-RU"/>
        </w:rPr>
        <w:t>Р (</w:t>
      </w:r>
      <m:oMath>
        <m:r>
          <w:rPr>
            <w:rFonts w:ascii="Cambria Math" w:hAnsi="Cambria Math" w:cs="Times New Roman"/>
            <w:sz w:val="30"/>
            <w:szCs w:val="30"/>
          </w:rPr>
          <m:t>π</m:t>
        </m:r>
      </m:oMath>
      <w:r w:rsidRPr="00BF5CB3">
        <w:rPr>
          <w:rFonts w:ascii="Times New Roman" w:hAnsi="Times New Roman" w:cs="Times New Roman"/>
          <w:bCs/>
          <w:i/>
          <w:sz w:val="30"/>
          <w:szCs w:val="30"/>
          <w:lang w:val="ru-RU"/>
        </w:rPr>
        <w:t xml:space="preserve">) = </w:t>
      </w:r>
      <w:r w:rsidRPr="00BF5CB3">
        <w:rPr>
          <w:rFonts w:ascii="Times New Roman" w:hAnsi="Times New Roman" w:cs="Times New Roman"/>
          <w:bCs/>
          <w:i/>
          <w:sz w:val="30"/>
          <w:szCs w:val="30"/>
        </w:rPr>
        <w:t>C</w:t>
      </w:r>
      <m:oMath>
        <m:r>
          <w:rPr>
            <w:rFonts w:ascii="Cambria Math" w:eastAsia="SymbolMT" w:hAnsi="Cambria Math" w:cs="Times New Roman"/>
            <w:sz w:val="30"/>
            <w:szCs w:val="30"/>
            <w:lang w:val="ru-RU"/>
          </w:rPr>
          <m:t>⋅</m:t>
        </m:r>
      </m:oMath>
      <w:r w:rsidRPr="00BF5CB3">
        <w:rPr>
          <w:rFonts w:ascii="Times New Roman" w:hAnsi="Times New Roman" w:cs="Times New Roman"/>
          <w:bCs/>
          <w:i/>
          <w:sz w:val="30"/>
          <w:szCs w:val="30"/>
        </w:rPr>
        <w:t>R</w:t>
      </w:r>
      <m:oMath>
        <m:r>
          <w:rPr>
            <w:rFonts w:ascii="Cambria Math" w:eastAsia="SymbolMT" w:hAnsi="Cambria Math" w:cs="Times New Roman"/>
            <w:sz w:val="30"/>
            <w:szCs w:val="30"/>
            <w:lang w:val="ru-RU"/>
          </w:rPr>
          <m:t>⋅</m:t>
        </m:r>
      </m:oMath>
      <w:r w:rsidRPr="00BF5CB3">
        <w:rPr>
          <w:rFonts w:ascii="Times New Roman" w:hAnsi="Times New Roman" w:cs="Times New Roman"/>
          <w:bCs/>
          <w:i/>
          <w:sz w:val="30"/>
          <w:szCs w:val="30"/>
        </w:rPr>
        <w:t>T</w:t>
      </w:r>
      <w:r w:rsidRPr="00BF5CB3">
        <w:rPr>
          <w:rFonts w:ascii="Times New Roman" w:hAnsi="Times New Roman" w:cs="Times New Roman"/>
          <w:bCs/>
          <w:sz w:val="28"/>
          <w:szCs w:val="28"/>
          <w:lang w:val="ru-RU"/>
        </w:rPr>
        <w:t xml:space="preserve"> (для истинных растворов).                     (7.11)</w:t>
      </w:r>
    </w:p>
    <w:p w:rsidR="00BF5CB3" w:rsidRPr="00BF5CB3" w:rsidRDefault="00BF5CB3" w:rsidP="00BF5CB3">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i/>
          <w:sz w:val="30"/>
          <w:szCs w:val="30"/>
          <w:lang w:val="ru-RU"/>
        </w:rPr>
        <w:t xml:space="preserve">      Р (</w:t>
      </w:r>
      <m:oMath>
        <m:r>
          <w:rPr>
            <w:rFonts w:ascii="Cambria Math" w:hAnsi="Cambria Math" w:cs="Times New Roman"/>
            <w:sz w:val="30"/>
            <w:szCs w:val="30"/>
          </w:rPr>
          <m:t>π</m:t>
        </m:r>
      </m:oMath>
      <w:r w:rsidRPr="00BF5CB3">
        <w:rPr>
          <w:rFonts w:ascii="Times New Roman" w:hAnsi="Times New Roman" w:cs="Times New Roman"/>
          <w:bCs/>
          <w:i/>
          <w:sz w:val="30"/>
          <w:szCs w:val="30"/>
          <w:lang w:val="ru-RU"/>
        </w:rPr>
        <w:t>) =</w:t>
      </w:r>
      <m:oMath>
        <m:r>
          <w:rPr>
            <w:rFonts w:ascii="Cambria Math" w:hAnsi="Cambria Math" w:cs="Times New Roman"/>
            <w:sz w:val="30"/>
            <w:szCs w:val="30"/>
            <w:lang w:val="ru-RU"/>
          </w:rPr>
          <m:t xml:space="preserve"> </m:t>
        </m:r>
        <m:f>
          <m:fPr>
            <m:ctrlPr>
              <w:rPr>
                <w:rFonts w:ascii="Cambria Math" w:hAnsi="Cambria Math" w:cs="Times New Roman"/>
                <w:bCs/>
                <w:i/>
                <w:sz w:val="30"/>
                <w:szCs w:val="30"/>
              </w:rPr>
            </m:ctrlPr>
          </m:fPr>
          <m:num>
            <m:r>
              <w:rPr>
                <w:rFonts w:ascii="Cambria Math" w:hAnsi="Cambria Math" w:cs="Times New Roman"/>
                <w:sz w:val="30"/>
                <w:szCs w:val="30"/>
              </w:rPr>
              <m:t>ν</m:t>
            </m:r>
          </m:num>
          <m:den>
            <m:r>
              <w:rPr>
                <w:rFonts w:ascii="Cambria Math" w:hAnsi="Cambria Math" w:cs="Times New Roman"/>
                <w:sz w:val="30"/>
                <w:szCs w:val="30"/>
                <w:lang w:val="ru-RU"/>
              </w:rPr>
              <m:t xml:space="preserve"> </m:t>
            </m:r>
            <m:sSub>
              <m:sSubPr>
                <m:ctrlPr>
                  <w:rPr>
                    <w:rFonts w:ascii="Cambria Math" w:hAnsi="Cambria Math" w:cs="Times New Roman"/>
                    <w:bCs/>
                    <w:i/>
                    <w:sz w:val="30"/>
                    <w:szCs w:val="30"/>
                  </w:rPr>
                </m:ctrlPr>
              </m:sSubPr>
              <m:e>
                <m:r>
                  <w:rPr>
                    <w:rFonts w:ascii="Cambria Math" w:hAnsi="Cambria Math" w:cs="Times New Roman"/>
                    <w:sz w:val="30"/>
                    <w:szCs w:val="30"/>
                  </w:rPr>
                  <m:t>N</m:t>
                </m:r>
              </m:e>
              <m:sub>
                <m:r>
                  <w:rPr>
                    <w:rFonts w:ascii="Cambria Math" w:hAnsi="Cambria Math" w:cs="Times New Roman"/>
                    <w:sz w:val="30"/>
                    <w:szCs w:val="30"/>
                  </w:rPr>
                  <m:t>A</m:t>
                </m:r>
              </m:sub>
            </m:sSub>
          </m:den>
        </m:f>
        <m:r>
          <w:rPr>
            <w:rFonts w:ascii="Cambria Math" w:hAnsi="Cambria Math" w:cs="Times New Roman"/>
            <w:sz w:val="30"/>
            <w:szCs w:val="30"/>
          </w:rPr>
          <m:t>R</m:t>
        </m:r>
        <m:r>
          <w:rPr>
            <w:rFonts w:ascii="Cambria Math" w:eastAsia="SymbolMT" w:hAnsi="Cambria Math" w:cs="Times New Roman"/>
            <w:sz w:val="30"/>
            <w:szCs w:val="30"/>
            <w:lang w:val="ru-RU"/>
          </w:rPr>
          <m:t>⋅</m:t>
        </m:r>
        <m:r>
          <w:rPr>
            <w:rFonts w:ascii="Cambria Math" w:hAnsi="Cambria Math" w:cs="Times New Roman"/>
            <w:sz w:val="30"/>
            <w:szCs w:val="30"/>
          </w:rPr>
          <m:t>T</m:t>
        </m:r>
        <m:r>
          <w:rPr>
            <w:rFonts w:ascii="Cambria Math" w:hAnsi="Cambria Math" w:cs="Times New Roman"/>
            <w:sz w:val="30"/>
            <w:szCs w:val="30"/>
            <w:lang w:val="ru-RU"/>
          </w:rPr>
          <m:t>=</m:t>
        </m:r>
        <m:r>
          <w:rPr>
            <w:rFonts w:ascii="Cambria Math" w:hAnsi="Cambria Math" w:cs="Times New Roman"/>
            <w:sz w:val="30"/>
            <w:szCs w:val="30"/>
          </w:rPr>
          <m:t>nkT</m:t>
        </m:r>
      </m:oMath>
      <w:r w:rsidRPr="00BF5CB3">
        <w:rPr>
          <w:rFonts w:ascii="Times New Roman" w:hAnsi="Times New Roman" w:cs="Times New Roman"/>
          <w:bCs/>
          <w:sz w:val="28"/>
          <w:szCs w:val="28"/>
          <w:lang w:val="ru-RU"/>
        </w:rPr>
        <w:t xml:space="preserve"> (для коллоидных растворов),                 (7.12)</w:t>
      </w:r>
    </w:p>
    <w:p w:rsidR="00BF5CB3" w:rsidRPr="00BF5CB3" w:rsidRDefault="00BF5CB3" w:rsidP="00BF5CB3">
      <w:pPr>
        <w:autoSpaceDE w:val="0"/>
        <w:autoSpaceDN w:val="0"/>
        <w:adjustRightInd w:val="0"/>
        <w:spacing w:after="240" w:line="240" w:lineRule="auto"/>
        <w:ind w:firstLine="567"/>
        <w:jc w:val="center"/>
        <w:rPr>
          <w:rFonts w:ascii="Times New Roman" w:eastAsia="TimesNewRomanPS-ItalicMT" w:hAnsi="Times New Roman" w:cs="Times New Roman"/>
          <w:i/>
          <w:iCs/>
          <w:sz w:val="30"/>
          <w:szCs w:val="30"/>
          <w:lang w:val="ru-RU"/>
        </w:rPr>
      </w:pPr>
      <w:r w:rsidRPr="00BF5CB3">
        <w:rPr>
          <w:rFonts w:ascii="Times New Roman" w:eastAsia="TimesNewRomanPS-ItalicMT" w:hAnsi="Times New Roman" w:cs="Times New Roman"/>
          <w:i/>
          <w:iCs/>
          <w:sz w:val="30"/>
          <w:szCs w:val="30"/>
        </w:rPr>
        <w:t>k</w:t>
      </w:r>
      <w:r w:rsidRPr="00BF5CB3">
        <w:rPr>
          <w:rFonts w:ascii="Times New Roman" w:eastAsia="TimesNewRomanPS-ItalicMT" w:hAnsi="Times New Roman" w:cs="Times New Roman"/>
          <w:i/>
          <w:iCs/>
          <w:sz w:val="30"/>
          <w:szCs w:val="30"/>
          <w:lang w:val="ru-RU"/>
        </w:rPr>
        <w:t xml:space="preserve"> </w:t>
      </w:r>
      <w:r w:rsidRPr="00BF5CB3">
        <w:rPr>
          <w:rFonts w:ascii="Times New Roman" w:eastAsia="TimesNewRomanPS-BoldMT" w:hAnsi="Times New Roman" w:cs="Times New Roman"/>
          <w:sz w:val="30"/>
          <w:szCs w:val="30"/>
          <w:lang w:val="ru-RU"/>
        </w:rPr>
        <w:t xml:space="preserve">= </w:t>
      </w:r>
      <m:oMath>
        <m:f>
          <m:fPr>
            <m:ctrlPr>
              <w:rPr>
                <w:rFonts w:ascii="Cambria Math" w:eastAsia="TimesNewRomanPS-BoldMT" w:hAnsi="Cambria Math" w:cs="Times New Roman"/>
                <w:i/>
                <w:sz w:val="30"/>
                <w:szCs w:val="30"/>
              </w:rPr>
            </m:ctrlPr>
          </m:fPr>
          <m:num>
            <m:r>
              <w:rPr>
                <w:rFonts w:ascii="Cambria Math" w:eastAsia="TimesNewRomanPS-ItalicMT" w:hAnsi="Cambria Math" w:cs="Times New Roman"/>
                <w:sz w:val="30"/>
                <w:szCs w:val="30"/>
              </w:rPr>
              <m:t>R</m:t>
            </m:r>
          </m:num>
          <m:den>
            <m:sSub>
              <m:sSubPr>
                <m:ctrlPr>
                  <w:rPr>
                    <w:rFonts w:ascii="Cambria Math" w:eastAsia="TimesNewRomanPS-ItalicMT" w:hAnsi="Cambria Math" w:cs="Times New Roman"/>
                    <w:i/>
                    <w:sz w:val="30"/>
                    <w:szCs w:val="30"/>
                  </w:rPr>
                </m:ctrlPr>
              </m:sSubPr>
              <m:e>
                <m:r>
                  <w:rPr>
                    <w:rFonts w:ascii="Cambria Math" w:eastAsia="TimesNewRomanPS-ItalicMT" w:hAnsi="Cambria Math" w:cs="Times New Roman"/>
                    <w:sz w:val="30"/>
                    <w:szCs w:val="30"/>
                  </w:rPr>
                  <m:t>N</m:t>
                </m:r>
              </m:e>
              <m:sub>
                <m:r>
                  <w:rPr>
                    <w:rFonts w:ascii="Cambria Math" w:eastAsia="TimesNewRomanPS-ItalicMT" w:hAnsi="Cambria Math" w:cs="Times New Roman"/>
                    <w:sz w:val="30"/>
                    <w:szCs w:val="30"/>
                    <w:vertAlign w:val="subscript"/>
                  </w:rPr>
                  <m:t>A</m:t>
                </m:r>
              </m:sub>
            </m:sSub>
          </m:den>
        </m:f>
      </m:oMath>
      <w:r w:rsidRPr="00BF5CB3">
        <w:rPr>
          <w:rFonts w:ascii="Times New Roman" w:eastAsia="TimesNewRomanPS-BoldMT" w:hAnsi="Times New Roman" w:cs="Times New Roman"/>
          <w:sz w:val="30"/>
          <w:szCs w:val="30"/>
          <w:lang w:val="ru-RU"/>
        </w:rPr>
        <w:t xml:space="preserve"> </w:t>
      </w:r>
      <w:r w:rsidRPr="00BF5CB3">
        <w:rPr>
          <w:rFonts w:ascii="Times New Roman" w:eastAsia="TimesNewRomanPS-ItalicMT" w:hAnsi="Times New Roman" w:cs="Times New Roman"/>
          <w:i/>
          <w:iCs/>
          <w:sz w:val="30"/>
          <w:szCs w:val="30"/>
          <w:lang w:val="ru-RU"/>
        </w:rPr>
        <w:t xml:space="preserve"> = 1,38·10</w:t>
      </w:r>
      <w:r w:rsidRPr="00BF5CB3">
        <w:rPr>
          <w:rFonts w:ascii="Times New Roman" w:eastAsia="TimesNewRomanPS-ItalicMT" w:hAnsi="Times New Roman" w:cs="Times New Roman"/>
          <w:i/>
          <w:iCs/>
          <w:sz w:val="30"/>
          <w:szCs w:val="30"/>
          <w:vertAlign w:val="superscript"/>
          <w:lang w:val="ru-RU"/>
        </w:rPr>
        <w:t>-23</w:t>
      </w:r>
      <w:r w:rsidRPr="00BF5CB3">
        <w:rPr>
          <w:rFonts w:ascii="Times New Roman" w:eastAsia="TimesNewRomanPS-ItalicMT" w:hAnsi="Times New Roman" w:cs="Times New Roman"/>
          <w:i/>
          <w:iCs/>
          <w:sz w:val="30"/>
          <w:szCs w:val="30"/>
          <w:lang w:val="ru-RU"/>
        </w:rPr>
        <w:t xml:space="preserve"> Дж·К</w:t>
      </w:r>
      <w:r w:rsidRPr="00BF5CB3">
        <w:rPr>
          <w:rFonts w:ascii="Times New Roman" w:eastAsia="TimesNewRomanPS-ItalicMT" w:hAnsi="Times New Roman" w:cs="Times New Roman"/>
          <w:i/>
          <w:iCs/>
          <w:sz w:val="30"/>
          <w:szCs w:val="30"/>
          <w:vertAlign w:val="superscript"/>
          <w:lang w:val="ru-RU"/>
        </w:rPr>
        <w:t>-1</w:t>
      </w:r>
      <w:r w:rsidRPr="00BF5CB3">
        <w:rPr>
          <w:rFonts w:ascii="Times New Roman" w:eastAsia="TimesNewRomanPS-ItalicMT" w:hAnsi="Times New Roman" w:cs="Times New Roman"/>
          <w:i/>
          <w:iCs/>
          <w:sz w:val="30"/>
          <w:szCs w:val="30"/>
          <w:lang w:val="ru-RU"/>
        </w:rPr>
        <w:t xml:space="preserve"> =1,38·10</w:t>
      </w:r>
      <w:r w:rsidRPr="00BF5CB3">
        <w:rPr>
          <w:rFonts w:ascii="Times New Roman" w:eastAsia="TimesNewRomanPS-ItalicMT" w:hAnsi="Times New Roman" w:cs="Times New Roman"/>
          <w:i/>
          <w:iCs/>
          <w:sz w:val="30"/>
          <w:szCs w:val="30"/>
          <w:vertAlign w:val="superscript"/>
          <w:lang w:val="ru-RU"/>
        </w:rPr>
        <w:t>-16·</w:t>
      </w:r>
      <w:r w:rsidRPr="00BF5CB3">
        <w:rPr>
          <w:rFonts w:ascii="Times New Roman" w:eastAsia="TimesNewRomanPS-ItalicMT" w:hAnsi="Times New Roman" w:cs="Times New Roman"/>
          <w:i/>
          <w:iCs/>
          <w:sz w:val="30"/>
          <w:szCs w:val="30"/>
          <w:lang w:val="ru-RU"/>
        </w:rPr>
        <w:t>·эрг К</w:t>
      </w:r>
      <w:r w:rsidRPr="00BF5CB3">
        <w:rPr>
          <w:rFonts w:ascii="Times New Roman" w:eastAsia="TimesNewRomanPS-ItalicMT" w:hAnsi="Times New Roman" w:cs="Times New Roman"/>
          <w:i/>
          <w:iCs/>
          <w:sz w:val="30"/>
          <w:szCs w:val="30"/>
          <w:vertAlign w:val="superscript"/>
          <w:lang w:val="ru-RU"/>
        </w:rPr>
        <w:t>-1</w:t>
      </w:r>
      <w:r w:rsidRPr="00BF5CB3">
        <w:rPr>
          <w:rFonts w:ascii="Times New Roman" w:eastAsia="TimesNewRomanPS-ItalicMT" w:hAnsi="Times New Roman" w:cs="Times New Roman"/>
          <w:i/>
          <w:iCs/>
          <w:sz w:val="30"/>
          <w:szCs w:val="30"/>
          <w:lang w:val="ru-RU"/>
        </w:rPr>
        <w:t xml:space="preserve"> ,</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где </w:t>
      </w:r>
      <w:r w:rsidRPr="00BF5CB3">
        <w:rPr>
          <w:rFonts w:ascii="Times New Roman" w:hAnsi="Times New Roman" w:cs="Times New Roman"/>
          <w:bCs/>
          <w:i/>
          <w:sz w:val="28"/>
          <w:szCs w:val="28"/>
          <w:lang w:val="ru-RU"/>
        </w:rPr>
        <w:t>Р (</w:t>
      </w:r>
      <m:oMath>
        <m:r>
          <w:rPr>
            <w:rFonts w:ascii="Cambria Math" w:hAnsi="Cambria Math" w:cs="Times New Roman"/>
            <w:sz w:val="28"/>
            <w:szCs w:val="28"/>
          </w:rPr>
          <m:t>π</m:t>
        </m:r>
      </m:oMath>
      <w:r w:rsidRPr="00BF5CB3">
        <w:rPr>
          <w:rFonts w:ascii="Times New Roman" w:hAnsi="Times New Roman" w:cs="Times New Roman"/>
          <w:bCs/>
          <w:i/>
          <w:sz w:val="28"/>
          <w:szCs w:val="28"/>
          <w:lang w:val="ru-RU"/>
        </w:rPr>
        <w:t>)</w:t>
      </w:r>
      <w:r w:rsidRPr="00BF5CB3">
        <w:rPr>
          <w:rFonts w:ascii="Times New Roman" w:hAnsi="Times New Roman" w:cs="Times New Roman"/>
          <w:bCs/>
          <w:sz w:val="28"/>
          <w:szCs w:val="28"/>
          <w:lang w:val="ru-RU"/>
        </w:rPr>
        <w:t xml:space="preserve"> – осмотическое давление,</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       </w:t>
      </w:r>
      <w:r w:rsidRPr="00BF5CB3">
        <w:rPr>
          <w:rFonts w:ascii="Times New Roman" w:hAnsi="Times New Roman" w:cs="Times New Roman"/>
          <w:bCs/>
          <w:i/>
          <w:sz w:val="28"/>
          <w:szCs w:val="28"/>
        </w:rPr>
        <w:t>C</w:t>
      </w:r>
      <w:r w:rsidRPr="00BF5CB3">
        <w:rPr>
          <w:rFonts w:ascii="Times New Roman" w:hAnsi="Times New Roman" w:cs="Times New Roman"/>
          <w:bCs/>
          <w:sz w:val="28"/>
          <w:szCs w:val="28"/>
          <w:lang w:val="ru-RU"/>
        </w:rPr>
        <w:t xml:space="preserve"> – молярная концентрация раствора,</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       </w:t>
      </w:r>
      <w:r w:rsidRPr="00BF5CB3">
        <w:rPr>
          <w:rFonts w:ascii="Times New Roman" w:hAnsi="Times New Roman" w:cs="Times New Roman"/>
          <w:bCs/>
          <w:i/>
          <w:sz w:val="28"/>
          <w:szCs w:val="28"/>
        </w:rPr>
        <w:t>R</w:t>
      </w:r>
      <w:r w:rsidRPr="00BF5CB3">
        <w:rPr>
          <w:rFonts w:ascii="Times New Roman" w:hAnsi="Times New Roman" w:cs="Times New Roman"/>
          <w:bCs/>
          <w:sz w:val="28"/>
          <w:szCs w:val="28"/>
          <w:lang w:val="ru-RU"/>
        </w:rPr>
        <w:t xml:space="preserve"> – универсальная газовая постоянная,</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       </w:t>
      </w:r>
      <w:r w:rsidRPr="00BF5CB3">
        <w:rPr>
          <w:rFonts w:ascii="Times New Roman" w:hAnsi="Times New Roman" w:cs="Times New Roman"/>
          <w:bCs/>
          <w:i/>
          <w:sz w:val="28"/>
          <w:szCs w:val="28"/>
        </w:rPr>
        <w:t>T</w:t>
      </w:r>
      <w:r w:rsidRPr="00BF5CB3">
        <w:rPr>
          <w:rFonts w:ascii="Times New Roman" w:hAnsi="Times New Roman" w:cs="Times New Roman"/>
          <w:bCs/>
          <w:sz w:val="28"/>
          <w:szCs w:val="28"/>
          <w:lang w:val="ru-RU"/>
        </w:rPr>
        <w:t xml:space="preserve"> – температура, К,</w:t>
      </w:r>
    </w:p>
    <w:p w:rsidR="00BF5CB3" w:rsidRPr="00BF5CB3" w:rsidRDefault="00BF5CB3" w:rsidP="00786498">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F5CB3">
        <w:rPr>
          <w:rFonts w:ascii="Times New Roman" w:hAnsi="Times New Roman" w:cs="Times New Roman"/>
          <w:bCs/>
          <w:sz w:val="28"/>
          <w:szCs w:val="28"/>
          <w:lang w:val="ru-RU"/>
        </w:rPr>
        <w:t xml:space="preserve">       </w:t>
      </w:r>
      <w:r w:rsidRPr="00BF5CB3">
        <w:rPr>
          <w:rFonts w:ascii="Times New Roman" w:hAnsi="Times New Roman" w:cs="Times New Roman"/>
          <w:i/>
          <w:iCs/>
          <w:sz w:val="28"/>
          <w:szCs w:val="28"/>
        </w:rPr>
        <w:t>N</w:t>
      </w:r>
      <w:r w:rsidRPr="00BF5CB3">
        <w:rPr>
          <w:rFonts w:ascii="Times New Roman" w:hAnsi="Times New Roman" w:cs="Times New Roman"/>
          <w:i/>
          <w:iCs/>
          <w:sz w:val="28"/>
          <w:szCs w:val="28"/>
          <w:vertAlign w:val="subscript"/>
        </w:rPr>
        <w:t>A</w:t>
      </w:r>
      <w:r w:rsidRPr="00BF5CB3">
        <w:rPr>
          <w:rFonts w:ascii="Times New Roman" w:hAnsi="Times New Roman" w:cs="Times New Roman"/>
          <w:i/>
          <w:i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число Авогадро,</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        </w:t>
      </w:r>
      <m:oMath>
        <m:r>
          <w:rPr>
            <w:rFonts w:ascii="Cambria Math" w:eastAsia="TimesNewRomanPS-BoldMT" w:hAnsi="Cambria Math" w:cs="Times New Roman"/>
            <w:sz w:val="28"/>
            <w:szCs w:val="28"/>
          </w:rPr>
          <m:t>ν</m:t>
        </m:r>
      </m:oMath>
      <w:r w:rsidRPr="00BF5CB3">
        <w:rPr>
          <w:rFonts w:ascii="Times New Roman" w:eastAsia="TimesNewRomanPS-BoldMT" w:hAnsi="Times New Roman" w:cs="Times New Roman"/>
          <w:b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частичная концентрация</w:t>
      </w:r>
      <w:r w:rsidRPr="00BF5CB3">
        <w:rPr>
          <w:rFonts w:ascii="Times New Roman" w:hAnsi="Times New Roman" w:cs="Times New Roman"/>
          <w:bCs/>
          <w:sz w:val="28"/>
          <w:szCs w:val="28"/>
          <w:lang w:val="ru-RU"/>
        </w:rPr>
        <w:t>, т.е. число частиц в единице объема</w:t>
      </w:r>
    </w:p>
    <w:p w:rsidR="00BF5CB3" w:rsidRDefault="00BF5CB3" w:rsidP="00786498">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        </w:t>
      </w:r>
      <w:r w:rsidRPr="00BF5CB3">
        <w:rPr>
          <w:rFonts w:ascii="Times New Roman" w:eastAsia="TimesNewRomanPS-ItalicMT" w:hAnsi="Times New Roman" w:cs="Times New Roman"/>
          <w:i/>
          <w:iCs/>
          <w:sz w:val="28"/>
          <w:szCs w:val="28"/>
        </w:rPr>
        <w:t>k</w:t>
      </w:r>
      <w:r w:rsidRPr="00BF5CB3">
        <w:rPr>
          <w:rFonts w:ascii="Times New Roman" w:eastAsia="TimesNewRomanPS-BoldMT" w:hAnsi="Times New Roman" w:cs="Times New Roman"/>
          <w:bCs/>
          <w:sz w:val="28"/>
          <w:szCs w:val="28"/>
          <w:lang w:val="ru-RU"/>
        </w:rPr>
        <w:t>– константа Больцмана.</w:t>
      </w:r>
    </w:p>
    <w:p w:rsidR="00A02552" w:rsidRDefault="00A02552" w:rsidP="001A4205">
      <w:pPr>
        <w:autoSpaceDE w:val="0"/>
        <w:autoSpaceDN w:val="0"/>
        <w:adjustRightInd w:val="0"/>
        <w:spacing w:after="0" w:line="240" w:lineRule="auto"/>
        <w:ind w:firstLine="567"/>
        <w:jc w:val="both"/>
        <w:rPr>
          <w:rFonts w:ascii="Times New Roman" w:hAnsi="Times New Roman" w:cs="Times New Roman"/>
          <w:bCs/>
          <w:sz w:val="28"/>
          <w:szCs w:val="28"/>
          <w:lang w:val="ru-RU"/>
        </w:rPr>
      </w:pPr>
    </w:p>
    <w:p w:rsidR="00BF5CB3" w:rsidRPr="00BF5CB3" w:rsidRDefault="00BF5CB3" w:rsidP="001A4205">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lastRenderedPageBreak/>
        <w:t>Осмотическое давление коллоидных растворов намного меньше, чем для истинных растворов такой же массовой концентрации, так как из-за больших размеров число коллоидных частиц в единице объема намного меньше числа молекул в истинном растворе.</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eastAsia="TimesNewRomanPS-BoldItalicMT" w:hAnsi="Times New Roman" w:cs="Times New Roman"/>
          <w:bCs/>
          <w:i/>
          <w:iCs/>
          <w:sz w:val="28"/>
          <w:szCs w:val="28"/>
          <w:lang w:val="ru-RU"/>
        </w:rPr>
        <w:t xml:space="preserve">Седиментацией </w:t>
      </w:r>
      <w:r w:rsidRPr="00BF5CB3">
        <w:rPr>
          <w:rFonts w:ascii="Times New Roman" w:hAnsi="Times New Roman" w:cs="Times New Roman"/>
          <w:bCs/>
          <w:sz w:val="28"/>
          <w:szCs w:val="28"/>
          <w:lang w:val="ru-RU"/>
        </w:rPr>
        <w:t>называют процесс оседания частиц дисперсной фазы в жидкой или газообразной среде под действием силы тяжести. Всплывание частиц (например, капель в эмульсиях) носит название обратной седиментации.</w:t>
      </w:r>
    </w:p>
    <w:p w:rsidR="00BF5CB3" w:rsidRPr="00BF5CB3" w:rsidRDefault="00BF5CB3" w:rsidP="00786498">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Скорость оседания частиц не зависит от их природы, а определяется размером частиц, разностью плотностей частиц </w:t>
      </w:r>
      <w:r w:rsidRPr="00BF5CB3">
        <w:rPr>
          <w:rFonts w:ascii="Times New Roman" w:eastAsia="TimesNewRomanPS-BoldItalicMT" w:hAnsi="Times New Roman" w:cs="Times New Roman"/>
          <w:b/>
          <w:bCs/>
          <w:i/>
          <w:iCs/>
          <w:sz w:val="28"/>
          <w:szCs w:val="28"/>
        </w:rPr>
        <w:t>ρ</w:t>
      </w:r>
      <w:r w:rsidRPr="00BF5CB3">
        <w:rPr>
          <w:rFonts w:ascii="Times New Roman" w:eastAsia="TimesNewRomanPS-BoldItalicMT" w:hAnsi="Times New Roman" w:cs="Times New Roman"/>
          <w:bCs/>
          <w:i/>
          <w:iCs/>
          <w:sz w:val="28"/>
          <w:szCs w:val="28"/>
          <w:lang w:val="ru-RU"/>
        </w:rPr>
        <w:t xml:space="preserve"> </w:t>
      </w:r>
      <w:r w:rsidRPr="00BF5CB3">
        <w:rPr>
          <w:rFonts w:ascii="Times New Roman" w:hAnsi="Times New Roman" w:cs="Times New Roman"/>
          <w:bCs/>
          <w:sz w:val="28"/>
          <w:szCs w:val="28"/>
          <w:lang w:val="ru-RU"/>
        </w:rPr>
        <w:t xml:space="preserve">и среды </w:t>
      </w:r>
      <w:r w:rsidRPr="00BF5CB3">
        <w:rPr>
          <w:rFonts w:ascii="Times New Roman" w:eastAsia="TimesNewRomanPS-BoldItalicMT" w:hAnsi="Times New Roman" w:cs="Times New Roman"/>
          <w:b/>
          <w:bCs/>
          <w:i/>
          <w:iCs/>
          <w:sz w:val="28"/>
          <w:szCs w:val="28"/>
        </w:rPr>
        <w:t>ρ</w:t>
      </w:r>
      <w:r w:rsidRPr="00BF5CB3">
        <w:rPr>
          <w:rFonts w:ascii="Times New Roman" w:eastAsia="TimesNewRomanPS-BoldItalicMT" w:hAnsi="Times New Roman" w:cs="Times New Roman"/>
          <w:b/>
          <w:bCs/>
          <w:i/>
          <w:iCs/>
          <w:sz w:val="28"/>
          <w:szCs w:val="28"/>
          <w:vertAlign w:val="subscript"/>
          <w:lang w:val="ru-RU"/>
        </w:rPr>
        <w:t>0</w:t>
      </w:r>
      <w:r w:rsidRPr="00BF5CB3">
        <w:rPr>
          <w:rFonts w:ascii="Times New Roman" w:eastAsia="TimesNewRomanPS-BoldItalicMT" w:hAnsi="Times New Roman" w:cs="Times New Roman"/>
          <w:bCs/>
          <w:i/>
          <w:iCs/>
          <w:sz w:val="28"/>
          <w:szCs w:val="28"/>
          <w:lang w:val="ru-RU"/>
        </w:rPr>
        <w:t xml:space="preserve"> </w:t>
      </w:r>
      <w:r w:rsidRPr="00BF5CB3">
        <w:rPr>
          <w:rFonts w:ascii="Times New Roman" w:hAnsi="Times New Roman" w:cs="Times New Roman"/>
          <w:bCs/>
          <w:sz w:val="28"/>
          <w:szCs w:val="28"/>
          <w:lang w:val="ru-RU"/>
        </w:rPr>
        <w:t>и вязкостью среды</w:t>
      </w:r>
      <w:r w:rsidRPr="00BF5CB3">
        <w:rPr>
          <w:rFonts w:ascii="Times New Roman" w:eastAsia="SymbolMT" w:hAnsi="Times New Roman" w:cs="Times New Roman"/>
          <w:sz w:val="28"/>
          <w:szCs w:val="28"/>
          <w:lang w:val="ru-RU"/>
        </w:rPr>
        <w:t xml:space="preserve"> </w:t>
      </w:r>
      <w:r w:rsidRPr="00BF5CB3">
        <w:rPr>
          <w:rFonts w:ascii="Times New Roman" w:eastAsia="SymbolMT" w:hAnsi="Times New Roman" w:cs="Times New Roman"/>
          <w:b/>
          <w:sz w:val="28"/>
          <w:szCs w:val="28"/>
        </w:rPr>
        <w:t>η</w:t>
      </w:r>
      <w:r w:rsidRPr="00BF5CB3">
        <w:rPr>
          <w:rFonts w:ascii="Times New Roman" w:hAnsi="Times New Roman" w:cs="Times New Roman"/>
          <w:bCs/>
          <w:sz w:val="28"/>
          <w:szCs w:val="28"/>
          <w:lang w:val="ru-RU"/>
        </w:rPr>
        <w:t xml:space="preserve">. Скорость оседания шарообразных частиц с радиусом </w:t>
      </w:r>
      <w:r w:rsidRPr="00BF5CB3">
        <w:rPr>
          <w:rFonts w:ascii="Times New Roman" w:eastAsia="TimesNewRomanPS-BoldItalicMT" w:hAnsi="Times New Roman" w:cs="Times New Roman"/>
          <w:b/>
          <w:bCs/>
          <w:i/>
          <w:iCs/>
          <w:sz w:val="28"/>
          <w:szCs w:val="28"/>
        </w:rPr>
        <w:t>r</w:t>
      </w:r>
      <w:r w:rsidRPr="00BF5CB3">
        <w:rPr>
          <w:rFonts w:ascii="Times New Roman" w:eastAsia="TimesNewRomanPS-BoldItalicMT" w:hAnsi="Times New Roman" w:cs="Times New Roman"/>
          <w:b/>
          <w:bCs/>
          <w:i/>
          <w:iCs/>
          <w:sz w:val="28"/>
          <w:szCs w:val="28"/>
          <w:lang w:val="ru-RU"/>
        </w:rPr>
        <w:t xml:space="preserve"> </w:t>
      </w:r>
      <w:r w:rsidRPr="00BF5CB3">
        <w:rPr>
          <w:rFonts w:ascii="Times New Roman" w:hAnsi="Times New Roman" w:cs="Times New Roman"/>
          <w:bCs/>
          <w:sz w:val="28"/>
          <w:szCs w:val="28"/>
          <w:lang w:val="ru-RU"/>
        </w:rPr>
        <w:t>равна:</w:t>
      </w:r>
    </w:p>
    <w:p w:rsidR="00BF5CB3" w:rsidRPr="00BF5CB3" w:rsidRDefault="00BF5CB3" w:rsidP="00BF5CB3">
      <w:pPr>
        <w:autoSpaceDE w:val="0"/>
        <w:autoSpaceDN w:val="0"/>
        <w:adjustRightInd w:val="0"/>
        <w:spacing w:line="240" w:lineRule="auto"/>
        <w:ind w:firstLine="567"/>
        <w:jc w:val="right"/>
        <w:rPr>
          <w:rFonts w:ascii="Times New Roman" w:hAnsi="Times New Roman" w:cs="Times New Roman"/>
          <w:bCs/>
          <w:i/>
          <w:sz w:val="32"/>
          <w:szCs w:val="28"/>
          <w:lang w:val="ru-RU"/>
        </w:rPr>
      </w:pPr>
      <w:r w:rsidRPr="00BF5CB3">
        <w:rPr>
          <w:rFonts w:ascii="Times New Roman" w:hAnsi="Times New Roman" w:cs="Times New Roman"/>
          <w:bCs/>
          <w:i/>
          <w:sz w:val="30"/>
          <w:szCs w:val="30"/>
          <w:lang w:val="ru-RU"/>
        </w:rPr>
        <w:t xml:space="preserve">ʋ = </w:t>
      </w:r>
      <m:oMath>
        <m:f>
          <m:fPr>
            <m:ctrlPr>
              <w:rPr>
                <w:rFonts w:ascii="Cambria Math" w:hAnsi="Cambria Math" w:cs="Times New Roman"/>
                <w:bCs/>
                <w:i/>
                <w:sz w:val="30"/>
                <w:szCs w:val="30"/>
              </w:rPr>
            </m:ctrlPr>
          </m:fPr>
          <m:num>
            <m:r>
              <w:rPr>
                <w:rFonts w:ascii="Cambria Math" w:hAnsi="Cambria Math" w:cs="Times New Roman"/>
                <w:sz w:val="30"/>
                <w:szCs w:val="30"/>
                <w:lang w:val="ru-RU"/>
              </w:rPr>
              <m:t>2</m:t>
            </m:r>
            <m:r>
              <m:rPr>
                <m:scr m:val="sans-serif"/>
              </m:rPr>
              <w:rPr>
                <w:rFonts w:ascii="Cambria Math" w:hAnsi="Cambria Math" w:cs="Times New Roman"/>
                <w:sz w:val="30"/>
                <w:szCs w:val="30"/>
              </w:rPr>
              <m:t>g</m:t>
            </m:r>
            <m:r>
              <w:rPr>
                <w:rFonts w:ascii="Cambria Math" w:eastAsia="SymbolMT" w:hAnsi="Cambria Math" w:cs="Times New Roman"/>
                <w:sz w:val="30"/>
                <w:szCs w:val="30"/>
                <w:lang w:val="ru-RU"/>
              </w:rPr>
              <m:t>⋅</m:t>
            </m:r>
            <m:r>
              <w:rPr>
                <w:rFonts w:ascii="Cambria Math" w:hAnsi="Cambria Math" w:cs="Times New Roman"/>
                <w:sz w:val="30"/>
                <w:szCs w:val="30"/>
                <w:lang w:val="ru-RU"/>
              </w:rPr>
              <m:t>(</m:t>
            </m:r>
            <m:r>
              <w:rPr>
                <w:rFonts w:ascii="Cambria Math" w:hAnsi="Cambria Math" w:cs="Times New Roman"/>
                <w:sz w:val="30"/>
                <w:szCs w:val="30"/>
              </w:rPr>
              <m:t>ρ</m:t>
            </m:r>
            <m:r>
              <w:rPr>
                <w:rFonts w:ascii="Cambria Math" w:hAnsi="Cambria Math" w:cs="Times New Roman"/>
                <w:sz w:val="30"/>
                <w:szCs w:val="30"/>
                <w:lang w:val="ru-RU"/>
              </w:rPr>
              <m:t>-</m:t>
            </m:r>
            <m:sSub>
              <m:sSubPr>
                <m:ctrlPr>
                  <w:rPr>
                    <w:rFonts w:ascii="Cambria Math" w:hAnsi="Cambria Math" w:cs="Times New Roman"/>
                    <w:i/>
                    <w:iCs/>
                    <w:sz w:val="30"/>
                    <w:szCs w:val="30"/>
                  </w:rPr>
                </m:ctrlPr>
              </m:sSubPr>
              <m:e>
                <m:r>
                  <w:rPr>
                    <w:rFonts w:ascii="Cambria Math" w:hAnsi="Cambria Math" w:cs="Times New Roman"/>
                    <w:sz w:val="30"/>
                    <w:szCs w:val="30"/>
                  </w:rPr>
                  <m:t>ρ</m:t>
                </m:r>
              </m:e>
              <m:sub>
                <m:r>
                  <w:rPr>
                    <w:rFonts w:ascii="Cambria Math" w:hAnsi="Cambria Math" w:cs="Times New Roman"/>
                    <w:sz w:val="30"/>
                    <w:szCs w:val="30"/>
                    <w:lang w:val="ru-RU"/>
                  </w:rPr>
                  <m:t xml:space="preserve">0 </m:t>
                </m:r>
              </m:sub>
            </m:sSub>
            <m:r>
              <w:rPr>
                <w:rFonts w:ascii="Cambria Math" w:hAnsi="Cambria Math" w:cs="Times New Roman"/>
                <w:sz w:val="30"/>
                <w:szCs w:val="30"/>
                <w:lang w:val="ru-RU"/>
              </w:rPr>
              <m:t xml:space="preserve"> )·</m:t>
            </m:r>
            <m:sSup>
              <m:sSupPr>
                <m:ctrlPr>
                  <w:rPr>
                    <w:rFonts w:ascii="Cambria Math" w:eastAsia="TimesNewRomanPS-BoldItalicMT" w:hAnsi="Cambria Math" w:cs="Times New Roman"/>
                    <w:bCs/>
                    <w:i/>
                    <w:iCs/>
                    <w:sz w:val="30"/>
                    <w:szCs w:val="30"/>
                  </w:rPr>
                </m:ctrlPr>
              </m:sSupPr>
              <m:e>
                <m:r>
                  <w:rPr>
                    <w:rFonts w:ascii="Cambria Math" w:eastAsia="TimesNewRomanPS-BoldItalicMT" w:hAnsi="Cambria Math" w:cs="Times New Roman"/>
                    <w:sz w:val="30"/>
                    <w:szCs w:val="30"/>
                  </w:rPr>
                  <m:t>r</m:t>
                </m:r>
              </m:e>
              <m:sup>
                <m:r>
                  <w:rPr>
                    <w:rFonts w:ascii="Cambria Math" w:eastAsia="TimesNewRomanPS-BoldItalicMT" w:hAnsi="Cambria Math" w:cs="Times New Roman"/>
                    <w:sz w:val="30"/>
                    <w:szCs w:val="30"/>
                    <w:lang w:val="ru-RU"/>
                  </w:rPr>
                  <m:t>2</m:t>
                </m:r>
              </m:sup>
            </m:sSup>
          </m:num>
          <m:den>
            <m:r>
              <w:rPr>
                <w:rFonts w:ascii="Cambria Math" w:hAnsi="Cambria Math" w:cs="Times New Roman"/>
                <w:sz w:val="30"/>
                <w:szCs w:val="30"/>
                <w:lang w:val="ru-RU"/>
              </w:rPr>
              <m:t>9</m:t>
            </m:r>
            <m:r>
              <w:rPr>
                <w:rFonts w:ascii="Cambria Math" w:eastAsia="SymbolMT" w:hAnsi="Cambria Math" w:cs="Times New Roman"/>
                <w:sz w:val="30"/>
                <w:szCs w:val="30"/>
                <w:lang w:val="ru-RU"/>
              </w:rPr>
              <m:t>⋅</m:t>
            </m:r>
            <m:r>
              <w:rPr>
                <w:rFonts w:ascii="Cambria Math" w:eastAsia="SymbolMT" w:hAnsi="Cambria Math" w:cs="Times New Roman"/>
                <w:sz w:val="30"/>
                <w:szCs w:val="30"/>
              </w:rPr>
              <m:t>η</m:t>
            </m:r>
          </m:den>
        </m:f>
        <m:r>
          <w:rPr>
            <w:rFonts w:ascii="Cambria Math" w:hAnsi="Cambria Math" w:cs="Times New Roman"/>
            <w:sz w:val="30"/>
            <w:szCs w:val="30"/>
            <w:lang w:val="ru-RU"/>
          </w:rPr>
          <m:t>,</m:t>
        </m:r>
      </m:oMath>
      <w:r w:rsidRPr="00BF5CB3">
        <w:rPr>
          <w:rFonts w:ascii="Times New Roman" w:hAnsi="Times New Roman" w:cs="Times New Roman"/>
          <w:bCs/>
          <w:i/>
          <w:sz w:val="32"/>
          <w:szCs w:val="28"/>
          <w:lang w:val="ru-RU"/>
        </w:rPr>
        <w:t xml:space="preserve">                                           </w:t>
      </w:r>
      <w:r w:rsidRPr="00BF5CB3">
        <w:rPr>
          <w:rFonts w:ascii="Times New Roman" w:hAnsi="Times New Roman" w:cs="Times New Roman"/>
          <w:bCs/>
          <w:sz w:val="28"/>
          <w:szCs w:val="28"/>
          <w:lang w:val="ru-RU"/>
        </w:rPr>
        <w:t>(7.13)</w:t>
      </w:r>
    </w:p>
    <w:p w:rsidR="00BF5CB3" w:rsidRPr="00BF5CB3" w:rsidRDefault="00BF5CB3" w:rsidP="00786498">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BF5CB3">
        <w:rPr>
          <w:rFonts w:ascii="Times New Roman" w:hAnsi="Times New Roman" w:cs="Times New Roman"/>
          <w:bCs/>
          <w:sz w:val="28"/>
          <w:szCs w:val="28"/>
          <w:lang w:val="ru-RU"/>
        </w:rPr>
        <w:t xml:space="preserve">где </w:t>
      </w:r>
      <w:r w:rsidRPr="00BF5CB3">
        <w:rPr>
          <w:rFonts w:ascii="Times New Roman" w:hAnsi="Times New Roman" w:cs="Times New Roman"/>
          <w:i/>
          <w:iCs/>
          <w:sz w:val="28"/>
          <w:szCs w:val="28"/>
        </w:rPr>
        <w:t>g</w:t>
      </w:r>
      <w:r w:rsidRPr="00BF5CB3">
        <w:rPr>
          <w:rFonts w:ascii="Times New Roman" w:eastAsia="TimesNewRomanPS-BoldMT" w:hAnsi="Times New Roman" w:cs="Times New Roman"/>
          <w:bCs/>
          <w:sz w:val="28"/>
          <w:szCs w:val="28"/>
          <w:lang w:val="ru-RU"/>
        </w:rPr>
        <w:t xml:space="preserve"> </w:t>
      </w:r>
      <w:r w:rsidRPr="00BF5CB3">
        <w:rPr>
          <w:rFonts w:ascii="Times New Roman" w:hAnsi="Times New Roman" w:cs="Times New Roman"/>
          <w:bCs/>
          <w:sz w:val="28"/>
          <w:szCs w:val="28"/>
          <w:lang w:val="ru-RU"/>
        </w:rPr>
        <w:t xml:space="preserve">– </w:t>
      </w:r>
      <w:r w:rsidRPr="00BF5CB3">
        <w:rPr>
          <w:rFonts w:ascii="Times New Roman" w:eastAsia="TimesNewRomanPS-BoldMT" w:hAnsi="Times New Roman" w:cs="Times New Roman"/>
          <w:bCs/>
          <w:sz w:val="28"/>
          <w:szCs w:val="28"/>
          <w:lang w:val="ru-RU"/>
        </w:rPr>
        <w:t>ускорению свободного падения,</w:t>
      </w:r>
    </w:p>
    <w:p w:rsidR="00BF5CB3" w:rsidRPr="00BF5CB3" w:rsidRDefault="00BF5CB3" w:rsidP="00786498">
      <w:pPr>
        <w:autoSpaceDE w:val="0"/>
        <w:autoSpaceDN w:val="0"/>
        <w:adjustRightInd w:val="0"/>
        <w:spacing w:after="0" w:line="240" w:lineRule="auto"/>
        <w:ind w:firstLine="567"/>
        <w:rPr>
          <w:rFonts w:ascii="Times New Roman" w:hAnsi="Times New Roman" w:cs="Times New Roman"/>
          <w:bCs/>
          <w:sz w:val="28"/>
          <w:szCs w:val="28"/>
          <w:lang w:val="ru-RU"/>
        </w:rPr>
      </w:pPr>
      <w:r w:rsidRPr="00BF5CB3">
        <w:rPr>
          <w:rFonts w:ascii="Times New Roman" w:eastAsia="TimesNewRomanPS-BoldMT" w:hAnsi="Times New Roman" w:cs="Times New Roman"/>
          <w:bCs/>
          <w:sz w:val="28"/>
          <w:szCs w:val="28"/>
          <w:lang w:val="ru-RU"/>
        </w:rPr>
        <w:t xml:space="preserve">      </w:t>
      </w:r>
      <w:r w:rsidRPr="00BF5CB3">
        <w:rPr>
          <w:rFonts w:ascii="Times New Roman" w:eastAsia="TimesNewRomanPS-BoldItalicMT" w:hAnsi="Times New Roman" w:cs="Times New Roman"/>
          <w:bCs/>
          <w:i/>
          <w:iCs/>
          <w:sz w:val="28"/>
          <w:szCs w:val="28"/>
        </w:rPr>
        <w:t>ρ</w:t>
      </w:r>
      <w:r w:rsidRPr="00BF5CB3">
        <w:rPr>
          <w:rFonts w:ascii="Times New Roman" w:eastAsia="TimesNewRomanPS-BoldMT" w:hAnsi="Times New Roman" w:cs="Times New Roman"/>
          <w:bCs/>
          <w:sz w:val="28"/>
          <w:szCs w:val="28"/>
          <w:lang w:val="ru-RU"/>
        </w:rPr>
        <w:t xml:space="preserve"> </w:t>
      </w:r>
      <w:r w:rsidRPr="00BF5CB3">
        <w:rPr>
          <w:rFonts w:ascii="Times New Roman" w:hAnsi="Times New Roman" w:cs="Times New Roman"/>
          <w:bCs/>
          <w:sz w:val="28"/>
          <w:szCs w:val="28"/>
          <w:lang w:val="ru-RU"/>
        </w:rPr>
        <w:t xml:space="preserve">– плотность частиц, </w:t>
      </w:r>
    </w:p>
    <w:p w:rsidR="00BF5CB3" w:rsidRPr="00BF5CB3" w:rsidRDefault="00BF5CB3" w:rsidP="00786498">
      <w:pPr>
        <w:autoSpaceDE w:val="0"/>
        <w:autoSpaceDN w:val="0"/>
        <w:adjustRightInd w:val="0"/>
        <w:spacing w:after="0" w:line="240" w:lineRule="auto"/>
        <w:ind w:firstLine="567"/>
        <w:rPr>
          <w:rFonts w:ascii="Times New Roman" w:hAnsi="Times New Roman" w:cs="Times New Roman"/>
          <w:bCs/>
          <w:sz w:val="28"/>
          <w:szCs w:val="28"/>
          <w:lang w:val="ru-RU"/>
        </w:rPr>
      </w:pPr>
      <w:r w:rsidRPr="00BF5CB3">
        <w:rPr>
          <w:rFonts w:ascii="Times New Roman" w:hAnsi="Times New Roman" w:cs="Times New Roman"/>
          <w:i/>
          <w:iCs/>
          <w:sz w:val="28"/>
          <w:szCs w:val="28"/>
          <w:lang w:val="ru-RU"/>
        </w:rPr>
        <w:t xml:space="preserve">      </w:t>
      </w:r>
      <w:r w:rsidRPr="00BF5CB3">
        <w:rPr>
          <w:rFonts w:ascii="Times New Roman" w:eastAsia="TimesNewRomanPS-BoldItalicMT" w:hAnsi="Times New Roman" w:cs="Times New Roman"/>
          <w:bCs/>
          <w:i/>
          <w:iCs/>
          <w:sz w:val="28"/>
          <w:szCs w:val="28"/>
        </w:rPr>
        <w:t>ρ</w:t>
      </w:r>
      <w:r w:rsidRPr="00BF5CB3">
        <w:rPr>
          <w:rFonts w:ascii="Times New Roman" w:eastAsia="TimesNewRomanPS-BoldItalicMT" w:hAnsi="Times New Roman" w:cs="Times New Roman"/>
          <w:bCs/>
          <w:i/>
          <w:iCs/>
          <w:sz w:val="28"/>
          <w:szCs w:val="28"/>
          <w:vertAlign w:val="subscript"/>
          <w:lang w:val="ru-RU"/>
        </w:rPr>
        <w:t xml:space="preserve">0 </w:t>
      </w:r>
      <w:r w:rsidRPr="00BF5CB3">
        <w:rPr>
          <w:rFonts w:ascii="Times New Roman" w:hAnsi="Times New Roman" w:cs="Times New Roman"/>
          <w:bCs/>
          <w:sz w:val="28"/>
          <w:szCs w:val="28"/>
          <w:lang w:val="ru-RU"/>
        </w:rPr>
        <w:t>– плотность среды,</w:t>
      </w:r>
    </w:p>
    <w:p w:rsidR="00BF5CB3" w:rsidRDefault="00BF5CB3" w:rsidP="00786498">
      <w:pPr>
        <w:autoSpaceDE w:val="0"/>
        <w:autoSpaceDN w:val="0"/>
        <w:adjustRightInd w:val="0"/>
        <w:spacing w:line="240" w:lineRule="auto"/>
        <w:ind w:firstLine="567"/>
        <w:rPr>
          <w:rFonts w:ascii="Times New Roman" w:hAnsi="Times New Roman" w:cs="Times New Roman"/>
          <w:bCs/>
          <w:sz w:val="28"/>
          <w:szCs w:val="28"/>
          <w:lang w:val="ru-RU"/>
        </w:rPr>
      </w:pPr>
      <w:r w:rsidRPr="00BF5CB3">
        <w:rPr>
          <w:rFonts w:ascii="Times New Roman" w:hAnsi="Times New Roman" w:cs="Times New Roman"/>
          <w:iCs/>
          <w:sz w:val="28"/>
          <w:szCs w:val="28"/>
          <w:lang w:val="ru-RU"/>
        </w:rPr>
        <w:t xml:space="preserve">      </w:t>
      </w:r>
      <w:r w:rsidRPr="00BF5CB3">
        <w:rPr>
          <w:rFonts w:ascii="Times New Roman" w:eastAsia="SymbolMT" w:hAnsi="Times New Roman" w:cs="Times New Roman"/>
          <w:sz w:val="28"/>
          <w:szCs w:val="28"/>
        </w:rPr>
        <w:t>η</w:t>
      </w:r>
      <w:r w:rsidRPr="00BF5CB3">
        <w:rPr>
          <w:rFonts w:ascii="Times New Roman" w:eastAsia="SymbolMT" w:hAnsi="Times New Roman" w:cs="Times New Roman"/>
          <w:sz w:val="28"/>
          <w:szCs w:val="28"/>
          <w:lang w:val="ru-RU"/>
        </w:rPr>
        <w:t xml:space="preserve"> </w:t>
      </w:r>
      <w:r w:rsidRPr="00BF5CB3">
        <w:rPr>
          <w:rFonts w:ascii="Times New Roman" w:hAnsi="Times New Roman" w:cs="Times New Roman"/>
          <w:bCs/>
          <w:sz w:val="28"/>
          <w:szCs w:val="28"/>
          <w:lang w:val="ru-RU"/>
        </w:rPr>
        <w:t>– вязкость среды.</w:t>
      </w:r>
    </w:p>
    <w:p w:rsidR="00BF5CB3" w:rsidRPr="00BF5CB3" w:rsidRDefault="00BF5CB3" w:rsidP="00786498">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Для частиц произвольной формы уравнение для скорости седиментации дает эквивалентный радиус </w:t>
      </w:r>
      <w:r w:rsidRPr="00BF5CB3">
        <w:rPr>
          <w:rFonts w:ascii="Times New Roman" w:hAnsi="Times New Roman" w:cs="Times New Roman"/>
          <w:b/>
          <w:i/>
          <w:iCs/>
          <w:sz w:val="28"/>
          <w:szCs w:val="28"/>
        </w:rPr>
        <w:t>r</w:t>
      </w:r>
      <w:r w:rsidRPr="00BF5CB3">
        <w:rPr>
          <w:rFonts w:ascii="Times New Roman" w:hAnsi="Times New Roman" w:cs="Times New Roman"/>
          <w:i/>
          <w:iCs/>
          <w:sz w:val="28"/>
          <w:szCs w:val="28"/>
          <w:lang w:val="ru-RU"/>
        </w:rPr>
        <w:t xml:space="preserve"> </w:t>
      </w:r>
      <w:r w:rsidRPr="00BF5CB3">
        <w:rPr>
          <w:rFonts w:ascii="Times New Roman" w:hAnsi="Times New Roman" w:cs="Times New Roman"/>
          <w:bCs/>
          <w:sz w:val="28"/>
          <w:szCs w:val="28"/>
          <w:lang w:val="ru-RU"/>
        </w:rPr>
        <w:t xml:space="preserve">(радиус сферической частицы, оседающей с той же скоростью). Способность к седиментации часто выражают через </w:t>
      </w:r>
      <w:r w:rsidRPr="00BF5CB3">
        <w:rPr>
          <w:rFonts w:ascii="Times New Roman" w:eastAsia="TimesNewRomanPS-BoldItalicMT" w:hAnsi="Times New Roman" w:cs="Times New Roman"/>
          <w:bCs/>
          <w:i/>
          <w:iCs/>
          <w:sz w:val="28"/>
          <w:szCs w:val="28"/>
          <w:lang w:val="ru-RU"/>
        </w:rPr>
        <w:t>константу седиментации</w:t>
      </w:r>
      <w:r w:rsidRPr="00BF5CB3">
        <w:rPr>
          <w:rFonts w:ascii="Times New Roman" w:hAnsi="Times New Roman" w:cs="Times New Roman"/>
          <w:bCs/>
          <w:sz w:val="28"/>
          <w:szCs w:val="28"/>
          <w:lang w:val="ru-RU"/>
        </w:rPr>
        <w:t xml:space="preserve">, величина которой определяется как отношение скорости седиментации к ускорению свободного падения </w:t>
      </w:r>
      <w:r w:rsidRPr="00BF5CB3">
        <w:rPr>
          <w:rFonts w:ascii="Times New Roman" w:hAnsi="Times New Roman" w:cs="Times New Roman"/>
          <w:b/>
          <w:i/>
          <w:iCs/>
          <w:sz w:val="28"/>
          <w:szCs w:val="28"/>
        </w:rPr>
        <w:t>g</w:t>
      </w:r>
      <w:r w:rsidRPr="00BF5CB3">
        <w:rPr>
          <w:rFonts w:ascii="Times New Roman" w:hAnsi="Times New Roman" w:cs="Times New Roman"/>
          <w:bCs/>
          <w:sz w:val="28"/>
          <w:szCs w:val="28"/>
          <w:lang w:val="ru-RU"/>
        </w:rPr>
        <w:t>:</w:t>
      </w:r>
    </w:p>
    <w:p w:rsidR="00BF5CB3" w:rsidRPr="00BF5CB3" w:rsidRDefault="00BF5CB3" w:rsidP="00BF5CB3">
      <w:pPr>
        <w:autoSpaceDE w:val="0"/>
        <w:autoSpaceDN w:val="0"/>
        <w:adjustRightInd w:val="0"/>
        <w:spacing w:before="240" w:line="240" w:lineRule="auto"/>
        <w:ind w:firstLine="567"/>
        <w:jc w:val="right"/>
        <w:rPr>
          <w:rFonts w:ascii="Times New Roman" w:hAnsi="Times New Roman" w:cs="Times New Roman"/>
          <w:bCs/>
          <w:sz w:val="28"/>
          <w:szCs w:val="28"/>
          <w:lang w:val="ru-RU"/>
        </w:rPr>
      </w:pPr>
      <w:r w:rsidRPr="00BF5CB3">
        <w:rPr>
          <w:rFonts w:ascii="Times New Roman" w:hAnsi="Times New Roman" w:cs="Times New Roman"/>
          <w:bCs/>
          <w:sz w:val="32"/>
          <w:szCs w:val="32"/>
          <w:vertAlign w:val="subscript"/>
        </w:rPr>
        <w:t>S</w:t>
      </w:r>
      <w:r w:rsidRPr="00BF5CB3">
        <w:rPr>
          <w:rFonts w:ascii="Times New Roman" w:hAnsi="Times New Roman" w:cs="Times New Roman"/>
          <w:bCs/>
          <w:sz w:val="32"/>
          <w:szCs w:val="32"/>
          <w:vertAlign w:val="subscript"/>
          <w:lang w:val="ru-RU"/>
        </w:rPr>
        <w:t>сед</w:t>
      </w:r>
      <w:r w:rsidRPr="00BF5CB3">
        <w:rPr>
          <w:rFonts w:ascii="Times New Roman" w:hAnsi="Times New Roman" w:cs="Times New Roman"/>
          <w:bCs/>
          <w:sz w:val="32"/>
          <w:szCs w:val="32"/>
          <w:lang w:val="ru-RU"/>
        </w:rPr>
        <w:t xml:space="preserve">= </w:t>
      </w:r>
      <m:oMath>
        <m:f>
          <m:fPr>
            <m:ctrlPr>
              <w:rPr>
                <w:rFonts w:ascii="Cambria Math" w:hAnsi="Cambria Math" w:cs="Times New Roman"/>
                <w:bCs/>
                <w:i/>
                <w:sz w:val="32"/>
                <w:szCs w:val="32"/>
              </w:rPr>
            </m:ctrlPr>
          </m:fPr>
          <m:num>
            <m:r>
              <m:rPr>
                <m:sty m:val="p"/>
              </m:rPr>
              <w:rPr>
                <w:rFonts w:ascii="Cambria Math" w:hAnsi="Cambria Math" w:cs="Times New Roman"/>
                <w:sz w:val="32"/>
                <w:szCs w:val="32"/>
                <w:lang w:val="ru-RU"/>
              </w:rPr>
              <m:t>ʋ</m:t>
            </m:r>
          </m:num>
          <m:den>
            <m:r>
              <m:rPr>
                <m:scr m:val="sans-serif"/>
              </m:rPr>
              <w:rPr>
                <w:rFonts w:ascii="Cambria Math" w:hAnsi="Cambria Math" w:cs="Times New Roman"/>
                <w:sz w:val="32"/>
                <w:szCs w:val="32"/>
              </w:rPr>
              <m:t>g</m:t>
            </m:r>
          </m:den>
        </m:f>
      </m:oMath>
      <w:r w:rsidRPr="00BF5CB3">
        <w:rPr>
          <w:rFonts w:ascii="Times New Roman" w:hAnsi="Times New Roman" w:cs="Times New Roman"/>
          <w:bCs/>
          <w:sz w:val="32"/>
          <w:szCs w:val="32"/>
          <w:lang w:val="ru-RU"/>
        </w:rPr>
        <w:t>.</w:t>
      </w:r>
      <w:r w:rsidRPr="00BF5CB3">
        <w:rPr>
          <w:rFonts w:ascii="Times New Roman" w:hAnsi="Times New Roman" w:cs="Times New Roman"/>
          <w:bCs/>
          <w:sz w:val="32"/>
          <w:szCs w:val="28"/>
          <w:lang w:val="ru-RU"/>
        </w:rPr>
        <w:t xml:space="preserve">                                                  </w:t>
      </w:r>
      <w:r w:rsidRPr="00BF5CB3">
        <w:rPr>
          <w:rFonts w:ascii="Times New Roman" w:hAnsi="Times New Roman" w:cs="Times New Roman"/>
          <w:bCs/>
          <w:sz w:val="28"/>
          <w:szCs w:val="28"/>
          <w:lang w:val="ru-RU"/>
        </w:rPr>
        <w:t>(7.14)</w:t>
      </w:r>
    </w:p>
    <w:p w:rsidR="00BF5CB3" w:rsidRPr="00BF5CB3" w:rsidRDefault="00BF5CB3" w:rsidP="00BF5CB3">
      <w:pPr>
        <w:autoSpaceDE w:val="0"/>
        <w:autoSpaceDN w:val="0"/>
        <w:adjustRightInd w:val="0"/>
        <w:spacing w:line="240" w:lineRule="auto"/>
        <w:ind w:firstLine="567"/>
        <w:jc w:val="both"/>
        <w:rPr>
          <w:rFonts w:ascii="Times New Roman" w:eastAsia="TimesNewRomanPS-BoldItalicMT" w:hAnsi="Times New Roman" w:cs="Times New Roman"/>
          <w:bCs/>
          <w:i/>
          <w:iCs/>
          <w:sz w:val="28"/>
          <w:szCs w:val="28"/>
          <w:lang w:val="ru-RU"/>
        </w:rPr>
      </w:pPr>
      <w:r w:rsidRPr="00BF5CB3">
        <w:rPr>
          <w:rFonts w:ascii="Times New Roman" w:hAnsi="Times New Roman" w:cs="Times New Roman"/>
          <w:bCs/>
          <w:sz w:val="28"/>
          <w:szCs w:val="28"/>
          <w:lang w:val="ru-RU"/>
        </w:rPr>
        <w:t xml:space="preserve">Константа седиментации зависит от размеров частиц, их плотности и плотности среды, температуры. Величина, обратная константе седиментации, является мерой </w:t>
      </w:r>
      <w:r w:rsidRPr="00BF5CB3">
        <w:rPr>
          <w:rFonts w:ascii="Times New Roman" w:eastAsia="TimesNewRomanPS-BoldItalicMT" w:hAnsi="Times New Roman" w:cs="Times New Roman"/>
          <w:bCs/>
          <w:i/>
          <w:iCs/>
          <w:sz w:val="28"/>
          <w:szCs w:val="28"/>
          <w:lang w:val="ru-RU"/>
        </w:rPr>
        <w:t>кинетической устойчивости дисперсной системы:</w:t>
      </w:r>
    </w:p>
    <w:p w:rsidR="00BF5CB3" w:rsidRPr="00BF5CB3" w:rsidRDefault="00547E4D" w:rsidP="00BF5CB3">
      <w:pPr>
        <w:autoSpaceDE w:val="0"/>
        <w:autoSpaceDN w:val="0"/>
        <w:adjustRightInd w:val="0"/>
        <w:spacing w:before="240" w:after="240" w:line="240" w:lineRule="auto"/>
        <w:ind w:firstLine="567"/>
        <w:jc w:val="right"/>
        <w:rPr>
          <w:rFonts w:ascii="Times New Roman" w:eastAsia="TimesNewRomanPS-BoldItalicMT" w:hAnsi="Times New Roman" w:cs="Times New Roman"/>
          <w:bCs/>
          <w:iCs/>
          <w:sz w:val="28"/>
          <w:szCs w:val="28"/>
          <w:lang w:val="ru-RU"/>
        </w:rPr>
      </w:pPr>
      <m:oMath>
        <m:f>
          <m:fPr>
            <m:ctrlPr>
              <w:rPr>
                <w:rFonts w:ascii="Cambria Math" w:eastAsia="TimesNewRomanPS-BoldItalicMT" w:hAnsi="Cambria Math" w:cs="Times New Roman"/>
                <w:bCs/>
                <w:i/>
                <w:iCs/>
                <w:sz w:val="30"/>
                <w:szCs w:val="30"/>
              </w:rPr>
            </m:ctrlPr>
          </m:fPr>
          <m:num>
            <m:r>
              <w:rPr>
                <w:rFonts w:ascii="Cambria Math" w:eastAsia="TimesNewRomanPS-BoldItalicMT" w:hAnsi="Cambria Math" w:cs="Times New Roman"/>
                <w:sz w:val="30"/>
                <w:szCs w:val="30"/>
                <w:lang w:val="ru-RU"/>
              </w:rPr>
              <m:t>1</m:t>
            </m:r>
          </m:num>
          <m:den>
            <m:r>
              <m:rPr>
                <m:sty m:val="p"/>
              </m:rPr>
              <w:rPr>
                <w:rFonts w:ascii="Cambria Math" w:hAnsi="Cambria Math" w:cs="Times New Roman"/>
                <w:sz w:val="30"/>
                <w:szCs w:val="30"/>
                <w:vertAlign w:val="subscript"/>
              </w:rPr>
              <m:t>S</m:t>
            </m:r>
            <m:r>
              <m:rPr>
                <m:sty m:val="p"/>
              </m:rPr>
              <w:rPr>
                <w:rFonts w:ascii="Cambria Math" w:hAnsi="Cambria Math" w:cs="Times New Roman"/>
                <w:sz w:val="30"/>
                <w:szCs w:val="30"/>
                <w:vertAlign w:val="subscript"/>
                <w:lang w:val="ru-RU"/>
              </w:rPr>
              <m:t>сед</m:t>
            </m:r>
          </m:den>
        </m:f>
      </m:oMath>
      <w:r w:rsidR="00BF5CB3" w:rsidRPr="00BF5CB3">
        <w:rPr>
          <w:rFonts w:ascii="Times New Roman" w:eastAsia="TimesNewRomanPS-BoldItalicMT" w:hAnsi="Times New Roman" w:cs="Times New Roman"/>
          <w:bCs/>
          <w:iCs/>
          <w:sz w:val="30"/>
          <w:szCs w:val="30"/>
          <w:lang w:val="ru-RU"/>
        </w:rPr>
        <w:t xml:space="preserve"> = </w:t>
      </w:r>
      <m:oMath>
        <m:f>
          <m:fPr>
            <m:ctrlPr>
              <w:rPr>
                <w:rFonts w:ascii="Cambria Math" w:eastAsia="TimesNewRomanPS-BoldItalicMT" w:hAnsi="Cambria Math" w:cs="Times New Roman"/>
                <w:bCs/>
                <w:i/>
                <w:iCs/>
                <w:sz w:val="30"/>
                <w:szCs w:val="30"/>
              </w:rPr>
            </m:ctrlPr>
          </m:fPr>
          <m:num>
            <m:r>
              <m:rPr>
                <m:scr m:val="sans-serif"/>
              </m:rPr>
              <w:rPr>
                <w:rFonts w:ascii="Cambria Math" w:eastAsia="TimesNewRomanPS-BoldItalicMT" w:hAnsi="Cambria Math" w:cs="Times New Roman"/>
                <w:sz w:val="30"/>
                <w:szCs w:val="30"/>
              </w:rPr>
              <m:t>g</m:t>
            </m:r>
          </m:num>
          <m:den>
            <m:r>
              <w:rPr>
                <w:rFonts w:ascii="Cambria Math" w:eastAsia="TimesNewRomanPS-BoldItalicMT" w:hAnsi="Cambria Math" w:cs="Times New Roman"/>
                <w:sz w:val="30"/>
                <w:szCs w:val="30"/>
                <w:lang w:val="ru-RU"/>
              </w:rPr>
              <m:t>ʋ</m:t>
            </m:r>
          </m:den>
        </m:f>
      </m:oMath>
      <w:r w:rsidR="00BF5CB3" w:rsidRPr="00BF5CB3">
        <w:rPr>
          <w:rFonts w:ascii="Times New Roman" w:eastAsia="TimesNewRomanPS-BoldItalicMT" w:hAnsi="Times New Roman" w:cs="Times New Roman"/>
          <w:bCs/>
          <w:iCs/>
          <w:sz w:val="32"/>
          <w:szCs w:val="28"/>
          <w:lang w:val="ru-RU"/>
        </w:rPr>
        <w:t xml:space="preserve">.                                              </w:t>
      </w:r>
      <w:r w:rsidR="00BF5CB3" w:rsidRPr="00BF5CB3">
        <w:rPr>
          <w:rFonts w:ascii="Times New Roman" w:eastAsia="TimesNewRomanPS-BoldItalicMT" w:hAnsi="Times New Roman" w:cs="Times New Roman"/>
          <w:bCs/>
          <w:iCs/>
          <w:sz w:val="28"/>
          <w:szCs w:val="28"/>
          <w:lang w:val="ru-RU"/>
        </w:rPr>
        <w:t>(7.15)</w:t>
      </w:r>
    </w:p>
    <w:p w:rsidR="00BF5CB3" w:rsidRDefault="00BF5CB3" w:rsidP="008C7934">
      <w:pPr>
        <w:autoSpaceDE w:val="0"/>
        <w:autoSpaceDN w:val="0"/>
        <w:adjustRightInd w:val="0"/>
        <w:spacing w:line="240" w:lineRule="auto"/>
        <w:ind w:firstLine="567"/>
        <w:jc w:val="both"/>
        <w:rPr>
          <w:rFonts w:ascii="Times New Roman" w:hAnsi="Times New Roman" w:cs="Times New Roman"/>
          <w:bCs/>
          <w:sz w:val="28"/>
          <w:szCs w:val="28"/>
          <w:lang w:val="ru-RU"/>
        </w:rPr>
      </w:pPr>
      <w:r w:rsidRPr="00BF5CB3">
        <w:rPr>
          <w:rFonts w:ascii="Times New Roman" w:hAnsi="Times New Roman" w:cs="Times New Roman"/>
          <w:bCs/>
          <w:sz w:val="28"/>
          <w:szCs w:val="28"/>
          <w:lang w:val="ru-RU"/>
        </w:rPr>
        <w:t xml:space="preserve">Процесс седиментации постепенно приводит дисперсную систему к упорядоченному состоянию, так как оседающие частицы располагаются по высоте в соответствии с их размерами (в нижних слоях преобладают крупные, затем более мелкие). Однако процессу седиментации противодействуют броуновское движение и диффузия, стремящиеся распределить частицы равномерно по всему объему дисперсионной среды. В результате устанавливается равновесие, характеризуемое неоднородным распределением частиц по высоте столба суспензии − </w:t>
      </w:r>
      <w:r w:rsidRPr="00BF5CB3">
        <w:rPr>
          <w:rFonts w:ascii="Times New Roman" w:eastAsia="TimesNewRomanPS-BoldItalicMT" w:hAnsi="Times New Roman" w:cs="Times New Roman"/>
          <w:bCs/>
          <w:i/>
          <w:iCs/>
          <w:sz w:val="28"/>
          <w:szCs w:val="28"/>
          <w:lang w:val="ru-RU"/>
        </w:rPr>
        <w:t>седиментационно-диффузионное равновесие</w:t>
      </w:r>
      <w:r w:rsidRPr="00BF5CB3">
        <w:rPr>
          <w:rFonts w:ascii="Times New Roman" w:hAnsi="Times New Roman" w:cs="Times New Roman"/>
          <w:bCs/>
          <w:sz w:val="28"/>
          <w:szCs w:val="28"/>
          <w:lang w:val="ru-RU"/>
        </w:rPr>
        <w:t>, которое описывается гипсометрическим законом Лапласа-Перрена:</w:t>
      </w:r>
    </w:p>
    <w:p w:rsidR="00BF5CB3" w:rsidRPr="00BF5CB3" w:rsidRDefault="00547E4D" w:rsidP="00BF5CB3">
      <w:pPr>
        <w:autoSpaceDE w:val="0"/>
        <w:autoSpaceDN w:val="0"/>
        <w:adjustRightInd w:val="0"/>
        <w:spacing w:line="240" w:lineRule="auto"/>
        <w:ind w:firstLine="567"/>
        <w:jc w:val="right"/>
        <w:rPr>
          <w:rFonts w:ascii="Times New Roman" w:eastAsia="TimesNewRomanPS-BoldItalicMT" w:hAnsi="Times New Roman" w:cs="Times New Roman"/>
          <w:bCs/>
          <w:sz w:val="28"/>
          <w:szCs w:val="28"/>
          <w:lang w:val="ru-RU"/>
        </w:rPr>
      </w:pPr>
      <m:oMath>
        <m:func>
          <m:funcPr>
            <m:ctrlPr>
              <w:rPr>
                <w:rFonts w:ascii="Cambria Math" w:eastAsia="TimesNewRomanPS-BoldItalicMT" w:hAnsi="Cambria Math" w:cs="Times New Roman"/>
                <w:bCs/>
                <w:i/>
                <w:sz w:val="30"/>
                <w:szCs w:val="30"/>
              </w:rPr>
            </m:ctrlPr>
          </m:funcPr>
          <m:fName>
            <m:r>
              <w:rPr>
                <w:rFonts w:ascii="Cambria Math" w:eastAsia="TimesNewRomanPS-BoldItalicMT" w:hAnsi="Cambria Math" w:cs="Times New Roman"/>
                <w:sz w:val="30"/>
                <w:szCs w:val="30"/>
              </w:rPr>
              <m:t>ln</m:t>
            </m:r>
          </m:fName>
          <m:e>
            <m:f>
              <m:fPr>
                <m:ctrlPr>
                  <w:rPr>
                    <w:rFonts w:ascii="Cambria Math" w:eastAsia="TimesNewRomanPS-BoldItalicMT" w:hAnsi="Cambria Math" w:cs="Times New Roman"/>
                    <w:bCs/>
                    <w:i/>
                    <w:sz w:val="30"/>
                    <w:szCs w:val="30"/>
                  </w:rPr>
                </m:ctrlPr>
              </m:fPr>
              <m:num>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rPr>
                      <m:t>ν</m:t>
                    </m:r>
                  </m:e>
                  <m:sub>
                    <m:r>
                      <w:rPr>
                        <w:rFonts w:ascii="Cambria Math" w:eastAsia="TimesNewRomanPS-BoldItalicMT" w:hAnsi="Cambria Math" w:cs="Times New Roman"/>
                        <w:sz w:val="30"/>
                        <w:szCs w:val="30"/>
                        <w:lang w:val="ru-RU"/>
                      </w:rPr>
                      <m:t>1</m:t>
                    </m:r>
                  </m:sub>
                </m:sSub>
              </m:num>
              <m:den>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rPr>
                      <m:t>ν</m:t>
                    </m:r>
                  </m:e>
                  <m:sub>
                    <m:r>
                      <w:rPr>
                        <w:rFonts w:ascii="Cambria Math" w:eastAsia="TimesNewRomanPS-BoldItalicMT" w:hAnsi="Cambria Math" w:cs="Times New Roman"/>
                        <w:sz w:val="30"/>
                        <w:szCs w:val="30"/>
                        <w:lang w:val="ru-RU"/>
                      </w:rPr>
                      <m:t>2</m:t>
                    </m:r>
                  </m:sub>
                </m:sSub>
              </m:den>
            </m:f>
          </m:e>
        </m:func>
      </m:oMath>
      <w:r w:rsidR="00BF5CB3" w:rsidRPr="00BF5CB3">
        <w:rPr>
          <w:rFonts w:ascii="Times New Roman" w:eastAsia="TimesNewRomanPS-BoldItalicMT" w:hAnsi="Times New Roman" w:cs="Times New Roman"/>
          <w:bCs/>
          <w:i/>
          <w:sz w:val="30"/>
          <w:szCs w:val="30"/>
          <w:lang w:val="ru-RU"/>
        </w:rPr>
        <w:t xml:space="preserve">= </w:t>
      </w:r>
      <m:oMath>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m</m:t>
            </m:r>
            <m:r>
              <w:rPr>
                <w:rFonts w:ascii="Cambria Math" w:eastAsia="SymbolMT" w:hAnsi="Cambria Math" w:cs="Times New Roman"/>
                <w:sz w:val="30"/>
                <w:szCs w:val="30"/>
                <w:lang w:val="ru-RU"/>
              </w:rPr>
              <m:t>⋅</m:t>
            </m:r>
            <m:r>
              <m:rPr>
                <m:scr m:val="sans-serif"/>
              </m:rPr>
              <w:rPr>
                <w:rFonts w:ascii="Cambria Math" w:eastAsia="TimesNewRomanPS-BoldItalicMT" w:hAnsi="Cambria Math" w:cs="Times New Roman"/>
                <w:sz w:val="30"/>
                <w:szCs w:val="30"/>
              </w:rPr>
              <m:t>g</m:t>
            </m:r>
            <m:sSub>
              <m:sSubPr>
                <m:ctrlPr>
                  <w:rPr>
                    <w:rFonts w:ascii="Cambria Math" w:eastAsia="TimesNewRomanPS-BoldItalicMT" w:hAnsi="Cambria Math" w:cs="Times New Roman"/>
                    <w:bCs/>
                    <w:i/>
                    <w:sz w:val="30"/>
                    <w:szCs w:val="30"/>
                  </w:rPr>
                </m:ctrlPr>
              </m:sSubPr>
              <m:e>
                <m:r>
                  <w:rPr>
                    <w:rFonts w:ascii="Cambria Math" w:eastAsia="SymbolMT" w:hAnsi="Cambria Math" w:cs="Times New Roman"/>
                    <w:sz w:val="30"/>
                    <w:szCs w:val="30"/>
                    <w:lang w:val="ru-RU"/>
                  </w:rPr>
                  <m:t>⋅</m:t>
                </m:r>
                <m:r>
                  <w:rPr>
                    <w:rFonts w:ascii="Cambria Math" w:eastAsia="TimesNewRomanPS-BoldItalicMT" w:hAnsi="Cambria Math" w:cs="Times New Roman"/>
                    <w:sz w:val="30"/>
                    <w:szCs w:val="30"/>
                  </w:rPr>
                  <m:t>N</m:t>
                </m:r>
              </m:e>
              <m:sub>
                <m:r>
                  <w:rPr>
                    <w:rFonts w:ascii="Cambria Math" w:eastAsia="TimesNewRomanPS-BoldItalicMT" w:hAnsi="Cambria Math" w:cs="Times New Roman"/>
                    <w:sz w:val="30"/>
                    <w:szCs w:val="30"/>
                  </w:rPr>
                  <m:t>A</m:t>
                </m:r>
              </m:sub>
            </m:sSub>
          </m:num>
          <m:den>
            <m:r>
              <w:rPr>
                <w:rFonts w:ascii="Cambria Math" w:eastAsia="TimesNewRomanPS-BoldItalicMT" w:hAnsi="Cambria Math" w:cs="Times New Roman"/>
                <w:sz w:val="30"/>
                <w:szCs w:val="30"/>
              </w:rPr>
              <m:t>R</m:t>
            </m:r>
            <m:r>
              <w:rPr>
                <w:rFonts w:ascii="Cambria Math" w:eastAsia="SymbolMT" w:hAnsi="Cambria Math" w:cs="Times New Roman"/>
                <w:sz w:val="30"/>
                <w:szCs w:val="30"/>
                <w:lang w:val="ru-RU"/>
              </w:rPr>
              <m:t>⋅</m:t>
            </m:r>
            <m:r>
              <w:rPr>
                <w:rFonts w:ascii="Cambria Math" w:eastAsia="TimesNewRomanPS-BoldItalicMT" w:hAnsi="Cambria Math" w:cs="Times New Roman"/>
                <w:sz w:val="30"/>
                <w:szCs w:val="30"/>
              </w:rPr>
              <m:t>T</m:t>
            </m:r>
          </m:den>
        </m:f>
        <m:r>
          <w:rPr>
            <w:rFonts w:ascii="Cambria Math" w:eastAsia="SymbolMT" w:hAnsi="Cambria Math" w:cs="Times New Roman"/>
            <w:sz w:val="30"/>
            <w:szCs w:val="30"/>
            <w:lang w:val="ru-RU"/>
          </w:rPr>
          <m:t>⋅</m:t>
        </m:r>
        <m:d>
          <m:dPr>
            <m:ctrlPr>
              <w:rPr>
                <w:rFonts w:ascii="Cambria Math" w:eastAsia="TimesNewRomanPS-BoldItalicMT" w:hAnsi="Cambria Math" w:cs="Times New Roman"/>
                <w:bCs/>
                <w:i/>
                <w:sz w:val="30"/>
                <w:szCs w:val="30"/>
              </w:rPr>
            </m:ctrlPr>
          </m:dPr>
          <m:e>
            <m:f>
              <m:fPr>
                <m:ctrlPr>
                  <w:rPr>
                    <w:rFonts w:ascii="Cambria Math" w:eastAsia="TimesNewRomanPS-BoldItalicMT" w:hAnsi="Cambria Math" w:cs="Times New Roman"/>
                    <w:bCs/>
                    <w:i/>
                    <w:sz w:val="30"/>
                    <w:szCs w:val="30"/>
                  </w:rPr>
                </m:ctrlPr>
              </m:fPr>
              <m:num>
                <m:r>
                  <w:rPr>
                    <w:rFonts w:ascii="Cambria Math" w:eastAsia="TimesNewRomanPS-BoldItalicMT" w:hAnsi="Cambria Math" w:cs="Times New Roman"/>
                    <w:sz w:val="30"/>
                    <w:szCs w:val="30"/>
                  </w:rPr>
                  <m:t>ρ</m:t>
                </m:r>
                <m:r>
                  <w:rPr>
                    <w:rFonts w:ascii="Cambria Math" w:eastAsia="TimesNewRomanPS-BoldItalicMT" w:hAnsi="Cambria Math" w:cs="Times New Roman"/>
                    <w:sz w:val="30"/>
                    <w:szCs w:val="30"/>
                    <w:lang w:val="ru-RU"/>
                  </w:rPr>
                  <m:t>-</m:t>
                </m:r>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rPr>
                      <m:t>ρ</m:t>
                    </m:r>
                  </m:e>
                  <m:sub>
                    <m:r>
                      <w:rPr>
                        <w:rFonts w:ascii="Cambria Math" w:eastAsia="TimesNewRomanPS-BoldItalicMT" w:hAnsi="Cambria Math" w:cs="Times New Roman"/>
                        <w:sz w:val="30"/>
                        <w:szCs w:val="30"/>
                        <w:lang w:val="ru-RU"/>
                      </w:rPr>
                      <m:t>0</m:t>
                    </m:r>
                  </m:sub>
                </m:sSub>
              </m:num>
              <m:den>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rPr>
                      <m:t>ρ</m:t>
                    </m:r>
                  </m:e>
                  <m:sub>
                    <m:r>
                      <w:rPr>
                        <w:rFonts w:ascii="Cambria Math" w:eastAsia="TimesNewRomanPS-BoldItalicMT" w:hAnsi="Cambria Math" w:cs="Times New Roman"/>
                        <w:sz w:val="30"/>
                        <w:szCs w:val="30"/>
                        <w:lang w:val="ru-RU"/>
                      </w:rPr>
                      <m:t>0</m:t>
                    </m:r>
                  </m:sub>
                </m:sSub>
              </m:den>
            </m:f>
          </m:e>
        </m:d>
        <m:r>
          <w:rPr>
            <w:rFonts w:ascii="Cambria Math" w:eastAsia="SymbolMT" w:hAnsi="Cambria Math" w:cs="Times New Roman"/>
            <w:sz w:val="30"/>
            <w:szCs w:val="30"/>
            <w:lang w:val="ru-RU"/>
          </w:rPr>
          <m:t>⋅</m:t>
        </m:r>
        <m:d>
          <m:dPr>
            <m:ctrlPr>
              <w:rPr>
                <w:rFonts w:ascii="Cambria Math" w:eastAsia="TimesNewRomanPS-BoldItalicMT" w:hAnsi="Cambria Math" w:cs="Times New Roman"/>
                <w:bCs/>
                <w:i/>
                <w:sz w:val="30"/>
                <w:szCs w:val="30"/>
              </w:rPr>
            </m:ctrlPr>
          </m:dPr>
          <m:e>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lang w:val="ru-RU"/>
                  </w:rPr>
                  <m:t>h</m:t>
                </m:r>
              </m:e>
              <m:sub>
                <m:r>
                  <w:rPr>
                    <w:rFonts w:ascii="Cambria Math" w:eastAsia="TimesNewRomanPS-BoldItalicMT" w:hAnsi="Cambria Math" w:cs="Times New Roman"/>
                    <w:sz w:val="30"/>
                    <w:szCs w:val="30"/>
                    <w:lang w:val="ru-RU"/>
                  </w:rPr>
                  <m:t>2</m:t>
                </m:r>
              </m:sub>
            </m:sSub>
            <m:r>
              <w:rPr>
                <w:rFonts w:ascii="Cambria Math" w:eastAsia="TimesNewRomanPS-BoldItalicMT" w:hAnsi="Cambria Math" w:cs="Times New Roman"/>
                <w:sz w:val="30"/>
                <w:szCs w:val="30"/>
                <w:lang w:val="ru-RU"/>
              </w:rPr>
              <m:t xml:space="preserve">- </m:t>
            </m:r>
            <m:sSub>
              <m:sSubPr>
                <m:ctrlPr>
                  <w:rPr>
                    <w:rFonts w:ascii="Cambria Math" w:eastAsia="TimesNewRomanPS-BoldItalicMT" w:hAnsi="Cambria Math" w:cs="Times New Roman"/>
                    <w:bCs/>
                    <w:i/>
                    <w:sz w:val="30"/>
                    <w:szCs w:val="30"/>
                  </w:rPr>
                </m:ctrlPr>
              </m:sSubPr>
              <m:e>
                <m:r>
                  <w:rPr>
                    <w:rFonts w:ascii="Cambria Math" w:eastAsia="TimesNewRomanPS-BoldItalicMT" w:hAnsi="Cambria Math" w:cs="Times New Roman"/>
                    <w:sz w:val="30"/>
                    <w:szCs w:val="30"/>
                    <w:lang w:val="ru-RU"/>
                  </w:rPr>
                  <m:t>h</m:t>
                </m:r>
              </m:e>
              <m:sub>
                <m:r>
                  <w:rPr>
                    <w:rFonts w:ascii="Cambria Math" w:eastAsia="TimesNewRomanPS-BoldItalicMT" w:hAnsi="Cambria Math" w:cs="Times New Roman"/>
                    <w:sz w:val="30"/>
                    <w:szCs w:val="30"/>
                    <w:lang w:val="ru-RU"/>
                  </w:rPr>
                  <m:t>1</m:t>
                </m:r>
              </m:sub>
            </m:sSub>
          </m:e>
        </m:d>
        <m:r>
          <w:rPr>
            <w:rFonts w:ascii="Cambria Math" w:eastAsia="TimesNewRomanPS-BoldItalicMT" w:hAnsi="Cambria Math" w:cs="Times New Roman"/>
            <w:sz w:val="30"/>
            <w:szCs w:val="30"/>
            <w:lang w:val="ru-RU"/>
          </w:rPr>
          <m:t>,</m:t>
        </m:r>
        <m:r>
          <w:rPr>
            <w:rFonts w:ascii="Cambria Math" w:eastAsia="TimesNewRomanPS-BoldItalicMT" w:hAnsi="Cambria Math" w:cs="Times New Roman"/>
            <w:sz w:val="28"/>
            <w:szCs w:val="28"/>
            <w:lang w:val="ru-RU"/>
          </w:rPr>
          <m:t xml:space="preserve"> </m:t>
        </m:r>
      </m:oMath>
      <w:r w:rsidR="00BF5CB3" w:rsidRPr="00BF5CB3">
        <w:rPr>
          <w:rFonts w:ascii="Times New Roman" w:eastAsia="TimesNewRomanPS-BoldItalicMT" w:hAnsi="Times New Roman" w:cs="Times New Roman"/>
          <w:bCs/>
          <w:sz w:val="28"/>
          <w:szCs w:val="28"/>
          <w:lang w:val="ru-RU"/>
        </w:rPr>
        <w:t xml:space="preserve">                        (7.16)</w:t>
      </w:r>
    </w:p>
    <w:p w:rsidR="00BF5CB3" w:rsidRPr="00BF5CB3" w:rsidRDefault="00BF5CB3" w:rsidP="008B5C65">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F5CB3">
        <w:rPr>
          <w:rFonts w:ascii="Times New Roman" w:eastAsia="TimesNewRomanPS-BoldMT" w:hAnsi="Times New Roman" w:cs="Times New Roman"/>
          <w:bCs/>
          <w:sz w:val="28"/>
          <w:szCs w:val="28"/>
          <w:lang w:val="ru-RU"/>
        </w:rPr>
        <w:lastRenderedPageBreak/>
        <w:t xml:space="preserve">где </w:t>
      </w:r>
      <w:r w:rsidRPr="00BF5CB3">
        <w:rPr>
          <w:rFonts w:ascii="Times New Roman" w:eastAsia="TimesNewRomanPS-ItalicMT" w:hAnsi="Times New Roman" w:cs="Times New Roman"/>
          <w:i/>
          <w:iCs/>
          <w:sz w:val="28"/>
          <w:szCs w:val="28"/>
        </w:rPr>
        <w:t>ν</w:t>
      </w:r>
      <w:r w:rsidRPr="00BF5CB3">
        <w:rPr>
          <w:rFonts w:ascii="Times New Roman" w:eastAsia="TimesNewRomanPS-ItalicMT" w:hAnsi="Times New Roman" w:cs="Times New Roman"/>
          <w:i/>
          <w:iCs/>
          <w:sz w:val="28"/>
          <w:szCs w:val="28"/>
          <w:vertAlign w:val="subscript"/>
          <w:lang w:val="ru-RU"/>
        </w:rPr>
        <w:t>1</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xml:space="preserve">и </w:t>
      </w:r>
      <w:r w:rsidRPr="00BF5CB3">
        <w:rPr>
          <w:rFonts w:ascii="Times New Roman" w:eastAsia="TimesNewRomanPS-ItalicMT" w:hAnsi="Times New Roman" w:cs="Times New Roman"/>
          <w:i/>
          <w:iCs/>
          <w:sz w:val="28"/>
          <w:szCs w:val="28"/>
        </w:rPr>
        <w:t>ν</w:t>
      </w:r>
      <w:r w:rsidRPr="00BF5CB3">
        <w:rPr>
          <w:rFonts w:ascii="Times New Roman" w:eastAsia="TimesNewRomanPS-ItalicMT" w:hAnsi="Times New Roman" w:cs="Times New Roman"/>
          <w:i/>
          <w:iCs/>
          <w:sz w:val="28"/>
          <w:szCs w:val="28"/>
          <w:vertAlign w:val="subscript"/>
          <w:lang w:val="ru-RU"/>
        </w:rPr>
        <w:t xml:space="preserve">2 </w:t>
      </w:r>
      <w:r w:rsidRPr="00BF5CB3">
        <w:rPr>
          <w:rFonts w:ascii="Times New Roman" w:eastAsia="TimesNewRomanPS-BoldMT" w:hAnsi="Times New Roman" w:cs="Times New Roman"/>
          <w:bCs/>
          <w:sz w:val="28"/>
          <w:szCs w:val="28"/>
          <w:lang w:val="ru-RU"/>
        </w:rPr>
        <w:t xml:space="preserve">– частичные концентрации на высотах </w:t>
      </w:r>
      <w:r w:rsidRPr="00BF5CB3">
        <w:rPr>
          <w:rFonts w:ascii="Times New Roman" w:eastAsia="TimesNewRomanPS-BoldItalicMT" w:hAnsi="Times New Roman" w:cs="Times New Roman"/>
          <w:bCs/>
          <w:i/>
          <w:iCs/>
          <w:sz w:val="28"/>
          <w:szCs w:val="28"/>
        </w:rPr>
        <w:t>h</w:t>
      </w:r>
      <w:r w:rsidRPr="00BF5CB3">
        <w:rPr>
          <w:rFonts w:ascii="Times New Roman" w:eastAsia="TimesNewRomanPS-BoldItalicMT" w:hAnsi="Times New Roman" w:cs="Times New Roman"/>
          <w:bCs/>
          <w:i/>
          <w:iCs/>
          <w:sz w:val="28"/>
          <w:szCs w:val="28"/>
          <w:vertAlign w:val="subscript"/>
          <w:lang w:val="ru-RU"/>
        </w:rPr>
        <w:t>1</w:t>
      </w: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MT" w:hAnsi="Times New Roman" w:cs="Times New Roman"/>
          <w:bCs/>
          <w:sz w:val="28"/>
          <w:szCs w:val="28"/>
          <w:lang w:val="ru-RU"/>
        </w:rPr>
        <w:t xml:space="preserve">и </w:t>
      </w:r>
      <w:r w:rsidRPr="00BF5CB3">
        <w:rPr>
          <w:rFonts w:ascii="Times New Roman" w:eastAsia="TimesNewRomanPS-BoldItalicMT" w:hAnsi="Times New Roman" w:cs="Times New Roman"/>
          <w:bCs/>
          <w:i/>
          <w:iCs/>
          <w:sz w:val="28"/>
          <w:szCs w:val="28"/>
        </w:rPr>
        <w:t>h</w:t>
      </w:r>
      <w:r w:rsidRPr="00BF5CB3">
        <w:rPr>
          <w:rFonts w:ascii="Times New Roman" w:eastAsia="TimesNewRomanPS-BoldItalicMT" w:hAnsi="Times New Roman" w:cs="Times New Roman"/>
          <w:bCs/>
          <w:i/>
          <w:iCs/>
          <w:sz w:val="28"/>
          <w:szCs w:val="28"/>
          <w:vertAlign w:val="subscript"/>
          <w:lang w:val="ru-RU"/>
        </w:rPr>
        <w:t>2</w:t>
      </w:r>
      <w:r w:rsidRPr="00BF5CB3">
        <w:rPr>
          <w:rFonts w:ascii="Times New Roman" w:eastAsia="TimesNewRomanPS-BoldItalicMT" w:hAnsi="Times New Roman" w:cs="Times New Roman"/>
          <w:bCs/>
          <w:i/>
          <w:iCs/>
          <w:sz w:val="28"/>
          <w:szCs w:val="28"/>
          <w:lang w:val="ru-RU"/>
        </w:rPr>
        <w:t xml:space="preserve">, </w:t>
      </w:r>
      <w:r w:rsidRPr="00BF5CB3">
        <w:rPr>
          <w:rFonts w:ascii="Times New Roman" w:eastAsia="TimesNewRomanPS-BoldMT" w:hAnsi="Times New Roman" w:cs="Times New Roman"/>
          <w:bCs/>
          <w:sz w:val="28"/>
          <w:szCs w:val="28"/>
          <w:lang w:val="ru-RU"/>
        </w:rPr>
        <w:t>соответственно,</w:t>
      </w:r>
    </w:p>
    <w:p w:rsidR="00BF5CB3" w:rsidRPr="00BF5CB3" w:rsidRDefault="00BF5CB3" w:rsidP="008B5C6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ItalicMT" w:hAnsi="Times New Roman" w:cs="Times New Roman"/>
          <w:i/>
          <w:iCs/>
          <w:sz w:val="28"/>
          <w:szCs w:val="28"/>
        </w:rPr>
        <w:t>m</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масса частицы,</w:t>
      </w:r>
    </w:p>
    <w:p w:rsidR="00BF5CB3" w:rsidRPr="00BF5CB3" w:rsidRDefault="00BF5CB3" w:rsidP="008B5C6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ItalicMT" w:hAnsi="Times New Roman" w:cs="Times New Roman"/>
          <w:i/>
          <w:iCs/>
          <w:sz w:val="28"/>
          <w:szCs w:val="28"/>
        </w:rPr>
        <w:t>N</w:t>
      </w:r>
      <w:r w:rsidRPr="00BF5CB3">
        <w:rPr>
          <w:rFonts w:ascii="Times New Roman" w:eastAsia="TimesNewRomanPS-ItalicMT" w:hAnsi="Times New Roman" w:cs="Times New Roman"/>
          <w:i/>
          <w:iCs/>
          <w:sz w:val="28"/>
          <w:szCs w:val="28"/>
          <w:vertAlign w:val="subscript"/>
        </w:rPr>
        <w:t>A</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число Авогадро,</w:t>
      </w:r>
    </w:p>
    <w:p w:rsidR="00BF5CB3" w:rsidRPr="00BF5CB3" w:rsidRDefault="00BF5CB3" w:rsidP="008B5C6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ItalicMT" w:hAnsi="Times New Roman" w:cs="Times New Roman"/>
          <w:i/>
          <w:iCs/>
          <w:sz w:val="28"/>
          <w:szCs w:val="28"/>
        </w:rPr>
        <w:t>g</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ускорение свободного падения,</w:t>
      </w:r>
    </w:p>
    <w:p w:rsidR="00BF5CB3" w:rsidRPr="00BF5CB3" w:rsidRDefault="00BF5CB3" w:rsidP="008B5C6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ItalicMT" w:hAnsi="Times New Roman" w:cs="Times New Roman"/>
          <w:i/>
          <w:iCs/>
          <w:sz w:val="28"/>
          <w:szCs w:val="28"/>
        </w:rPr>
        <w:t>p</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плотность вещества, из которого состоит частица,</w:t>
      </w:r>
    </w:p>
    <w:p w:rsidR="00BF5CB3" w:rsidRPr="00BF5CB3" w:rsidRDefault="00BF5CB3" w:rsidP="008B5C65">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ItalicMT" w:hAnsi="Times New Roman" w:cs="Times New Roman"/>
          <w:i/>
          <w:iCs/>
          <w:sz w:val="28"/>
          <w:szCs w:val="28"/>
        </w:rPr>
        <w:t>p</w:t>
      </w:r>
      <w:r w:rsidRPr="00BF5CB3">
        <w:rPr>
          <w:rFonts w:ascii="Times New Roman" w:eastAsia="TimesNewRomanPS-ItalicMT" w:hAnsi="Times New Roman" w:cs="Times New Roman"/>
          <w:i/>
          <w:iCs/>
          <w:sz w:val="28"/>
          <w:szCs w:val="28"/>
          <w:vertAlign w:val="subscript"/>
          <w:lang w:val="ru-RU"/>
        </w:rPr>
        <w:t>0</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плотность дисперсионной среды.</w:t>
      </w:r>
    </w:p>
    <w:p w:rsidR="00BF5CB3" w:rsidRPr="00BF5CB3" w:rsidRDefault="00BF5CB3" w:rsidP="00BF5CB3">
      <w:pPr>
        <w:pStyle w:val="aa"/>
        <w:ind w:left="0" w:firstLine="567"/>
        <w:jc w:val="both"/>
        <w:rPr>
          <w:bCs/>
          <w:sz w:val="28"/>
          <w:szCs w:val="28"/>
        </w:rPr>
      </w:pPr>
      <w:r w:rsidRPr="00BF5CB3">
        <w:rPr>
          <w:sz w:val="28"/>
          <w:szCs w:val="28"/>
        </w:rPr>
        <w:t xml:space="preserve">С помощью </w:t>
      </w:r>
      <w:r w:rsidRPr="00BF5CB3">
        <w:rPr>
          <w:bCs/>
          <w:sz w:val="28"/>
          <w:szCs w:val="28"/>
        </w:rPr>
        <w:t>закона Лапласа-Перрена было экспериментально определено значение постоянной Авогадро.</w:t>
      </w:r>
    </w:p>
    <w:p w:rsidR="00BF5CB3" w:rsidRPr="00BF5CB3" w:rsidRDefault="00BF5CB3" w:rsidP="00BF5CB3">
      <w:pPr>
        <w:pStyle w:val="aa"/>
        <w:ind w:left="0" w:firstLine="567"/>
        <w:jc w:val="both"/>
        <w:rPr>
          <w:bCs/>
          <w:sz w:val="28"/>
          <w:szCs w:val="28"/>
        </w:rPr>
      </w:pPr>
    </w:p>
    <w:p w:rsidR="00BF5CB3" w:rsidRPr="00BF5CB3" w:rsidRDefault="00BF5CB3" w:rsidP="001661A2">
      <w:pPr>
        <w:spacing w:after="0" w:line="240" w:lineRule="auto"/>
        <w:ind w:firstLine="567"/>
        <w:jc w:val="both"/>
        <w:rPr>
          <w:rFonts w:ascii="Times New Roman" w:eastAsia="Calibri" w:hAnsi="Times New Roman" w:cs="Times New Roman"/>
          <w:b/>
          <w:sz w:val="28"/>
          <w:szCs w:val="28"/>
          <w:lang w:val="ru-RU"/>
        </w:rPr>
      </w:pPr>
      <w:r w:rsidRPr="00BF5CB3">
        <w:rPr>
          <w:rFonts w:ascii="Times New Roman" w:hAnsi="Times New Roman" w:cs="Times New Roman"/>
          <w:b/>
          <w:sz w:val="28"/>
          <w:szCs w:val="28"/>
          <w:lang w:val="ru-RU"/>
        </w:rPr>
        <w:t>7.4 Электрокинетические явления (электрофорез и электроосмос). Строение двойного электрического слоя на границе раздела фаз. Электрокинетический потенциал и его определение</w:t>
      </w:r>
    </w:p>
    <w:p w:rsidR="00BF5CB3" w:rsidRDefault="00BF5CB3" w:rsidP="001661A2">
      <w:pPr>
        <w:pStyle w:val="msobodytextindentbullet1gif"/>
        <w:spacing w:before="0" w:beforeAutospacing="0" w:after="0" w:afterAutospacing="0"/>
        <w:ind w:firstLine="720"/>
        <w:jc w:val="both"/>
        <w:rPr>
          <w:sz w:val="28"/>
          <w:szCs w:val="28"/>
        </w:rPr>
      </w:pPr>
      <w:r w:rsidRPr="00BF5CB3">
        <w:rPr>
          <w:sz w:val="28"/>
          <w:szCs w:val="28"/>
        </w:rPr>
        <w:t xml:space="preserve">Наложение постоянного электрического поля приводит к тому, что частицы дисперсной фазы и среды движутся к противоположно заряженным электродам. Наличие у дисперсных систем электрического заряда впервые было открыто в 1808 г. профессором Московского университета Ф. Рейссом. Перенос коллоидных частиц в электрическом поле получил название </w:t>
      </w:r>
      <w:r w:rsidRPr="00BF5CB3">
        <w:rPr>
          <w:i/>
          <w:sz w:val="28"/>
          <w:szCs w:val="28"/>
        </w:rPr>
        <w:t xml:space="preserve">электрофореза </w:t>
      </w:r>
      <w:r w:rsidRPr="00BF5CB3">
        <w:rPr>
          <w:sz w:val="28"/>
          <w:szCs w:val="28"/>
        </w:rPr>
        <w:t xml:space="preserve">(рис.7.3). </w:t>
      </w:r>
    </w:p>
    <w:p w:rsidR="001661A2" w:rsidRPr="00BF5CB3" w:rsidRDefault="001661A2" w:rsidP="001661A2">
      <w:pPr>
        <w:pStyle w:val="msonormalbullet2gif"/>
        <w:spacing w:before="0" w:beforeAutospacing="0" w:after="0" w:afterAutospacing="0"/>
        <w:ind w:firstLine="708"/>
        <w:jc w:val="both"/>
        <w:rPr>
          <w:sz w:val="28"/>
          <w:szCs w:val="28"/>
          <w:u w:val="single"/>
        </w:rPr>
      </w:pPr>
      <w:r w:rsidRPr="00BF5CB3">
        <w:rPr>
          <w:sz w:val="28"/>
          <w:szCs w:val="28"/>
        </w:rPr>
        <w:t xml:space="preserve">Исследованиями Г. Видемана, проведенными в 1852 г., было установлено, что количество жидкости, прошедшей через капилляры пористой диафрагмы, пропорционально силе тока и при постоянной силе тока не зависит от площади сечения или толщины диафрагмы. Это явление было названо </w:t>
      </w:r>
      <w:r w:rsidRPr="00BF5CB3">
        <w:rPr>
          <w:i/>
          <w:sz w:val="28"/>
          <w:szCs w:val="28"/>
        </w:rPr>
        <w:t>электроосмосом</w:t>
      </w:r>
      <w:r w:rsidRPr="00BF5CB3">
        <w:rPr>
          <w:sz w:val="28"/>
          <w:szCs w:val="28"/>
        </w:rPr>
        <w:t>.</w:t>
      </w:r>
      <w:r w:rsidRPr="00BF5CB3">
        <w:rPr>
          <w:sz w:val="28"/>
          <w:szCs w:val="28"/>
          <w:u w:val="single"/>
        </w:rPr>
        <w:t xml:space="preserve"> </w:t>
      </w:r>
    </w:p>
    <w:p w:rsidR="001661A2" w:rsidRPr="00BF5CB3" w:rsidRDefault="001661A2" w:rsidP="001661A2">
      <w:pPr>
        <w:pStyle w:val="msobodytextindentbullet1gif"/>
        <w:spacing w:before="0" w:beforeAutospacing="0" w:after="0" w:afterAutospacing="0"/>
        <w:ind w:firstLine="720"/>
        <w:jc w:val="both"/>
        <w:rPr>
          <w:sz w:val="28"/>
          <w:szCs w:val="28"/>
        </w:rPr>
      </w:pPr>
    </w:p>
    <w:p w:rsidR="00BF5CB3" w:rsidRPr="00BF5CB3" w:rsidRDefault="00BF5CB3" w:rsidP="00BF5CB3">
      <w:pPr>
        <w:pStyle w:val="msonormalbullet2gif"/>
        <w:spacing w:before="0" w:beforeAutospacing="0" w:after="0" w:afterAutospacing="0"/>
        <w:ind w:firstLine="708"/>
        <w:jc w:val="center"/>
        <w:rPr>
          <w:sz w:val="28"/>
          <w:szCs w:val="28"/>
        </w:rPr>
      </w:pPr>
      <w:r w:rsidRPr="00BF5CB3">
        <w:rPr>
          <w:noProof/>
        </w:rPr>
        <w:drawing>
          <wp:inline distT="0" distB="0" distL="0" distR="0">
            <wp:extent cx="3784600" cy="1804189"/>
            <wp:effectExtent l="19050" t="0" r="6350" b="0"/>
            <wp:docPr id="20" name="Рисунок 31" descr="схема движения колчаст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хема движения колчастицы"/>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7010" cy="1805338"/>
                    </a:xfrm>
                    <a:prstGeom prst="rect">
                      <a:avLst/>
                    </a:prstGeom>
                    <a:noFill/>
                    <a:ln>
                      <a:noFill/>
                    </a:ln>
                  </pic:spPr>
                </pic:pic>
              </a:graphicData>
            </a:graphic>
          </wp:inline>
        </w:drawing>
      </w:r>
    </w:p>
    <w:p w:rsidR="00BF5CB3" w:rsidRPr="00BF5CB3" w:rsidRDefault="00BF5CB3" w:rsidP="00BF5CB3">
      <w:pPr>
        <w:pStyle w:val="msonormalbullet2gif"/>
        <w:spacing w:before="0" w:beforeAutospacing="0" w:after="0" w:afterAutospacing="0"/>
        <w:ind w:firstLine="708"/>
        <w:jc w:val="both"/>
        <w:rPr>
          <w:sz w:val="28"/>
          <w:szCs w:val="28"/>
        </w:rPr>
      </w:pPr>
    </w:p>
    <w:p w:rsidR="00BF5CB3" w:rsidRPr="00BF5CB3" w:rsidRDefault="00BF5CB3" w:rsidP="00BF5CB3">
      <w:pPr>
        <w:pStyle w:val="msonormalbullet2gif"/>
        <w:spacing w:before="0" w:beforeAutospacing="0" w:after="0" w:afterAutospacing="0"/>
        <w:ind w:left="1440" w:hanging="1440"/>
        <w:jc w:val="center"/>
        <w:rPr>
          <w:sz w:val="28"/>
          <w:szCs w:val="28"/>
        </w:rPr>
      </w:pPr>
      <w:r w:rsidRPr="00BF5CB3">
        <w:rPr>
          <w:sz w:val="28"/>
          <w:szCs w:val="28"/>
        </w:rPr>
        <w:t xml:space="preserve">Рис. 7.3 Схема движения коллоидных частиц и противоионов </w:t>
      </w:r>
    </w:p>
    <w:p w:rsidR="00BF5CB3" w:rsidRPr="00BF5CB3" w:rsidRDefault="00BF5CB3" w:rsidP="00BF5CB3">
      <w:pPr>
        <w:pStyle w:val="msonormalbullet2gif"/>
        <w:spacing w:before="0" w:beforeAutospacing="0" w:after="0" w:afterAutospacing="0"/>
        <w:ind w:left="1440" w:hanging="1440"/>
        <w:jc w:val="center"/>
        <w:rPr>
          <w:sz w:val="28"/>
          <w:szCs w:val="28"/>
        </w:rPr>
      </w:pPr>
      <w:r w:rsidRPr="00BF5CB3">
        <w:rPr>
          <w:sz w:val="28"/>
          <w:szCs w:val="28"/>
        </w:rPr>
        <w:t>при электрофорезе</w:t>
      </w:r>
    </w:p>
    <w:p w:rsidR="00BF5CB3" w:rsidRPr="00BF5CB3" w:rsidRDefault="00BF5CB3" w:rsidP="00BF5CB3">
      <w:pPr>
        <w:pStyle w:val="msobodytextindentbullet1gif"/>
        <w:spacing w:before="0" w:beforeAutospacing="0" w:after="0" w:afterAutospacing="0"/>
        <w:ind w:firstLine="720"/>
        <w:jc w:val="both"/>
        <w:rPr>
          <w:sz w:val="28"/>
          <w:szCs w:val="28"/>
        </w:rPr>
      </w:pP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Причина обоих явлений одна и та же – наличие разноименных зарядов у твердой и жидкой фазы коллоидного раствора.</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В дальнейшем были обнаружены два явления, которые противоположны электрофорезу и электроосмосу. Это явление, противоположное электрофорезу, получило название </w:t>
      </w:r>
      <w:r w:rsidRPr="00BF5CB3">
        <w:rPr>
          <w:i/>
          <w:sz w:val="28"/>
          <w:szCs w:val="28"/>
        </w:rPr>
        <w:t>эффекта Дорна</w:t>
      </w:r>
      <w:r w:rsidRPr="00BF5CB3">
        <w:rPr>
          <w:sz w:val="28"/>
          <w:szCs w:val="28"/>
        </w:rPr>
        <w:t xml:space="preserve">, или </w:t>
      </w:r>
      <w:r w:rsidRPr="00BF5CB3">
        <w:rPr>
          <w:i/>
          <w:sz w:val="28"/>
          <w:szCs w:val="28"/>
        </w:rPr>
        <w:t>потенциала седиментации (оседания)</w:t>
      </w:r>
      <w:r w:rsidRPr="00BF5CB3">
        <w:rPr>
          <w:sz w:val="28"/>
          <w:szCs w:val="28"/>
        </w:rPr>
        <w:t xml:space="preserve">, являющегося, как предполагают, причиной возникновения грозовых разрядов в атмосфере. Явление это, </w:t>
      </w:r>
      <w:r w:rsidRPr="00BF5CB3">
        <w:rPr>
          <w:sz w:val="28"/>
          <w:szCs w:val="28"/>
        </w:rPr>
        <w:lastRenderedPageBreak/>
        <w:t xml:space="preserve">открытое Г. Квинке в 1859 году и обратное электроосмосу, было названо </w:t>
      </w:r>
      <w:r w:rsidRPr="00BF5CB3">
        <w:rPr>
          <w:i/>
          <w:sz w:val="28"/>
          <w:szCs w:val="28"/>
        </w:rPr>
        <w:t>потенциалом протекания</w:t>
      </w:r>
      <w:r w:rsidRPr="00BF5CB3">
        <w:rPr>
          <w:sz w:val="28"/>
          <w:szCs w:val="28"/>
        </w:rPr>
        <w:t xml:space="preserve">, или </w:t>
      </w:r>
      <w:r w:rsidRPr="00BF5CB3">
        <w:rPr>
          <w:i/>
          <w:sz w:val="28"/>
          <w:szCs w:val="28"/>
        </w:rPr>
        <w:t>потенциалом течения</w:t>
      </w:r>
      <w:r w:rsidRPr="00BF5CB3">
        <w:rPr>
          <w:sz w:val="28"/>
          <w:szCs w:val="28"/>
        </w:rPr>
        <w:t>.</w:t>
      </w:r>
    </w:p>
    <w:p w:rsidR="00BF5CB3" w:rsidRPr="00BF5CB3" w:rsidRDefault="00BF5CB3" w:rsidP="00BF5CB3">
      <w:pPr>
        <w:pStyle w:val="msonormalbullet2gif"/>
        <w:spacing w:before="0" w:beforeAutospacing="0" w:after="0" w:afterAutospacing="0"/>
        <w:ind w:firstLine="567"/>
        <w:jc w:val="both"/>
        <w:rPr>
          <w:sz w:val="28"/>
          <w:szCs w:val="28"/>
        </w:rPr>
      </w:pPr>
      <w:r w:rsidRPr="00BF5CB3">
        <w:rPr>
          <w:sz w:val="28"/>
          <w:szCs w:val="28"/>
        </w:rPr>
        <w:t xml:space="preserve">Все четыре указанных явления получили общее название </w:t>
      </w:r>
      <w:r w:rsidRPr="00BF5CB3">
        <w:rPr>
          <w:i/>
          <w:sz w:val="28"/>
          <w:szCs w:val="28"/>
        </w:rPr>
        <w:t>электрокинетических явлений</w:t>
      </w:r>
      <w:r w:rsidRPr="00BF5CB3">
        <w:rPr>
          <w:sz w:val="28"/>
          <w:szCs w:val="28"/>
        </w:rPr>
        <w:t>. Причиной этих свойств дисперсных систем считают существование двойного электрического слоя на границе раздела фаз. Теоретические основы электрокинетических явлений были разработаны Г. Гельмгольцем (1879) и позднее М. Смолуховским (1921).</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С современной точки зрения заряд на коллоидных частицах лиозолей, проявляющийся при электрофорезе, обусловлен наличием на их поверхности двойного электрического слоя из ионов, возникающего либо в результате избирательной адсорбции одного из ионов электролита, находящегося в растворе, либо за счет ионизации поверхностных молекул веществ. Иодид-ионы (потенциалопределяющие ионы (ПОИ)) достраивают кристаллическую решетку иодида серебра и тем самым придают частицам отрицательный заряд, а ионы калия (противоионы − ПРИ) находятся в растворе вблизи межфазной поверхности (рис. 6.1). В целом, весь комплекс, называемый мицеллой, остается электронейтральным.</w:t>
      </w:r>
    </w:p>
    <w:p w:rsidR="00BF5CB3" w:rsidRPr="00BF5CB3" w:rsidRDefault="00BF5CB3" w:rsidP="00BF5CB3">
      <w:pPr>
        <w:pStyle w:val="msonormalbullet2gif"/>
        <w:spacing w:before="0" w:beforeAutospacing="0" w:after="0" w:afterAutospacing="0"/>
        <w:ind w:firstLine="567"/>
        <w:jc w:val="both"/>
        <w:rPr>
          <w:sz w:val="28"/>
          <w:szCs w:val="28"/>
        </w:rPr>
      </w:pPr>
      <w:r w:rsidRPr="00BF5CB3">
        <w:rPr>
          <w:i/>
          <w:sz w:val="28"/>
          <w:szCs w:val="28"/>
        </w:rPr>
        <w:t>Электрокинетический потенциал и его определение.</w:t>
      </w:r>
      <w:r w:rsidRPr="00BF5CB3">
        <w:rPr>
          <w:b/>
          <w:sz w:val="28"/>
          <w:szCs w:val="28"/>
        </w:rPr>
        <w:t xml:space="preserve"> </w:t>
      </w:r>
      <w:r w:rsidRPr="00BF5CB3">
        <w:rPr>
          <w:sz w:val="28"/>
          <w:szCs w:val="28"/>
        </w:rPr>
        <w:t>Согласно современной теории строения двойного электрического слоя ДЭС получили объяснение электрические явления, а также проблемы строения и устойчивости коллоидных частиц лиофобных золей. Установлено, что при относительном движении жидкой и твердой фаз в электрическом поле плоскость скольжения жидкой фазы лежит на некотором расстоянии от твердой фазы. При этом слой жидкой фазы толщиной в 2‒3 молекулы при движении фаз остается неподвижным вместе с твердой фазой. Иными словами, непосредственно у поверхности коллоидной частицы образуется адсорбционный слой, включающий не только потенциалопределяющие ионы ПОИ, но и часть противоионов ПРИ, которые в обычных условиях считаются неподвижными и при движении твердой фазы перемещаются вместе с ней (рис. 6.1). Остальная часть противоионов составляет диффузный слой, в котором концентрация ионов по мере удаления от поверхности коллоидной частицы постепенно убывает. Между адсорбционным и диффузным слоями идет непрерывный обмен противоионами.</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Разность потенциалов между подвижной (диффузной) и неподвижной (адсорбционной) частями двойного электрического слоя называется </w:t>
      </w:r>
      <w:r w:rsidRPr="00BF5CB3">
        <w:rPr>
          <w:i/>
          <w:sz w:val="28"/>
          <w:szCs w:val="28"/>
        </w:rPr>
        <w:t>электрокинетическим потенциалом</w:t>
      </w:r>
      <w:r w:rsidRPr="00BF5CB3">
        <w:rPr>
          <w:sz w:val="28"/>
          <w:szCs w:val="28"/>
        </w:rPr>
        <w:t xml:space="preserve">. Этот потенциал обозначается греческой буквой </w:t>
      </w:r>
      <w:r w:rsidRPr="00BF5CB3">
        <w:rPr>
          <w:b/>
        </w:rPr>
        <w:t>ζ</w:t>
      </w:r>
      <w:r w:rsidR="00547E4D" w:rsidRPr="00BF5CB3">
        <w:rPr>
          <w:b/>
          <w:sz w:val="28"/>
          <w:szCs w:val="28"/>
        </w:rPr>
        <w:fldChar w:fldCharType="begin"/>
      </w:r>
      <w:r w:rsidRPr="00BF5CB3">
        <w:rPr>
          <w:b/>
          <w:sz w:val="28"/>
          <w:szCs w:val="28"/>
        </w:rPr>
        <w:instrText xml:space="preserve"> QUOTE </w:instrText>
      </w:r>
      <w:r w:rsidR="00547E4D" w:rsidRPr="00BF5CB3">
        <w:rPr>
          <w:b/>
          <w:sz w:val="28"/>
          <w:szCs w:val="28"/>
        </w:rPr>
        <w:fldChar w:fldCharType="begin"/>
      </w:r>
      <w:r w:rsidRPr="00BF5CB3">
        <w:rPr>
          <w:b/>
          <w:sz w:val="28"/>
          <w:szCs w:val="28"/>
        </w:rPr>
        <w:instrText xml:space="preserve"> QUOTE </w:instrText>
      </w:r>
      <w:r w:rsidR="00B6271C" w:rsidRPr="00547E4D">
        <w:rPr>
          <w:b/>
          <w:position w:val="-35"/>
        </w:rPr>
        <w:pict>
          <v:shape id="_x0000_i1085" type="#_x0000_t75" style="width:7.5pt;height:31.5pt" equationxml="&lt;">
            <v:imagedata r:id="rId61" o:title="" chromakey="white"/>
          </v:shape>
        </w:pict>
      </w:r>
      <w:r w:rsidRPr="00BF5CB3">
        <w:rPr>
          <w:b/>
          <w:sz w:val="28"/>
          <w:szCs w:val="28"/>
        </w:rPr>
        <w:instrText xml:space="preserve"> </w:instrText>
      </w:r>
      <w:r w:rsidR="00547E4D" w:rsidRPr="00BF5CB3">
        <w:rPr>
          <w:b/>
          <w:sz w:val="28"/>
          <w:szCs w:val="28"/>
        </w:rPr>
        <w:fldChar w:fldCharType="separate"/>
      </w:r>
      <w:r w:rsidR="00B6271C" w:rsidRPr="00547E4D">
        <w:rPr>
          <w:b/>
          <w:position w:val="-35"/>
        </w:rPr>
        <w:pict>
          <v:shape id="_x0000_i1086" type="#_x0000_t75" style="width:7.5pt;height:31.5pt" equationxml="&lt;">
            <v:imagedata r:id="rId61" o:title="" chromakey="white"/>
          </v:shape>
        </w:pict>
      </w:r>
      <w:r w:rsidR="00547E4D" w:rsidRPr="00BF5CB3">
        <w:rPr>
          <w:b/>
          <w:sz w:val="28"/>
          <w:szCs w:val="28"/>
        </w:rPr>
        <w:fldChar w:fldCharType="end"/>
      </w:r>
      <w:r w:rsidRPr="00BF5CB3">
        <w:rPr>
          <w:b/>
          <w:sz w:val="28"/>
          <w:szCs w:val="28"/>
        </w:rPr>
        <w:instrText xml:space="preserve"> </w:instrText>
      </w:r>
      <w:r w:rsidR="00547E4D" w:rsidRPr="00BF5CB3">
        <w:rPr>
          <w:b/>
          <w:sz w:val="28"/>
          <w:szCs w:val="28"/>
        </w:rPr>
        <w:fldChar w:fldCharType="end"/>
      </w:r>
      <w:r w:rsidRPr="00BF5CB3">
        <w:rPr>
          <w:b/>
          <w:sz w:val="28"/>
          <w:szCs w:val="28"/>
        </w:rPr>
        <w:t xml:space="preserve"> </w:t>
      </w:r>
      <w:r w:rsidRPr="00BF5CB3">
        <w:rPr>
          <w:sz w:val="28"/>
          <w:szCs w:val="28"/>
        </w:rPr>
        <w:t>(дзетта) и потому называется дзетта-потенциалом</w:t>
      </w:r>
      <w:proofErr w:type="gramStart"/>
      <w:r w:rsidRPr="00BF5CB3">
        <w:rPr>
          <w:sz w:val="28"/>
          <w:szCs w:val="28"/>
        </w:rPr>
        <w:t xml:space="preserve"> (</w:t>
      </w:r>
      <w:r w:rsidRPr="00BF5CB3">
        <w:rPr>
          <w:b/>
        </w:rPr>
        <w:t>ζ-</w:t>
      </w:r>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B6271C" w:rsidRPr="00547E4D">
        <w:rPr>
          <w:position w:val="-35"/>
        </w:rPr>
        <w:pict>
          <v:shape id="_x0000_i1087" type="#_x0000_t75" style="width:7.5pt;height:31.5pt" equationxml="&lt;">
            <v:imagedata r:id="rId61" o:title="" chromakey="white"/>
          </v:shape>
        </w:pict>
      </w:r>
      <w:r w:rsidRPr="00BF5CB3">
        <w:rPr>
          <w:sz w:val="28"/>
          <w:szCs w:val="28"/>
        </w:rPr>
        <w:instrText xml:space="preserve"> </w:instrText>
      </w:r>
      <w:r w:rsidR="00547E4D" w:rsidRPr="00BF5CB3">
        <w:rPr>
          <w:sz w:val="28"/>
          <w:szCs w:val="28"/>
        </w:rPr>
        <w:fldChar w:fldCharType="separate"/>
      </w:r>
      <w:r w:rsidR="00B6271C" w:rsidRPr="00547E4D">
        <w:rPr>
          <w:position w:val="-35"/>
        </w:rPr>
        <w:pict>
          <v:shape id="_x0000_i1088" type="#_x0000_t75" style="width:7.5pt;height:31.5pt" equationxml="&lt;">
            <v:imagedata r:id="rId61" o:title=""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proofErr w:type="gramEnd"/>
      <w:r w:rsidRPr="00BF5CB3">
        <w:rPr>
          <w:sz w:val="28"/>
          <w:szCs w:val="28"/>
        </w:rPr>
        <w:t>потенциал).</w:t>
      </w:r>
    </w:p>
    <w:p w:rsidR="00BF5CB3" w:rsidRPr="00BF5CB3" w:rsidRDefault="00BF5CB3" w:rsidP="00BF5CB3">
      <w:pPr>
        <w:pStyle w:val="msonormalbullet2gif"/>
        <w:spacing w:before="0" w:beforeAutospacing="0" w:after="0" w:afterAutospacing="0"/>
        <w:ind w:firstLine="720"/>
        <w:jc w:val="both"/>
        <w:rPr>
          <w:sz w:val="28"/>
          <w:szCs w:val="28"/>
        </w:rPr>
      </w:pPr>
      <w:r w:rsidRPr="00BF5CB3">
        <w:rPr>
          <w:b/>
          <w:sz w:val="28"/>
          <w:szCs w:val="28"/>
        </w:rPr>
        <w:t>ζ</w:t>
      </w:r>
      <w:r w:rsidRPr="00BF5CB3">
        <w:rPr>
          <w:sz w:val="28"/>
          <w:szCs w:val="28"/>
        </w:rPr>
        <w:t xml:space="preserve">-потенциал или </w:t>
      </w:r>
      <w:r w:rsidRPr="00BF5CB3">
        <w:rPr>
          <w:i/>
          <w:sz w:val="28"/>
          <w:szCs w:val="28"/>
        </w:rPr>
        <w:t>электрокинетический потенциал</w:t>
      </w:r>
      <w:r w:rsidRPr="00BF5CB3">
        <w:rPr>
          <w:sz w:val="28"/>
          <w:szCs w:val="28"/>
        </w:rPr>
        <w:t xml:space="preserve"> составляет часть термодинамического потенциала </w:t>
      </w:r>
      <w:r w:rsidRPr="00BF5CB3">
        <w:rPr>
          <w:b/>
          <w:sz w:val="28"/>
          <w:szCs w:val="28"/>
        </w:rPr>
        <w:sym w:font="Symbol" w:char="0079"/>
      </w:r>
      <w:r w:rsidRPr="00BF5CB3">
        <w:rPr>
          <w:sz w:val="28"/>
          <w:szCs w:val="28"/>
        </w:rPr>
        <w:t xml:space="preserve"> и показывает скачок потенциала в диффузной части двойного электрического слоя. </w:t>
      </w:r>
      <w:r w:rsidRPr="00BF5CB3">
        <w:rPr>
          <w:b/>
          <w:sz w:val="28"/>
          <w:szCs w:val="28"/>
        </w:rPr>
        <w:t>ζ</w:t>
      </w:r>
      <w:r w:rsidRPr="00BF5CB3">
        <w:rPr>
          <w:sz w:val="28"/>
          <w:szCs w:val="28"/>
        </w:rPr>
        <w:t>-потенциал – важнейший параметр ДЭС, который характеризует электрические свойства границы раздела фаз.</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Вычисление электрокинетического потенциала </w:t>
      </w:r>
      <w:r w:rsidRPr="00BF5CB3">
        <w:rPr>
          <w:b/>
          <w:sz w:val="28"/>
          <w:szCs w:val="28"/>
        </w:rPr>
        <w:t>ζ</w:t>
      </w:r>
      <w:r w:rsidRPr="00BF5CB3">
        <w:rPr>
          <w:sz w:val="28"/>
          <w:szCs w:val="28"/>
        </w:rPr>
        <w:t xml:space="preserve"> и определение его знака на практике производят, пользуясь данными электрофореза и электроосмоса, а также потенциала течения, по следующей формуле:</w:t>
      </w:r>
    </w:p>
    <w:p w:rsidR="00BF5CB3" w:rsidRPr="00BF5CB3" w:rsidRDefault="00BF5CB3" w:rsidP="00BF5CB3">
      <w:pPr>
        <w:pStyle w:val="msonormalbullet2gif"/>
        <w:tabs>
          <w:tab w:val="center" w:pos="4677"/>
          <w:tab w:val="right" w:pos="9072"/>
        </w:tabs>
        <w:spacing w:before="240" w:beforeAutospacing="0" w:after="240" w:afterAutospacing="0"/>
        <w:jc w:val="both"/>
        <w:rPr>
          <w:sz w:val="28"/>
          <w:szCs w:val="28"/>
        </w:rPr>
      </w:pPr>
      <w:r w:rsidRPr="00BF5CB3">
        <w:rPr>
          <w:sz w:val="30"/>
          <w:szCs w:val="30"/>
        </w:rPr>
        <w:lastRenderedPageBreak/>
        <w:tab/>
      </w:r>
      <w:r w:rsidRPr="00BF5CB3">
        <w:rPr>
          <w:sz w:val="32"/>
          <w:szCs w:val="30"/>
        </w:rPr>
        <w:t xml:space="preserve"> </w:t>
      </w:r>
      <m:oMath>
        <m:r>
          <w:rPr>
            <w:rFonts w:ascii="Cambria Math" w:hAnsi="Cambria Math"/>
            <w:sz w:val="36"/>
            <w:szCs w:val="28"/>
          </w:rPr>
          <m:t>ζ=</m:t>
        </m:r>
        <m:f>
          <m:fPr>
            <m:ctrlPr>
              <w:rPr>
                <w:rFonts w:ascii="Cambria Math" w:hAnsi="Cambria Math"/>
                <w:i/>
                <w:sz w:val="36"/>
                <w:szCs w:val="28"/>
              </w:rPr>
            </m:ctrlPr>
          </m:fPr>
          <m:num>
            <m:r>
              <w:rPr>
                <w:rFonts w:ascii="Cambria Math" w:hAnsi="Cambria Math"/>
                <w:sz w:val="36"/>
                <w:szCs w:val="28"/>
                <w:lang w:val="en-US"/>
              </w:rPr>
              <m:t>K</m:t>
            </m:r>
            <m:r>
              <m:rPr>
                <m:sty m:val="p"/>
              </m:rPr>
              <w:rPr>
                <w:rFonts w:ascii="Cambria Math" w:eastAsia="SymbolMT" w:hAnsi="Cambria Math"/>
                <w:sz w:val="32"/>
                <w:szCs w:val="28"/>
                <w:lang w:eastAsia="en-US"/>
              </w:rPr>
              <m:t>⋅</m:t>
            </m:r>
            <m:r>
              <w:rPr>
                <w:rFonts w:ascii="Cambria Math" w:hAnsi="Cambria Math"/>
                <w:sz w:val="36"/>
                <w:szCs w:val="28"/>
                <w:lang w:val="en-US"/>
              </w:rPr>
              <m:t>π</m:t>
            </m:r>
            <m:r>
              <m:rPr>
                <m:sty m:val="p"/>
              </m:rPr>
              <w:rPr>
                <w:rFonts w:ascii="Cambria Math" w:eastAsia="SymbolMT" w:hAnsi="Cambria Math"/>
                <w:sz w:val="32"/>
                <w:szCs w:val="28"/>
                <w:lang w:eastAsia="en-US"/>
              </w:rPr>
              <m:t>⋅</m:t>
            </m:r>
            <m:r>
              <w:rPr>
                <w:rFonts w:ascii="Cambria Math" w:hAnsi="Cambria Math"/>
                <w:sz w:val="36"/>
                <w:szCs w:val="28"/>
                <w:lang w:val="en-US"/>
              </w:rPr>
              <m:t>η</m:t>
            </m:r>
            <m:r>
              <m:rPr>
                <m:sty m:val="p"/>
              </m:rPr>
              <w:rPr>
                <w:rFonts w:ascii="Cambria Math" w:eastAsia="SymbolMT" w:hAnsi="Cambria Math"/>
                <w:sz w:val="32"/>
                <w:szCs w:val="28"/>
                <w:lang w:eastAsia="en-US"/>
              </w:rPr>
              <m:t>⋅</m:t>
            </m:r>
            <m:r>
              <w:rPr>
                <w:rFonts w:ascii="Cambria Math" w:hAnsi="Cambria Math"/>
                <w:sz w:val="36"/>
                <w:szCs w:val="28"/>
              </w:rPr>
              <m:t>ʋ</m:t>
            </m:r>
          </m:num>
          <m:den>
            <m:r>
              <w:rPr>
                <w:rFonts w:ascii="Cambria Math" w:hAnsi="Cambria Math"/>
                <w:sz w:val="36"/>
                <w:szCs w:val="28"/>
              </w:rPr>
              <m:t>Е</m:t>
            </m:r>
            <m:r>
              <m:rPr>
                <m:sty m:val="p"/>
              </m:rPr>
              <w:rPr>
                <w:rFonts w:ascii="Cambria Math" w:eastAsia="SymbolMT" w:hAnsi="Cambria Math"/>
                <w:sz w:val="32"/>
                <w:szCs w:val="28"/>
                <w:lang w:eastAsia="en-US"/>
              </w:rPr>
              <m:t>⋅</m:t>
            </m:r>
            <m:r>
              <w:rPr>
                <w:rFonts w:ascii="Cambria Math" w:hAnsi="Cambria Math"/>
                <w:sz w:val="36"/>
                <w:szCs w:val="28"/>
              </w:rPr>
              <m:t>ε</m:t>
            </m:r>
          </m:den>
        </m:f>
        <m:r>
          <w:rPr>
            <w:rFonts w:ascii="Cambria Math" w:hAnsi="Cambria Math"/>
            <w:sz w:val="36"/>
            <w:szCs w:val="28"/>
          </w:rPr>
          <m:t>=</m:t>
        </m:r>
        <m:f>
          <m:fPr>
            <m:ctrlPr>
              <w:rPr>
                <w:rFonts w:ascii="Cambria Math" w:hAnsi="Cambria Math"/>
                <w:i/>
                <w:sz w:val="36"/>
                <w:szCs w:val="28"/>
              </w:rPr>
            </m:ctrlPr>
          </m:fPr>
          <m:num>
            <m:r>
              <w:rPr>
                <w:rFonts w:ascii="Cambria Math" w:hAnsi="Cambria Math"/>
                <w:sz w:val="36"/>
                <w:szCs w:val="28"/>
                <w:lang w:val="en-US"/>
              </w:rPr>
              <m:t>K</m:t>
            </m:r>
            <m:r>
              <m:rPr>
                <m:sty m:val="p"/>
              </m:rPr>
              <w:rPr>
                <w:rFonts w:ascii="Cambria Math" w:eastAsia="SymbolMT" w:hAnsi="Cambria Math"/>
                <w:sz w:val="32"/>
                <w:szCs w:val="28"/>
                <w:lang w:eastAsia="en-US"/>
              </w:rPr>
              <m:t>⋅</m:t>
            </m:r>
            <m:r>
              <w:rPr>
                <w:rFonts w:ascii="Cambria Math" w:hAnsi="Cambria Math"/>
                <w:sz w:val="36"/>
                <w:szCs w:val="28"/>
                <w:lang w:val="en-US"/>
              </w:rPr>
              <m:t>π</m:t>
            </m:r>
            <m:r>
              <m:rPr>
                <m:sty m:val="p"/>
              </m:rPr>
              <w:rPr>
                <w:rFonts w:ascii="Cambria Math" w:eastAsia="SymbolMT" w:hAnsi="Cambria Math"/>
                <w:sz w:val="32"/>
                <w:szCs w:val="28"/>
                <w:lang w:eastAsia="en-US"/>
              </w:rPr>
              <m:t>⋅</m:t>
            </m:r>
            <m:r>
              <w:rPr>
                <w:rFonts w:ascii="Cambria Math" w:hAnsi="Cambria Math"/>
                <w:sz w:val="36"/>
                <w:szCs w:val="28"/>
                <w:lang w:val="en-US"/>
              </w:rPr>
              <m:t>η</m:t>
            </m:r>
            <m:r>
              <m:rPr>
                <m:sty m:val="p"/>
              </m:rPr>
              <w:rPr>
                <w:rFonts w:ascii="Cambria Math" w:eastAsia="SymbolMT" w:hAnsi="Cambria Math"/>
                <w:sz w:val="32"/>
                <w:szCs w:val="28"/>
                <w:lang w:eastAsia="en-US"/>
              </w:rPr>
              <m:t>⋅</m:t>
            </m:r>
            <m:r>
              <w:rPr>
                <w:rFonts w:ascii="Cambria Math" w:hAnsi="Cambria Math"/>
                <w:sz w:val="36"/>
                <w:szCs w:val="28"/>
              </w:rPr>
              <m:t>ʋ</m:t>
            </m:r>
          </m:num>
          <m:den>
            <m:r>
              <w:rPr>
                <w:rFonts w:ascii="Cambria Math" w:hAnsi="Cambria Math"/>
                <w:sz w:val="36"/>
                <w:szCs w:val="28"/>
              </w:rPr>
              <m:t>Е</m:t>
            </m:r>
            <m:r>
              <m:rPr>
                <m:sty m:val="p"/>
              </m:rPr>
              <w:rPr>
                <w:rFonts w:ascii="Cambria Math" w:eastAsia="SymbolMT" w:hAnsi="Cambria Math"/>
                <w:sz w:val="32"/>
                <w:szCs w:val="28"/>
                <w:lang w:eastAsia="en-US"/>
              </w:rPr>
              <m:t>⋅</m:t>
            </m:r>
            <m:r>
              <w:rPr>
                <w:rFonts w:ascii="Cambria Math" w:hAnsi="Cambria Math"/>
                <w:sz w:val="36"/>
                <w:szCs w:val="28"/>
              </w:rPr>
              <m:t>ε</m:t>
            </m:r>
            <m:sSub>
              <m:sSubPr>
                <m:ctrlPr>
                  <w:rPr>
                    <w:rFonts w:ascii="Cambria Math" w:hAnsi="Cambria Math"/>
                    <w:i/>
                    <w:sz w:val="36"/>
                    <w:szCs w:val="28"/>
                  </w:rPr>
                </m:ctrlPr>
              </m:sSubPr>
              <m:e>
                <m:r>
                  <m:rPr>
                    <m:sty m:val="p"/>
                  </m:rPr>
                  <w:rPr>
                    <w:rFonts w:ascii="Cambria Math" w:eastAsia="SymbolMT" w:hAnsi="Cambria Math"/>
                    <w:sz w:val="32"/>
                    <w:szCs w:val="28"/>
                    <w:lang w:eastAsia="en-US"/>
                  </w:rPr>
                  <m:t>⋅</m:t>
                </m:r>
                <m:r>
                  <w:rPr>
                    <w:rFonts w:ascii="Cambria Math" w:hAnsi="Cambria Math"/>
                    <w:sz w:val="36"/>
                    <w:szCs w:val="28"/>
                  </w:rPr>
                  <m:t>ε</m:t>
                </m:r>
              </m:e>
              <m:sub>
                <m:r>
                  <w:rPr>
                    <w:rFonts w:ascii="Cambria Math" w:hAnsi="Cambria Math"/>
                    <w:sz w:val="36"/>
                    <w:szCs w:val="28"/>
                  </w:rPr>
                  <m:t>0</m:t>
                </m:r>
              </m:sub>
            </m:sSub>
          </m:den>
        </m:f>
        <m:r>
          <w:rPr>
            <w:rFonts w:ascii="Cambria Math" w:hAnsi="Cambria Math"/>
            <w:sz w:val="36"/>
            <w:szCs w:val="28"/>
          </w:rPr>
          <m:t xml:space="preserve"> ,</m:t>
        </m:r>
      </m:oMath>
      <w:r w:rsidRPr="00BF5CB3">
        <w:rPr>
          <w:sz w:val="30"/>
          <w:szCs w:val="30"/>
        </w:rPr>
        <w:tab/>
        <w:t xml:space="preserve">                          </w:t>
      </w:r>
      <w:r w:rsidR="00FF463D">
        <w:rPr>
          <w:sz w:val="30"/>
          <w:szCs w:val="30"/>
        </w:rPr>
        <w:t xml:space="preserve">   </w:t>
      </w:r>
      <w:r w:rsidRPr="00BF5CB3">
        <w:rPr>
          <w:sz w:val="30"/>
          <w:szCs w:val="30"/>
        </w:rPr>
        <w:t xml:space="preserve">   </w:t>
      </w:r>
      <w:r w:rsidRPr="00BF5CB3">
        <w:rPr>
          <w:sz w:val="28"/>
          <w:szCs w:val="28"/>
        </w:rPr>
        <w:t>(7.17)</w:t>
      </w:r>
    </w:p>
    <w:p w:rsidR="00BF5CB3" w:rsidRPr="00BF5CB3" w:rsidRDefault="00BF5CB3" w:rsidP="00BF5CB3">
      <w:pPr>
        <w:pStyle w:val="msonormalbullet2gif"/>
        <w:spacing w:before="0" w:beforeAutospacing="0" w:after="0" w:afterAutospacing="0"/>
        <w:ind w:left="993" w:hanging="993"/>
        <w:jc w:val="both"/>
        <w:rPr>
          <w:sz w:val="28"/>
          <w:szCs w:val="28"/>
        </w:rPr>
      </w:pPr>
      <w:r w:rsidRPr="00BF5CB3">
        <w:rPr>
          <w:sz w:val="28"/>
          <w:szCs w:val="28"/>
        </w:rPr>
        <w:t>где К – постоянная, зависящая от формы коллоидно-дисперсных частиц (для сферических частиц К=6, цилиндрических – К=4),</w:t>
      </w:r>
    </w:p>
    <w:p w:rsidR="00BF5CB3" w:rsidRPr="00BF5CB3" w:rsidRDefault="00BF5CB3" w:rsidP="00BF5CB3">
      <w:pPr>
        <w:pStyle w:val="msonormalbullet2gif"/>
        <w:spacing w:before="0" w:beforeAutospacing="0" w:after="0" w:afterAutospacing="0"/>
        <w:ind w:left="426"/>
        <w:jc w:val="both"/>
        <w:rPr>
          <w:sz w:val="28"/>
          <w:szCs w:val="28"/>
        </w:rPr>
      </w:pPr>
      <w:r w:rsidRPr="00BF5CB3">
        <w:rPr>
          <w:sz w:val="28"/>
          <w:szCs w:val="28"/>
        </w:rPr>
        <w:sym w:font="Symbol" w:char="0068"/>
      </w:r>
      <w:r w:rsidRPr="00BF5CB3">
        <w:rPr>
          <w:sz w:val="28"/>
          <w:szCs w:val="28"/>
        </w:rPr>
        <w:t xml:space="preserve"> – вязкость дисперсионной среды,</w:t>
      </w:r>
    </w:p>
    <w:p w:rsidR="00BF5CB3" w:rsidRPr="00BF5CB3" w:rsidRDefault="00BF5CB3" w:rsidP="00BF5CB3">
      <w:pPr>
        <w:pStyle w:val="msonormalbullet2gif"/>
        <w:spacing w:before="0" w:beforeAutospacing="0" w:after="0" w:afterAutospacing="0"/>
        <w:ind w:left="426"/>
        <w:jc w:val="both"/>
        <w:rPr>
          <w:sz w:val="28"/>
          <w:szCs w:val="28"/>
        </w:rPr>
      </w:pPr>
      <w:r w:rsidRPr="00BF5CB3">
        <w:rPr>
          <w:sz w:val="28"/>
          <w:szCs w:val="28"/>
        </w:rPr>
        <w:t>Е – градиент потенциала или напряженность поля,</w:t>
      </w:r>
    </w:p>
    <w:p w:rsidR="00BF5CB3" w:rsidRPr="00BF5CB3" w:rsidRDefault="00BF5CB3" w:rsidP="00BF5CB3">
      <w:pPr>
        <w:pStyle w:val="msonormalbullet2gif"/>
        <w:spacing w:before="0" w:beforeAutospacing="0" w:after="0" w:afterAutospacing="0"/>
        <w:ind w:left="851" w:hanging="425"/>
        <w:jc w:val="both"/>
        <w:rPr>
          <w:sz w:val="28"/>
          <w:szCs w:val="28"/>
        </w:rPr>
      </w:pPr>
      <w:r w:rsidRPr="00BF5CB3">
        <w:rPr>
          <w:sz w:val="28"/>
          <w:szCs w:val="28"/>
        </w:rPr>
        <w:t>ʋ – средняя скорость передвижения частиц под действием электрического поля,</w:t>
      </w:r>
    </w:p>
    <w:p w:rsidR="00BF5CB3" w:rsidRPr="00BF5CB3" w:rsidRDefault="00BF5CB3" w:rsidP="008B5C6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π</w:t>
      </w:r>
      <w:r w:rsidRPr="00BF5CB3">
        <w:rPr>
          <w:rFonts w:ascii="Times New Roman" w:hAnsi="Times New Roman" w:cs="Times New Roman"/>
          <w:sz w:val="28"/>
          <w:szCs w:val="28"/>
          <w:lang w:val="ru-RU"/>
        </w:rPr>
        <w:t xml:space="preserve"> − </w:t>
      </w:r>
      <w:r w:rsidRPr="00BF5CB3">
        <w:rPr>
          <w:rFonts w:ascii="Times New Roman" w:eastAsia="TimesNewRomanPS-BoldMT" w:hAnsi="Times New Roman" w:cs="Times New Roman"/>
          <w:bCs/>
          <w:sz w:val="28"/>
          <w:szCs w:val="28"/>
          <w:lang w:val="ru-RU"/>
        </w:rPr>
        <w:t>математическая величина, равная 3,14,</w:t>
      </w:r>
    </w:p>
    <w:p w:rsidR="00BF5CB3" w:rsidRPr="00BF5CB3" w:rsidRDefault="00BF5CB3" w:rsidP="008B5C65">
      <w:pPr>
        <w:autoSpaceDE w:val="0"/>
        <w:autoSpaceDN w:val="0"/>
        <w:adjustRightInd w:val="0"/>
        <w:spacing w:after="0" w:line="240" w:lineRule="auto"/>
        <w:ind w:firstLine="426"/>
        <w:jc w:val="both"/>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rPr>
        <w:t>ε</w:t>
      </w:r>
      <w:r w:rsidRPr="00BF5CB3">
        <w:rPr>
          <w:rFonts w:ascii="Times New Roman" w:eastAsia="TimesNewRomanPS-ItalicMT" w:hAnsi="Times New Roman" w:cs="Times New Roman"/>
          <w:i/>
          <w:iCs/>
          <w:sz w:val="28"/>
          <w:szCs w:val="28"/>
          <w:lang w:val="ru-RU"/>
        </w:rPr>
        <w:t xml:space="preserve"> - </w:t>
      </w:r>
      <w:r w:rsidRPr="00BF5CB3">
        <w:rPr>
          <w:rFonts w:ascii="Times New Roman" w:eastAsia="TimesNewRomanPS-BoldMT" w:hAnsi="Times New Roman" w:cs="Times New Roman"/>
          <w:bCs/>
          <w:sz w:val="28"/>
          <w:szCs w:val="28"/>
          <w:lang w:val="ru-RU"/>
        </w:rPr>
        <w:t>относительная диэлектрическая проницаемость среды,</w:t>
      </w:r>
    </w:p>
    <w:p w:rsidR="00BF5CB3" w:rsidRPr="00BF5CB3" w:rsidRDefault="00BF5CB3" w:rsidP="008B5C65">
      <w:pPr>
        <w:autoSpaceDE w:val="0"/>
        <w:autoSpaceDN w:val="0"/>
        <w:adjustRightInd w:val="0"/>
        <w:spacing w:after="0" w:line="240" w:lineRule="auto"/>
        <w:ind w:firstLine="426"/>
        <w:jc w:val="both"/>
        <w:rPr>
          <w:rFonts w:ascii="Times New Roman" w:eastAsia="TimesNewRomanPS-BoldMT" w:hAnsi="Times New Roman" w:cs="Times New Roman"/>
          <w:bCs/>
          <w:sz w:val="28"/>
          <w:szCs w:val="28"/>
          <w:lang w:val="ru-RU"/>
        </w:rPr>
      </w:pPr>
      <w:r w:rsidRPr="00BF5CB3">
        <w:rPr>
          <w:rFonts w:ascii="Times New Roman" w:eastAsia="TimesNewRomanPS-ItalicMT" w:hAnsi="Times New Roman" w:cs="Times New Roman"/>
          <w:i/>
          <w:iCs/>
          <w:sz w:val="28"/>
          <w:szCs w:val="28"/>
        </w:rPr>
        <w:t>ε</w:t>
      </w:r>
      <w:r w:rsidRPr="00BF5CB3">
        <w:rPr>
          <w:rFonts w:ascii="Times New Roman" w:eastAsia="TimesNewRomanPS-ItalicMT" w:hAnsi="Times New Roman" w:cs="Times New Roman"/>
          <w:i/>
          <w:iCs/>
          <w:sz w:val="28"/>
          <w:szCs w:val="28"/>
          <w:vertAlign w:val="subscript"/>
          <w:lang w:val="ru-RU"/>
        </w:rPr>
        <w:t>0</w:t>
      </w:r>
      <w:r w:rsidRPr="00BF5CB3">
        <w:rPr>
          <w:rFonts w:ascii="Times New Roman" w:eastAsia="TimesNewRomanPS-ItalicMT" w:hAnsi="Times New Roman" w:cs="Times New Roman"/>
          <w:i/>
          <w:iCs/>
          <w:sz w:val="28"/>
          <w:szCs w:val="28"/>
          <w:lang w:val="ru-RU"/>
        </w:rPr>
        <w:t xml:space="preserve"> </w:t>
      </w:r>
      <w:r w:rsidRPr="00BF5CB3">
        <w:rPr>
          <w:rFonts w:ascii="Times New Roman" w:eastAsia="TimesNewRomanPS-BoldMT" w:hAnsi="Times New Roman" w:cs="Times New Roman"/>
          <w:bCs/>
          <w:sz w:val="28"/>
          <w:szCs w:val="28"/>
          <w:lang w:val="ru-RU"/>
        </w:rPr>
        <w:t xml:space="preserve">– относительная диэлектрическая проницаемость вакуума, </w:t>
      </w:r>
    </w:p>
    <w:p w:rsidR="00BF5CB3" w:rsidRDefault="00BF5CB3" w:rsidP="008B5C65">
      <w:pPr>
        <w:autoSpaceDE w:val="0"/>
        <w:autoSpaceDN w:val="0"/>
        <w:adjustRightInd w:val="0"/>
        <w:spacing w:after="0" w:line="240" w:lineRule="auto"/>
        <w:ind w:firstLine="426"/>
        <w:jc w:val="both"/>
        <w:rPr>
          <w:rFonts w:ascii="Times New Roman" w:eastAsia="TimesNewRomanPS-BoldItalicMT" w:hAnsi="Times New Roman" w:cs="Times New Roman"/>
          <w:bCs/>
          <w:i/>
          <w:iCs/>
          <w:sz w:val="28"/>
          <w:szCs w:val="28"/>
          <w:lang w:val="ru-RU"/>
        </w:rPr>
      </w:pPr>
      <w:r w:rsidRPr="00BF5CB3">
        <w:rPr>
          <w:rFonts w:ascii="Times New Roman" w:eastAsia="TimesNewRomanPS-BoldItalicMT" w:hAnsi="Times New Roman" w:cs="Times New Roman"/>
          <w:bCs/>
          <w:i/>
          <w:iCs/>
          <w:sz w:val="28"/>
          <w:szCs w:val="28"/>
        </w:rPr>
        <w:t>ε</w:t>
      </w:r>
      <w:r w:rsidRPr="00BF5CB3">
        <w:rPr>
          <w:rFonts w:ascii="Times New Roman" w:eastAsia="TimesNewRomanPS-BoldItalicMT" w:hAnsi="Times New Roman" w:cs="Times New Roman"/>
          <w:bCs/>
          <w:i/>
          <w:iCs/>
          <w:sz w:val="28"/>
          <w:szCs w:val="28"/>
          <w:vertAlign w:val="subscript"/>
          <w:lang w:val="ru-RU"/>
        </w:rPr>
        <w:t>0</w:t>
      </w:r>
      <w:r w:rsidRPr="00BF5CB3">
        <w:rPr>
          <w:rFonts w:ascii="Times New Roman" w:eastAsia="TimesNewRomanPS-BoldItalicMT" w:hAnsi="Times New Roman" w:cs="Times New Roman"/>
          <w:bCs/>
          <w:i/>
          <w:iCs/>
          <w:sz w:val="28"/>
          <w:szCs w:val="28"/>
          <w:lang w:val="ru-RU"/>
        </w:rPr>
        <w:t xml:space="preserve"> = 8,854·10-12 Ф·м</w:t>
      </w:r>
      <w:r w:rsidRPr="00BF5CB3">
        <w:rPr>
          <w:rFonts w:ascii="Times New Roman" w:eastAsia="TimesNewRomanPS-BoldItalicMT" w:hAnsi="Times New Roman" w:cs="Times New Roman"/>
          <w:bCs/>
          <w:i/>
          <w:iCs/>
          <w:sz w:val="28"/>
          <w:szCs w:val="28"/>
          <w:vertAlign w:val="superscript"/>
          <w:lang w:val="ru-RU"/>
        </w:rPr>
        <w:t>-1</w:t>
      </w:r>
      <w:r w:rsidRPr="00BF5CB3">
        <w:rPr>
          <w:rFonts w:ascii="Times New Roman" w:eastAsia="TimesNewRomanPS-BoldItalicMT" w:hAnsi="Times New Roman" w:cs="Times New Roman"/>
          <w:bCs/>
          <w:i/>
          <w:iCs/>
          <w:sz w:val="28"/>
          <w:szCs w:val="28"/>
          <w:lang w:val="ru-RU"/>
        </w:rPr>
        <w:t>.</w:t>
      </w:r>
    </w:p>
    <w:p w:rsidR="00BF5CB3" w:rsidRPr="00BF5CB3" w:rsidRDefault="00BF5CB3" w:rsidP="001A4205">
      <w:pPr>
        <w:pStyle w:val="msonormalbullet2gif"/>
        <w:spacing w:before="240" w:beforeAutospacing="0" w:after="0" w:afterAutospacing="0"/>
        <w:ind w:firstLine="708"/>
        <w:jc w:val="both"/>
        <w:rPr>
          <w:sz w:val="28"/>
          <w:szCs w:val="28"/>
        </w:rPr>
      </w:pPr>
      <w:r w:rsidRPr="00BF5CB3">
        <w:rPr>
          <w:sz w:val="28"/>
          <w:szCs w:val="28"/>
        </w:rPr>
        <w:t xml:space="preserve">Установлено, что величина </w:t>
      </w:r>
      <w:r w:rsidR="00547E4D" w:rsidRPr="00BF5CB3">
        <w:rPr>
          <w:b/>
          <w:sz w:val="28"/>
          <w:szCs w:val="28"/>
        </w:rPr>
        <w:fldChar w:fldCharType="begin"/>
      </w:r>
      <w:r w:rsidRPr="00BF5CB3">
        <w:rPr>
          <w:b/>
          <w:sz w:val="28"/>
          <w:szCs w:val="28"/>
        </w:rPr>
        <w:instrText xml:space="preserve"> QUOTE </w:instrText>
      </w:r>
      <w:r w:rsidR="00547E4D" w:rsidRPr="00BF5CB3">
        <w:rPr>
          <w:b/>
          <w:sz w:val="28"/>
          <w:szCs w:val="28"/>
        </w:rPr>
        <w:fldChar w:fldCharType="begin"/>
      </w:r>
      <w:r w:rsidRPr="00BF5CB3">
        <w:rPr>
          <w:b/>
          <w:sz w:val="28"/>
          <w:szCs w:val="28"/>
        </w:rPr>
        <w:instrText xml:space="preserve"> QUOTE </w:instrText>
      </w:r>
      <w:r w:rsidR="00B6271C" w:rsidRPr="00547E4D">
        <w:rPr>
          <w:b/>
          <w:position w:val="-35"/>
        </w:rPr>
        <w:pict>
          <v:shape id="_x0000_i1089" type="#_x0000_t75" style="width:7.5pt;height:31.5pt" equationxml="&lt;">
            <v:imagedata r:id="rId61" o:title="" chromakey="white"/>
          </v:shape>
        </w:pict>
      </w:r>
      <w:r w:rsidRPr="00BF5CB3">
        <w:rPr>
          <w:b/>
          <w:sz w:val="28"/>
          <w:szCs w:val="28"/>
        </w:rPr>
        <w:instrText xml:space="preserve"> </w:instrText>
      </w:r>
      <w:r w:rsidR="00547E4D" w:rsidRPr="00BF5CB3">
        <w:rPr>
          <w:b/>
          <w:sz w:val="28"/>
          <w:szCs w:val="28"/>
        </w:rPr>
        <w:fldChar w:fldCharType="separate"/>
      </w:r>
      <w:r w:rsidR="00B6271C" w:rsidRPr="00547E4D">
        <w:rPr>
          <w:b/>
          <w:position w:val="-35"/>
        </w:rPr>
        <w:pict>
          <v:shape id="_x0000_i1090" type="#_x0000_t75" style="width:7.5pt;height:31.5pt" equationxml="&lt;">
            <v:imagedata r:id="rId61" o:title="" chromakey="white"/>
          </v:shape>
        </w:pict>
      </w:r>
      <w:r w:rsidR="00547E4D" w:rsidRPr="00BF5CB3">
        <w:rPr>
          <w:b/>
          <w:sz w:val="28"/>
          <w:szCs w:val="28"/>
        </w:rPr>
        <w:fldChar w:fldCharType="end"/>
      </w:r>
      <w:r w:rsidRPr="00BF5CB3">
        <w:rPr>
          <w:b/>
          <w:sz w:val="28"/>
          <w:szCs w:val="28"/>
        </w:rPr>
        <w:instrText xml:space="preserve"> </w:instrText>
      </w:r>
      <w:r w:rsidR="00547E4D" w:rsidRPr="00BF5CB3">
        <w:rPr>
          <w:b/>
          <w:sz w:val="28"/>
          <w:szCs w:val="28"/>
        </w:rPr>
        <w:fldChar w:fldCharType="end"/>
      </w:r>
      <w:proofErr w:type="gramStart"/>
      <w:r w:rsidRPr="00BF5CB3">
        <w:rPr>
          <w:b/>
          <w:sz w:val="28"/>
          <w:szCs w:val="28"/>
        </w:rPr>
        <w:t>ζ</w:t>
      </w:r>
      <w:r w:rsidRPr="00BF5CB3">
        <w:rPr>
          <w:sz w:val="28"/>
          <w:szCs w:val="28"/>
        </w:rPr>
        <w:t>-</w:t>
      </w:r>
      <w:proofErr w:type="gramEnd"/>
      <w:r w:rsidRPr="00BF5CB3">
        <w:rPr>
          <w:sz w:val="28"/>
          <w:szCs w:val="28"/>
        </w:rPr>
        <w:t>потенциала тесно связана с толщиной диффузного слоя противоионов. Чем больше размыт этот слой, тем больше величина электрокинетического потенциала.</w:t>
      </w:r>
    </w:p>
    <w:p w:rsidR="00BF5CB3" w:rsidRPr="00BF5CB3" w:rsidRDefault="00BF5CB3" w:rsidP="00BF5CB3">
      <w:pPr>
        <w:pStyle w:val="msonormalbullet2gif"/>
        <w:spacing w:before="0" w:beforeAutospacing="0" w:after="0" w:afterAutospacing="0"/>
        <w:ind w:firstLine="720"/>
        <w:jc w:val="both"/>
        <w:rPr>
          <w:sz w:val="28"/>
          <w:szCs w:val="28"/>
        </w:rPr>
      </w:pPr>
      <w:r w:rsidRPr="00BF5CB3">
        <w:rPr>
          <w:sz w:val="28"/>
          <w:szCs w:val="28"/>
        </w:rPr>
        <w:t xml:space="preserve">Если слой противоионов предельно сжат когда идет увеличении концентрации электролита и заряда ионов, то ДЭС представляет собой плоский конденсатор где потенциал падает до нуля, тогда </w:t>
      </w:r>
      <w:r w:rsidRPr="00BF5CB3">
        <w:rPr>
          <w:b/>
          <w:sz w:val="28"/>
          <w:szCs w:val="28"/>
        </w:rPr>
        <w:t>ζ</w:t>
      </w:r>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B6271C" w:rsidRPr="00547E4D">
        <w:rPr>
          <w:position w:val="-35"/>
        </w:rPr>
        <w:pict>
          <v:shape id="_x0000_i1091" type="#_x0000_t75" style="width:11pt;height:31.5pt" equationxml="&lt;">
            <v:imagedata r:id="rId62" o:title="" chromakey="white"/>
          </v:shape>
        </w:pict>
      </w:r>
      <w:r w:rsidRPr="00BF5CB3">
        <w:rPr>
          <w:sz w:val="28"/>
          <w:szCs w:val="28"/>
        </w:rPr>
        <w:instrText xml:space="preserve"> </w:instrText>
      </w:r>
      <w:r w:rsidR="00547E4D" w:rsidRPr="00BF5CB3">
        <w:rPr>
          <w:sz w:val="28"/>
          <w:szCs w:val="28"/>
        </w:rPr>
        <w:fldChar w:fldCharType="separate"/>
      </w:r>
      <w:r w:rsidR="00B6271C" w:rsidRPr="00547E4D">
        <w:rPr>
          <w:position w:val="-35"/>
        </w:rPr>
        <w:pict>
          <v:shape id="_x0000_i1092" type="#_x0000_t75" style="width:11pt;height:31.5pt" equationxml="&lt;">
            <v:imagedata r:id="rId62" o:title="" chromakey="white"/>
          </v:shape>
        </w:pict>
      </w:r>
      <w:r w:rsidR="00547E4D" w:rsidRPr="00BF5CB3">
        <w:rPr>
          <w:sz w:val="28"/>
          <w:szCs w:val="28"/>
        </w:rPr>
        <w:fldChar w:fldCharType="end"/>
      </w:r>
      <w:r w:rsidRPr="00BF5CB3">
        <w:rPr>
          <w:sz w:val="28"/>
          <w:szCs w:val="28"/>
        </w:rPr>
        <w:instrText xml:space="preserve"> </w:instrText>
      </w:r>
      <w:proofErr w:type="gramStart"/>
      <w:r w:rsidR="00547E4D" w:rsidRPr="00BF5CB3">
        <w:rPr>
          <w:sz w:val="28"/>
          <w:szCs w:val="28"/>
        </w:rPr>
        <w:fldChar w:fldCharType="end"/>
      </w:r>
      <w:r w:rsidRPr="00BF5CB3">
        <w:rPr>
          <w:sz w:val="28"/>
          <w:szCs w:val="28"/>
        </w:rPr>
        <w:t>-</w:t>
      </w:r>
      <w:proofErr w:type="gramEnd"/>
      <w:r w:rsidRPr="00BF5CB3">
        <w:rPr>
          <w:sz w:val="28"/>
          <w:szCs w:val="28"/>
        </w:rPr>
        <w:t xml:space="preserve">потенциал равен нулю. Это состояние системы получило название </w:t>
      </w:r>
      <w:r w:rsidRPr="00BF5CB3">
        <w:rPr>
          <w:i/>
          <w:sz w:val="28"/>
          <w:szCs w:val="28"/>
        </w:rPr>
        <w:t>изоэлектрической точки</w:t>
      </w:r>
      <w:r w:rsidRPr="00BF5CB3">
        <w:rPr>
          <w:sz w:val="28"/>
          <w:szCs w:val="28"/>
        </w:rPr>
        <w:t xml:space="preserve">. Наоборот, разбавление золя способствует увеличению толщины диффузного слоя за счет перехода противоионов из адсорбционного в диффузный слой и приводит к возрастанию значения </w:t>
      </w:r>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B6271C" w:rsidRPr="00547E4D">
        <w:rPr>
          <w:position w:val="-35"/>
        </w:rPr>
        <w:pict>
          <v:shape id="_x0000_i1093" type="#_x0000_t75" style="width:11pt;height:31.5pt" equationxml="&lt;">
            <v:imagedata r:id="rId62" o:title="" chromakey="white"/>
          </v:shape>
        </w:pict>
      </w:r>
      <w:r w:rsidRPr="00BF5CB3">
        <w:rPr>
          <w:sz w:val="28"/>
          <w:szCs w:val="28"/>
        </w:rPr>
        <w:instrText xml:space="preserve"> </w:instrText>
      </w:r>
      <w:r w:rsidR="00547E4D" w:rsidRPr="00BF5CB3">
        <w:rPr>
          <w:sz w:val="28"/>
          <w:szCs w:val="28"/>
        </w:rPr>
        <w:fldChar w:fldCharType="separate"/>
      </w:r>
      <w:r w:rsidR="00B6271C" w:rsidRPr="00547E4D">
        <w:rPr>
          <w:position w:val="-35"/>
        </w:rPr>
        <w:pict>
          <v:shape id="_x0000_i1094" type="#_x0000_t75" style="width:11pt;height:31.5pt" equationxml="&lt;">
            <v:imagedata r:id="rId62" o:title=""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proofErr w:type="gramStart"/>
      <w:r w:rsidRPr="00BF5CB3">
        <w:rPr>
          <w:sz w:val="28"/>
          <w:szCs w:val="28"/>
        </w:rPr>
        <w:t>ζ-</w:t>
      </w:r>
      <w:proofErr w:type="gramEnd"/>
      <w:r w:rsidRPr="00BF5CB3">
        <w:rPr>
          <w:sz w:val="28"/>
          <w:szCs w:val="28"/>
        </w:rPr>
        <w:t>потенциала.</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Так как </w:t>
      </w:r>
      <w:r w:rsidRPr="00BF5CB3">
        <w:rPr>
          <w:b/>
          <w:sz w:val="28"/>
          <w:szCs w:val="28"/>
        </w:rPr>
        <w:t>ζ</w:t>
      </w:r>
      <w:r w:rsidRPr="00BF5CB3">
        <w:rPr>
          <w:sz w:val="28"/>
          <w:szCs w:val="28"/>
        </w:rPr>
        <w:t xml:space="preserve">-потенциал в некоторых случаях является величиной, характеризующей устойчивость коллоидной системы, необходимо учитывать влияние на него таких факторов, как введение в систему электролитов, изменение </w:t>
      </w:r>
      <w:r w:rsidRPr="00BF5CB3">
        <w:rPr>
          <w:sz w:val="28"/>
          <w:szCs w:val="28"/>
          <w:lang w:val="en-US"/>
        </w:rPr>
        <w:t>pH</w:t>
      </w:r>
      <w:r w:rsidRPr="00BF5CB3">
        <w:rPr>
          <w:sz w:val="28"/>
          <w:szCs w:val="28"/>
        </w:rPr>
        <w:t>, концентрации раствора, температуры и т.д.</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Повышение температуры приводит к расширению диффузного слоя и увеличению </w:t>
      </w:r>
      <w:r w:rsidRPr="00BF5CB3">
        <w:rPr>
          <w:b/>
          <w:sz w:val="28"/>
          <w:szCs w:val="28"/>
        </w:rPr>
        <w:t>ζ</w:t>
      </w:r>
      <w:r w:rsidRPr="00BF5CB3">
        <w:rPr>
          <w:sz w:val="28"/>
          <w:szCs w:val="28"/>
        </w:rPr>
        <w:t xml:space="preserve">-потенциала. Но при очень высоких температурах идет десорбция потенциалопределяющих ионов и </w:t>
      </w:r>
      <w:r w:rsidRPr="00BF5CB3">
        <w:rPr>
          <w:b/>
          <w:sz w:val="28"/>
          <w:szCs w:val="28"/>
        </w:rPr>
        <w:t>ζ</w:t>
      </w:r>
      <w:r w:rsidRPr="00BF5CB3">
        <w:rPr>
          <w:sz w:val="28"/>
          <w:szCs w:val="28"/>
        </w:rPr>
        <w:t>-потенциал уменьшается.</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При разбавлении ζ-потенциал увеличивается за счет снижения ионной силы раствора, а значит увеличении толщины диффузного слоя (идет десорбция противоионов с частицы). Однако при сильном разбавлении идет десорбция потенциалопределяющих ионов и </w:t>
      </w:r>
      <w:r w:rsidRPr="00BF5CB3">
        <w:rPr>
          <w:b/>
          <w:sz w:val="28"/>
          <w:szCs w:val="28"/>
        </w:rPr>
        <w:t>ζ</w:t>
      </w:r>
      <w:r w:rsidRPr="00BF5CB3">
        <w:rPr>
          <w:sz w:val="28"/>
          <w:szCs w:val="28"/>
        </w:rPr>
        <w:t xml:space="preserve">-потенциал уменьшается.    </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Индифферентные электролиты (электролиты, не имеющие ионов, способных достраивать кристаллическую решетку коллоидной системы) не могут существенно изменить общий скачок потенциала коллоидных частиц, а электрокинетический потенциал снижается в результате увеличения концентрации противоионов и сжатия двойного электрического слоя.</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При введении в коллоидный раствор индифферентных электролитов различают два случая: </w:t>
      </w:r>
    </w:p>
    <w:p w:rsidR="00BF5CB3" w:rsidRPr="00BF5CB3" w:rsidRDefault="00BF5CB3" w:rsidP="00BF5CB3">
      <w:pPr>
        <w:pStyle w:val="msonormalbullet2gif"/>
        <w:spacing w:before="0" w:beforeAutospacing="0" w:after="0" w:afterAutospacing="0"/>
        <w:ind w:firstLine="567"/>
        <w:jc w:val="both"/>
        <w:rPr>
          <w:sz w:val="28"/>
          <w:szCs w:val="28"/>
        </w:rPr>
      </w:pPr>
      <w:r w:rsidRPr="00BF5CB3">
        <w:rPr>
          <w:sz w:val="28"/>
          <w:szCs w:val="28"/>
        </w:rPr>
        <w:t xml:space="preserve">1) в систему вводится электролит, один из ионов которого одинаков с противоионами; </w:t>
      </w:r>
    </w:p>
    <w:p w:rsidR="00BF5CB3" w:rsidRPr="00BF5CB3" w:rsidRDefault="00BF5CB3" w:rsidP="00BF5CB3">
      <w:pPr>
        <w:pStyle w:val="msonormalbullet2gif"/>
        <w:spacing w:before="0" w:beforeAutospacing="0" w:after="0" w:afterAutospacing="0"/>
        <w:ind w:firstLine="567"/>
        <w:jc w:val="both"/>
        <w:rPr>
          <w:sz w:val="28"/>
          <w:szCs w:val="28"/>
        </w:rPr>
      </w:pPr>
      <w:r w:rsidRPr="00BF5CB3">
        <w:rPr>
          <w:sz w:val="28"/>
          <w:szCs w:val="28"/>
        </w:rPr>
        <w:lastRenderedPageBreak/>
        <w:t>2) в систему вводится электролит, не имеющий общих ионов с электролитом – стабилизатором.</w:t>
      </w:r>
    </w:p>
    <w:p w:rsidR="00BF5CB3" w:rsidRPr="00BF5CB3" w:rsidRDefault="00BF5CB3" w:rsidP="00BF5CB3">
      <w:pPr>
        <w:pStyle w:val="msonormalbullet2gif"/>
        <w:spacing w:before="0" w:beforeAutospacing="0" w:after="0" w:afterAutospacing="0"/>
        <w:ind w:firstLine="567"/>
        <w:jc w:val="both"/>
        <w:rPr>
          <w:sz w:val="28"/>
          <w:szCs w:val="28"/>
        </w:rPr>
      </w:pPr>
      <w:r w:rsidRPr="00BF5CB3">
        <w:rPr>
          <w:sz w:val="28"/>
          <w:szCs w:val="28"/>
        </w:rPr>
        <w:t xml:space="preserve">В первом случае по мере увеличении содержания в системе такого электролита, очевидно, толщина двойного электрического слоя стремится стать равной толщине адсорбционного слоя за счет сжатия диффузного слоя. В результате электрокинетический потенциал понижается, пока не станет равным нулю, что будет отвечать так называемому </w:t>
      </w:r>
      <w:r w:rsidRPr="00BF5CB3">
        <w:rPr>
          <w:i/>
          <w:sz w:val="28"/>
          <w:szCs w:val="28"/>
        </w:rPr>
        <w:t>изоэлектрическому состоянию</w:t>
      </w:r>
      <w:r w:rsidRPr="00BF5CB3">
        <w:rPr>
          <w:sz w:val="28"/>
          <w:szCs w:val="28"/>
        </w:rPr>
        <w:t xml:space="preserve"> системы.</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Второй случай отличается от первого только тем, что здесь имеет место явление обмена противоионов коллоидной частицы на эквивалентное число одинаковых по знаку ионов введенного электролита.</w:t>
      </w:r>
    </w:p>
    <w:p w:rsidR="00BF5CB3" w:rsidRPr="00BF5CB3" w:rsidRDefault="00BF5CB3" w:rsidP="00BF5CB3">
      <w:pPr>
        <w:pStyle w:val="msonormalbullet2gif"/>
        <w:spacing w:before="0" w:beforeAutospacing="0" w:after="0" w:afterAutospacing="0"/>
        <w:ind w:firstLine="708"/>
        <w:jc w:val="both"/>
        <w:rPr>
          <w:sz w:val="28"/>
          <w:szCs w:val="28"/>
        </w:rPr>
      </w:pPr>
      <w:r w:rsidRPr="00BF5CB3">
        <w:rPr>
          <w:sz w:val="28"/>
          <w:szCs w:val="28"/>
        </w:rPr>
        <w:t xml:space="preserve">Значение </w:t>
      </w:r>
      <w:r w:rsidRPr="00BF5CB3">
        <w:rPr>
          <w:sz w:val="28"/>
          <w:szCs w:val="28"/>
          <w:lang w:val="en-US"/>
        </w:rPr>
        <w:t>pH</w:t>
      </w:r>
      <w:r w:rsidRPr="00BF5CB3">
        <w:rPr>
          <w:sz w:val="28"/>
          <w:szCs w:val="28"/>
        </w:rPr>
        <w:t xml:space="preserve"> дисперсионной среды может сильно сказываться на электрокинетическом потенциале коллоидных частиц, т.к. водородные и гидроксильные ионы обладают высокой способностью адсорбироваться; первые – благодаря малому радиусу, что позволяет им близко подходить к поверхности твердой фазы; вторые – из-за большого дипольного момента.</w:t>
      </w:r>
    </w:p>
    <w:p w:rsidR="00BF5CB3" w:rsidRPr="00BF5CB3" w:rsidRDefault="00BF5CB3" w:rsidP="00BF5CB3">
      <w:pPr>
        <w:pStyle w:val="msonormalbullet2gif"/>
        <w:spacing w:before="0" w:beforeAutospacing="0" w:after="0" w:afterAutospacing="0"/>
        <w:ind w:firstLine="708"/>
        <w:jc w:val="both"/>
        <w:rPr>
          <w:sz w:val="28"/>
          <w:szCs w:val="28"/>
        </w:rPr>
      </w:pPr>
    </w:p>
    <w:p w:rsidR="00BF5CB3" w:rsidRPr="00BF5CB3" w:rsidRDefault="00BF5CB3" w:rsidP="001661A2">
      <w:pPr>
        <w:tabs>
          <w:tab w:val="left" w:pos="540"/>
        </w:tabs>
        <w:spacing w:after="0" w:line="240" w:lineRule="auto"/>
        <w:ind w:firstLine="540"/>
        <w:jc w:val="both"/>
        <w:rPr>
          <w:rFonts w:ascii="Times New Roman" w:hAnsi="Times New Roman" w:cs="Times New Roman"/>
          <w:b/>
          <w:sz w:val="28"/>
          <w:szCs w:val="28"/>
          <w:lang w:val="ru-RU"/>
        </w:rPr>
      </w:pPr>
    </w:p>
    <w:p w:rsidR="00BF5CB3" w:rsidRPr="00BF5CB3" w:rsidRDefault="00BF5CB3" w:rsidP="001661A2">
      <w:pPr>
        <w:tabs>
          <w:tab w:val="left" w:pos="540"/>
        </w:tabs>
        <w:spacing w:after="0" w:line="240" w:lineRule="auto"/>
        <w:ind w:firstLine="540"/>
        <w:jc w:val="center"/>
        <w:rPr>
          <w:rFonts w:ascii="Times New Roman" w:hAnsi="Times New Roman" w:cs="Times New Roman"/>
          <w:b/>
          <w:sz w:val="28"/>
          <w:szCs w:val="28"/>
          <w:lang w:val="ru-RU"/>
        </w:rPr>
      </w:pPr>
      <w:r w:rsidRPr="00BF5CB3">
        <w:rPr>
          <w:rFonts w:ascii="Times New Roman" w:hAnsi="Times New Roman" w:cs="Times New Roman"/>
          <w:b/>
          <w:sz w:val="28"/>
          <w:szCs w:val="28"/>
          <w:lang w:val="ru-RU"/>
        </w:rPr>
        <w:t>Лекция 8 Строение мицелл гидрофобных золей.</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Методы получения дисперсных систем</w:t>
      </w:r>
    </w:p>
    <w:p w:rsidR="00BF5CB3" w:rsidRPr="00BF5CB3" w:rsidRDefault="00BF5CB3" w:rsidP="008B5C65">
      <w:pPr>
        <w:spacing w:after="0" w:line="240" w:lineRule="auto"/>
        <w:jc w:val="both"/>
        <w:rPr>
          <w:rFonts w:ascii="Times New Roman" w:hAnsi="Times New Roman" w:cs="Times New Roman"/>
          <w:sz w:val="28"/>
          <w:szCs w:val="28"/>
          <w:lang w:val="ru-RU"/>
        </w:rPr>
      </w:pPr>
    </w:p>
    <w:p w:rsidR="00BF5CB3" w:rsidRPr="00BF5CB3" w:rsidRDefault="00BF5CB3" w:rsidP="008B5C65">
      <w:pPr>
        <w:spacing w:after="0" w:line="240" w:lineRule="auto"/>
        <w:ind w:firstLine="567"/>
        <w:jc w:val="both"/>
        <w:rPr>
          <w:rFonts w:ascii="Times New Roman" w:eastAsia="Calibri" w:hAnsi="Times New Roman" w:cs="Times New Roman"/>
          <w:sz w:val="28"/>
          <w:szCs w:val="28"/>
          <w:lang w:val="ru-RU"/>
        </w:rPr>
      </w:pPr>
      <w:r w:rsidRPr="00BF5CB3">
        <w:rPr>
          <w:rFonts w:ascii="Times New Roman" w:hAnsi="Times New Roman" w:cs="Times New Roman"/>
          <w:sz w:val="28"/>
          <w:szCs w:val="28"/>
          <w:lang w:val="ru-RU"/>
        </w:rPr>
        <w:t>8.1 Строение мицелл гидрофобных золей</w:t>
      </w:r>
    </w:p>
    <w:p w:rsidR="00BF5CB3" w:rsidRPr="00BF5CB3" w:rsidRDefault="00BF5CB3" w:rsidP="008B5C65">
      <w:pPr>
        <w:pStyle w:val="msolistparagraph0"/>
        <w:spacing w:after="0" w:line="240" w:lineRule="auto"/>
        <w:ind w:left="0" w:firstLine="567"/>
        <w:rPr>
          <w:rFonts w:ascii="Times New Roman" w:hAnsi="Times New Roman"/>
          <w:sz w:val="28"/>
          <w:szCs w:val="28"/>
        </w:rPr>
      </w:pPr>
      <w:r w:rsidRPr="00BF5CB3">
        <w:rPr>
          <w:rFonts w:ascii="Times New Roman" w:hAnsi="Times New Roman"/>
          <w:sz w:val="28"/>
          <w:szCs w:val="28"/>
        </w:rPr>
        <w:t>8.2 Методы получения дисперсных систем</w:t>
      </w:r>
    </w:p>
    <w:p w:rsidR="00BF5CB3" w:rsidRPr="00BF5CB3" w:rsidRDefault="00BF5CB3" w:rsidP="008B5C65">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8.3 Коагуляция гидрофобных золей, правило Шульце-Гарди</w:t>
      </w:r>
    </w:p>
    <w:p w:rsidR="00BF5CB3" w:rsidRPr="00BF5CB3" w:rsidRDefault="00BF5CB3" w:rsidP="008B5C65">
      <w:pPr>
        <w:tabs>
          <w:tab w:val="left" w:pos="540"/>
        </w:tabs>
        <w:spacing w:after="0" w:line="240" w:lineRule="auto"/>
        <w:ind w:firstLine="567"/>
        <w:jc w:val="both"/>
        <w:rPr>
          <w:rFonts w:ascii="Times New Roman" w:hAnsi="Times New Roman" w:cs="Times New Roman"/>
          <w:sz w:val="28"/>
          <w:szCs w:val="28"/>
          <w:lang w:val="ru-RU"/>
        </w:rPr>
      </w:pPr>
    </w:p>
    <w:p w:rsidR="00BF5CB3" w:rsidRPr="00BF5CB3" w:rsidRDefault="00BF5CB3" w:rsidP="008B5C65">
      <w:pPr>
        <w:spacing w:after="0" w:line="240" w:lineRule="auto"/>
        <w:ind w:firstLine="567"/>
        <w:jc w:val="both"/>
        <w:rPr>
          <w:rFonts w:ascii="Times New Roman" w:eastAsia="Calibri" w:hAnsi="Times New Roman" w:cs="Times New Roman"/>
          <w:b/>
          <w:sz w:val="28"/>
          <w:szCs w:val="28"/>
          <w:lang w:val="ru-RU"/>
        </w:rPr>
      </w:pPr>
      <w:r w:rsidRPr="00BF5CB3">
        <w:rPr>
          <w:rFonts w:ascii="Times New Roman" w:hAnsi="Times New Roman" w:cs="Times New Roman"/>
          <w:b/>
          <w:sz w:val="28"/>
          <w:szCs w:val="28"/>
          <w:lang w:val="ru-RU"/>
        </w:rPr>
        <w:t>8.1 Строение мицелл гидрофобных золей</w:t>
      </w:r>
    </w:p>
    <w:p w:rsidR="00BF5CB3" w:rsidRPr="00BF5CB3" w:rsidRDefault="00BF5CB3" w:rsidP="008B5C65">
      <w:pPr>
        <w:pStyle w:val="msobodytextindentbullet1gif"/>
        <w:spacing w:before="0" w:beforeAutospacing="0" w:after="0" w:afterAutospacing="0"/>
        <w:ind w:firstLine="720"/>
        <w:jc w:val="both"/>
        <w:rPr>
          <w:sz w:val="28"/>
          <w:szCs w:val="28"/>
        </w:rPr>
      </w:pPr>
      <w:r w:rsidRPr="00BF5CB3">
        <w:rPr>
          <w:sz w:val="28"/>
          <w:szCs w:val="28"/>
        </w:rPr>
        <w:t xml:space="preserve">Образование коллоидных систем происходит в присутствии электролита. При взаимодействии коллоидных частиц с электролитами на поверхности частиц адсорбируется один из ионов в соответствии с </w:t>
      </w:r>
      <w:r w:rsidRPr="00BF5CB3">
        <w:rPr>
          <w:i/>
          <w:sz w:val="28"/>
          <w:szCs w:val="28"/>
        </w:rPr>
        <w:t>правилами избирательной адсорбции Пескова-Фаянса.</w:t>
      </w:r>
    </w:p>
    <w:p w:rsidR="00BF5CB3" w:rsidRPr="00BF5CB3" w:rsidRDefault="00BF5CB3" w:rsidP="00BF5CB3">
      <w:pPr>
        <w:pStyle w:val="msobodytextindentbullet1gif"/>
        <w:spacing w:before="0" w:beforeAutospacing="0" w:after="0" w:afterAutospacing="0"/>
        <w:ind w:firstLine="720"/>
        <w:jc w:val="both"/>
        <w:rPr>
          <w:sz w:val="28"/>
          <w:szCs w:val="28"/>
        </w:rPr>
      </w:pPr>
      <w:r w:rsidRPr="00BF5CB3">
        <w:rPr>
          <w:i/>
          <w:sz w:val="28"/>
          <w:szCs w:val="28"/>
        </w:rPr>
        <w:t>Правило первое:</w:t>
      </w:r>
      <w:r w:rsidRPr="00BF5CB3">
        <w:rPr>
          <w:sz w:val="28"/>
          <w:szCs w:val="28"/>
        </w:rPr>
        <w:t xml:space="preserve"> на твердой поверхности преимущественно адсорбируются ионы, входящие в состав данной поверхности или изоморфные с ней.</w:t>
      </w:r>
    </w:p>
    <w:p w:rsidR="00BF5CB3" w:rsidRPr="00BF5CB3" w:rsidRDefault="00BF5CB3" w:rsidP="00BF5CB3">
      <w:pPr>
        <w:pStyle w:val="msobodytextindentbullet1gif"/>
        <w:spacing w:before="0" w:beforeAutospacing="0" w:after="0" w:afterAutospacing="0"/>
        <w:ind w:firstLine="720"/>
        <w:jc w:val="both"/>
        <w:rPr>
          <w:b/>
          <w:sz w:val="28"/>
          <w:szCs w:val="28"/>
        </w:rPr>
      </w:pPr>
      <w:r w:rsidRPr="00BF5CB3">
        <w:rPr>
          <w:i/>
          <w:sz w:val="28"/>
          <w:szCs w:val="28"/>
        </w:rPr>
        <w:t>Правило второе:</w:t>
      </w:r>
      <w:r w:rsidRPr="00BF5CB3">
        <w:rPr>
          <w:b/>
          <w:sz w:val="28"/>
          <w:szCs w:val="28"/>
        </w:rPr>
        <w:t xml:space="preserve"> </w:t>
      </w:r>
      <w:r w:rsidRPr="00BF5CB3">
        <w:rPr>
          <w:sz w:val="28"/>
          <w:szCs w:val="28"/>
        </w:rPr>
        <w:t>на твердой поверхности адсорбируется ион, знак которого противоположен знаку заряда поверхности.</w:t>
      </w:r>
    </w:p>
    <w:p w:rsidR="00BF5CB3" w:rsidRPr="00BF5CB3" w:rsidRDefault="00BF5CB3" w:rsidP="00BF5CB3">
      <w:pPr>
        <w:pStyle w:val="msobodytextindentbullet1gif"/>
        <w:spacing w:before="0" w:beforeAutospacing="0" w:after="0" w:afterAutospacing="0"/>
        <w:ind w:firstLine="720"/>
        <w:jc w:val="both"/>
        <w:rPr>
          <w:sz w:val="28"/>
          <w:szCs w:val="28"/>
        </w:rPr>
      </w:pPr>
      <w:r w:rsidRPr="00BF5CB3">
        <w:rPr>
          <w:sz w:val="28"/>
          <w:szCs w:val="28"/>
        </w:rPr>
        <w:t>В результате вещество дисперсной фазы приобретает определенный электрический заряд, а дисперсионная среда – противоположный (рис. 8.1)</w:t>
      </w:r>
      <w:r w:rsidRPr="00BF5CB3">
        <w:t xml:space="preserve">. </w:t>
      </w:r>
    </w:p>
    <w:p w:rsidR="008C7934" w:rsidRPr="00BF5CB3" w:rsidRDefault="008C7934" w:rsidP="008C7934">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Советские и зарубежные ученые (А. В. Думанский, Н.Н.</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Песков, А.Н. Фрумкин, Г. Веймарн, В. Паули и др.) на основе теории двойного электрического слоя создали так называемую мицеллярную теорию строения коллоидных частиц. Первоначально представления о мицеллярном строении частиц распространялись на все коллоидные растворы, в том числе и на лиофильные золи. Однако последующие исследования показали, что лиофильные золи (точнее растворы высокомолекулярных и высокополимерных соединений) имеют другое, отличное от лиофобных </w:t>
      </w:r>
      <w:r w:rsidRPr="00BF5CB3">
        <w:rPr>
          <w:rFonts w:ascii="Times New Roman" w:hAnsi="Times New Roman" w:cs="Times New Roman"/>
          <w:sz w:val="28"/>
          <w:szCs w:val="28"/>
          <w:lang w:val="ru-RU"/>
        </w:rPr>
        <w:lastRenderedPageBreak/>
        <w:t>золей строение. В настоящее время мицеллярная теория строения коллоидных частиц сохраняет свое значение только для лиофобных (гидрофобных) золей.</w:t>
      </w:r>
    </w:p>
    <w:p w:rsidR="00BF5CB3" w:rsidRPr="00BF5CB3" w:rsidRDefault="00BF5CB3" w:rsidP="00BF5CB3">
      <w:pPr>
        <w:pStyle w:val="msonormalbullet2gif"/>
        <w:spacing w:before="0" w:beforeAutospacing="0" w:after="0" w:afterAutospacing="0"/>
        <w:ind w:firstLine="708"/>
        <w:jc w:val="both"/>
        <w:rPr>
          <w:sz w:val="28"/>
          <w:szCs w:val="28"/>
        </w:rPr>
      </w:pPr>
    </w:p>
    <w:tbl>
      <w:tblPr>
        <w:tblpPr w:leftFromText="181" w:rightFromText="181" w:vertAnchor="text" w:horzAnchor="margin" w:tblpXSpec="center" w:tblpY="96"/>
        <w:tblOverlap w:val="never"/>
        <w:tblW w:w="0" w:type="auto"/>
        <w:tblLayout w:type="fixed"/>
        <w:tblLook w:val="04A0"/>
      </w:tblPr>
      <w:tblGrid>
        <w:gridCol w:w="5495"/>
      </w:tblGrid>
      <w:tr w:rsidR="00BF5CB3" w:rsidRPr="00BF5CB3" w:rsidTr="00BF5CB3">
        <w:trPr>
          <w:trHeight w:val="4670"/>
        </w:trPr>
        <w:tc>
          <w:tcPr>
            <w:tcW w:w="5495" w:type="dxa"/>
            <w:vAlign w:val="center"/>
          </w:tcPr>
          <w:p w:rsidR="00BF5CB3" w:rsidRPr="00BF5CB3" w:rsidRDefault="00BF5CB3" w:rsidP="00BF5CB3">
            <w:pPr>
              <w:pStyle w:val="msonormalbullet2gif"/>
              <w:spacing w:before="0" w:beforeAutospacing="0" w:after="0" w:afterAutospacing="0"/>
              <w:jc w:val="center"/>
              <w:rPr>
                <w:sz w:val="16"/>
                <w:szCs w:val="16"/>
              </w:rPr>
            </w:pPr>
            <w:r w:rsidRPr="00BF5CB3">
              <w:rPr>
                <w:noProof/>
              </w:rPr>
              <w:drawing>
                <wp:inline distT="0" distB="0" distL="0" distR="0">
                  <wp:extent cx="2908300" cy="2561041"/>
                  <wp:effectExtent l="19050" t="0" r="6350" b="0"/>
                  <wp:docPr id="896" name="Рисунок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2911226" cy="2563618"/>
                          </a:xfrm>
                          <a:prstGeom prst="rect">
                            <a:avLst/>
                          </a:prstGeom>
                        </pic:spPr>
                      </pic:pic>
                    </a:graphicData>
                  </a:graphic>
                </wp:inline>
              </w:drawing>
            </w:r>
          </w:p>
        </w:tc>
      </w:tr>
    </w:tbl>
    <w:p w:rsidR="00BF5CB3" w:rsidRPr="00BF5CB3" w:rsidRDefault="00BF5CB3" w:rsidP="00BF5CB3">
      <w:pPr>
        <w:pStyle w:val="msonormalbullet2gif"/>
        <w:spacing w:before="0" w:beforeAutospacing="0" w:after="0" w:afterAutospacing="0"/>
        <w:ind w:firstLine="708"/>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Pr="00BF5CB3" w:rsidRDefault="00BF5CB3" w:rsidP="00BF5CB3">
      <w:pPr>
        <w:pStyle w:val="msonormalbullet2gif"/>
        <w:spacing w:before="0" w:beforeAutospacing="0" w:after="0" w:afterAutospacing="0"/>
        <w:ind w:firstLine="567"/>
        <w:jc w:val="both"/>
        <w:rPr>
          <w:sz w:val="28"/>
          <w:szCs w:val="28"/>
        </w:rPr>
      </w:pPr>
    </w:p>
    <w:p w:rsidR="00BF5CB3" w:rsidRDefault="00BF5CB3" w:rsidP="00BF5CB3">
      <w:pPr>
        <w:pStyle w:val="msonormalbullet2gif"/>
        <w:spacing w:before="0" w:beforeAutospacing="0" w:after="0" w:afterAutospacing="0"/>
        <w:ind w:firstLine="567"/>
        <w:jc w:val="both"/>
        <w:rPr>
          <w:sz w:val="28"/>
          <w:szCs w:val="28"/>
        </w:rPr>
      </w:pPr>
      <w:r w:rsidRPr="00BF5CB3">
        <w:rPr>
          <w:sz w:val="28"/>
          <w:szCs w:val="28"/>
        </w:rPr>
        <w:t>Рис. 8.1 Схема образования двойного электрического слоя вокруг частицы иодида серебра, находящейся в растворе иодида калия</w:t>
      </w:r>
    </w:p>
    <w:p w:rsidR="008C7934" w:rsidRPr="00BF5CB3" w:rsidRDefault="008C7934" w:rsidP="00BF5CB3">
      <w:pPr>
        <w:pStyle w:val="msonormalbullet2gif"/>
        <w:spacing w:before="0" w:beforeAutospacing="0" w:after="0" w:afterAutospacing="0"/>
        <w:ind w:firstLine="567"/>
        <w:jc w:val="both"/>
        <w:rPr>
          <w:sz w:val="28"/>
          <w:szCs w:val="28"/>
        </w:rPr>
      </w:pPr>
    </w:p>
    <w:p w:rsidR="00BF5CB3" w:rsidRPr="00BF5CB3" w:rsidRDefault="00BF5CB3" w:rsidP="008B5C65">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Всякий лиофобный коллоидный раствор состоит из двух частей: мицелл и интермицеллярной жидкости. </w:t>
      </w:r>
      <w:r w:rsidRPr="00BF5CB3">
        <w:rPr>
          <w:rFonts w:ascii="Times New Roman" w:hAnsi="Times New Roman" w:cs="Times New Roman"/>
          <w:i/>
          <w:sz w:val="28"/>
          <w:szCs w:val="28"/>
          <w:lang w:val="ru-RU"/>
        </w:rPr>
        <w:t>Мицеллы</w:t>
      </w:r>
      <w:r w:rsidRPr="00BF5CB3">
        <w:rPr>
          <w:rFonts w:ascii="Times New Roman" w:hAnsi="Times New Roman" w:cs="Times New Roman"/>
          <w:sz w:val="28"/>
          <w:szCs w:val="28"/>
          <w:lang w:val="ru-RU"/>
        </w:rPr>
        <w:t xml:space="preserve"> – это отдельные коллоидные частицы, которые в совокупности составляют дисперсную фазу золя, а </w:t>
      </w:r>
      <w:r w:rsidRPr="00BF5CB3">
        <w:rPr>
          <w:rFonts w:ascii="Times New Roman" w:hAnsi="Times New Roman" w:cs="Times New Roman"/>
          <w:i/>
          <w:sz w:val="28"/>
          <w:szCs w:val="28"/>
          <w:lang w:val="ru-RU"/>
        </w:rPr>
        <w:t>интермицеллярная жидкость</w:t>
      </w:r>
      <w:r w:rsidRPr="00BF5CB3">
        <w:rPr>
          <w:rFonts w:ascii="Times New Roman" w:hAnsi="Times New Roman" w:cs="Times New Roman"/>
          <w:sz w:val="28"/>
          <w:szCs w:val="28"/>
          <w:lang w:val="ru-RU"/>
        </w:rPr>
        <w:t xml:space="preserve"> – это дисперсионная среда этого же золя, которая включает помимо среды-растворителя, все другие растворенные в ней вещества (электролиты  и неэлектролиты), которые непосредственно не входят в состав мицелл. </w:t>
      </w:r>
    </w:p>
    <w:p w:rsidR="00BF5CB3" w:rsidRPr="00BF5CB3" w:rsidRDefault="00BF5CB3" w:rsidP="007559F0">
      <w:pPr>
        <w:pStyle w:val="msobodytextindentbullet1gif"/>
        <w:spacing w:before="0" w:beforeAutospacing="0" w:after="0" w:afterAutospacing="0"/>
        <w:ind w:firstLine="720"/>
        <w:jc w:val="both"/>
        <w:rPr>
          <w:sz w:val="28"/>
          <w:szCs w:val="28"/>
        </w:rPr>
      </w:pPr>
      <w:r w:rsidRPr="00BF5CB3">
        <w:rPr>
          <w:sz w:val="28"/>
          <w:szCs w:val="28"/>
        </w:rPr>
        <w:t xml:space="preserve">Коллоидная мицелла имеет значительно более сложное строение, чем обычные молекулы (рис. 8.1 и 8.2). В ней различают две основные части: внутреннюю – нейтральную, обычно называемую ядром (по одной из схем, применяемых ранее рис. 8.1) или агрегатом (по новым схемам, рис. 8.2) и внешнюю – ионогенную, в свою очередь, состоящую из двух слоев (адсорбционного и диффузного). Кристалл, по современным представлениям, являющийся осадком, называют </w:t>
      </w:r>
      <w:r w:rsidRPr="00BF5CB3">
        <w:rPr>
          <w:i/>
          <w:sz w:val="28"/>
          <w:szCs w:val="28"/>
        </w:rPr>
        <w:t>агрегат</w:t>
      </w:r>
      <w:r w:rsidRPr="00BF5CB3">
        <w:rPr>
          <w:sz w:val="28"/>
          <w:szCs w:val="28"/>
        </w:rPr>
        <w:t xml:space="preserve">. На поверхности агрегата находятся достраивающие его ионы, которые придают ему соответствующий заряд. Эти ионы называются потенциалопределяющие ионы (ПОИ) и появляются на поверхности агрегата согласно правилам </w:t>
      </w:r>
      <w:r w:rsidRPr="00BF5CB3">
        <w:rPr>
          <w:i/>
          <w:sz w:val="28"/>
          <w:szCs w:val="28"/>
        </w:rPr>
        <w:t>избирательной адсорбции Пескова-Фаянса</w:t>
      </w:r>
      <w:r w:rsidRPr="00BF5CB3">
        <w:rPr>
          <w:sz w:val="28"/>
          <w:szCs w:val="28"/>
        </w:rPr>
        <w:t xml:space="preserve">. Согласно правилам ПОИ должны присутствовать в составе агрегата и одновременно в составе стабилизатора (вещества, создающего золь и находящегося в избытке). Адсорбционный слой слагается из слоя потенциалопределяющих ионов, адсорбированных на поверхности ядра и сообщающих ему свой заряд и части противоионов, проникших за плоскость скольжения и наиболее прочно связанных электростатическими силами </w:t>
      </w:r>
      <w:r w:rsidRPr="00BF5CB3">
        <w:rPr>
          <w:sz w:val="28"/>
          <w:szCs w:val="28"/>
        </w:rPr>
        <w:lastRenderedPageBreak/>
        <w:t xml:space="preserve">притяжения. Вместе с ядром адсорбционный слой образует гигантских размеров многозарядный ион, называемый </w:t>
      </w:r>
      <w:r w:rsidRPr="00BF5CB3">
        <w:rPr>
          <w:i/>
          <w:sz w:val="28"/>
          <w:szCs w:val="28"/>
        </w:rPr>
        <w:t>гранулой или коллоидной частицей</w:t>
      </w:r>
      <w:r w:rsidRPr="00BF5CB3">
        <w:rPr>
          <w:sz w:val="28"/>
          <w:szCs w:val="28"/>
        </w:rPr>
        <w:t xml:space="preserve">. Диффузный слой, расположенный за плоскостью скольжения, в отличие от адсорбционного слоя, не имеет в дисперсионной среде резко очерченной границы. Этот слой состоит из противоионов, общее число которых равняется в среднем разности между всем числом потенциалопределяющих ионов и числом противоионов, находящихся в абсорбционном слое. </w:t>
      </w:r>
    </w:p>
    <w:p w:rsidR="00BF5CB3" w:rsidRPr="00BF5CB3" w:rsidRDefault="00BF5CB3" w:rsidP="00BF5CB3">
      <w:pPr>
        <w:spacing w:line="240" w:lineRule="auto"/>
        <w:ind w:firstLine="708"/>
        <w:jc w:val="center"/>
        <w:rPr>
          <w:rFonts w:ascii="Times New Roman" w:hAnsi="Times New Roman" w:cs="Times New Roman"/>
          <w:sz w:val="28"/>
          <w:szCs w:val="28"/>
        </w:rPr>
      </w:pPr>
      <w:r w:rsidRPr="00BF5CB3">
        <w:rPr>
          <w:rFonts w:ascii="Times New Roman" w:hAnsi="Times New Roman" w:cs="Times New Roman"/>
          <w:noProof/>
          <w:sz w:val="28"/>
          <w:szCs w:val="28"/>
          <w:lang w:val="ru-RU" w:eastAsia="ru-RU"/>
        </w:rPr>
        <w:drawing>
          <wp:inline distT="0" distB="0" distL="0" distR="0">
            <wp:extent cx="3603625" cy="2183311"/>
            <wp:effectExtent l="19050" t="0" r="0" b="0"/>
            <wp:docPr id="32" name="Рисунок 32" descr="Mitsella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descr="Mitsella_small"/>
                    <pic:cNvPicPr>
                      <a:picLocks noChangeAspect="1" noChangeArrowheads="1"/>
                    </pic:cNvPicPr>
                  </pic:nvPicPr>
                  <pic:blipFill>
                    <a:blip r:embed="rId64" cstate="print">
                      <a:lum/>
                    </a:blip>
                    <a:srcRect/>
                    <a:stretch>
                      <a:fillRect/>
                    </a:stretch>
                  </pic:blipFill>
                  <pic:spPr bwMode="auto">
                    <a:xfrm>
                      <a:off x="0" y="0"/>
                      <a:ext cx="3603625" cy="2183311"/>
                    </a:xfrm>
                    <a:prstGeom prst="rect">
                      <a:avLst/>
                    </a:prstGeom>
                    <a:noFill/>
                    <a:ln w="9525">
                      <a:noFill/>
                      <a:miter lim="800000"/>
                      <a:headEnd/>
                      <a:tailEnd/>
                    </a:ln>
                  </pic:spPr>
                </pic:pic>
              </a:graphicData>
            </a:graphic>
          </wp:inline>
        </w:drawing>
      </w:r>
    </w:p>
    <w:p w:rsidR="00BF5CB3" w:rsidRPr="00BF5CB3" w:rsidRDefault="00BF5CB3" w:rsidP="00BF5CB3">
      <w:pPr>
        <w:spacing w:line="240" w:lineRule="auto"/>
        <w:ind w:firstLine="708"/>
        <w:jc w:val="center"/>
        <w:rPr>
          <w:rFonts w:ascii="Times New Roman" w:hAnsi="Times New Roman" w:cs="Times New Roman"/>
          <w:sz w:val="28"/>
          <w:szCs w:val="28"/>
        </w:rPr>
      </w:pPr>
    </w:p>
    <w:p w:rsidR="00BF5CB3" w:rsidRDefault="00BF5CB3" w:rsidP="007559F0">
      <w:pPr>
        <w:spacing w:after="0"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Рисунок 8.2 – Схема строения мицеллы золя иодида серебра, находящегося в растворе нитрата серебра</w:t>
      </w:r>
    </w:p>
    <w:p w:rsidR="001661A2" w:rsidRPr="00BF5CB3" w:rsidRDefault="001661A2" w:rsidP="001A4205">
      <w:pPr>
        <w:spacing w:before="240"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Гранула вместе с диффузным слоем противоионов составляет </w:t>
      </w:r>
      <w:r w:rsidRPr="00BF5CB3">
        <w:rPr>
          <w:rFonts w:ascii="Times New Roman" w:hAnsi="Times New Roman" w:cs="Times New Roman"/>
          <w:i/>
          <w:sz w:val="28"/>
          <w:szCs w:val="28"/>
          <w:lang w:val="ru-RU"/>
        </w:rPr>
        <w:t>мицеллу</w:t>
      </w:r>
      <w:r w:rsidRPr="00BF5CB3">
        <w:rPr>
          <w:rFonts w:ascii="Times New Roman" w:hAnsi="Times New Roman" w:cs="Times New Roman"/>
          <w:sz w:val="28"/>
          <w:szCs w:val="28"/>
          <w:lang w:val="ru-RU"/>
        </w:rPr>
        <w:t>. Мицелла всегда электронейтральна. Известно, что противоионами могут служить любые ионы тех электролитов, которые участвуют в реакциях при получении данного золя или присутствуют как посторонние примеси.</w:t>
      </w:r>
    </w:p>
    <w:p w:rsidR="001661A2" w:rsidRPr="00BF5CB3" w:rsidRDefault="001661A2" w:rsidP="001661A2">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качестве примера рассмотрим получение гидрозоля иодида серебра методом конденсации. Оно основано на химической реакции:</w:t>
      </w:r>
    </w:p>
    <w:p w:rsidR="001661A2" w:rsidRPr="00BF5CB3" w:rsidRDefault="001661A2" w:rsidP="001661A2">
      <w:pPr>
        <w:spacing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AgNO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KI</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AgI</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KNO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w:t>
      </w:r>
    </w:p>
    <w:p w:rsidR="001661A2" w:rsidRPr="00BF5CB3" w:rsidRDefault="001661A2" w:rsidP="00E558B2">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Агрегат коллоидной мицеллы в данном случае будет состоять из нейтральных молекул </w:t>
      </w:r>
      <w:r w:rsidRPr="00BF5CB3">
        <w:rPr>
          <w:rFonts w:ascii="Times New Roman" w:hAnsi="Times New Roman" w:cs="Times New Roman"/>
          <w:i/>
          <w:sz w:val="28"/>
          <w:szCs w:val="28"/>
        </w:rPr>
        <w:t>AgI</w:t>
      </w:r>
      <w:r w:rsidRPr="00BF5CB3">
        <w:rPr>
          <w:rFonts w:ascii="Times New Roman" w:hAnsi="Times New Roman" w:cs="Times New Roman"/>
          <w:sz w:val="28"/>
          <w:szCs w:val="28"/>
          <w:lang w:val="ru-RU"/>
        </w:rPr>
        <w:t>. В зависимости от относительной концентрации реагирующих веществ может быть три случая.</w:t>
      </w:r>
    </w:p>
    <w:p w:rsidR="00BF5CB3" w:rsidRPr="00BF5CB3" w:rsidRDefault="00BF5CB3" w:rsidP="00E558B2">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1 Концентрация нитрата серебра </w:t>
      </w:r>
      <w:r w:rsidRPr="00BF5CB3">
        <w:rPr>
          <w:rFonts w:ascii="Times New Roman" w:hAnsi="Times New Roman" w:cs="Times New Roman"/>
          <w:sz w:val="28"/>
          <w:szCs w:val="28"/>
        </w:rPr>
        <w:t>AgNO</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 xml:space="preserve">больше концентрации иодида калия </w:t>
      </w:r>
      <w:r w:rsidRPr="00BF5CB3">
        <w:rPr>
          <w:rFonts w:ascii="Times New Roman" w:hAnsi="Times New Roman" w:cs="Times New Roman"/>
          <w:sz w:val="28"/>
          <w:szCs w:val="28"/>
        </w:rPr>
        <w:t>KI</w:t>
      </w:r>
      <w:r w:rsidRPr="00BF5CB3">
        <w:rPr>
          <w:rFonts w:ascii="Times New Roman" w:hAnsi="Times New Roman" w:cs="Times New Roman"/>
          <w:sz w:val="28"/>
          <w:szCs w:val="28"/>
          <w:lang w:val="ru-RU"/>
        </w:rPr>
        <w:t>, нитрат серебра является стабилизатором золя.</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rPr>
        <w:t>nAgNO</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nAg</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nNO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709"/>
        <w:rPr>
          <w:rFonts w:ascii="Times New Roman" w:hAnsi="Times New Roman" w:cs="Times New Roman"/>
          <w:sz w:val="28"/>
          <w:szCs w:val="28"/>
          <w:lang w:val="ru-RU"/>
        </w:rPr>
      </w:pPr>
      <w:r w:rsidRPr="00BF5CB3">
        <w:rPr>
          <w:rFonts w:ascii="Times New Roman" w:hAnsi="Times New Roman" w:cs="Times New Roman"/>
          <w:sz w:val="28"/>
          <w:szCs w:val="28"/>
          <w:lang w:val="ru-RU"/>
        </w:rPr>
        <w:t>Схема строения мицеллы золя иодида серебра имеет вид (рис. 6.3):</w:t>
      </w:r>
    </w:p>
    <w:p w:rsidR="00BF5CB3" w:rsidRPr="00BF5CB3" w:rsidRDefault="00547E4D" w:rsidP="00BF5CB3">
      <w:pPr>
        <w:spacing w:line="240" w:lineRule="auto"/>
        <w:rPr>
          <w:rFonts w:ascii="Times New Roman" w:hAnsi="Times New Roman" w:cs="Times New Roman"/>
          <w:sz w:val="28"/>
          <w:szCs w:val="28"/>
        </w:rPr>
      </w:pPr>
      <w:r w:rsidRPr="00547E4D">
        <w:rPr>
          <w:rFonts w:ascii="Times New Roman" w:hAnsi="Times New Roman" w:cs="Times New Roman"/>
          <w:noProof/>
          <w:sz w:val="28"/>
          <w:szCs w:val="28"/>
        </w:rPr>
      </w:r>
      <w:r>
        <w:rPr>
          <w:rFonts w:ascii="Times New Roman" w:hAnsi="Times New Roman" w:cs="Times New Roman"/>
          <w:noProof/>
          <w:sz w:val="28"/>
          <w:szCs w:val="28"/>
        </w:rPr>
        <w:pict>
          <v:shape id="Поле 1" o:spid="_x0000_s1344" type="#_x0000_t202" style="width:469.55pt;height:67.9pt;visibility:visible;mso-position-horizontal-relative:char;mso-position-vertical-relative:line" stroked="f">
            <v:textbox style="mso-next-textbox:#Поле 1">
              <w:txbxContent>
                <w:p w:rsidR="00E90770" w:rsidRPr="007E0D70" w:rsidRDefault="00E90770" w:rsidP="00E558B2">
                  <w:pPr>
                    <w:spacing w:after="0"/>
                    <w:jc w:val="center"/>
                    <w:rPr>
                      <w:sz w:val="28"/>
                      <w:szCs w:val="28"/>
                    </w:rPr>
                  </w:pPr>
                  <m:oMathPara>
                    <m:oMath>
                      <m:sSup>
                        <m:sSupPr>
                          <m:ctrlPr>
                            <w:rPr>
                              <w:rFonts w:ascii="Cambria Math" w:hAnsi="Cambria Math"/>
                              <w:i/>
                              <w:sz w:val="28"/>
                              <w:szCs w:val="28"/>
                            </w:rPr>
                          </m:ctrlPr>
                        </m:s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mAgI</m:t>
                                  </m:r>
                                </m:e>
                              </m:d>
                              <m:sSup>
                                <m:sSupPr>
                                  <m:ctrlPr>
                                    <w:rPr>
                                      <w:rFonts w:ascii="Cambria Math" w:hAnsi="Cambria Math"/>
                                      <w:i/>
                                      <w:sz w:val="28"/>
                                      <w:szCs w:val="28"/>
                                    </w:rPr>
                                  </m:ctrlPr>
                                </m:sSupPr>
                                <m:e>
                                  <m:r>
                                    <w:rPr>
                                      <w:rFonts w:ascii="Cambria Math" w:hAnsi="Cambria Math"/>
                                      <w:sz w:val="28"/>
                                      <w:szCs w:val="28"/>
                                    </w:rPr>
                                    <m:t>nAg</m:t>
                                  </m:r>
                                </m:e>
                                <m:sup>
                                  <m:r>
                                    <w:rPr>
                                      <w:rFonts w:ascii="Cambria Math" w:hAnsi="Cambria Math"/>
                                      <w:sz w:val="28"/>
                                      <w:szCs w:val="28"/>
                                    </w:rPr>
                                    <m:t>+</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n-x</m:t>
                                  </m:r>
                                </m:e>
                              </m:d>
                              <m:sSubSup>
                                <m:sSubSupPr>
                                  <m:ctrlPr>
                                    <w:rPr>
                                      <w:rFonts w:ascii="Cambria Math" w:hAnsi="Cambria Math"/>
                                      <w:i/>
                                      <w:sz w:val="28"/>
                                      <w:szCs w:val="28"/>
                                    </w:rPr>
                                  </m:ctrlPr>
                                </m:sSubSupPr>
                                <m:e>
                                  <m:r>
                                    <w:rPr>
                                      <w:rFonts w:ascii="Cambria Math" w:hAnsi="Cambria Math"/>
                                      <w:sz w:val="28"/>
                                      <w:szCs w:val="28"/>
                                    </w:rPr>
                                    <m:t>NO</m:t>
                                  </m:r>
                                </m:e>
                                <m:sub>
                                  <m:r>
                                    <w:rPr>
                                      <w:rFonts w:ascii="Cambria Math" w:hAnsi="Cambria Math"/>
                                      <w:sz w:val="28"/>
                                      <w:szCs w:val="28"/>
                                    </w:rPr>
                                    <m:t>3</m:t>
                                  </m:r>
                                </m:sub>
                                <m:sup>
                                  <m:r>
                                    <w:rPr>
                                      <w:rFonts w:ascii="Cambria Math" w:hAnsi="Cambria Math"/>
                                      <w:sz w:val="28"/>
                                      <w:szCs w:val="28"/>
                                    </w:rPr>
                                    <m:t>-</m:t>
                                  </m:r>
                                </m:sup>
                              </m:sSubSup>
                            </m:e>
                          </m:d>
                        </m:e>
                        <m: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m:t>
                              </m:r>
                            </m:sup>
                          </m:sSup>
                        </m:sup>
                      </m:sSup>
                      <m:r>
                        <w:rPr>
                          <w:rFonts w:ascii="Cambria Math" w:hAnsi="Cambria Math"/>
                          <w:sz w:val="28"/>
                          <w:szCs w:val="28"/>
                        </w:rPr>
                        <m:t>х</m:t>
                      </m:r>
                      <m:sSubSup>
                        <m:sSubSupPr>
                          <m:ctrlPr>
                            <w:rPr>
                              <w:rFonts w:ascii="Cambria Math" w:hAnsi="Cambria Math"/>
                              <w:i/>
                              <w:sz w:val="28"/>
                              <w:szCs w:val="28"/>
                            </w:rPr>
                          </m:ctrlPr>
                        </m:sSubSupPr>
                        <m:e>
                          <m:r>
                            <w:rPr>
                              <w:rFonts w:ascii="Cambria Math" w:hAnsi="Cambria Math"/>
                              <w:sz w:val="28"/>
                              <w:szCs w:val="28"/>
                            </w:rPr>
                            <m:t>NO</m:t>
                          </m:r>
                        </m:e>
                        <m:sub>
                          <m:r>
                            <w:rPr>
                              <w:rFonts w:ascii="Cambria Math" w:hAnsi="Cambria Math"/>
                              <w:sz w:val="28"/>
                              <w:szCs w:val="28"/>
                            </w:rPr>
                            <m:t>3</m:t>
                          </m:r>
                        </m:sub>
                        <m:sup>
                          <m:r>
                            <w:rPr>
                              <w:rFonts w:ascii="Cambria Math" w:hAnsi="Cambria Math"/>
                              <w:sz w:val="28"/>
                              <w:szCs w:val="28"/>
                            </w:rPr>
                            <m:t>-</m:t>
                          </m:r>
                        </m:sup>
                      </m:sSubSup>
                    </m:oMath>
                  </m:oMathPara>
                </w:p>
                <w:p w:rsidR="00E90770" w:rsidRPr="00F5033F" w:rsidRDefault="00E90770" w:rsidP="00E558B2">
                  <w:pPr>
                    <w:spacing w:after="0"/>
                    <w:jc w:val="both"/>
                    <w:rPr>
                      <w:rFonts w:ascii="Times New Roman" w:hAnsi="Times New Roman" w:cs="Times New Roman"/>
                      <w:sz w:val="28"/>
                      <w:szCs w:val="28"/>
                      <w:lang w:val="ru-RU"/>
                    </w:rPr>
                  </w:pPr>
                  <w:r w:rsidRPr="00F5033F">
                    <w:rPr>
                      <w:rFonts w:ascii="Times New Roman" w:hAnsi="Times New Roman" w:cs="Times New Roman"/>
                      <w:sz w:val="28"/>
                      <w:szCs w:val="28"/>
                      <w:lang w:val="ru-RU"/>
                    </w:rPr>
                    <w:t xml:space="preserve">                                  </w:t>
                  </w:r>
                  <w:r w:rsidRPr="00F5033F">
                    <w:rPr>
                      <w:rFonts w:ascii="Times New Roman" w:hAnsi="Times New Roman" w:cs="Times New Roman"/>
                      <w:lang w:val="ru-RU"/>
                    </w:rPr>
                    <w:t>агрегат</w:t>
                  </w:r>
                  <w:r w:rsidRPr="00F5033F">
                    <w:rPr>
                      <w:rFonts w:ascii="Times New Roman" w:hAnsi="Times New Roman" w:cs="Times New Roman"/>
                      <w:sz w:val="28"/>
                      <w:szCs w:val="28"/>
                      <w:lang w:val="ru-RU"/>
                    </w:rPr>
                    <w:t xml:space="preserve">   </w:t>
                  </w:r>
                  <w:r w:rsidRPr="00F5033F">
                    <w:rPr>
                      <w:rFonts w:ascii="Times New Roman" w:hAnsi="Times New Roman" w:cs="Times New Roman"/>
                      <w:lang w:val="ru-RU"/>
                    </w:rPr>
                    <w:t xml:space="preserve">ПОИ           ПРИ      </w:t>
                  </w:r>
                  <w:r w:rsidRPr="00F5033F">
                    <w:rPr>
                      <w:rFonts w:ascii="Times New Roman" w:hAnsi="Times New Roman" w:cs="Times New Roman"/>
                      <w:sz w:val="32"/>
                      <w:lang w:val="ru-RU"/>
                    </w:rPr>
                    <w:t>↑</w:t>
                  </w:r>
                  <w:r>
                    <w:rPr>
                      <w:rFonts w:ascii="Times New Roman" w:hAnsi="Times New Roman" w:cs="Times New Roman"/>
                      <w:lang w:val="ru-RU"/>
                    </w:rPr>
                    <w:t xml:space="preserve">      ПРИ  </w:t>
                  </w:r>
                  <w:r w:rsidRPr="00F5033F">
                    <w:rPr>
                      <w:rFonts w:ascii="Times New Roman" w:hAnsi="Times New Roman" w:cs="Times New Roman"/>
                      <w:sz w:val="32"/>
                      <w:lang w:val="ru-RU"/>
                    </w:rPr>
                    <w:t>↑</w:t>
                  </w:r>
                </w:p>
                <w:p w:rsidR="00E90770" w:rsidRPr="00E558B2" w:rsidRDefault="00E90770" w:rsidP="00BF5CB3">
                  <w:pPr>
                    <w:jc w:val="both"/>
                    <w:rPr>
                      <w:rFonts w:ascii="Times New Roman" w:hAnsi="Times New Roman" w:cs="Times New Roman"/>
                      <w:lang w:val="ru-RU"/>
                    </w:rPr>
                  </w:pPr>
                  <w:r w:rsidRPr="00BF5CB3">
                    <w:rPr>
                      <w:lang w:val="ru-RU"/>
                    </w:rPr>
                    <w:t xml:space="preserve">                                                                                      </w:t>
                  </w:r>
                  <w:r w:rsidRPr="00E558B2">
                    <w:rPr>
                      <w:rFonts w:ascii="Times New Roman" w:hAnsi="Times New Roman" w:cs="Times New Roman"/>
                      <w:lang w:val="ru-RU"/>
                    </w:rPr>
                    <w:t>адсорбционный слой  диффузный слой ПРИ</w:t>
                  </w:r>
                </w:p>
              </w:txbxContent>
            </v:textbox>
            <w10:wrap type="none"/>
            <w10:anchorlock/>
          </v:shape>
        </w:pic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Коллоидная частица золя имеет положительный заряд (</w:t>
      </w:r>
      <w:r w:rsidRPr="00BF5CB3">
        <w:rPr>
          <w:rFonts w:ascii="Times New Roman" w:hAnsi="Times New Roman" w:cs="Times New Roman"/>
          <w:sz w:val="28"/>
          <w:szCs w:val="28"/>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Граница скольжения, по которой мицелла разрывается при движении в электрическом поле, лежит между коллоидной частицей и диффузным слоем.</w:t>
      </w:r>
    </w:p>
    <w:p w:rsidR="00BF5CB3" w:rsidRPr="00BF5CB3" w:rsidRDefault="00BF5CB3" w:rsidP="00F5033F">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2 Концентрация иодида калия </w:t>
      </w:r>
      <w:r w:rsidRPr="00BF5CB3">
        <w:rPr>
          <w:rFonts w:ascii="Times New Roman" w:hAnsi="Times New Roman" w:cs="Times New Roman"/>
          <w:i/>
          <w:sz w:val="28"/>
          <w:szCs w:val="28"/>
        </w:rPr>
        <w:t>KI</w:t>
      </w:r>
      <w:r w:rsidRPr="00BF5CB3">
        <w:rPr>
          <w:rFonts w:ascii="Times New Roman" w:hAnsi="Times New Roman" w:cs="Times New Roman"/>
          <w:sz w:val="28"/>
          <w:szCs w:val="28"/>
          <w:lang w:val="ru-RU"/>
        </w:rPr>
        <w:t xml:space="preserve"> больше концентрации нитрата серебра </w:t>
      </w:r>
      <w:r w:rsidRPr="00BF5CB3">
        <w:rPr>
          <w:rFonts w:ascii="Times New Roman" w:hAnsi="Times New Roman" w:cs="Times New Roman"/>
          <w:i/>
          <w:sz w:val="28"/>
          <w:szCs w:val="28"/>
        </w:rPr>
        <w:t>AgNO</w:t>
      </w:r>
      <w:r w:rsidRPr="00BF5CB3">
        <w:rPr>
          <w:rFonts w:ascii="Times New Roman" w:hAnsi="Times New Roman" w:cs="Times New Roman"/>
          <w:i/>
          <w:sz w:val="28"/>
          <w:szCs w:val="28"/>
          <w:vertAlign w:val="subscript"/>
          <w:lang w:val="ru-RU"/>
        </w:rPr>
        <w:t>3</w:t>
      </w:r>
      <w:r w:rsidRPr="00BF5CB3">
        <w:rPr>
          <w:rFonts w:ascii="Times New Roman" w:hAnsi="Times New Roman" w:cs="Times New Roman"/>
          <w:sz w:val="28"/>
          <w:szCs w:val="28"/>
          <w:lang w:val="ru-RU"/>
        </w:rPr>
        <w:t xml:space="preserve">, иодид калия является стабилизатором золя. </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rPr>
        <w:t>nKI</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nK</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nI</w:t>
      </w:r>
      <w:r w:rsidRPr="00BF5CB3">
        <w:rPr>
          <w:rFonts w:ascii="Times New Roman" w:hAnsi="Times New Roman" w:cs="Times New Roman"/>
          <w:sz w:val="28"/>
          <w:szCs w:val="28"/>
          <w:vertAlign w:val="superscript"/>
          <w:lang w:val="ru-RU"/>
        </w:rPr>
        <w:t>−</w:t>
      </w:r>
    </w:p>
    <w:p w:rsidR="00BF5CB3" w:rsidRPr="00BF5CB3" w:rsidRDefault="00BF5CB3" w:rsidP="00BF5CB3">
      <w:pPr>
        <w:spacing w:after="24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Схема строения мицеллы золя иодида серебра:</w:t>
      </w:r>
    </w:p>
    <w:p w:rsidR="00BF5CB3" w:rsidRPr="00BF5CB3" w:rsidRDefault="00547E4D" w:rsidP="00BF5CB3">
      <w:pPr>
        <w:spacing w:line="240" w:lineRule="auto"/>
        <w:jc w:val="both"/>
        <w:rPr>
          <w:rFonts w:ascii="Times New Roman" w:hAnsi="Times New Roman" w:cs="Times New Roman"/>
          <w:sz w:val="28"/>
          <w:szCs w:val="28"/>
        </w:rPr>
      </w:pPr>
      <w:r w:rsidRPr="00547E4D">
        <w:rPr>
          <w:rFonts w:ascii="Times New Roman" w:hAnsi="Times New Roman" w:cs="Times New Roman"/>
          <w:noProof/>
          <w:sz w:val="28"/>
          <w:szCs w:val="28"/>
        </w:rPr>
      </w:r>
      <w:r>
        <w:rPr>
          <w:rFonts w:ascii="Times New Roman" w:hAnsi="Times New Roman" w:cs="Times New Roman"/>
          <w:noProof/>
          <w:sz w:val="28"/>
          <w:szCs w:val="28"/>
        </w:rPr>
        <w:pict>
          <v:shape id="_x0000_s1343" type="#_x0000_t202" style="width:469.55pt;height:61.05pt;visibility:visible;mso-position-horizontal-relative:char;mso-position-vertical-relative:line" stroked="f">
            <v:textbox style="mso-next-textbox:#_x0000_s1343">
              <w:txbxContent>
                <w:p w:rsidR="00E90770" w:rsidRPr="007E0D70" w:rsidRDefault="00E90770" w:rsidP="00BF5CB3">
                  <w:pPr>
                    <w:jc w:val="center"/>
                    <w:rPr>
                      <w:i/>
                      <w:sz w:val="28"/>
                      <w:szCs w:val="28"/>
                    </w:rPr>
                  </w:pPr>
                  <m:oMathPara>
                    <m:oMath>
                      <m:sSup>
                        <m:sSupPr>
                          <m:ctrlPr>
                            <w:rPr>
                              <w:rFonts w:ascii="Cambria Math" w:hAnsi="Cambria Math"/>
                              <w:i/>
                              <w:sz w:val="28"/>
                              <w:szCs w:val="28"/>
                            </w:rPr>
                          </m:ctrlPr>
                        </m:sSupPr>
                        <m:e>
                          <m:d>
                            <m:dPr>
                              <m:begChr m:val="{"/>
                              <m:endChr m:val="}"/>
                              <m:ctrlPr>
                                <w:rPr>
                                  <w:rFonts w:ascii="Cambria Math" w:hAnsi="Cambria Math"/>
                                  <w:i/>
                                  <w:sz w:val="28"/>
                                  <w:szCs w:val="28"/>
                                </w:rPr>
                              </m:ctrlPr>
                            </m:dPr>
                            <m:e>
                              <m:d>
                                <m:dPr>
                                  <m:begChr m:val="["/>
                                  <m:endChr m:val="]"/>
                                  <m:ctrlPr>
                                    <w:rPr>
                                      <w:rFonts w:ascii="Cambria Math" w:hAnsi="Cambria Math"/>
                                      <w:i/>
                                      <w:sz w:val="28"/>
                                      <w:szCs w:val="28"/>
                                    </w:rPr>
                                  </m:ctrlPr>
                                </m:dPr>
                                <m:e>
                                  <m:r>
                                    <w:rPr>
                                      <w:rFonts w:ascii="Cambria Math" w:hAnsi="Cambria Math"/>
                                      <w:sz w:val="28"/>
                                      <w:szCs w:val="28"/>
                                    </w:rPr>
                                    <m:t>mAgI</m:t>
                                  </m:r>
                                </m:e>
                              </m:d>
                              <m:sSup>
                                <m:sSupPr>
                                  <m:ctrlPr>
                                    <w:rPr>
                                      <w:rFonts w:ascii="Cambria Math" w:hAnsi="Cambria Math"/>
                                      <w:i/>
                                      <w:sz w:val="28"/>
                                      <w:szCs w:val="28"/>
                                    </w:rPr>
                                  </m:ctrlPr>
                                </m:sSupPr>
                                <m:e>
                                  <m:r>
                                    <w:rPr>
                                      <w:rFonts w:ascii="Cambria Math" w:hAnsi="Cambria Math"/>
                                      <w:sz w:val="28"/>
                                      <w:szCs w:val="28"/>
                                    </w:rPr>
                                    <m:t>nI</m:t>
                                  </m:r>
                                </m:e>
                                <m:sup>
                                  <m:r>
                                    <w:rPr>
                                      <w:rFonts w:ascii="Cambria Math" w:hAnsi="Cambria Math"/>
                                      <w:sz w:val="28"/>
                                      <w:szCs w:val="28"/>
                                    </w:rPr>
                                    <m:t>-</m:t>
                                  </m:r>
                                </m:sup>
                              </m:sSup>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n-x</m:t>
                                  </m:r>
                                </m:e>
                              </m:d>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m:t>
                                  </m:r>
                                </m:sup>
                              </m:sSup>
                            </m:e>
                          </m:d>
                        </m:e>
                        <m:sup>
                          <m:sSup>
                            <m:sSupPr>
                              <m:ctrlPr>
                                <w:rPr>
                                  <w:rFonts w:ascii="Cambria Math" w:hAnsi="Cambria Math"/>
                                  <w:i/>
                                  <w:sz w:val="28"/>
                                  <w:szCs w:val="28"/>
                                </w:rPr>
                              </m:ctrlPr>
                            </m:sSupPr>
                            <m:e>
                              <m:r>
                                <w:rPr>
                                  <w:rFonts w:ascii="Cambria Math" w:hAnsi="Cambria Math"/>
                                  <w:sz w:val="28"/>
                                  <w:szCs w:val="28"/>
                                </w:rPr>
                                <m:t>x</m:t>
                              </m:r>
                            </m:e>
                            <m:sup>
                              <m:r>
                                <w:rPr>
                                  <w:rFonts w:ascii="Cambria Math" w:hAnsi="Cambria Math"/>
                                  <w:sz w:val="28"/>
                                  <w:szCs w:val="28"/>
                                </w:rPr>
                                <m:t>-</m:t>
                              </m:r>
                            </m:sup>
                          </m:sSup>
                        </m:sup>
                      </m:sSup>
                      <m:r>
                        <w:rPr>
                          <w:rFonts w:ascii="Cambria Math" w:hAnsi="Cambria Math"/>
                          <w:sz w:val="28"/>
                          <w:szCs w:val="28"/>
                        </w:rPr>
                        <m:t>х</m:t>
                      </m:r>
                      <m:sSup>
                        <m:sSupPr>
                          <m:ctrlPr>
                            <w:rPr>
                              <w:rFonts w:ascii="Cambria Math" w:hAnsi="Cambria Math"/>
                              <w:i/>
                              <w:sz w:val="28"/>
                              <w:szCs w:val="28"/>
                            </w:rPr>
                          </m:ctrlPr>
                        </m:sSupPr>
                        <m:e>
                          <m:r>
                            <w:rPr>
                              <w:rFonts w:ascii="Cambria Math" w:hAnsi="Cambria Math"/>
                              <w:sz w:val="28"/>
                              <w:szCs w:val="28"/>
                            </w:rPr>
                            <m:t>K</m:t>
                          </m:r>
                        </m:e>
                        <m:sup>
                          <m:r>
                            <w:rPr>
                              <w:rFonts w:ascii="Cambria Math" w:hAnsi="Cambria Math"/>
                              <w:sz w:val="28"/>
                              <w:szCs w:val="28"/>
                            </w:rPr>
                            <m:t>+</m:t>
                          </m:r>
                        </m:sup>
                      </m:sSup>
                    </m:oMath>
                  </m:oMathPara>
                </w:p>
                <w:p w:rsidR="00E90770" w:rsidRDefault="00E90770" w:rsidP="00D12762">
                  <w:pPr>
                    <w:spacing w:after="0"/>
                    <w:jc w:val="both"/>
                    <w:rPr>
                      <w:rFonts w:ascii="Times New Roman" w:hAnsi="Times New Roman" w:cs="Times New Roman"/>
                      <w:sz w:val="28"/>
                      <w:lang w:val="ru-RU"/>
                    </w:rPr>
                  </w:pPr>
                  <w:r w:rsidRPr="00F5033F">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F5033F">
                    <w:rPr>
                      <w:rFonts w:ascii="Times New Roman" w:hAnsi="Times New Roman" w:cs="Times New Roman"/>
                      <w:sz w:val="28"/>
                      <w:szCs w:val="28"/>
                      <w:lang w:val="ru-RU"/>
                    </w:rPr>
                    <w:t xml:space="preserve"> </w:t>
                  </w:r>
                  <w:r w:rsidRPr="00F5033F">
                    <w:rPr>
                      <w:rFonts w:ascii="Times New Roman" w:hAnsi="Times New Roman" w:cs="Times New Roman"/>
                      <w:lang w:val="ru-RU"/>
                    </w:rPr>
                    <w:t>агрегат</w:t>
                  </w:r>
                  <w:r w:rsidRPr="00F5033F">
                    <w:rPr>
                      <w:rFonts w:ascii="Times New Roman" w:hAnsi="Times New Roman" w:cs="Times New Roman"/>
                      <w:sz w:val="28"/>
                      <w:szCs w:val="28"/>
                      <w:lang w:val="ru-RU"/>
                    </w:rPr>
                    <w:t xml:space="preserve">  </w:t>
                  </w:r>
                  <w:r>
                    <w:rPr>
                      <w:rFonts w:ascii="Times New Roman" w:hAnsi="Times New Roman" w:cs="Times New Roman"/>
                      <w:lang w:val="ru-RU"/>
                    </w:rPr>
                    <w:t xml:space="preserve">ПОИ       </w:t>
                  </w:r>
                  <w:r w:rsidRPr="00F5033F">
                    <w:rPr>
                      <w:rFonts w:ascii="Times New Roman" w:hAnsi="Times New Roman" w:cs="Times New Roman"/>
                      <w:lang w:val="ru-RU"/>
                    </w:rPr>
                    <w:t xml:space="preserve">  ПРИ    </w:t>
                  </w:r>
                  <w:r>
                    <w:rPr>
                      <w:rFonts w:ascii="Times New Roman" w:hAnsi="Times New Roman" w:cs="Times New Roman"/>
                      <w:sz w:val="28"/>
                      <w:lang w:val="ru-RU"/>
                    </w:rPr>
                    <w:t xml:space="preserve">↑    </w:t>
                  </w:r>
                  <w:r w:rsidRPr="00F5033F">
                    <w:rPr>
                      <w:rFonts w:ascii="Times New Roman" w:hAnsi="Times New Roman" w:cs="Times New Roman"/>
                      <w:sz w:val="28"/>
                      <w:lang w:val="ru-RU"/>
                    </w:rPr>
                    <w:t xml:space="preserve"> </w:t>
                  </w:r>
                  <w:r w:rsidRPr="00F5033F">
                    <w:rPr>
                      <w:rFonts w:ascii="Times New Roman" w:hAnsi="Times New Roman" w:cs="Times New Roman"/>
                      <w:lang w:val="ru-RU"/>
                    </w:rPr>
                    <w:t>ПРИ</w:t>
                  </w:r>
                  <w:r w:rsidRPr="00F5033F">
                    <w:rPr>
                      <w:rFonts w:ascii="Times New Roman" w:hAnsi="Times New Roman" w:cs="Times New Roman"/>
                      <w:sz w:val="28"/>
                      <w:lang w:val="ru-RU"/>
                    </w:rPr>
                    <w:t xml:space="preserve"> ↑</w:t>
                  </w:r>
                </w:p>
                <w:p w:rsidR="00E90770" w:rsidRPr="00E558B2" w:rsidRDefault="00E90770" w:rsidP="00D12762">
                  <w:pPr>
                    <w:spacing w:after="0"/>
                    <w:jc w:val="both"/>
                    <w:rPr>
                      <w:rFonts w:ascii="Times New Roman" w:hAnsi="Times New Roman" w:cs="Times New Roman"/>
                      <w:lang w:val="ru-RU"/>
                    </w:rPr>
                  </w:pPr>
                  <w:r w:rsidRPr="00BF5CB3">
                    <w:rPr>
                      <w:lang w:val="ru-RU"/>
                    </w:rPr>
                    <w:t xml:space="preserve">                                                   </w:t>
                  </w:r>
                  <w:r>
                    <w:rPr>
                      <w:lang w:val="ru-RU"/>
                    </w:rPr>
                    <w:t xml:space="preserve">                           </w:t>
                  </w:r>
                  <w:r w:rsidRPr="00E558B2">
                    <w:rPr>
                      <w:rFonts w:ascii="Times New Roman" w:hAnsi="Times New Roman" w:cs="Times New Roman"/>
                      <w:lang w:val="ru-RU"/>
                    </w:rPr>
                    <w:t>адсорбционный слой  диффузный слой ПРИ</w:t>
                  </w:r>
                </w:p>
              </w:txbxContent>
            </v:textbox>
            <w10:wrap type="none"/>
            <w10:anchorlock/>
          </v:shape>
        </w:pict>
      </w:r>
    </w:p>
    <w:p w:rsidR="00BF5CB3" w:rsidRPr="00BF5CB3" w:rsidRDefault="00BF5CB3" w:rsidP="00BF5CB3">
      <w:pPr>
        <w:spacing w:line="240" w:lineRule="auto"/>
        <w:ind w:firstLine="708"/>
        <w:jc w:val="both"/>
        <w:outlineLvl w:val="0"/>
        <w:rPr>
          <w:rFonts w:ascii="Times New Roman" w:hAnsi="Times New Roman" w:cs="Times New Roman"/>
          <w:sz w:val="28"/>
          <w:szCs w:val="28"/>
          <w:lang w:val="ru-RU"/>
        </w:rPr>
      </w:pPr>
      <w:r w:rsidRPr="00BF5CB3">
        <w:rPr>
          <w:rFonts w:ascii="Times New Roman" w:hAnsi="Times New Roman" w:cs="Times New Roman"/>
          <w:sz w:val="28"/>
          <w:szCs w:val="28"/>
          <w:lang w:val="ru-RU"/>
        </w:rPr>
        <w:t>Коллоидная частица золя имеет отрицательный заряд (</w:t>
      </w:r>
      <w:r w:rsidRPr="00BF5CB3">
        <w:rPr>
          <w:rFonts w:ascii="Times New Roman" w:hAnsi="Times New Roman" w:cs="Times New Roman"/>
          <w:sz w:val="28"/>
          <w:szCs w:val="28"/>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3 Концентрации нитрата серебра и иодида калия равны. В этом случае золь находится в изоэлектрическом состоянии, т.е. в состоянии, при котором электрокинетический потенциал (дзета-потенциал) </w:t>
      </w:r>
      <w:r w:rsidRPr="00BF5CB3">
        <w:rPr>
          <w:rFonts w:ascii="Times New Roman" w:hAnsi="Times New Roman" w:cs="Times New Roman"/>
          <w:b/>
          <w:sz w:val="28"/>
          <w:szCs w:val="28"/>
        </w:rPr>
        <w:t>ζ</w:t>
      </w:r>
      <w:r w:rsidRPr="00BF5CB3">
        <w:rPr>
          <w:rFonts w:ascii="Times New Roman" w:hAnsi="Times New Roman" w:cs="Times New Roman"/>
          <w:sz w:val="28"/>
          <w:szCs w:val="28"/>
          <w:lang w:val="ru-RU"/>
        </w:rPr>
        <w:t>=0. В этом случае противоионы диффузного слоя мицеллы переходят в адсорбционный слой, и коллоидная частица лишена заряда:</w:t>
      </w:r>
    </w:p>
    <w:p w:rsidR="00BF5CB3" w:rsidRPr="00BF5CB3" w:rsidRDefault="00BF5CB3" w:rsidP="00BF5CB3">
      <w:pPr>
        <w:spacing w:after="240" w:line="240" w:lineRule="auto"/>
        <w:ind w:firstLine="709"/>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mAgI</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nAg</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nNO</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0</w:t>
      </w:r>
      <w:r w:rsidRPr="00BF5CB3">
        <w:rPr>
          <w:rFonts w:ascii="Times New Roman" w:hAnsi="Times New Roman" w:cs="Times New Roman"/>
          <w:sz w:val="28"/>
          <w:szCs w:val="28"/>
          <w:lang w:val="ru-RU"/>
        </w:rPr>
        <w:t>, или   {[</w:t>
      </w:r>
      <w:r w:rsidRPr="00BF5CB3">
        <w:rPr>
          <w:rFonts w:ascii="Times New Roman" w:hAnsi="Times New Roman" w:cs="Times New Roman"/>
          <w:sz w:val="28"/>
          <w:szCs w:val="28"/>
        </w:rPr>
        <w:t>mAgI</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nI</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nK</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0</w:t>
      </w:r>
      <w:r w:rsidRPr="00BF5CB3">
        <w:rPr>
          <w:rFonts w:ascii="Times New Roman" w:hAnsi="Times New Roman" w:cs="Times New Roman"/>
          <w:sz w:val="28"/>
          <w:szCs w:val="28"/>
          <w:lang w:val="ru-RU"/>
        </w:rPr>
        <w:t>.</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Рассмотрим строение золя берлинской лазури. Если для получения золя берлинской лазури берется некоторый избыток желтой кровяной соли </w:t>
      </w:r>
      <w:r w:rsidRPr="00BF5CB3">
        <w:rPr>
          <w:rFonts w:ascii="Times New Roman" w:hAnsi="Times New Roman" w:cs="Times New Roman"/>
          <w:sz w:val="28"/>
          <w:szCs w:val="28"/>
        </w:rPr>
        <w:t>K</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CN</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6</w:t>
      </w:r>
      <w:r w:rsidRPr="00BF5CB3">
        <w:rPr>
          <w:rFonts w:ascii="Times New Roman" w:hAnsi="Times New Roman" w:cs="Times New Roman"/>
          <w:sz w:val="28"/>
          <w:szCs w:val="28"/>
          <w:lang w:val="ru-RU"/>
        </w:rPr>
        <w:t xml:space="preserve">], то она будет стабилизатором золя. </w:t>
      </w:r>
    </w:p>
    <w:p w:rsidR="00BF5CB3" w:rsidRPr="00BF5CB3" w:rsidRDefault="00BF5CB3" w:rsidP="00F5033F">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Получение золя может быть представлено уравнением реакции:</w:t>
      </w:r>
    </w:p>
    <w:p w:rsidR="00BF5CB3" w:rsidRPr="00BF5CB3" w:rsidRDefault="00BF5CB3" w:rsidP="00E558B2">
      <w:pPr>
        <w:spacing w:after="0" w:line="240" w:lineRule="auto"/>
        <w:jc w:val="center"/>
        <w:outlineLvl w:val="0"/>
        <w:rPr>
          <w:rFonts w:ascii="Times New Roman" w:hAnsi="Times New Roman" w:cs="Times New Roman"/>
          <w:sz w:val="28"/>
          <w:szCs w:val="28"/>
        </w:rPr>
      </w:pPr>
      <w:r w:rsidRPr="00BF5CB3">
        <w:rPr>
          <w:rFonts w:ascii="Times New Roman" w:hAnsi="Times New Roman" w:cs="Times New Roman"/>
          <w:sz w:val="28"/>
          <w:szCs w:val="28"/>
        </w:rPr>
        <w:t>3K</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[Fe(CN)</w:t>
      </w:r>
      <w:r w:rsidRPr="00BF5CB3">
        <w:rPr>
          <w:rFonts w:ascii="Times New Roman" w:hAnsi="Times New Roman" w:cs="Times New Roman"/>
          <w:sz w:val="28"/>
          <w:szCs w:val="28"/>
          <w:vertAlign w:val="subscript"/>
        </w:rPr>
        <w:t>6</w:t>
      </w:r>
      <w:r w:rsidRPr="00BF5CB3">
        <w:rPr>
          <w:rFonts w:ascii="Times New Roman" w:hAnsi="Times New Roman" w:cs="Times New Roman"/>
          <w:sz w:val="28"/>
          <w:szCs w:val="28"/>
        </w:rPr>
        <w:t>]</w:t>
      </w:r>
      <w:r w:rsidRPr="00BF5CB3">
        <w:rPr>
          <w:rFonts w:ascii="Times New Roman" w:hAnsi="Times New Roman" w:cs="Times New Roman"/>
          <w:sz w:val="28"/>
          <w:szCs w:val="28"/>
          <w:vertAlign w:val="subscript"/>
        </w:rPr>
        <w:t xml:space="preserve"> </w:t>
      </w:r>
      <w:r w:rsidRPr="00BF5CB3">
        <w:rPr>
          <w:rFonts w:ascii="Times New Roman" w:hAnsi="Times New Roman" w:cs="Times New Roman"/>
          <w:sz w:val="28"/>
          <w:szCs w:val="28"/>
        </w:rPr>
        <w:t>+ 4FeCl</w:t>
      </w:r>
      <w:r w:rsidRPr="00BF5CB3">
        <w:rPr>
          <w:rFonts w:ascii="Times New Roman" w:hAnsi="Times New Roman" w:cs="Times New Roman"/>
          <w:sz w:val="28"/>
          <w:szCs w:val="28"/>
          <w:vertAlign w:val="subscript"/>
        </w:rPr>
        <w:t>3</w:t>
      </w:r>
      <w:r w:rsidRPr="00BF5CB3">
        <w:rPr>
          <w:rFonts w:ascii="Times New Roman" w:hAnsi="Times New Roman" w:cs="Times New Roman"/>
          <w:sz w:val="28"/>
          <w:szCs w:val="28"/>
        </w:rPr>
        <w:t xml:space="preserve"> → Fe</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[Fe(CN)</w:t>
      </w:r>
      <w:r w:rsidRPr="00BF5CB3">
        <w:rPr>
          <w:rFonts w:ascii="Times New Roman" w:hAnsi="Times New Roman" w:cs="Times New Roman"/>
          <w:sz w:val="28"/>
          <w:szCs w:val="28"/>
          <w:vertAlign w:val="subscript"/>
        </w:rPr>
        <w:t>6</w:t>
      </w:r>
      <w:r w:rsidRPr="00BF5CB3">
        <w:rPr>
          <w:rFonts w:ascii="Times New Roman" w:hAnsi="Times New Roman" w:cs="Times New Roman"/>
          <w:sz w:val="28"/>
          <w:szCs w:val="28"/>
        </w:rPr>
        <w:t>]</w:t>
      </w:r>
      <w:r w:rsidRPr="00BF5CB3">
        <w:rPr>
          <w:rFonts w:ascii="Times New Roman" w:hAnsi="Times New Roman" w:cs="Times New Roman"/>
          <w:sz w:val="28"/>
          <w:szCs w:val="28"/>
          <w:vertAlign w:val="subscript"/>
        </w:rPr>
        <w:t>3</w:t>
      </w:r>
      <w:r w:rsidRPr="00BF5CB3">
        <w:rPr>
          <w:rFonts w:ascii="Times New Roman" w:hAnsi="Times New Roman" w:cs="Times New Roman"/>
          <w:sz w:val="28"/>
          <w:szCs w:val="28"/>
        </w:rPr>
        <w:t xml:space="preserve"> ↓ + 12KCl,</w:t>
      </w:r>
    </w:p>
    <w:p w:rsidR="00BF5CB3" w:rsidRPr="00BF5CB3" w:rsidRDefault="00BF5CB3" w:rsidP="00E558B2">
      <w:pPr>
        <w:spacing w:line="240" w:lineRule="auto"/>
        <w:jc w:val="both"/>
        <w:rPr>
          <w:rFonts w:ascii="Times New Roman" w:hAnsi="Times New Roman" w:cs="Times New Roman"/>
          <w:sz w:val="28"/>
          <w:szCs w:val="28"/>
        </w:rPr>
      </w:pPr>
      <w:r w:rsidRPr="00BF5CB3">
        <w:rPr>
          <w:rFonts w:ascii="Times New Roman" w:hAnsi="Times New Roman" w:cs="Times New Roman"/>
          <w:sz w:val="28"/>
          <w:szCs w:val="28"/>
        </w:rPr>
        <w:t xml:space="preserve">                            избыток</w:t>
      </w:r>
    </w:p>
    <w:p w:rsidR="00BF5CB3" w:rsidRPr="00BF5CB3" w:rsidRDefault="00BF5CB3" w:rsidP="00BF5CB3">
      <w:pPr>
        <w:spacing w:line="240" w:lineRule="auto"/>
        <w:rPr>
          <w:rFonts w:ascii="Times New Roman" w:hAnsi="Times New Roman" w:cs="Times New Roman"/>
          <w:sz w:val="28"/>
          <w:szCs w:val="28"/>
          <w:vertAlign w:val="superscript"/>
        </w:rPr>
      </w:pPr>
      <w:r w:rsidRPr="00BF5CB3">
        <w:rPr>
          <w:rFonts w:ascii="Times New Roman" w:hAnsi="Times New Roman" w:cs="Times New Roman"/>
          <w:sz w:val="28"/>
          <w:szCs w:val="28"/>
        </w:rPr>
        <w:t>Стабилизатор золя          n K</w:t>
      </w:r>
      <w:r w:rsidRPr="00BF5CB3">
        <w:rPr>
          <w:rFonts w:ascii="Times New Roman" w:hAnsi="Times New Roman" w:cs="Times New Roman"/>
          <w:sz w:val="28"/>
          <w:szCs w:val="28"/>
          <w:vertAlign w:val="subscript"/>
        </w:rPr>
        <w:t>4</w:t>
      </w:r>
      <w:r w:rsidRPr="00BF5CB3">
        <w:rPr>
          <w:rFonts w:ascii="Times New Roman" w:hAnsi="Times New Roman" w:cs="Times New Roman"/>
          <w:sz w:val="28"/>
          <w:szCs w:val="28"/>
        </w:rPr>
        <w:t>[Fe(CN)</w:t>
      </w:r>
      <w:r w:rsidRPr="00BF5CB3">
        <w:rPr>
          <w:rFonts w:ascii="Times New Roman" w:hAnsi="Times New Roman" w:cs="Times New Roman"/>
          <w:sz w:val="28"/>
          <w:szCs w:val="28"/>
          <w:vertAlign w:val="subscript"/>
        </w:rPr>
        <w:t>6</w:t>
      </w:r>
      <w:r w:rsidRPr="00BF5CB3">
        <w:rPr>
          <w:rFonts w:ascii="Times New Roman" w:hAnsi="Times New Roman" w:cs="Times New Roman"/>
          <w:sz w:val="28"/>
          <w:szCs w:val="28"/>
        </w:rPr>
        <w:t>] → 4nK</w:t>
      </w:r>
      <w:r w:rsidRPr="00BF5CB3">
        <w:rPr>
          <w:rFonts w:ascii="Times New Roman" w:hAnsi="Times New Roman" w:cs="Times New Roman"/>
          <w:sz w:val="28"/>
          <w:szCs w:val="28"/>
          <w:vertAlign w:val="superscript"/>
        </w:rPr>
        <w:t xml:space="preserve">+ </w:t>
      </w:r>
      <w:r w:rsidRPr="00BF5CB3">
        <w:rPr>
          <w:rFonts w:ascii="Times New Roman" w:hAnsi="Times New Roman" w:cs="Times New Roman"/>
          <w:sz w:val="28"/>
          <w:szCs w:val="28"/>
        </w:rPr>
        <w:t>+ [Fe(CN)</w:t>
      </w:r>
      <w:r w:rsidRPr="00BF5CB3">
        <w:rPr>
          <w:rFonts w:ascii="Times New Roman" w:hAnsi="Times New Roman" w:cs="Times New Roman"/>
          <w:sz w:val="28"/>
          <w:szCs w:val="28"/>
          <w:vertAlign w:val="subscript"/>
        </w:rPr>
        <w:t>6</w:t>
      </w:r>
      <w:r w:rsidRPr="00BF5CB3">
        <w:rPr>
          <w:rFonts w:ascii="Times New Roman" w:hAnsi="Times New Roman" w:cs="Times New Roman"/>
          <w:sz w:val="28"/>
          <w:szCs w:val="28"/>
        </w:rPr>
        <w:t>]</w:t>
      </w:r>
      <w:r w:rsidRPr="00BF5CB3">
        <w:rPr>
          <w:rFonts w:ascii="Times New Roman" w:hAnsi="Times New Roman" w:cs="Times New Roman"/>
          <w:sz w:val="28"/>
          <w:szCs w:val="28"/>
          <w:vertAlign w:val="superscript"/>
        </w:rPr>
        <w:t>4−</w:t>
      </w:r>
    </w:p>
    <w:p w:rsidR="00BF5CB3" w:rsidRPr="00BF5CB3" w:rsidRDefault="00BF5CB3" w:rsidP="00BF5CB3">
      <w:pPr>
        <w:spacing w:after="24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Мицеллы данного золя выражаются формулой:</w:t>
      </w:r>
    </w:p>
    <w:p w:rsidR="00BF5CB3" w:rsidRPr="00BF5CB3" w:rsidRDefault="00BF5CB3" w:rsidP="00BF5CB3">
      <w:pPr>
        <w:spacing w:after="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00007195">
        <w:rPr>
          <w:rFonts w:ascii="Times New Roman" w:hAnsi="Times New Roman" w:cs="Times New Roman"/>
          <w:sz w:val="28"/>
          <w:szCs w:val="28"/>
        </w:rPr>
        <w:t>m</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vertAlign w:val="subscript"/>
          <w:lang w:val="ru-RU"/>
        </w:rPr>
        <w:t>4</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CN</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 xml:space="preserve">6 </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CN</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 xml:space="preserve">6 </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 xml:space="preserve">4− </w:t>
      </w:r>
      <w:r w:rsidRPr="00BF5CB3">
        <w:rPr>
          <w:rFonts w:ascii="Times New Roman" w:hAnsi="Times New Roman" w:cs="Times New Roman"/>
          <w:sz w:val="28"/>
          <w:szCs w:val="28"/>
          <w:lang w:val="ru-RU"/>
        </w:rPr>
        <w:t>∙ 4(</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K</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4</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4</w:t>
      </w:r>
      <w:r w:rsidRPr="00BF5CB3">
        <w:rPr>
          <w:rFonts w:ascii="Times New Roman" w:hAnsi="Times New Roman" w:cs="Times New Roman"/>
          <w:sz w:val="28"/>
          <w:szCs w:val="28"/>
        </w:rPr>
        <w:t>xK</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p>
    <w:p w:rsidR="00BF5CB3" w:rsidRPr="00BF5CB3" w:rsidRDefault="00BF5CB3" w:rsidP="00BF5CB3">
      <w:pPr>
        <w:spacing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а коллоидные частицы имеют отрицательный заряд (</w:t>
      </w:r>
      <w:r w:rsidRPr="00BF5CB3">
        <w:rPr>
          <w:rFonts w:ascii="Times New Roman" w:hAnsi="Times New Roman" w:cs="Times New Roman"/>
          <w:b/>
          <w:sz w:val="28"/>
          <w:szCs w:val="28"/>
        </w:rPr>
        <w:t> </w:t>
      </w:r>
      <w:r w:rsidRPr="00BF5CB3">
        <w:rPr>
          <w:rFonts w:ascii="Times New Roman" w:hAnsi="Times New Roman" w:cs="Times New Roman"/>
          <w:sz w:val="28"/>
          <w:szCs w:val="28"/>
          <w:lang w:val="ru-RU"/>
        </w:rPr>
        <w:t>ПОИ</w:t>
      </w:r>
      <w:r w:rsidRPr="00BF5CB3">
        <w:rPr>
          <w:rFonts w:ascii="Times New Roman" w:hAnsi="Times New Roman" w:cs="Times New Roman"/>
          <w:b/>
          <w:sz w:val="28"/>
          <w:szCs w:val="28"/>
        </w:rPr>
        <w:t> </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CN</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6</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4−</w:t>
      </w:r>
      <w:r w:rsidRPr="00BF5CB3">
        <w:rPr>
          <w:rFonts w:ascii="Times New Roman" w:hAnsi="Times New Roman" w:cs="Times New Roman"/>
          <w:b/>
          <w:sz w:val="28"/>
          <w:szCs w:val="28"/>
        </w:rPr>
        <w:t> </w:t>
      </w:r>
      <w:r w:rsidRPr="00BF5CB3">
        <w:rPr>
          <w:rFonts w:ascii="Times New Roman" w:hAnsi="Times New Roman" w:cs="Times New Roman"/>
          <w:sz w:val="28"/>
          <w:szCs w:val="28"/>
          <w:lang w:val="ru-RU"/>
        </w:rPr>
        <w:t>).</w:t>
      </w:r>
    </w:p>
    <w:p w:rsidR="00BF5CB3" w:rsidRPr="00BF5CB3" w:rsidRDefault="00BF5CB3" w:rsidP="00BF5CB3">
      <w:pPr>
        <w:spacing w:after="24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Например, красно-бурый золь гидроксида железа получается, если в кипящую воду добавить небольшое количество хлорида железа:</w:t>
      </w:r>
    </w:p>
    <w:p w:rsidR="00BF5CB3" w:rsidRPr="00BF5CB3" w:rsidRDefault="00BF5CB3" w:rsidP="00BF5CB3">
      <w:pPr>
        <w:spacing w:after="240"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t>FeCl</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+ 3</w:t>
      </w:r>
      <w:r w:rsidRPr="00BF5CB3">
        <w:rPr>
          <w:rFonts w:ascii="Times New Roman" w:hAnsi="Times New Roman" w:cs="Times New Roman"/>
          <w:sz w:val="28"/>
          <w:szCs w:val="28"/>
        </w:rPr>
        <w:t>H</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O</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OH</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+ 3</w:t>
      </w:r>
      <w:r w:rsidRPr="00BF5CB3">
        <w:rPr>
          <w:rFonts w:ascii="Times New Roman" w:hAnsi="Times New Roman" w:cs="Times New Roman"/>
          <w:sz w:val="28"/>
          <w:szCs w:val="28"/>
        </w:rPr>
        <w:t>HCl</w:t>
      </w:r>
    </w:p>
    <w:p w:rsidR="00BF5CB3" w:rsidRPr="00BF5CB3" w:rsidRDefault="00BF5CB3" w:rsidP="00BF5CB3">
      <w:pPr>
        <w:spacing w:after="240" w:line="240" w:lineRule="auto"/>
        <w:ind w:firstLine="709"/>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Потенциалопределяющими ионами могут быть следующие ионы: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FeO</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Таким образом, мицелла золя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OH</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в соответствии с тем, какой ион является стабилизатором, может быть выражена формулами:</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nFeO</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xCl</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p>
    <w:p w:rsidR="00BF5CB3" w:rsidRPr="00BF5CB3" w:rsidRDefault="00BF5CB3" w:rsidP="00BF5CB3">
      <w:pPr>
        <w:spacing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nFe</w:t>
      </w:r>
      <w:r w:rsidRPr="00BF5CB3">
        <w:rPr>
          <w:rFonts w:ascii="Times New Roman" w:hAnsi="Times New Roman" w:cs="Times New Roman"/>
          <w:sz w:val="28"/>
          <w:szCs w:val="28"/>
          <w:vertAlign w:val="superscript"/>
          <w:lang w:val="ru-RU"/>
        </w:rPr>
        <w:t xml:space="preserve">3+ </w:t>
      </w:r>
      <w:r w:rsidRPr="00BF5CB3">
        <w:rPr>
          <w:rFonts w:ascii="Times New Roman" w:hAnsi="Times New Roman" w:cs="Times New Roman"/>
          <w:sz w:val="28"/>
          <w:szCs w:val="28"/>
          <w:lang w:val="ru-RU"/>
        </w:rPr>
        <w:t>∙ 3(</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3</w:t>
      </w:r>
      <w:r w:rsidRPr="00BF5CB3">
        <w:rPr>
          <w:rFonts w:ascii="Times New Roman" w:hAnsi="Times New Roman" w:cs="Times New Roman"/>
          <w:sz w:val="28"/>
          <w:szCs w:val="28"/>
        </w:rPr>
        <w:t>xCl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Default="00BF5CB3" w:rsidP="008C7934">
      <w:pPr>
        <w:spacing w:before="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xCl</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640119" w:rsidRPr="00BF5CB3" w:rsidRDefault="00640119" w:rsidP="008C7934">
      <w:pPr>
        <w:spacing w:before="240" w:line="240" w:lineRule="auto"/>
        <w:jc w:val="center"/>
        <w:rPr>
          <w:rFonts w:ascii="Times New Roman" w:hAnsi="Times New Roman" w:cs="Times New Roman"/>
          <w:sz w:val="28"/>
          <w:szCs w:val="28"/>
          <w:lang w:val="ru-RU"/>
        </w:rPr>
      </w:pPr>
    </w:p>
    <w:p w:rsidR="00BF5CB3" w:rsidRDefault="00547E4D" w:rsidP="00BF5CB3">
      <w:pPr>
        <w:spacing w:after="240" w:line="240" w:lineRule="auto"/>
        <w:jc w:val="both"/>
        <w:rPr>
          <w:rFonts w:ascii="Times New Roman" w:hAnsi="Times New Roman" w:cs="Times New Roman"/>
          <w:noProof/>
          <w:sz w:val="28"/>
          <w:szCs w:val="28"/>
          <w:lang w:val="ru-RU"/>
        </w:rPr>
      </w:pPr>
      <w:r w:rsidRPr="00547E4D">
        <w:rPr>
          <w:rFonts w:ascii="Times New Roman" w:hAnsi="Times New Roman" w:cs="Times New Roman"/>
          <w:noProof/>
          <w:sz w:val="28"/>
          <w:szCs w:val="28"/>
        </w:rPr>
        <w:pict>
          <v:shape id="Поле 3" o:spid="_x0000_s1034" type="#_x0000_t202" style="position:absolute;left:0;text-align:left;margin-left:215.5pt;margin-top:66pt;width:259.85pt;height:40.3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bitlgIAABgFAAAOAAAAZHJzL2Uyb0RvYy54bWysVF2O0zAQfkfiDpbfu/nZtNtEm662XYqQ&#10;lh9p4QCu7TQWiW1st8my4iycgickztAjMXbaUhaQECIPju0Zf56Z7xtfXvVtg7bcWKFkiZOzGCMu&#10;qWJCrkv87u1yNMXIOiIZaZTkJb7nFl/Nnj657HTBU1WrhnGDAETaotMlrp3TRRRZWvOW2DOluQRj&#10;pUxLHCzNOmKGdIDeNlEax5OoU4Zpoyi3FnZvBiOeBfyq4tS9rirLHWpKDLG5MJowrvwYzS5JsTZE&#10;14LuwyD/EEVLhIRLj1A3xBG0MeIXqFZQo6yq3BlVbaSqSlAecoBskvhRNnc10TzkAsWx+lgm+/9g&#10;6avtG4MEK3GaYyRJCxztPu++7b7uvqBzX55O2wK87jT4uX6ueqA5pGr1raLvLZJqURO55tfGqK7m&#10;hEF4iT8ZnRwdcKwHWXUvFYNryMapANRXpvW1g2ogQAea7o/U8N4hCpvn53Ec52OMKNjGSTJNAncR&#10;KQ6ntbHuOVct8pMSG6A+oJPtrXU+GlIcXPxlVjWCLUXThIVZrxaNQVsCMlmGLyTwyK2R3lkqf2xA&#10;HHYgSLjD23y4gfaHPEmzeJ7mo+VkejHKltl4lF/E01Gc5PN8Emd5drP85ANMsqIWjHF5KyQ/SDDJ&#10;/o7ifTMM4gkiRF2J83E6Hij6Y5JQTfh+l2QrHHRkI9oST49OpPDEPpMM0iaFI6IZ5tHP4YcqQw0O&#10;/1CVIAPP/KAB16/6ILhkcpDXSrF7EIZRwBuwD88JTGplPmLUQWuW2H7YEMMxal5IEFeeZJnv5bDI&#10;xhcpLMypZXVqIZICVIkdRsN04Yb+32gj1jXcNMhZqmsQZCWCVrxyh6j2Mob2C0ntnwrf36fr4PXj&#10;QZt9BwAA//8DAFBLAwQUAAYACAAAACEAOwRQbOAAAAALAQAADwAAAGRycy9kb3ducmV2LnhtbEyP&#10;wU7DMBBE70j8g7VIXBB1krZJm8apAAnEtaUfsIm3SURsR7HbpH/PcoLbjmY0+6bYz6YXVxp956yC&#10;eBGBIFs73dlGwenr/XkDwge0GntnScGNPOzL+7sCc+0me6DrMTSCS6zPUUEbwpBL6euWDPqFG8iy&#10;d3ajwcBybKQeceJy08skilJpsLP8ocWB3lqqv48Xo+D8OT2tt1P1EU7ZYZW+YpdV7qbU48P8sgMR&#10;aA5/YfjFZ3QomalyF6u96BWsljFvCWwsEz44sV1HGYhKQRInKciykP83lD8AAAD//wMAUEsBAi0A&#10;FAAGAAgAAAAhALaDOJL+AAAA4QEAABMAAAAAAAAAAAAAAAAAAAAAAFtDb250ZW50X1R5cGVzXS54&#10;bWxQSwECLQAUAAYACAAAACEAOP0h/9YAAACUAQAACwAAAAAAAAAAAAAAAAAvAQAAX3JlbHMvLnJl&#10;bHNQSwECLQAUAAYACAAAACEAgSG4rZYCAAAYBQAADgAAAAAAAAAAAAAAAAAuAgAAZHJzL2Uyb0Rv&#10;Yy54bWxQSwECLQAUAAYACAAAACEAOwRQbOAAAAALAQAADwAAAAAAAAAAAAAAAADwBAAAZHJzL2Rv&#10;d25yZXYueG1sUEsFBgAAAAAEAAQA8wAAAP0FAAAAAA==&#10;" stroked="f">
            <v:textbox style="mso-next-textbox:#Поле 3">
              <w:txbxContent>
                <w:p w:rsidR="00E90770" w:rsidRPr="009853B3" w:rsidRDefault="00E90770" w:rsidP="00BF5CB3">
                  <w:pPr>
                    <w:rPr>
                      <w:sz w:val="32"/>
                    </w:rPr>
                  </w:pPr>
                  <m:oMathPara>
                    <m:oMath>
                      <m:sSup>
                        <m:sSupPr>
                          <m:ctrlPr>
                            <w:rPr>
                              <w:rFonts w:ascii="Cambria Math" w:hAnsi="Cambria Math"/>
                              <w:i/>
                              <w:sz w:val="24"/>
                              <w:szCs w:val="28"/>
                              <w:vertAlign w:val="superscript"/>
                            </w:rPr>
                          </m:ctrlPr>
                        </m:sSupPr>
                        <m:e>
                          <m:d>
                            <m:dPr>
                              <m:begChr m:val="{"/>
                              <m:endChr m:val="}"/>
                              <m:ctrlPr>
                                <w:rPr>
                                  <w:rFonts w:ascii="Cambria Math" w:hAnsi="Cambria Math"/>
                                  <w:i/>
                                  <w:sz w:val="24"/>
                                  <w:szCs w:val="28"/>
                                </w:rPr>
                              </m:ctrlPr>
                            </m:dPr>
                            <m:e>
                              <m:d>
                                <m:dPr>
                                  <m:begChr m:val="["/>
                                  <m:endChr m:val="]"/>
                                  <m:ctrlPr>
                                    <w:rPr>
                                      <w:rFonts w:ascii="Cambria Math" w:hAnsi="Cambria Math"/>
                                      <w:i/>
                                      <w:sz w:val="24"/>
                                      <w:szCs w:val="28"/>
                                    </w:rPr>
                                  </m:ctrlPr>
                                </m:dPr>
                                <m:e>
                                  <m:r>
                                    <w:rPr>
                                      <w:rFonts w:ascii="Cambria Math" w:hAnsi="Cambria Math"/>
                                      <w:sz w:val="24"/>
                                      <w:szCs w:val="28"/>
                                    </w:rPr>
                                    <m:t>Ba</m:t>
                                  </m:r>
                                  <m:r>
                                    <w:rPr>
                                      <w:rFonts w:ascii="Cambria Math" w:hAnsi="Cambria Math"/>
                                      <w:sz w:val="24"/>
                                      <w:szCs w:val="28"/>
                                      <w:vertAlign w:val="subscript"/>
                                    </w:rPr>
                                    <m:t xml:space="preserve"> </m:t>
                                  </m:r>
                                  <m:r>
                                    <w:rPr>
                                      <w:rFonts w:ascii="Cambria Math" w:hAnsi="Cambria Math"/>
                                      <w:sz w:val="24"/>
                                      <w:szCs w:val="28"/>
                                    </w:rPr>
                                    <m:t>S</m:t>
                                  </m:r>
                                  <m:sSubSup>
                                    <m:sSubSupPr>
                                      <m:ctrlPr>
                                        <w:rPr>
                                          <w:rFonts w:ascii="Cambria Math" w:hAnsi="Cambria Math"/>
                                          <w:i/>
                                          <w:sz w:val="24"/>
                                          <w:szCs w:val="28"/>
                                        </w:rPr>
                                      </m:ctrlPr>
                                    </m:sSubSupPr>
                                    <m:e>
                                      <m:r>
                                        <w:rPr>
                                          <w:rFonts w:ascii="Cambria Math" w:hAnsi="Cambria Math"/>
                                          <w:sz w:val="24"/>
                                          <w:szCs w:val="28"/>
                                        </w:rPr>
                                        <m:t>O</m:t>
                                      </m:r>
                                    </m:e>
                                    <m:sub>
                                      <m:r>
                                        <w:rPr>
                                          <w:rFonts w:ascii="Cambria Math" w:hAnsi="Cambria Math"/>
                                          <w:sz w:val="24"/>
                                          <w:szCs w:val="28"/>
                                          <w:vertAlign w:val="subscript"/>
                                        </w:rPr>
                                        <m:t>4</m:t>
                                      </m:r>
                                    </m:sub>
                                    <m:sup>
                                      <m:r>
                                        <w:rPr>
                                          <w:rFonts w:ascii="Cambria Math" w:hAnsi="Cambria Math"/>
                                          <w:sz w:val="24"/>
                                          <w:szCs w:val="28"/>
                                        </w:rPr>
                                        <m:t xml:space="preserve"> </m:t>
                                      </m:r>
                                    </m:sup>
                                  </m:sSubSup>
                                </m:e>
                              </m:d>
                              <m:r>
                                <w:rPr>
                                  <w:rFonts w:ascii="Cambria Math" w:hAnsi="Cambria Math"/>
                                  <w:sz w:val="24"/>
                                  <w:szCs w:val="28"/>
                                </w:rPr>
                                <m:t>∙n</m:t>
                              </m:r>
                              <m:sSup>
                                <m:sSupPr>
                                  <m:ctrlPr>
                                    <w:rPr>
                                      <w:rFonts w:ascii="Cambria Math" w:hAnsi="Cambria Math"/>
                                      <w:i/>
                                      <w:sz w:val="24"/>
                                      <w:szCs w:val="28"/>
                                    </w:rPr>
                                  </m:ctrlPr>
                                </m:sSupPr>
                                <m:e>
                                  <m:r>
                                    <w:rPr>
                                      <w:rFonts w:ascii="Cambria Math" w:hAnsi="Cambria Math"/>
                                      <w:sz w:val="24"/>
                                      <w:szCs w:val="28"/>
                                    </w:rPr>
                                    <m:t>Ba</m:t>
                                  </m:r>
                                </m:e>
                                <m:sup>
                                  <m:r>
                                    <w:rPr>
                                      <w:rFonts w:ascii="Cambria Math" w:hAnsi="Cambria Math"/>
                                      <w:sz w:val="24"/>
                                      <w:szCs w:val="28"/>
                                    </w:rPr>
                                    <m:t>2+</m:t>
                                  </m:r>
                                </m:sup>
                              </m:sSup>
                              <m:r>
                                <w:rPr>
                                  <w:rFonts w:ascii="Cambria Math" w:hAnsi="Cambria Math"/>
                                  <w:sz w:val="24"/>
                                  <w:szCs w:val="28"/>
                                </w:rPr>
                                <m:t>∙2</m:t>
                              </m:r>
                              <m:d>
                                <m:dPr>
                                  <m:ctrlPr>
                                    <w:rPr>
                                      <w:rFonts w:ascii="Cambria Math" w:hAnsi="Cambria Math"/>
                                      <w:i/>
                                      <w:sz w:val="24"/>
                                      <w:szCs w:val="28"/>
                                    </w:rPr>
                                  </m:ctrlPr>
                                </m:dPr>
                                <m:e>
                                  <m:r>
                                    <w:rPr>
                                      <w:rFonts w:ascii="Cambria Math" w:hAnsi="Cambria Math"/>
                                      <w:sz w:val="24"/>
                                      <w:szCs w:val="28"/>
                                    </w:rPr>
                                    <m:t>n-x</m:t>
                                  </m:r>
                                </m:e>
                              </m:d>
                              <m:sSubSup>
                                <m:sSubSupPr>
                                  <m:ctrlPr>
                                    <w:rPr>
                                      <w:rFonts w:ascii="Cambria Math" w:hAnsi="Cambria Math"/>
                                      <w:i/>
                                      <w:sz w:val="24"/>
                                      <w:szCs w:val="28"/>
                                    </w:rPr>
                                  </m:ctrlPr>
                                </m:sSubSupPr>
                                <m:e>
                                  <m:r>
                                    <w:rPr>
                                      <w:rFonts w:ascii="Cambria Math" w:hAnsi="Cambria Math"/>
                                      <w:sz w:val="24"/>
                                      <w:szCs w:val="28"/>
                                    </w:rPr>
                                    <m:t>NO</m:t>
                                  </m:r>
                                </m:e>
                                <m:sub>
                                  <m:r>
                                    <w:rPr>
                                      <w:rFonts w:ascii="Cambria Math" w:hAnsi="Cambria Math"/>
                                      <w:sz w:val="24"/>
                                      <w:szCs w:val="28"/>
                                    </w:rPr>
                                    <m:t>3</m:t>
                                  </m:r>
                                </m:sub>
                                <m:sup>
                                  <m:r>
                                    <w:rPr>
                                      <w:rFonts w:ascii="Cambria Math" w:hAnsi="Cambria Math"/>
                                      <w:sz w:val="24"/>
                                      <w:szCs w:val="28"/>
                                    </w:rPr>
                                    <m:t>-</m:t>
                                  </m:r>
                                </m:sup>
                              </m:sSubSup>
                              <m:r>
                                <w:rPr>
                                  <w:rFonts w:ascii="Cambria Math" w:hAnsi="Cambria Math"/>
                                  <w:sz w:val="24"/>
                                  <w:szCs w:val="28"/>
                                  <w:vertAlign w:val="superscript"/>
                                </w:rPr>
                                <m:t xml:space="preserve"> </m:t>
                              </m:r>
                            </m:e>
                          </m:d>
                        </m:e>
                        <m:sup>
                          <m:r>
                            <w:rPr>
                              <w:rFonts w:ascii="Cambria Math" w:hAnsi="Cambria Math"/>
                              <w:sz w:val="24"/>
                              <w:szCs w:val="28"/>
                              <w:vertAlign w:val="superscript"/>
                            </w:rPr>
                            <m:t>2x+</m:t>
                          </m:r>
                        </m:sup>
                      </m:sSup>
                      <m:r>
                        <w:rPr>
                          <w:rFonts w:ascii="Cambria Math" w:hAnsi="Cambria Math"/>
                          <w:sz w:val="24"/>
                          <w:szCs w:val="28"/>
                        </w:rPr>
                        <m:t>∙2x</m:t>
                      </m:r>
                      <m:sSubSup>
                        <m:sSubSupPr>
                          <m:ctrlPr>
                            <w:rPr>
                              <w:rFonts w:ascii="Cambria Math" w:hAnsi="Cambria Math"/>
                              <w:i/>
                              <w:sz w:val="24"/>
                              <w:szCs w:val="28"/>
                            </w:rPr>
                          </m:ctrlPr>
                        </m:sSubSupPr>
                        <m:e>
                          <m:r>
                            <w:rPr>
                              <w:rFonts w:ascii="Cambria Math" w:hAnsi="Cambria Math"/>
                              <w:sz w:val="24"/>
                              <w:szCs w:val="28"/>
                            </w:rPr>
                            <m:t>NO</m:t>
                          </m:r>
                        </m:e>
                        <m:sub>
                          <m:r>
                            <w:rPr>
                              <w:rFonts w:ascii="Cambria Math" w:hAnsi="Cambria Math"/>
                              <w:sz w:val="24"/>
                              <w:szCs w:val="28"/>
                            </w:rPr>
                            <m:t>3</m:t>
                          </m:r>
                        </m:sub>
                        <m:sup>
                          <m:r>
                            <w:rPr>
                              <w:rFonts w:ascii="Cambria Math" w:hAnsi="Cambria Math"/>
                              <w:sz w:val="24"/>
                              <w:szCs w:val="28"/>
                            </w:rPr>
                            <m:t>-</m:t>
                          </m:r>
                        </m:sup>
                      </m:sSubSup>
                    </m:oMath>
                  </m:oMathPara>
                </w:p>
              </w:txbxContent>
            </v:textbox>
          </v:shape>
        </w:pict>
      </w:r>
      <w:r w:rsidR="00BF5CB3" w:rsidRPr="00BF5CB3">
        <w:rPr>
          <w:rFonts w:ascii="Times New Roman" w:hAnsi="Times New Roman" w:cs="Times New Roman"/>
          <w:noProof/>
          <w:sz w:val="28"/>
          <w:szCs w:val="28"/>
          <w:lang w:val="ru-RU" w:eastAsia="ru-RU"/>
        </w:rPr>
        <w:drawing>
          <wp:inline distT="0" distB="0" distL="0" distR="0">
            <wp:extent cx="5934710" cy="1691005"/>
            <wp:effectExtent l="0" t="0" r="889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53802"/>
                    <a:stretch>
                      <a:fillRect/>
                    </a:stretch>
                  </pic:blipFill>
                  <pic:spPr bwMode="auto">
                    <a:xfrm>
                      <a:off x="0" y="0"/>
                      <a:ext cx="5934710" cy="1691005"/>
                    </a:xfrm>
                    <a:prstGeom prst="rect">
                      <a:avLst/>
                    </a:prstGeom>
                    <a:noFill/>
                    <a:ln>
                      <a:noFill/>
                    </a:ln>
                  </pic:spPr>
                </pic:pic>
              </a:graphicData>
            </a:graphic>
          </wp:inline>
        </w:drawing>
      </w:r>
    </w:p>
    <w:p w:rsidR="00035CF4" w:rsidRPr="00035CF4" w:rsidRDefault="00035CF4" w:rsidP="00035CF4">
      <w:pPr>
        <w:pStyle w:val="msobodytextindentbullet2gif"/>
        <w:spacing w:before="0" w:beforeAutospacing="0" w:after="240" w:afterAutospacing="0"/>
        <w:ind w:firstLine="720"/>
        <w:jc w:val="center"/>
        <w:rPr>
          <w:sz w:val="28"/>
          <w:szCs w:val="28"/>
        </w:rPr>
      </w:pPr>
      <w:r w:rsidRPr="00BF5CB3">
        <w:rPr>
          <w:sz w:val="28"/>
          <w:szCs w:val="28"/>
          <w:lang w:val="en-US"/>
        </w:rPr>
        <w:t>BaCI</w:t>
      </w:r>
      <w:r w:rsidRPr="00035CF4">
        <w:rPr>
          <w:sz w:val="28"/>
          <w:szCs w:val="28"/>
          <w:vertAlign w:val="subscript"/>
        </w:rPr>
        <w:t>2</w:t>
      </w:r>
      <w:r w:rsidRPr="00035CF4">
        <w:rPr>
          <w:sz w:val="28"/>
          <w:szCs w:val="28"/>
        </w:rPr>
        <w:t xml:space="preserve"> + </w:t>
      </w:r>
      <w:r w:rsidRPr="00BF5CB3">
        <w:rPr>
          <w:sz w:val="28"/>
          <w:szCs w:val="28"/>
          <w:lang w:val="en-US"/>
        </w:rPr>
        <w:t>K</w:t>
      </w:r>
      <w:r w:rsidRPr="00035CF4">
        <w:rPr>
          <w:sz w:val="28"/>
          <w:szCs w:val="28"/>
          <w:vertAlign w:val="subscript"/>
        </w:rPr>
        <w:t>2</w:t>
      </w:r>
      <w:r w:rsidRPr="00BF5CB3">
        <w:rPr>
          <w:sz w:val="28"/>
          <w:szCs w:val="28"/>
          <w:lang w:val="en-US"/>
        </w:rPr>
        <w:t>SO</w:t>
      </w:r>
      <w:r w:rsidRPr="00035CF4">
        <w:rPr>
          <w:sz w:val="28"/>
          <w:szCs w:val="28"/>
          <w:vertAlign w:val="subscript"/>
        </w:rPr>
        <w:t>4</w:t>
      </w:r>
      <w:r w:rsidRPr="00035CF4">
        <w:rPr>
          <w:sz w:val="28"/>
          <w:szCs w:val="28"/>
        </w:rPr>
        <w:t xml:space="preserve"> → </w:t>
      </w:r>
      <w:r w:rsidRPr="00BF5CB3">
        <w:rPr>
          <w:sz w:val="28"/>
          <w:szCs w:val="28"/>
          <w:lang w:val="en-US"/>
        </w:rPr>
        <w:t>BaSO</w:t>
      </w:r>
      <w:r w:rsidRPr="00035CF4">
        <w:rPr>
          <w:sz w:val="28"/>
          <w:szCs w:val="28"/>
          <w:vertAlign w:val="subscript"/>
        </w:rPr>
        <w:t>4</w:t>
      </w:r>
      <w:r w:rsidRPr="00035CF4">
        <w:rPr>
          <w:sz w:val="28"/>
          <w:szCs w:val="28"/>
        </w:rPr>
        <w:t xml:space="preserve"> + 2</w:t>
      </w:r>
      <w:r w:rsidRPr="00BF5CB3">
        <w:rPr>
          <w:sz w:val="28"/>
          <w:szCs w:val="28"/>
          <w:lang w:val="en-US"/>
        </w:rPr>
        <w:t>KCI</w:t>
      </w:r>
    </w:p>
    <w:p w:rsidR="00BF5CB3" w:rsidRPr="00BF5CB3" w:rsidRDefault="00BF5CB3" w:rsidP="00BF5CB3">
      <w:pPr>
        <w:spacing w:after="24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Рисунок 8.3 – Образование золя сульфата бария при избытке нитрата бария</w:t>
      </w:r>
    </w:p>
    <w:p w:rsidR="00BF5CB3" w:rsidRDefault="00547E4D" w:rsidP="00BF5CB3">
      <w:pPr>
        <w:spacing w:line="240" w:lineRule="auto"/>
        <w:jc w:val="both"/>
        <w:rPr>
          <w:rFonts w:ascii="Times New Roman" w:hAnsi="Times New Roman" w:cs="Times New Roman"/>
          <w:sz w:val="28"/>
          <w:szCs w:val="28"/>
          <w:lang w:val="ru-RU"/>
        </w:rPr>
      </w:pPr>
      <w:r w:rsidRPr="00547E4D">
        <w:rPr>
          <w:rFonts w:ascii="Times New Roman" w:hAnsi="Times New Roman" w:cs="Times New Roman"/>
          <w:noProof/>
          <w:sz w:val="28"/>
          <w:szCs w:val="28"/>
        </w:rPr>
        <w:pict>
          <v:shape id="Поле 4" o:spid="_x0000_s1035" type="#_x0000_t202" style="position:absolute;left:0;text-align:left;margin-left:215.5pt;margin-top:65.7pt;width:267pt;height:33.5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nGAlAIAABgFAAAOAAAAZHJzL2Uyb0RvYy54bWysVFuO0zAU/UdiD5b/O3nUnTZR09E8KEIa&#10;HtLAAtzEaSwc29hukwGxFlbBFxJr6JK4dtpOh4eEEPlwfH2vz32d6/lF3wq0ZcZyJQucnMUYMVmq&#10;ist1gd+9XY5mGFlHZUWFkqzA98zii8XTJ/NO5yxVjRIVMwhApM07XeDGOZ1HkS0b1lJ7pjSToKyV&#10;aakD0ayjytAO0FsRpXF8HnXKVNqoklkLpzeDEi8Cfl2z0r2ua8scEgWG2FxYTVhXfo0Wc5qvDdUN&#10;L/dh0H+IoqVcgtMj1A11FG0M/wWq5aVRVtXurFRtpOqalyzkANkk8U/Z3DVUs5ALFMfqY5ns/4Mt&#10;X23fGMSrAo+hPJK20KPdl9333bfdV0R8eTptc7C602Dn+ivVQ5tDqlbfqvK9RVJdN1Su2aUxqmsY&#10;rSC8xN+MTq4OONaDrLqXqgI3dONUAOpr0/raQTUQoEMc98fWsN6hEg7HcTqNyQSjEnQknYzjcXBB&#10;88Ntbax7zlSL/KbABlof0On21jofDc0PJt6ZVYJXSy5EEMx6dS0M2lKgyTJ8e/RHZkJ6Y6n8tQFx&#10;OIEgwYfX+XBD2z9lSUriqzQbLc9n0xFZkskom8azUZxkV9l5TDJys/zsA0xI3vCqYvKWS3agYEL+&#10;rsX7YRjIE0iIugJnk3QytOiPScbh+12SLXcwkYK3BZ4djWjuG/tMVpA2zR3lYthHj8MPVYYaHP6h&#10;KoEGvvMDB1y/6gPhkql37zmyUtU9EMMo6Bt0H54T2DTKfMSog9EssP2woYZhJF5IIFeWEOJnOQhk&#10;Mk1BMKea1amGyhKgCuwwGrbXbpj/jTZ83YCngc5SXQIhax648hDVnsYwfiGp/VPh5/tUDlYPD9ri&#10;BwAAAP//AwBQSwMEFAAGAAgAAAAhAFWGHL/fAAAACwEAAA8AAABkcnMvZG93bnJldi54bWxMj8FO&#10;g0AQhu8mvsNmTLwYu9CuVChLoyaaXlv7AANMgZTdJey20Ld3POltJv+Xf77Jt7PpxZVG3zmrIV5E&#10;IMhWru5so+H4/fn8CsIHtDX2zpKGG3nYFvd3OWa1m+yerofQCC6xPkMNbQhDJqWvWjLoF24gy9nJ&#10;jQYDr2Mj6xEnLje9XEZRIg12li+0ONBHS9X5cDEaTrvp6SWdyq9wXO9V8o7dunQ3rR8f5rcNiEBz&#10;+IPhV5/VoWCn0l1s7UWvQa1SxSgHasUDE2mcxCBKDcs4UiCLXP7/ofgBAAD//wMAUEsBAi0AFAAG&#10;AAgAAAAhALaDOJL+AAAA4QEAABMAAAAAAAAAAAAAAAAAAAAAAFtDb250ZW50X1R5cGVzXS54bWxQ&#10;SwECLQAUAAYACAAAACEAOP0h/9YAAACUAQAACwAAAAAAAAAAAAAAAAAvAQAAX3JlbHMvLnJlbHNQ&#10;SwECLQAUAAYACAAAACEAilJxgJQCAAAYBQAADgAAAAAAAAAAAAAAAAAuAgAAZHJzL2Uyb0RvYy54&#10;bWxQSwECLQAUAAYACAAAACEAVYYcv98AAAALAQAADwAAAAAAAAAAAAAAAADuBAAAZHJzL2Rvd25y&#10;ZXYueG1sUEsFBgAAAAAEAAQA8wAAAPoFAAAAAA==&#10;" stroked="f">
            <v:textbox style="mso-next-textbox:#Поле 4">
              <w:txbxContent>
                <w:p w:rsidR="00E90770" w:rsidRPr="009853B3" w:rsidRDefault="00E90770" w:rsidP="00BF5CB3">
                  <w:pPr>
                    <w:rPr>
                      <w:sz w:val="24"/>
                    </w:rPr>
                  </w:pPr>
                  <m:oMathPara>
                    <m:oMath>
                      <m:sSup>
                        <m:sSupPr>
                          <m:ctrlPr>
                            <w:rPr>
                              <w:rFonts w:ascii="Cambria Math" w:hAnsi="Cambria Math"/>
                              <w:i/>
                              <w:sz w:val="24"/>
                              <w:szCs w:val="28"/>
                              <w:vertAlign w:val="superscript"/>
                            </w:rPr>
                          </m:ctrlPr>
                        </m:sSupPr>
                        <m:e>
                          <m:d>
                            <m:dPr>
                              <m:begChr m:val="{"/>
                              <m:endChr m:val="}"/>
                              <m:ctrlPr>
                                <w:rPr>
                                  <w:rFonts w:ascii="Cambria Math" w:hAnsi="Cambria Math"/>
                                  <w:i/>
                                  <w:sz w:val="24"/>
                                  <w:szCs w:val="28"/>
                                </w:rPr>
                              </m:ctrlPr>
                            </m:dPr>
                            <m:e>
                              <m:r>
                                <w:rPr>
                                  <w:rFonts w:ascii="Cambria Math" w:hAnsi="Cambria Math"/>
                                  <w:sz w:val="24"/>
                                  <w:szCs w:val="28"/>
                                </w:rPr>
                                <m:t>m</m:t>
                              </m:r>
                              <m:d>
                                <m:dPr>
                                  <m:begChr m:val="["/>
                                  <m:endChr m:val="]"/>
                                  <m:ctrlPr>
                                    <w:rPr>
                                      <w:rFonts w:ascii="Cambria Math" w:hAnsi="Cambria Math"/>
                                      <w:i/>
                                      <w:sz w:val="24"/>
                                      <w:szCs w:val="28"/>
                                    </w:rPr>
                                  </m:ctrlPr>
                                </m:dPr>
                                <m:e>
                                  <m:r>
                                    <w:rPr>
                                      <w:rFonts w:ascii="Cambria Math" w:hAnsi="Cambria Math"/>
                                      <w:sz w:val="24"/>
                                      <w:szCs w:val="28"/>
                                    </w:rPr>
                                    <m:t>Ba</m:t>
                                  </m:r>
                                  <m:r>
                                    <w:rPr>
                                      <w:rFonts w:ascii="Cambria Math" w:hAnsi="Cambria Math"/>
                                      <w:sz w:val="24"/>
                                      <w:szCs w:val="28"/>
                                      <w:vertAlign w:val="subscript"/>
                                    </w:rPr>
                                    <m:t xml:space="preserve"> </m:t>
                                  </m:r>
                                  <m:r>
                                    <w:rPr>
                                      <w:rFonts w:ascii="Cambria Math" w:hAnsi="Cambria Math"/>
                                      <w:sz w:val="24"/>
                                      <w:szCs w:val="28"/>
                                    </w:rPr>
                                    <m:t>S</m:t>
                                  </m:r>
                                  <m:sSubSup>
                                    <m:sSubSupPr>
                                      <m:ctrlPr>
                                        <w:rPr>
                                          <w:rFonts w:ascii="Cambria Math" w:hAnsi="Cambria Math"/>
                                          <w:i/>
                                          <w:sz w:val="24"/>
                                          <w:szCs w:val="28"/>
                                        </w:rPr>
                                      </m:ctrlPr>
                                    </m:sSubSupPr>
                                    <m:e>
                                      <m:r>
                                        <w:rPr>
                                          <w:rFonts w:ascii="Cambria Math" w:hAnsi="Cambria Math"/>
                                          <w:sz w:val="24"/>
                                          <w:szCs w:val="28"/>
                                        </w:rPr>
                                        <m:t>O</m:t>
                                      </m:r>
                                    </m:e>
                                    <m:sub>
                                      <m:r>
                                        <w:rPr>
                                          <w:rFonts w:ascii="Cambria Math" w:hAnsi="Cambria Math"/>
                                          <w:sz w:val="24"/>
                                          <w:szCs w:val="28"/>
                                          <w:vertAlign w:val="subscript"/>
                                        </w:rPr>
                                        <m:t>4</m:t>
                                      </m:r>
                                    </m:sub>
                                    <m:sup>
                                      <m:r>
                                        <w:rPr>
                                          <w:rFonts w:ascii="Cambria Math" w:hAnsi="Cambria Math"/>
                                          <w:sz w:val="24"/>
                                          <w:szCs w:val="28"/>
                                        </w:rPr>
                                        <m:t xml:space="preserve"> </m:t>
                                      </m:r>
                                    </m:sup>
                                  </m:sSubSup>
                                </m:e>
                              </m:d>
                              <m:r>
                                <w:rPr>
                                  <w:rFonts w:ascii="Cambria Math" w:hAnsi="Cambria Math"/>
                                  <w:sz w:val="24"/>
                                  <w:szCs w:val="28"/>
                                </w:rPr>
                                <m:t>∙nS</m:t>
                              </m:r>
                              <m:sSubSup>
                                <m:sSubSupPr>
                                  <m:ctrlPr>
                                    <w:rPr>
                                      <w:rFonts w:ascii="Cambria Math" w:hAnsi="Cambria Math"/>
                                      <w:i/>
                                      <w:sz w:val="24"/>
                                      <w:szCs w:val="28"/>
                                    </w:rPr>
                                  </m:ctrlPr>
                                </m:sSubSupPr>
                                <m:e>
                                  <m:r>
                                    <w:rPr>
                                      <w:rFonts w:ascii="Cambria Math" w:hAnsi="Cambria Math"/>
                                      <w:sz w:val="24"/>
                                      <w:szCs w:val="28"/>
                                    </w:rPr>
                                    <m:t>O</m:t>
                                  </m:r>
                                </m:e>
                                <m:sub>
                                  <m:r>
                                    <w:rPr>
                                      <w:rFonts w:ascii="Cambria Math" w:hAnsi="Cambria Math"/>
                                      <w:sz w:val="24"/>
                                      <w:szCs w:val="28"/>
                                      <w:vertAlign w:val="subscript"/>
                                    </w:rPr>
                                    <m:t>4</m:t>
                                  </m:r>
                                </m:sub>
                                <m:sup>
                                  <m:r>
                                    <w:rPr>
                                      <w:rFonts w:ascii="Cambria Math" w:hAnsi="Cambria Math"/>
                                      <w:sz w:val="24"/>
                                      <w:szCs w:val="28"/>
                                    </w:rPr>
                                    <m:t>2-</m:t>
                                  </m:r>
                                </m:sup>
                              </m:sSubSup>
                              <m:r>
                                <w:rPr>
                                  <w:rFonts w:ascii="Cambria Math" w:hAnsi="Cambria Math"/>
                                  <w:sz w:val="24"/>
                                  <w:szCs w:val="28"/>
                                </w:rPr>
                                <m:t>∙2</m:t>
                              </m:r>
                              <m:d>
                                <m:dPr>
                                  <m:ctrlPr>
                                    <w:rPr>
                                      <w:rFonts w:ascii="Cambria Math" w:hAnsi="Cambria Math"/>
                                      <w:i/>
                                      <w:sz w:val="24"/>
                                      <w:szCs w:val="28"/>
                                    </w:rPr>
                                  </m:ctrlPr>
                                </m:dPr>
                                <m:e>
                                  <m:r>
                                    <w:rPr>
                                      <w:rFonts w:ascii="Cambria Math" w:hAnsi="Cambria Math"/>
                                      <w:sz w:val="24"/>
                                      <w:szCs w:val="28"/>
                                    </w:rPr>
                                    <m:t>n-x</m:t>
                                  </m:r>
                                </m:e>
                              </m:d>
                              <m:sSup>
                                <m:sSupPr>
                                  <m:ctrlPr>
                                    <w:rPr>
                                      <w:rFonts w:ascii="Cambria Math" w:hAnsi="Cambria Math"/>
                                      <w:i/>
                                      <w:sz w:val="24"/>
                                      <w:szCs w:val="28"/>
                                    </w:rPr>
                                  </m:ctrlPr>
                                </m:sSupPr>
                                <m:e>
                                  <m:r>
                                    <w:rPr>
                                      <w:rFonts w:ascii="Cambria Math" w:hAnsi="Cambria Math"/>
                                      <w:sz w:val="24"/>
                                      <w:szCs w:val="28"/>
                                    </w:rPr>
                                    <m:t>K</m:t>
                                  </m:r>
                                </m:e>
                                <m:sup>
                                  <m:r>
                                    <w:rPr>
                                      <w:rFonts w:ascii="Cambria Math" w:hAnsi="Cambria Math"/>
                                      <w:sz w:val="24"/>
                                      <w:szCs w:val="28"/>
                                      <w:vertAlign w:val="superscript"/>
                                    </w:rPr>
                                    <m:t>+</m:t>
                                  </m:r>
                                </m:sup>
                              </m:sSup>
                              <m:r>
                                <w:rPr>
                                  <w:rFonts w:ascii="Cambria Math" w:hAnsi="Cambria Math"/>
                                  <w:sz w:val="24"/>
                                  <w:szCs w:val="28"/>
                                  <w:vertAlign w:val="superscript"/>
                                </w:rPr>
                                <m:t xml:space="preserve"> </m:t>
                              </m:r>
                            </m:e>
                          </m:d>
                        </m:e>
                        <m:sup>
                          <m:r>
                            <w:rPr>
                              <w:rFonts w:ascii="Cambria Math" w:hAnsi="Cambria Math"/>
                              <w:sz w:val="24"/>
                              <w:szCs w:val="28"/>
                              <w:vertAlign w:val="superscript"/>
                            </w:rPr>
                            <m:t>2x-</m:t>
                          </m:r>
                        </m:sup>
                      </m:sSup>
                      <m:r>
                        <w:rPr>
                          <w:rFonts w:ascii="Cambria Math" w:hAnsi="Cambria Math"/>
                          <w:sz w:val="24"/>
                          <w:szCs w:val="28"/>
                        </w:rPr>
                        <m:t>∙2x</m:t>
                      </m:r>
                      <m:sSup>
                        <m:sSupPr>
                          <m:ctrlPr>
                            <w:rPr>
                              <w:rFonts w:ascii="Cambria Math" w:hAnsi="Cambria Math"/>
                              <w:i/>
                              <w:sz w:val="24"/>
                              <w:szCs w:val="28"/>
                            </w:rPr>
                          </m:ctrlPr>
                        </m:sSupPr>
                        <m:e>
                          <m:r>
                            <w:rPr>
                              <w:rFonts w:ascii="Cambria Math" w:hAnsi="Cambria Math"/>
                              <w:sz w:val="24"/>
                              <w:szCs w:val="28"/>
                            </w:rPr>
                            <m:t>K</m:t>
                          </m:r>
                        </m:e>
                        <m:sup>
                          <m:r>
                            <w:rPr>
                              <w:rFonts w:ascii="Cambria Math" w:hAnsi="Cambria Math"/>
                              <w:sz w:val="24"/>
                              <w:szCs w:val="28"/>
                              <w:vertAlign w:val="superscript"/>
                            </w:rPr>
                            <m:t>+</m:t>
                          </m:r>
                        </m:sup>
                      </m:sSup>
                    </m:oMath>
                  </m:oMathPara>
                </w:p>
              </w:txbxContent>
            </v:textbox>
          </v:shape>
        </w:pict>
      </w:r>
      <w:r w:rsidR="00BF5CB3" w:rsidRPr="00BF5CB3">
        <w:rPr>
          <w:rFonts w:ascii="Times New Roman" w:hAnsi="Times New Roman" w:cs="Times New Roman"/>
          <w:noProof/>
          <w:sz w:val="28"/>
          <w:szCs w:val="28"/>
          <w:lang w:val="ru-RU" w:eastAsia="ru-RU"/>
        </w:rPr>
        <w:drawing>
          <wp:inline distT="0" distB="0" distL="0" distR="0">
            <wp:extent cx="5759958" cy="1631289"/>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65" cstate="print"/>
                    <a:srcRect t="53004" b="1004"/>
                    <a:stretch>
                      <a:fillRect/>
                    </a:stretch>
                  </pic:blipFill>
                  <pic:spPr bwMode="auto">
                    <a:xfrm>
                      <a:off x="0" y="0"/>
                      <a:ext cx="5759962" cy="1631290"/>
                    </a:xfrm>
                    <a:prstGeom prst="rect">
                      <a:avLst/>
                    </a:prstGeom>
                    <a:noFill/>
                    <a:ln w="9525">
                      <a:noFill/>
                      <a:miter lim="800000"/>
                      <a:headEnd/>
                      <a:tailEnd/>
                    </a:ln>
                  </pic:spPr>
                </pic:pic>
              </a:graphicData>
            </a:graphic>
          </wp:inline>
        </w:drawing>
      </w:r>
    </w:p>
    <w:p w:rsidR="00035CF4" w:rsidRPr="00B97E8E" w:rsidRDefault="00035CF4" w:rsidP="00035CF4">
      <w:pPr>
        <w:pStyle w:val="msobodytextindentbullet2gif"/>
        <w:spacing w:before="0" w:beforeAutospacing="0" w:after="240" w:afterAutospacing="0"/>
        <w:ind w:firstLine="720"/>
        <w:jc w:val="center"/>
        <w:rPr>
          <w:sz w:val="28"/>
          <w:szCs w:val="28"/>
        </w:rPr>
      </w:pPr>
      <w:r w:rsidRPr="00BF5CB3">
        <w:rPr>
          <w:sz w:val="28"/>
          <w:szCs w:val="28"/>
          <w:lang w:val="en-US"/>
        </w:rPr>
        <w:t>BaCI</w:t>
      </w:r>
      <w:r w:rsidRPr="00035CF4">
        <w:rPr>
          <w:sz w:val="28"/>
          <w:szCs w:val="28"/>
          <w:vertAlign w:val="subscript"/>
        </w:rPr>
        <w:t>2</w:t>
      </w:r>
      <w:r w:rsidRPr="00035CF4">
        <w:rPr>
          <w:sz w:val="28"/>
          <w:szCs w:val="28"/>
        </w:rPr>
        <w:t xml:space="preserve"> + </w:t>
      </w:r>
      <w:r w:rsidRPr="00BF5CB3">
        <w:rPr>
          <w:sz w:val="28"/>
          <w:szCs w:val="28"/>
          <w:lang w:val="en-US"/>
        </w:rPr>
        <w:t>K</w:t>
      </w:r>
      <w:r w:rsidRPr="00035CF4">
        <w:rPr>
          <w:sz w:val="28"/>
          <w:szCs w:val="28"/>
          <w:vertAlign w:val="subscript"/>
        </w:rPr>
        <w:t>2</w:t>
      </w:r>
      <w:r w:rsidRPr="00BF5CB3">
        <w:rPr>
          <w:sz w:val="28"/>
          <w:szCs w:val="28"/>
          <w:lang w:val="en-US"/>
        </w:rPr>
        <w:t>SO</w:t>
      </w:r>
      <w:r w:rsidRPr="00035CF4">
        <w:rPr>
          <w:sz w:val="28"/>
          <w:szCs w:val="28"/>
          <w:vertAlign w:val="subscript"/>
        </w:rPr>
        <w:t>4</w:t>
      </w:r>
      <w:r w:rsidRPr="00035CF4">
        <w:rPr>
          <w:sz w:val="28"/>
          <w:szCs w:val="28"/>
        </w:rPr>
        <w:t xml:space="preserve"> → </w:t>
      </w:r>
      <w:r w:rsidRPr="00BF5CB3">
        <w:rPr>
          <w:sz w:val="28"/>
          <w:szCs w:val="28"/>
          <w:lang w:val="en-US"/>
        </w:rPr>
        <w:t>BaSO</w:t>
      </w:r>
      <w:r w:rsidRPr="00035CF4">
        <w:rPr>
          <w:sz w:val="28"/>
          <w:szCs w:val="28"/>
          <w:vertAlign w:val="subscript"/>
        </w:rPr>
        <w:t>4</w:t>
      </w:r>
      <w:r w:rsidRPr="00035CF4">
        <w:rPr>
          <w:sz w:val="28"/>
          <w:szCs w:val="28"/>
        </w:rPr>
        <w:t xml:space="preserve"> + 2</w:t>
      </w:r>
      <w:r w:rsidRPr="00BF5CB3">
        <w:rPr>
          <w:sz w:val="28"/>
          <w:szCs w:val="28"/>
          <w:lang w:val="en-US"/>
        </w:rPr>
        <w:t>KCI</w:t>
      </w:r>
    </w:p>
    <w:p w:rsidR="004A2547" w:rsidRPr="00035CF4" w:rsidRDefault="004A2547" w:rsidP="00035CF4">
      <w:pPr>
        <w:pStyle w:val="msobodytextindentbullet2gif"/>
        <w:spacing w:before="0" w:beforeAutospacing="0" w:after="240" w:afterAutospacing="0"/>
        <w:ind w:firstLine="720"/>
        <w:jc w:val="center"/>
        <w:rPr>
          <w:sz w:val="28"/>
          <w:szCs w:val="28"/>
        </w:rPr>
      </w:pPr>
    </w:p>
    <w:p w:rsidR="00BF5CB3" w:rsidRDefault="00BF5CB3" w:rsidP="00640119">
      <w:pPr>
        <w:spacing w:after="0" w:line="240" w:lineRule="auto"/>
        <w:ind w:firstLine="567"/>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Рисунок 8.4 – Образование золя сульфата бария при избытке сульфата калия</w:t>
      </w:r>
    </w:p>
    <w:p w:rsidR="00640119" w:rsidRPr="00BF5CB3" w:rsidRDefault="00640119" w:rsidP="001A4205">
      <w:pPr>
        <w:spacing w:before="240"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При использовании реакции обмена состав мицелл зависит порядка сливания реагентов (рисунок 8.3 и 8.4).</w:t>
      </w:r>
    </w:p>
    <w:p w:rsidR="00BF5CB3" w:rsidRPr="00BF5CB3" w:rsidRDefault="00BF5CB3" w:rsidP="00035CF4">
      <w:pPr>
        <w:spacing w:after="0" w:line="240" w:lineRule="auto"/>
        <w:ind w:firstLine="567"/>
        <w:jc w:val="center"/>
        <w:rPr>
          <w:rFonts w:ascii="Times New Roman" w:hAnsi="Times New Roman" w:cs="Times New Roman"/>
          <w:sz w:val="28"/>
          <w:szCs w:val="28"/>
          <w:lang w:val="ru-RU"/>
        </w:rPr>
      </w:pPr>
    </w:p>
    <w:p w:rsidR="00BF5CB3" w:rsidRPr="00BF5CB3" w:rsidRDefault="00BF5CB3" w:rsidP="00BF5CB3">
      <w:pPr>
        <w:pStyle w:val="msolistparagraph0"/>
        <w:spacing w:after="0" w:line="240" w:lineRule="auto"/>
        <w:ind w:left="0" w:firstLine="567"/>
        <w:rPr>
          <w:rFonts w:ascii="Times New Roman" w:hAnsi="Times New Roman"/>
          <w:b/>
          <w:sz w:val="28"/>
          <w:szCs w:val="28"/>
        </w:rPr>
      </w:pPr>
      <w:r w:rsidRPr="00BF5CB3">
        <w:rPr>
          <w:rFonts w:ascii="Times New Roman" w:hAnsi="Times New Roman"/>
          <w:b/>
          <w:sz w:val="28"/>
          <w:szCs w:val="28"/>
        </w:rPr>
        <w:t>8.2 Методы получения дисперсных систем</w:t>
      </w:r>
    </w:p>
    <w:p w:rsidR="00BF5CB3" w:rsidRPr="00BF5CB3" w:rsidRDefault="00BF5CB3" w:rsidP="00BF5CB3">
      <w:pPr>
        <w:pStyle w:val="msolistparagraph0"/>
        <w:spacing w:after="0" w:line="240" w:lineRule="auto"/>
        <w:ind w:left="0" w:firstLine="720"/>
        <w:jc w:val="both"/>
        <w:rPr>
          <w:rFonts w:ascii="Times New Roman" w:hAnsi="Times New Roman"/>
          <w:b/>
          <w:sz w:val="28"/>
          <w:szCs w:val="28"/>
        </w:rPr>
      </w:pPr>
      <w:r w:rsidRPr="00BF5CB3">
        <w:rPr>
          <w:rFonts w:ascii="Times New Roman" w:hAnsi="Times New Roman"/>
          <w:sz w:val="28"/>
          <w:szCs w:val="28"/>
        </w:rPr>
        <w:t>Химическое вещество может быть получено в коллоидном состоянии при следующих условиях:</w:t>
      </w:r>
    </w:p>
    <w:p w:rsidR="00BF5CB3" w:rsidRPr="00BF5CB3" w:rsidRDefault="00BF5CB3" w:rsidP="00BF5CB3">
      <w:pPr>
        <w:pStyle w:val="msobodytextindentbullet2gif"/>
        <w:spacing w:before="0" w:beforeAutospacing="0" w:after="0" w:afterAutospacing="0"/>
        <w:ind w:firstLine="720"/>
        <w:jc w:val="both"/>
        <w:rPr>
          <w:sz w:val="28"/>
          <w:szCs w:val="28"/>
        </w:rPr>
      </w:pPr>
      <w:r w:rsidRPr="00BF5CB3">
        <w:rPr>
          <w:sz w:val="28"/>
          <w:szCs w:val="28"/>
        </w:rPr>
        <w:t>1) размеры частиц данного вещества должны быть доведены до коллоидных размеров (10</w:t>
      </w:r>
      <w:r w:rsidRPr="00BF5CB3">
        <w:rPr>
          <w:sz w:val="28"/>
          <w:szCs w:val="28"/>
          <w:vertAlign w:val="superscript"/>
        </w:rPr>
        <w:t>−5</w:t>
      </w:r>
      <w:r w:rsidRPr="00BF5CB3">
        <w:rPr>
          <w:sz w:val="28"/>
          <w:szCs w:val="28"/>
        </w:rPr>
        <w:t>–10</w:t>
      </w:r>
      <w:r w:rsidRPr="00BF5CB3">
        <w:rPr>
          <w:sz w:val="28"/>
          <w:szCs w:val="28"/>
          <w:vertAlign w:val="superscript"/>
        </w:rPr>
        <w:t>−7</w:t>
      </w:r>
      <w:r w:rsidRPr="00BF5CB3">
        <w:rPr>
          <w:sz w:val="28"/>
          <w:szCs w:val="28"/>
        </w:rPr>
        <w:t>см), что можно осуществить двумя методами: а) раздроблением частиц (</w:t>
      </w:r>
      <w:r w:rsidRPr="00BF5CB3">
        <w:rPr>
          <w:i/>
          <w:sz w:val="28"/>
          <w:szCs w:val="28"/>
        </w:rPr>
        <w:t>диспергирование</w:t>
      </w:r>
      <w:r w:rsidRPr="00BF5CB3">
        <w:rPr>
          <w:sz w:val="28"/>
          <w:szCs w:val="28"/>
        </w:rPr>
        <w:t>) вещества до размеров коллоидной степени дисперсности (дисперсионные методы); б) укрупнением молекул, атомов, ионов до частиц коллоидного размера (</w:t>
      </w:r>
      <w:r w:rsidRPr="00BF5CB3">
        <w:rPr>
          <w:i/>
          <w:sz w:val="28"/>
          <w:szCs w:val="28"/>
        </w:rPr>
        <w:t>конденсационные методы</w:t>
      </w:r>
      <w:r w:rsidRPr="00BF5CB3">
        <w:rPr>
          <w:sz w:val="28"/>
          <w:szCs w:val="28"/>
        </w:rPr>
        <w:t>);</w:t>
      </w:r>
    </w:p>
    <w:p w:rsidR="00BF5CB3" w:rsidRPr="00BF5CB3" w:rsidRDefault="00BF5CB3" w:rsidP="00BF5CB3">
      <w:pPr>
        <w:pStyle w:val="msobodytextindentbullet2gif"/>
        <w:spacing w:before="0" w:beforeAutospacing="0" w:after="0" w:afterAutospacing="0"/>
        <w:ind w:firstLine="720"/>
        <w:jc w:val="both"/>
        <w:rPr>
          <w:sz w:val="28"/>
          <w:szCs w:val="28"/>
        </w:rPr>
      </w:pPr>
      <w:r w:rsidRPr="00BF5CB3">
        <w:rPr>
          <w:sz w:val="28"/>
          <w:szCs w:val="28"/>
        </w:rPr>
        <w:lastRenderedPageBreak/>
        <w:t>2) присутствие стабилизатора, например, ионов электролитов, которые на поверхности коллоидных частиц образуют ионногидратную оболочку и создают заряд, препятствующий слипанию частиц при их взаимном столкновении в растворе;</w:t>
      </w:r>
    </w:p>
    <w:p w:rsidR="00BF5CB3" w:rsidRPr="00BF5CB3" w:rsidRDefault="00BF5CB3" w:rsidP="00BF5CB3">
      <w:pPr>
        <w:pStyle w:val="msobodytextindentbullet2gif"/>
        <w:spacing w:before="0" w:beforeAutospacing="0" w:after="0" w:afterAutospacing="0"/>
        <w:ind w:firstLine="720"/>
        <w:jc w:val="both"/>
        <w:rPr>
          <w:sz w:val="28"/>
          <w:szCs w:val="28"/>
        </w:rPr>
      </w:pPr>
      <w:r w:rsidRPr="00BF5CB3">
        <w:rPr>
          <w:sz w:val="28"/>
          <w:szCs w:val="28"/>
        </w:rPr>
        <w:t>3) коллоидные частицы (дисперсная фаза) должны обладать плохой растворимостью в дисперсионной среде, хотя бы в момент их получения. При соблюдении названных условий коллоидные частицы приобретают электрический заряд и гидратную оболочку, что препятствует выпадению их в осадок.</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 xml:space="preserve">Дисперсионные методы получения коллоидных систем основаны на измельчении относительно крупных частиц вещества дисперсной фазы до коллоидных размеров путем механического, электрического, химического, ультразвукового диспергирования. К химическим методам диспергирования относится и т.н. метод самопроизвольного диспергирования. Например, путем растворения в воде можно получить коллоидные растворы крахмала, желатина, агар-агара и др. Самопроизвольное диспергирование совершается без внешних механических воздействий. Этот метод широко применяется для получения растворов высокомолекулярных веществ из твердых полимеров. Диспергирование требует вмешательства физико-химических факторов. Роль поверхностноактивных веществ ПАВ при использовании их в диспергировании: </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1) разрушение крупных частиц;</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2) стабилизация новых частиц адсорбционными слоями ПАВ;</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3) предотвращение агрегации (укрупнения) частиц и налипания их на механические измельчители.</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В природе дисперсные системы образуются при выветривании и эрозии почв, приливно-отливных явлениях, прибоях океанов, морей, рек и озер, которые дробят крупные камни, в конечном счете, до коллоидных частиц и др. процессы. В качестве стабилизаторов природных золей выступают электролиты и, реже, ПАВ.</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Конденсационные методы основаны на переходе молекулярных или ионных растворов в коллоидные растворы за счет укрупнения частиц вещества дисперсной фазы, т.е. на реакциях, приводящих к возникновению твердого продукта. Их подразделяют на физические и химические.</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 xml:space="preserve">Важнейшие физические методы – конденсация из пересыщенных растворов, паров и замена растворителя. Например, образование тумана, аэрозолей металлов и их соединений в дымах металлургических печей ‒ это конденсация из паров. </w:t>
      </w:r>
    </w:p>
    <w:p w:rsidR="00BF5CB3" w:rsidRPr="00BF5CB3" w:rsidRDefault="00BF5CB3" w:rsidP="00BF5CB3">
      <w:pPr>
        <w:pStyle w:val="msobodytextindentbullet2gif"/>
        <w:spacing w:before="0" w:beforeAutospacing="0" w:after="0" w:afterAutospacing="0"/>
        <w:ind w:firstLine="708"/>
        <w:jc w:val="both"/>
        <w:rPr>
          <w:b/>
          <w:sz w:val="28"/>
          <w:szCs w:val="28"/>
        </w:rPr>
      </w:pPr>
      <w:r w:rsidRPr="00BF5CB3">
        <w:rPr>
          <w:sz w:val="28"/>
          <w:szCs w:val="28"/>
        </w:rPr>
        <w:t xml:space="preserve">К конденсационным химическим методам относятся методы получения коллоидных растворов с помощью реакций окисления, восстановления, обменного разложения, гидролиза и др., а также метод пептизации. В результате всех химических реакций молекулярные или ионные растворы переходят в коллоидные путем перевода растворенных веществ в нерастворимое состояние. При химических методах получения дисперсных </w:t>
      </w:r>
      <w:r w:rsidRPr="00BF5CB3">
        <w:rPr>
          <w:sz w:val="28"/>
          <w:szCs w:val="28"/>
        </w:rPr>
        <w:lastRenderedPageBreak/>
        <w:t>систем в качестве стабилизатора выступает одно из исходных веществ, которое берется в избытке.</w:t>
      </w:r>
      <w:r w:rsidRPr="00BF5CB3">
        <w:rPr>
          <w:b/>
          <w:sz w:val="28"/>
          <w:szCs w:val="28"/>
        </w:rPr>
        <w:t xml:space="preserve"> </w:t>
      </w:r>
    </w:p>
    <w:p w:rsidR="00BF5CB3" w:rsidRPr="00BF5CB3" w:rsidRDefault="00BF5CB3" w:rsidP="00F5033F">
      <w:pPr>
        <w:pStyle w:val="msobodytextindentbullet2gif"/>
        <w:spacing w:before="0" w:beforeAutospacing="0" w:after="240" w:afterAutospacing="0"/>
        <w:ind w:firstLine="567"/>
        <w:jc w:val="both"/>
        <w:rPr>
          <w:sz w:val="28"/>
          <w:szCs w:val="28"/>
        </w:rPr>
      </w:pPr>
      <w:r w:rsidRPr="00BF5CB3">
        <w:rPr>
          <w:i/>
          <w:sz w:val="28"/>
          <w:szCs w:val="28"/>
        </w:rPr>
        <w:t>Метод окисления</w:t>
      </w:r>
      <w:r w:rsidRPr="00BF5CB3">
        <w:rPr>
          <w:sz w:val="28"/>
          <w:szCs w:val="28"/>
        </w:rPr>
        <w:t>. Он основан на реакциях окисления, в результате которых одно из веществ может быть получено в коллоидном состоянии. Например, при окислении сероводорода кислородом воздуха или оксидом серы (</w:t>
      </w:r>
      <w:r w:rsidRPr="00BF5CB3">
        <w:rPr>
          <w:sz w:val="28"/>
          <w:szCs w:val="28"/>
          <w:lang w:val="en-US"/>
        </w:rPr>
        <w:t>IV</w:t>
      </w:r>
      <w:r w:rsidRPr="00BF5CB3">
        <w:rPr>
          <w:sz w:val="28"/>
          <w:szCs w:val="28"/>
        </w:rPr>
        <w:t>) можно получить золь серы:</w:t>
      </w:r>
    </w:p>
    <w:p w:rsidR="00BF5CB3" w:rsidRPr="00BF5CB3" w:rsidRDefault="00BF5CB3" w:rsidP="00F5033F">
      <w:pPr>
        <w:pStyle w:val="msobodytextindentbullet2gif"/>
        <w:spacing w:before="0" w:beforeAutospacing="0" w:after="240" w:afterAutospacing="0"/>
        <w:ind w:firstLine="708"/>
        <w:jc w:val="center"/>
        <w:rPr>
          <w:sz w:val="28"/>
          <w:szCs w:val="28"/>
          <w:lang w:val="en-US"/>
        </w:rPr>
      </w:pPr>
      <w:r w:rsidRPr="00BF5CB3">
        <w:rPr>
          <w:sz w:val="28"/>
          <w:szCs w:val="28"/>
          <w:lang w:val="en-US"/>
        </w:rPr>
        <w:t>2H</w:t>
      </w:r>
      <w:r w:rsidRPr="00BF5CB3">
        <w:rPr>
          <w:sz w:val="28"/>
          <w:szCs w:val="28"/>
          <w:vertAlign w:val="subscript"/>
          <w:lang w:val="en-US"/>
        </w:rPr>
        <w:t>2</w:t>
      </w:r>
      <w:r w:rsidRPr="00BF5CB3">
        <w:rPr>
          <w:sz w:val="28"/>
          <w:szCs w:val="28"/>
          <w:lang w:val="en-US"/>
        </w:rPr>
        <w:t>S + O</w:t>
      </w:r>
      <w:r w:rsidRPr="00BF5CB3">
        <w:rPr>
          <w:sz w:val="28"/>
          <w:szCs w:val="28"/>
          <w:vertAlign w:val="subscript"/>
          <w:lang w:val="en-US"/>
        </w:rPr>
        <w:t>2</w:t>
      </w:r>
      <w:r w:rsidRPr="00BF5CB3">
        <w:rPr>
          <w:sz w:val="28"/>
          <w:szCs w:val="28"/>
          <w:lang w:val="en-US"/>
        </w:rPr>
        <w:t xml:space="preserve"> → 2H</w:t>
      </w:r>
      <w:r w:rsidRPr="00BF5CB3">
        <w:rPr>
          <w:sz w:val="28"/>
          <w:szCs w:val="28"/>
          <w:vertAlign w:val="subscript"/>
          <w:lang w:val="en-US"/>
        </w:rPr>
        <w:t>2</w:t>
      </w:r>
      <w:r w:rsidRPr="00BF5CB3">
        <w:rPr>
          <w:sz w:val="28"/>
          <w:szCs w:val="28"/>
          <w:lang w:val="en-US"/>
        </w:rPr>
        <w:t>O + 2S</w:t>
      </w:r>
    </w:p>
    <w:p w:rsidR="00BF5CB3" w:rsidRPr="00BF5CB3" w:rsidRDefault="00BF5CB3" w:rsidP="00BF5CB3">
      <w:pPr>
        <w:pStyle w:val="msobodytextindentbullet2gif"/>
        <w:spacing w:before="0" w:beforeAutospacing="0" w:after="240" w:afterAutospacing="0"/>
        <w:ind w:firstLine="708"/>
        <w:jc w:val="center"/>
        <w:rPr>
          <w:sz w:val="28"/>
          <w:szCs w:val="28"/>
          <w:lang w:val="en-US"/>
        </w:rPr>
      </w:pPr>
      <w:r w:rsidRPr="00BF5CB3">
        <w:rPr>
          <w:sz w:val="28"/>
          <w:szCs w:val="28"/>
          <w:lang w:val="en-US"/>
        </w:rPr>
        <w:t>2H</w:t>
      </w:r>
      <w:r w:rsidRPr="00BF5CB3">
        <w:rPr>
          <w:sz w:val="28"/>
          <w:szCs w:val="28"/>
          <w:vertAlign w:val="subscript"/>
          <w:lang w:val="en-US"/>
        </w:rPr>
        <w:t>2</w:t>
      </w:r>
      <w:r w:rsidRPr="00BF5CB3">
        <w:rPr>
          <w:sz w:val="28"/>
          <w:szCs w:val="28"/>
          <w:lang w:val="en-US"/>
        </w:rPr>
        <w:t>S + SO</w:t>
      </w:r>
      <w:r w:rsidRPr="00BF5CB3">
        <w:rPr>
          <w:sz w:val="28"/>
          <w:szCs w:val="28"/>
          <w:vertAlign w:val="subscript"/>
          <w:lang w:val="en-US"/>
        </w:rPr>
        <w:t>2</w:t>
      </w:r>
      <w:r w:rsidRPr="00BF5CB3">
        <w:rPr>
          <w:sz w:val="28"/>
          <w:szCs w:val="28"/>
          <w:lang w:val="en-US"/>
        </w:rPr>
        <w:t xml:space="preserve"> → 2H</w:t>
      </w:r>
      <w:r w:rsidRPr="00BF5CB3">
        <w:rPr>
          <w:sz w:val="28"/>
          <w:szCs w:val="28"/>
          <w:vertAlign w:val="subscript"/>
          <w:lang w:val="en-US"/>
        </w:rPr>
        <w:t>2</w:t>
      </w:r>
      <w:r w:rsidRPr="00BF5CB3">
        <w:rPr>
          <w:sz w:val="28"/>
          <w:szCs w:val="28"/>
          <w:lang w:val="en-US"/>
        </w:rPr>
        <w:t>O + 3S</w:t>
      </w:r>
    </w:p>
    <w:p w:rsidR="00BF5CB3" w:rsidRPr="00BF5CB3" w:rsidRDefault="00BF5CB3" w:rsidP="00BF5CB3">
      <w:pPr>
        <w:pStyle w:val="msobodytextindentbullet2gif"/>
        <w:spacing w:before="0" w:beforeAutospacing="0" w:after="0" w:afterAutospacing="0"/>
        <w:ind w:firstLine="708"/>
        <w:jc w:val="both"/>
        <w:rPr>
          <w:sz w:val="28"/>
          <w:szCs w:val="28"/>
        </w:rPr>
      </w:pPr>
      <w:r w:rsidRPr="00BF5CB3">
        <w:rPr>
          <w:sz w:val="28"/>
          <w:szCs w:val="28"/>
        </w:rPr>
        <w:t>Параллельно протекают более сложные процессы, приводящие к образованию политионовых кислот H</w:t>
      </w:r>
      <w:r w:rsidRPr="00BF5CB3">
        <w:rPr>
          <w:sz w:val="28"/>
          <w:szCs w:val="28"/>
          <w:vertAlign w:val="subscript"/>
        </w:rPr>
        <w:t>2</w:t>
      </w:r>
      <w:r w:rsidRPr="00BF5CB3">
        <w:rPr>
          <w:sz w:val="28"/>
          <w:szCs w:val="28"/>
        </w:rPr>
        <w:t>S</w:t>
      </w:r>
      <w:r w:rsidRPr="00BF5CB3">
        <w:rPr>
          <w:sz w:val="28"/>
          <w:szCs w:val="28"/>
          <w:vertAlign w:val="subscript"/>
        </w:rPr>
        <w:t>5</w:t>
      </w:r>
      <w:r w:rsidRPr="00BF5CB3">
        <w:rPr>
          <w:sz w:val="28"/>
          <w:szCs w:val="28"/>
        </w:rPr>
        <w:t>O</w:t>
      </w:r>
      <w:r w:rsidRPr="00BF5CB3">
        <w:rPr>
          <w:sz w:val="28"/>
          <w:szCs w:val="28"/>
          <w:vertAlign w:val="subscript"/>
        </w:rPr>
        <w:t>6</w:t>
      </w:r>
      <w:r w:rsidRPr="00BF5CB3">
        <w:rPr>
          <w:sz w:val="28"/>
          <w:szCs w:val="28"/>
        </w:rPr>
        <w:t>, являющихся стабилизаторами. Строение мицеллы полученного золя можно представить следующей формулой:</w:t>
      </w:r>
    </w:p>
    <w:p w:rsidR="00BF5CB3" w:rsidRPr="00BF5CB3" w:rsidRDefault="00BF5CB3" w:rsidP="00171E6C">
      <w:pPr>
        <w:pStyle w:val="msobodytextindentbullet2gif"/>
        <w:spacing w:before="240" w:beforeAutospacing="0" w:after="0" w:afterAutospacing="0"/>
        <w:ind w:firstLine="708"/>
        <w:jc w:val="center"/>
        <w:rPr>
          <w:sz w:val="28"/>
          <w:szCs w:val="28"/>
        </w:rPr>
      </w:pPr>
      <w:r w:rsidRPr="00BF5CB3">
        <w:rPr>
          <w:bCs/>
          <w:sz w:val="28"/>
          <w:szCs w:val="28"/>
        </w:rPr>
        <w:t xml:space="preserve">               {[mS]∙nS</w:t>
      </w:r>
      <w:r w:rsidRPr="00BF5CB3">
        <w:rPr>
          <w:bCs/>
          <w:sz w:val="28"/>
          <w:szCs w:val="28"/>
          <w:vertAlign w:val="subscript"/>
        </w:rPr>
        <w:t>5</w:t>
      </w:r>
      <w:r w:rsidRPr="00BF5CB3">
        <w:rPr>
          <w:bCs/>
          <w:sz w:val="28"/>
          <w:szCs w:val="28"/>
        </w:rPr>
        <w:t>O</w:t>
      </w:r>
      <w:r w:rsidRPr="00BF5CB3">
        <w:rPr>
          <w:bCs/>
          <w:sz w:val="28"/>
          <w:szCs w:val="28"/>
          <w:vertAlign w:val="subscript"/>
        </w:rPr>
        <w:t>6</w:t>
      </w:r>
      <w:r w:rsidRPr="00BF5CB3">
        <w:rPr>
          <w:bCs/>
          <w:sz w:val="28"/>
          <w:szCs w:val="28"/>
          <w:vertAlign w:val="superscript"/>
        </w:rPr>
        <w:t>2−</w:t>
      </w:r>
      <w:r w:rsidRPr="00BF5CB3">
        <w:rPr>
          <w:bCs/>
          <w:sz w:val="28"/>
          <w:szCs w:val="28"/>
        </w:rPr>
        <w:t>∙2(n−x)H</w:t>
      </w:r>
      <w:r w:rsidRPr="00BF5CB3">
        <w:rPr>
          <w:bCs/>
          <w:sz w:val="28"/>
          <w:szCs w:val="28"/>
          <w:vertAlign w:val="superscript"/>
        </w:rPr>
        <w:t>+</w:t>
      </w:r>
      <w:r w:rsidRPr="00BF5CB3">
        <w:rPr>
          <w:bCs/>
          <w:sz w:val="28"/>
          <w:szCs w:val="28"/>
        </w:rPr>
        <w:t>}</w:t>
      </w:r>
      <w:r w:rsidRPr="00BF5CB3">
        <w:rPr>
          <w:bCs/>
          <w:sz w:val="28"/>
          <w:szCs w:val="28"/>
          <w:vertAlign w:val="superscript"/>
        </w:rPr>
        <w:t>2x−</w:t>
      </w:r>
      <w:r w:rsidRPr="00BF5CB3">
        <w:rPr>
          <w:bCs/>
          <w:sz w:val="28"/>
          <w:szCs w:val="28"/>
        </w:rPr>
        <w:t>∙2xH</w:t>
      </w:r>
      <w:r w:rsidRPr="00BF5CB3">
        <w:rPr>
          <w:bCs/>
          <w:sz w:val="28"/>
          <w:szCs w:val="28"/>
          <w:vertAlign w:val="superscript"/>
        </w:rPr>
        <w:t>+</w:t>
      </w:r>
    </w:p>
    <w:p w:rsidR="00BF5CB3" w:rsidRPr="00BF5CB3" w:rsidRDefault="00BF5CB3" w:rsidP="00171E6C">
      <w:pPr>
        <w:pStyle w:val="msobodytextindentbullet2gif"/>
        <w:spacing w:before="240" w:beforeAutospacing="0" w:after="0" w:afterAutospacing="0"/>
        <w:ind w:firstLine="567"/>
        <w:jc w:val="both"/>
        <w:rPr>
          <w:sz w:val="28"/>
          <w:szCs w:val="28"/>
        </w:rPr>
      </w:pPr>
      <w:r w:rsidRPr="00BF5CB3">
        <w:rPr>
          <w:i/>
          <w:sz w:val="28"/>
          <w:szCs w:val="28"/>
        </w:rPr>
        <w:t>Метод восстановления</w:t>
      </w:r>
      <w:r w:rsidRPr="00BF5CB3">
        <w:rPr>
          <w:sz w:val="28"/>
          <w:szCs w:val="28"/>
        </w:rPr>
        <w:t>. В качестве примера приведем реакцию получения золя золота путем восстановления его соли пероксидом водорода или формалином:</w:t>
      </w:r>
    </w:p>
    <w:p w:rsidR="00BF5CB3" w:rsidRPr="00BF5CB3" w:rsidRDefault="00BF5CB3" w:rsidP="00BF5CB3">
      <w:pPr>
        <w:pStyle w:val="msobodytextindentbullet2gif"/>
        <w:spacing w:before="0" w:beforeAutospacing="0" w:after="0" w:afterAutospacing="0"/>
        <w:ind w:firstLine="708"/>
        <w:jc w:val="both"/>
        <w:rPr>
          <w:sz w:val="16"/>
          <w:szCs w:val="16"/>
        </w:rPr>
      </w:pPr>
    </w:p>
    <w:p w:rsidR="00BF5CB3" w:rsidRPr="00BF5CB3" w:rsidRDefault="00BF5CB3" w:rsidP="00BF5CB3">
      <w:pPr>
        <w:pStyle w:val="msobodytextindentbullet2gif"/>
        <w:spacing w:before="0" w:beforeAutospacing="0" w:after="240" w:afterAutospacing="0"/>
        <w:ind w:firstLine="708"/>
        <w:jc w:val="center"/>
        <w:rPr>
          <w:sz w:val="28"/>
          <w:szCs w:val="28"/>
        </w:rPr>
      </w:pPr>
      <w:r w:rsidRPr="00BF5CB3">
        <w:rPr>
          <w:sz w:val="28"/>
          <w:szCs w:val="28"/>
        </w:rPr>
        <w:t>2</w:t>
      </w:r>
      <w:r w:rsidRPr="00BF5CB3">
        <w:rPr>
          <w:sz w:val="28"/>
          <w:szCs w:val="28"/>
          <w:lang w:val="en-US"/>
        </w:rPr>
        <w:t>HAuCI</w:t>
      </w:r>
      <w:r w:rsidRPr="00BF5CB3">
        <w:rPr>
          <w:sz w:val="28"/>
          <w:szCs w:val="28"/>
          <w:vertAlign w:val="subscript"/>
        </w:rPr>
        <w:t>4</w:t>
      </w:r>
      <w:r w:rsidRPr="00BF5CB3">
        <w:rPr>
          <w:sz w:val="28"/>
          <w:szCs w:val="28"/>
        </w:rPr>
        <w:t xml:space="preserve"> + 3</w:t>
      </w:r>
      <w:r w:rsidRPr="00BF5CB3">
        <w:rPr>
          <w:sz w:val="28"/>
          <w:szCs w:val="28"/>
          <w:lang w:val="en-US"/>
        </w:rPr>
        <w:t>H</w:t>
      </w:r>
      <w:r w:rsidRPr="00BF5CB3">
        <w:rPr>
          <w:sz w:val="28"/>
          <w:szCs w:val="28"/>
          <w:vertAlign w:val="subscript"/>
        </w:rPr>
        <w:t>2</w:t>
      </w:r>
      <w:r w:rsidRPr="00BF5CB3">
        <w:rPr>
          <w:sz w:val="28"/>
          <w:szCs w:val="28"/>
          <w:lang w:val="en-US"/>
        </w:rPr>
        <w:t>O</w:t>
      </w:r>
      <w:r w:rsidRPr="00BF5CB3">
        <w:rPr>
          <w:sz w:val="28"/>
          <w:szCs w:val="28"/>
          <w:vertAlign w:val="subscript"/>
        </w:rPr>
        <w:t>2</w:t>
      </w:r>
      <w:r w:rsidRPr="00BF5CB3">
        <w:rPr>
          <w:sz w:val="28"/>
          <w:szCs w:val="28"/>
        </w:rPr>
        <w:t xml:space="preserve"> → 2</w:t>
      </w:r>
      <w:r w:rsidRPr="00BF5CB3">
        <w:rPr>
          <w:sz w:val="28"/>
          <w:szCs w:val="28"/>
          <w:lang w:val="en-US"/>
        </w:rPr>
        <w:t>Au</w:t>
      </w:r>
      <w:r w:rsidRPr="00BF5CB3">
        <w:rPr>
          <w:sz w:val="28"/>
          <w:szCs w:val="28"/>
        </w:rPr>
        <w:t xml:space="preserve"> + 8</w:t>
      </w:r>
      <w:r w:rsidRPr="00BF5CB3">
        <w:rPr>
          <w:sz w:val="28"/>
          <w:szCs w:val="28"/>
          <w:lang w:val="en-US"/>
        </w:rPr>
        <w:t>HCI</w:t>
      </w:r>
      <w:r w:rsidRPr="00BF5CB3">
        <w:rPr>
          <w:sz w:val="28"/>
          <w:szCs w:val="28"/>
        </w:rPr>
        <w:t xml:space="preserve"> + 3</w:t>
      </w:r>
      <w:r w:rsidRPr="00BF5CB3">
        <w:rPr>
          <w:sz w:val="28"/>
          <w:szCs w:val="28"/>
          <w:lang w:val="en-US"/>
        </w:rPr>
        <w:t>O</w:t>
      </w:r>
      <w:r w:rsidRPr="00BF5CB3">
        <w:rPr>
          <w:sz w:val="28"/>
          <w:szCs w:val="28"/>
          <w:vertAlign w:val="subscript"/>
        </w:rPr>
        <w:t>2</w:t>
      </w:r>
    </w:p>
    <w:p w:rsidR="00BF5CB3" w:rsidRPr="00BF5CB3" w:rsidRDefault="00BF5CB3" w:rsidP="00BF5CB3">
      <w:pPr>
        <w:pStyle w:val="msobodytextindentbullet2gif"/>
        <w:spacing w:before="0" w:beforeAutospacing="0" w:after="240" w:afterAutospacing="0"/>
        <w:ind w:firstLine="708"/>
        <w:jc w:val="center"/>
        <w:rPr>
          <w:sz w:val="28"/>
          <w:szCs w:val="28"/>
        </w:rPr>
      </w:pPr>
      <w:r w:rsidRPr="00BF5CB3">
        <w:rPr>
          <w:sz w:val="28"/>
          <w:szCs w:val="28"/>
        </w:rPr>
        <w:t>2</w:t>
      </w:r>
      <w:r w:rsidRPr="00BF5CB3">
        <w:rPr>
          <w:sz w:val="28"/>
          <w:szCs w:val="28"/>
          <w:lang w:val="en-US"/>
        </w:rPr>
        <w:t>HAuCI</w:t>
      </w:r>
      <w:r w:rsidRPr="00BF5CB3">
        <w:rPr>
          <w:sz w:val="28"/>
          <w:szCs w:val="28"/>
          <w:vertAlign w:val="subscript"/>
        </w:rPr>
        <w:t>4</w:t>
      </w:r>
      <w:r w:rsidRPr="00BF5CB3">
        <w:rPr>
          <w:sz w:val="28"/>
          <w:szCs w:val="28"/>
        </w:rPr>
        <w:t xml:space="preserve"> + 3</w:t>
      </w:r>
      <w:r w:rsidRPr="00BF5CB3">
        <w:rPr>
          <w:sz w:val="28"/>
          <w:szCs w:val="28"/>
          <w:lang w:val="en-US"/>
        </w:rPr>
        <w:t>HCHO</w:t>
      </w:r>
      <w:r w:rsidRPr="00BF5CB3">
        <w:rPr>
          <w:sz w:val="28"/>
          <w:szCs w:val="28"/>
        </w:rPr>
        <w:t xml:space="preserve"> + 11</w:t>
      </w:r>
      <w:r w:rsidRPr="00BF5CB3">
        <w:rPr>
          <w:sz w:val="28"/>
          <w:szCs w:val="28"/>
          <w:lang w:val="en-US"/>
        </w:rPr>
        <w:t>KOH</w:t>
      </w:r>
      <w:r w:rsidRPr="00BF5CB3">
        <w:rPr>
          <w:sz w:val="28"/>
          <w:szCs w:val="28"/>
        </w:rPr>
        <w:t xml:space="preserve"> → 2</w:t>
      </w:r>
      <w:r w:rsidRPr="00BF5CB3">
        <w:rPr>
          <w:sz w:val="28"/>
          <w:szCs w:val="28"/>
          <w:lang w:val="en-US"/>
        </w:rPr>
        <w:t>Au</w:t>
      </w:r>
      <w:r w:rsidRPr="00BF5CB3">
        <w:rPr>
          <w:sz w:val="28"/>
          <w:szCs w:val="28"/>
        </w:rPr>
        <w:t xml:space="preserve"> + 3</w:t>
      </w:r>
      <w:r w:rsidRPr="00BF5CB3">
        <w:rPr>
          <w:sz w:val="28"/>
          <w:szCs w:val="28"/>
          <w:lang w:val="en-US"/>
        </w:rPr>
        <w:t>HCOOK</w:t>
      </w:r>
      <w:r w:rsidRPr="00BF5CB3">
        <w:rPr>
          <w:sz w:val="28"/>
          <w:szCs w:val="28"/>
        </w:rPr>
        <w:t xml:space="preserve"> + 8</w:t>
      </w:r>
      <w:r w:rsidRPr="00BF5CB3">
        <w:rPr>
          <w:sz w:val="28"/>
          <w:szCs w:val="28"/>
          <w:lang w:val="en-US"/>
        </w:rPr>
        <w:t>KCI</w:t>
      </w:r>
      <w:r w:rsidRPr="00BF5CB3">
        <w:rPr>
          <w:sz w:val="28"/>
          <w:szCs w:val="28"/>
        </w:rPr>
        <w:t xml:space="preserve"> + 8</w:t>
      </w:r>
      <w:r w:rsidRPr="00BF5CB3">
        <w:rPr>
          <w:sz w:val="28"/>
          <w:szCs w:val="28"/>
          <w:lang w:val="en-US"/>
        </w:rPr>
        <w:t>H</w:t>
      </w:r>
      <w:r w:rsidRPr="00BF5CB3">
        <w:rPr>
          <w:sz w:val="28"/>
          <w:szCs w:val="28"/>
          <w:vertAlign w:val="subscript"/>
        </w:rPr>
        <w:t>2</w:t>
      </w:r>
      <w:r w:rsidRPr="00BF5CB3">
        <w:rPr>
          <w:sz w:val="28"/>
          <w:szCs w:val="28"/>
          <w:lang w:val="en-US"/>
        </w:rPr>
        <w:t>O</w:t>
      </w:r>
    </w:p>
    <w:p w:rsidR="00BF5CB3" w:rsidRPr="00BF5CB3" w:rsidRDefault="00BF5CB3" w:rsidP="00BF5CB3">
      <w:pPr>
        <w:pStyle w:val="msobodytextindentbullet2gif"/>
        <w:spacing w:before="0" w:after="240" w:afterAutospacing="0"/>
        <w:ind w:firstLine="708"/>
        <w:jc w:val="center"/>
        <w:rPr>
          <w:bCs/>
          <w:sz w:val="28"/>
          <w:szCs w:val="28"/>
          <w:lang w:val="en-US"/>
        </w:rPr>
      </w:pPr>
      <w:r w:rsidRPr="00BF5CB3">
        <w:rPr>
          <w:bCs/>
          <w:sz w:val="28"/>
          <w:szCs w:val="28"/>
          <w:lang w:val="en-US"/>
        </w:rPr>
        <w:t>2KAuO</w:t>
      </w:r>
      <w:r w:rsidRPr="00BF5CB3">
        <w:rPr>
          <w:bCs/>
          <w:sz w:val="28"/>
          <w:szCs w:val="28"/>
          <w:vertAlign w:val="subscript"/>
          <w:lang w:val="en-US"/>
        </w:rPr>
        <w:t xml:space="preserve">2 </w:t>
      </w:r>
      <w:r w:rsidRPr="00BF5CB3">
        <w:rPr>
          <w:bCs/>
          <w:sz w:val="28"/>
          <w:szCs w:val="28"/>
          <w:lang w:val="en-US"/>
        </w:rPr>
        <w:t>+ 3HCHO + K</w:t>
      </w:r>
      <w:r w:rsidRPr="00BF5CB3">
        <w:rPr>
          <w:bCs/>
          <w:sz w:val="28"/>
          <w:szCs w:val="28"/>
          <w:vertAlign w:val="subscript"/>
          <w:lang w:val="en-US"/>
        </w:rPr>
        <w:t>2</w:t>
      </w:r>
      <w:r w:rsidRPr="00BF5CB3">
        <w:rPr>
          <w:bCs/>
          <w:sz w:val="28"/>
          <w:szCs w:val="28"/>
          <w:lang w:val="en-US"/>
        </w:rPr>
        <w:t>CO</w:t>
      </w:r>
      <w:r w:rsidRPr="00BF5CB3">
        <w:rPr>
          <w:bCs/>
          <w:sz w:val="28"/>
          <w:szCs w:val="28"/>
          <w:vertAlign w:val="subscript"/>
          <w:lang w:val="en-US"/>
        </w:rPr>
        <w:t xml:space="preserve">3 </w:t>
      </w:r>
      <w:r w:rsidRPr="00BF5CB3">
        <w:rPr>
          <w:bCs/>
          <w:sz w:val="28"/>
          <w:szCs w:val="28"/>
          <w:lang w:val="en-US"/>
        </w:rPr>
        <w:t>→ 2Au +     3HCOOK + KHCO</w:t>
      </w:r>
      <w:r w:rsidRPr="00BF5CB3">
        <w:rPr>
          <w:bCs/>
          <w:sz w:val="28"/>
          <w:szCs w:val="28"/>
          <w:vertAlign w:val="subscript"/>
          <w:lang w:val="en-US"/>
        </w:rPr>
        <w:t xml:space="preserve">3 </w:t>
      </w:r>
      <w:r w:rsidRPr="00BF5CB3">
        <w:rPr>
          <w:bCs/>
          <w:sz w:val="28"/>
          <w:szCs w:val="28"/>
          <w:lang w:val="en-US"/>
        </w:rPr>
        <w:t>+ H</w:t>
      </w:r>
      <w:r w:rsidRPr="00BF5CB3">
        <w:rPr>
          <w:bCs/>
          <w:sz w:val="28"/>
          <w:szCs w:val="28"/>
          <w:vertAlign w:val="subscript"/>
          <w:lang w:val="en-US"/>
        </w:rPr>
        <w:t>2</w:t>
      </w:r>
      <w:r w:rsidRPr="00BF5CB3">
        <w:rPr>
          <w:bCs/>
          <w:sz w:val="28"/>
          <w:szCs w:val="28"/>
          <w:lang w:val="en-US"/>
        </w:rPr>
        <w:t>O</w:t>
      </w:r>
    </w:p>
    <w:p w:rsidR="00BF5CB3" w:rsidRPr="00BF5CB3" w:rsidRDefault="00BF5CB3" w:rsidP="00BF5CB3">
      <w:pPr>
        <w:pStyle w:val="msobodytextindentbullet2gif"/>
        <w:spacing w:before="0"/>
        <w:ind w:firstLine="708"/>
        <w:jc w:val="both"/>
        <w:rPr>
          <w:sz w:val="28"/>
          <w:szCs w:val="28"/>
        </w:rPr>
      </w:pPr>
      <w:r w:rsidRPr="00BF5CB3">
        <w:rPr>
          <w:bCs/>
          <w:sz w:val="28"/>
          <w:szCs w:val="28"/>
        </w:rPr>
        <w:t>Строение мицеллы можно выразить формулой:</w:t>
      </w:r>
    </w:p>
    <w:p w:rsidR="00BF5CB3" w:rsidRPr="00BF5CB3" w:rsidRDefault="00BF5CB3" w:rsidP="00BF5CB3">
      <w:pPr>
        <w:pStyle w:val="msobodytextindentbullet2gif"/>
        <w:spacing w:before="0"/>
        <w:ind w:firstLine="708"/>
        <w:jc w:val="center"/>
        <w:rPr>
          <w:sz w:val="28"/>
          <w:szCs w:val="28"/>
        </w:rPr>
      </w:pPr>
      <w:r w:rsidRPr="00BF5CB3">
        <w:rPr>
          <w:bCs/>
          <w:sz w:val="28"/>
          <w:szCs w:val="28"/>
        </w:rPr>
        <w:tab/>
        <w:t>{[</w:t>
      </w:r>
      <w:r w:rsidRPr="00BF5CB3">
        <w:rPr>
          <w:bCs/>
          <w:sz w:val="28"/>
          <w:szCs w:val="28"/>
          <w:lang w:val="en-US"/>
        </w:rPr>
        <w:t>mAu</w:t>
      </w:r>
      <w:r w:rsidRPr="00BF5CB3">
        <w:rPr>
          <w:bCs/>
          <w:sz w:val="28"/>
          <w:szCs w:val="28"/>
        </w:rPr>
        <w:t>]∙</w:t>
      </w:r>
      <w:r w:rsidRPr="00BF5CB3">
        <w:rPr>
          <w:bCs/>
          <w:sz w:val="28"/>
          <w:szCs w:val="28"/>
          <w:lang w:val="en-US"/>
        </w:rPr>
        <w:t>nAuO</w:t>
      </w:r>
      <w:r w:rsidRPr="00BF5CB3">
        <w:rPr>
          <w:bCs/>
          <w:sz w:val="28"/>
          <w:szCs w:val="28"/>
          <w:vertAlign w:val="subscript"/>
        </w:rPr>
        <w:t xml:space="preserve">2 </w:t>
      </w:r>
      <w:r w:rsidRPr="00BF5CB3">
        <w:rPr>
          <w:bCs/>
          <w:sz w:val="28"/>
          <w:szCs w:val="28"/>
          <w:vertAlign w:val="superscript"/>
        </w:rPr>
        <w:t xml:space="preserve">− </w:t>
      </w:r>
      <w:r w:rsidRPr="00BF5CB3">
        <w:rPr>
          <w:bCs/>
          <w:sz w:val="28"/>
          <w:szCs w:val="28"/>
        </w:rPr>
        <w:t>∙(</w:t>
      </w:r>
      <w:r w:rsidRPr="00BF5CB3">
        <w:rPr>
          <w:bCs/>
          <w:sz w:val="28"/>
          <w:szCs w:val="28"/>
          <w:lang w:val="en-US"/>
        </w:rPr>
        <w:t>n</w:t>
      </w:r>
      <w:r w:rsidRPr="00BF5CB3">
        <w:rPr>
          <w:bCs/>
          <w:sz w:val="28"/>
          <w:szCs w:val="28"/>
        </w:rPr>
        <w:t>−</w:t>
      </w:r>
      <w:r w:rsidRPr="00BF5CB3">
        <w:rPr>
          <w:bCs/>
          <w:sz w:val="28"/>
          <w:szCs w:val="28"/>
          <w:lang w:val="en-US"/>
        </w:rPr>
        <w:t>x</w:t>
      </w:r>
      <w:r w:rsidRPr="00BF5CB3">
        <w:rPr>
          <w:bCs/>
          <w:sz w:val="28"/>
          <w:szCs w:val="28"/>
        </w:rPr>
        <w:t>)</w:t>
      </w:r>
      <w:r w:rsidRPr="00BF5CB3">
        <w:rPr>
          <w:bCs/>
          <w:sz w:val="28"/>
          <w:szCs w:val="28"/>
          <w:lang w:val="en-US"/>
        </w:rPr>
        <w:t>K</w:t>
      </w:r>
      <w:r w:rsidRPr="00BF5CB3">
        <w:rPr>
          <w:bCs/>
          <w:sz w:val="28"/>
          <w:szCs w:val="28"/>
          <w:vertAlign w:val="superscript"/>
        </w:rPr>
        <w:t xml:space="preserve">+ </w:t>
      </w:r>
      <w:r w:rsidRPr="00BF5CB3">
        <w:rPr>
          <w:bCs/>
          <w:sz w:val="28"/>
          <w:szCs w:val="28"/>
        </w:rPr>
        <w:t>}</w:t>
      </w:r>
      <w:r w:rsidRPr="00BF5CB3">
        <w:rPr>
          <w:bCs/>
          <w:sz w:val="28"/>
          <w:szCs w:val="28"/>
          <w:vertAlign w:val="superscript"/>
          <w:lang w:val="en-US"/>
        </w:rPr>
        <w:t>x</w:t>
      </w:r>
      <w:r w:rsidRPr="00BF5CB3">
        <w:rPr>
          <w:bCs/>
          <w:sz w:val="28"/>
          <w:szCs w:val="28"/>
          <w:vertAlign w:val="superscript"/>
        </w:rPr>
        <w:t xml:space="preserve">− </w:t>
      </w:r>
      <w:r w:rsidRPr="00BF5CB3">
        <w:rPr>
          <w:bCs/>
          <w:sz w:val="28"/>
          <w:szCs w:val="28"/>
        </w:rPr>
        <w:t>∙</w:t>
      </w:r>
      <w:r w:rsidRPr="00BF5CB3">
        <w:rPr>
          <w:bCs/>
          <w:sz w:val="28"/>
          <w:szCs w:val="28"/>
          <w:lang w:val="en-US"/>
        </w:rPr>
        <w:t>xK</w:t>
      </w:r>
      <w:r w:rsidRPr="00BF5CB3">
        <w:rPr>
          <w:bCs/>
          <w:sz w:val="28"/>
          <w:szCs w:val="28"/>
          <w:vertAlign w:val="superscript"/>
        </w:rPr>
        <w:t xml:space="preserve">+ </w:t>
      </w:r>
    </w:p>
    <w:p w:rsidR="00BF5CB3" w:rsidRPr="00BF5CB3" w:rsidRDefault="00BF5CB3" w:rsidP="00BF5CB3">
      <w:pPr>
        <w:pStyle w:val="msobodytextindentbullet2gif"/>
        <w:spacing w:before="0" w:beforeAutospacing="0" w:after="0" w:afterAutospacing="0"/>
        <w:ind w:firstLine="567"/>
        <w:jc w:val="both"/>
        <w:rPr>
          <w:sz w:val="28"/>
          <w:szCs w:val="28"/>
        </w:rPr>
      </w:pPr>
      <w:r w:rsidRPr="00BF5CB3">
        <w:rPr>
          <w:sz w:val="28"/>
          <w:szCs w:val="28"/>
        </w:rPr>
        <w:t xml:space="preserve">Реакцией восстановления были получены в коллоидном состоянии многие металлы, например, </w:t>
      </w:r>
      <w:r w:rsidRPr="00BF5CB3">
        <w:rPr>
          <w:sz w:val="28"/>
          <w:szCs w:val="28"/>
          <w:lang w:val="en-US"/>
        </w:rPr>
        <w:t>Au</w:t>
      </w:r>
      <w:r w:rsidRPr="00BF5CB3">
        <w:rPr>
          <w:sz w:val="28"/>
          <w:szCs w:val="28"/>
        </w:rPr>
        <w:t xml:space="preserve">, </w:t>
      </w:r>
      <w:r w:rsidRPr="00BF5CB3">
        <w:rPr>
          <w:sz w:val="28"/>
          <w:szCs w:val="28"/>
          <w:lang w:val="en-US"/>
        </w:rPr>
        <w:t>Ag</w:t>
      </w:r>
      <w:r w:rsidRPr="00BF5CB3">
        <w:rPr>
          <w:sz w:val="28"/>
          <w:szCs w:val="28"/>
        </w:rPr>
        <w:t xml:space="preserve">, </w:t>
      </w:r>
      <w:r w:rsidRPr="00BF5CB3">
        <w:rPr>
          <w:sz w:val="28"/>
          <w:szCs w:val="28"/>
          <w:lang w:val="en-US"/>
        </w:rPr>
        <w:t>Pt</w:t>
      </w:r>
      <w:r w:rsidRPr="00BF5CB3">
        <w:rPr>
          <w:sz w:val="28"/>
          <w:szCs w:val="28"/>
        </w:rPr>
        <w:t xml:space="preserve">, </w:t>
      </w:r>
      <w:r w:rsidRPr="00BF5CB3">
        <w:rPr>
          <w:sz w:val="28"/>
          <w:szCs w:val="28"/>
          <w:lang w:val="en-US"/>
        </w:rPr>
        <w:t>Pd</w:t>
      </w:r>
      <w:r w:rsidRPr="00BF5CB3">
        <w:rPr>
          <w:sz w:val="28"/>
          <w:szCs w:val="28"/>
        </w:rPr>
        <w:t xml:space="preserve">, </w:t>
      </w:r>
      <w:r w:rsidRPr="00BF5CB3">
        <w:rPr>
          <w:sz w:val="28"/>
          <w:szCs w:val="28"/>
          <w:lang w:val="en-US"/>
        </w:rPr>
        <w:t>Os</w:t>
      </w:r>
      <w:r w:rsidRPr="00BF5CB3">
        <w:rPr>
          <w:sz w:val="28"/>
          <w:szCs w:val="28"/>
        </w:rPr>
        <w:t xml:space="preserve">, </w:t>
      </w:r>
      <w:r w:rsidRPr="00BF5CB3">
        <w:rPr>
          <w:sz w:val="28"/>
          <w:szCs w:val="28"/>
          <w:lang w:val="en-US"/>
        </w:rPr>
        <w:t>Hg</w:t>
      </w:r>
      <w:r w:rsidRPr="00BF5CB3">
        <w:rPr>
          <w:sz w:val="28"/>
          <w:szCs w:val="28"/>
        </w:rPr>
        <w:t xml:space="preserve"> и др.</w:t>
      </w:r>
    </w:p>
    <w:p w:rsidR="00BF5CB3" w:rsidRPr="00BF5CB3" w:rsidRDefault="00BF5CB3" w:rsidP="00BF5CB3">
      <w:pPr>
        <w:pStyle w:val="msobodytextindentbullet2gif"/>
        <w:spacing w:before="0" w:beforeAutospacing="0" w:after="0" w:afterAutospacing="0"/>
        <w:ind w:firstLine="567"/>
        <w:jc w:val="both"/>
        <w:rPr>
          <w:sz w:val="28"/>
          <w:szCs w:val="28"/>
        </w:rPr>
      </w:pPr>
      <w:r w:rsidRPr="00BF5CB3">
        <w:rPr>
          <w:i/>
          <w:sz w:val="28"/>
          <w:szCs w:val="28"/>
        </w:rPr>
        <w:t>Метод обменного разложения</w:t>
      </w:r>
      <w:r w:rsidRPr="00BF5CB3">
        <w:rPr>
          <w:sz w:val="28"/>
          <w:szCs w:val="28"/>
        </w:rPr>
        <w:t>. В качестве примера можно назвать реакцию получения золя сульфата бария или иодида серебра по обменным реакциям (схемы мицелл представлены выше).</w:t>
      </w:r>
    </w:p>
    <w:p w:rsidR="00BF5CB3" w:rsidRPr="00BF5CB3" w:rsidRDefault="00BF5CB3" w:rsidP="00BF5CB3">
      <w:pPr>
        <w:pStyle w:val="msobodytextindentbullet2gif"/>
        <w:spacing w:before="0" w:beforeAutospacing="0" w:after="0" w:afterAutospacing="0"/>
        <w:ind w:firstLine="567"/>
        <w:jc w:val="both"/>
        <w:rPr>
          <w:sz w:val="28"/>
          <w:szCs w:val="28"/>
        </w:rPr>
      </w:pPr>
      <w:r w:rsidRPr="00BF5CB3">
        <w:rPr>
          <w:i/>
          <w:sz w:val="28"/>
          <w:szCs w:val="28"/>
        </w:rPr>
        <w:t>Метод гидролиза</w:t>
      </w:r>
      <w:r w:rsidRPr="00BF5CB3">
        <w:rPr>
          <w:sz w:val="28"/>
          <w:szCs w:val="28"/>
        </w:rPr>
        <w:t>. Труднорастворимый гидроксид железа (</w:t>
      </w:r>
      <w:r w:rsidRPr="00BF5CB3">
        <w:rPr>
          <w:sz w:val="28"/>
          <w:szCs w:val="28"/>
          <w:lang w:val="en-US"/>
        </w:rPr>
        <w:t>III</w:t>
      </w:r>
      <w:r w:rsidRPr="00BF5CB3">
        <w:rPr>
          <w:sz w:val="28"/>
          <w:szCs w:val="28"/>
        </w:rPr>
        <w:t>) образуется при гидролизе хлорида железа (</w:t>
      </w:r>
      <w:r w:rsidRPr="00BF5CB3">
        <w:rPr>
          <w:sz w:val="28"/>
          <w:szCs w:val="28"/>
          <w:lang w:val="en-US"/>
        </w:rPr>
        <w:t>III</w:t>
      </w:r>
      <w:r w:rsidRPr="00BF5CB3">
        <w:rPr>
          <w:sz w:val="28"/>
          <w:szCs w:val="28"/>
        </w:rPr>
        <w:t>), строение коллоидной частицы приведено выше.</w:t>
      </w:r>
    </w:p>
    <w:p w:rsidR="00BF5CB3" w:rsidRPr="00035CF4" w:rsidRDefault="00BF5CB3" w:rsidP="00BF5CB3">
      <w:pPr>
        <w:pStyle w:val="msobodytextindentbullet2gif"/>
        <w:spacing w:before="0" w:beforeAutospacing="0" w:after="240" w:afterAutospacing="0"/>
        <w:ind w:firstLine="720"/>
        <w:jc w:val="center"/>
        <w:rPr>
          <w:sz w:val="28"/>
          <w:szCs w:val="28"/>
          <w:lang w:val="en-US"/>
        </w:rPr>
      </w:pPr>
      <w:r w:rsidRPr="00BF5CB3">
        <w:rPr>
          <w:sz w:val="28"/>
          <w:szCs w:val="28"/>
          <w:lang w:val="en-US"/>
        </w:rPr>
        <w:t>FeCI</w:t>
      </w:r>
      <w:r w:rsidRPr="00BF5CB3">
        <w:rPr>
          <w:sz w:val="28"/>
          <w:szCs w:val="28"/>
          <w:vertAlign w:val="subscript"/>
          <w:lang w:val="en-US"/>
        </w:rPr>
        <w:t>3</w:t>
      </w:r>
      <w:r w:rsidRPr="00BF5CB3">
        <w:rPr>
          <w:sz w:val="28"/>
          <w:szCs w:val="28"/>
          <w:lang w:val="en-US"/>
        </w:rPr>
        <w:t xml:space="preserve"> + 3HOH → Fe(OH)</w:t>
      </w:r>
      <w:r w:rsidRPr="00BF5CB3">
        <w:rPr>
          <w:sz w:val="28"/>
          <w:szCs w:val="28"/>
          <w:vertAlign w:val="subscript"/>
          <w:lang w:val="en-US"/>
        </w:rPr>
        <w:t>3</w:t>
      </w:r>
      <w:r w:rsidR="00035CF4">
        <w:rPr>
          <w:sz w:val="28"/>
          <w:szCs w:val="28"/>
          <w:lang w:val="en-US"/>
        </w:rPr>
        <w:t xml:space="preserve"> + 3HCI</w:t>
      </w:r>
      <w:r w:rsidR="00035CF4" w:rsidRPr="00035CF4">
        <w:rPr>
          <w:sz w:val="28"/>
          <w:szCs w:val="28"/>
          <w:lang w:val="en-US"/>
        </w:rPr>
        <w:t>.</w:t>
      </w:r>
    </w:p>
    <w:p w:rsidR="00BF5CB3" w:rsidRPr="00BF5CB3" w:rsidRDefault="00BF5CB3" w:rsidP="00BF5CB3">
      <w:pPr>
        <w:pStyle w:val="msobodytextindentbullet2gif"/>
        <w:spacing w:before="0" w:beforeAutospacing="0" w:after="0" w:afterAutospacing="0"/>
        <w:ind w:firstLine="567"/>
        <w:jc w:val="both"/>
        <w:rPr>
          <w:sz w:val="28"/>
          <w:szCs w:val="28"/>
        </w:rPr>
      </w:pPr>
      <w:r w:rsidRPr="00BF5CB3">
        <w:rPr>
          <w:i/>
          <w:sz w:val="28"/>
          <w:szCs w:val="28"/>
        </w:rPr>
        <w:t>Метод пептизации или дезагрегации</w:t>
      </w:r>
      <w:r w:rsidRPr="00BF5CB3">
        <w:rPr>
          <w:sz w:val="28"/>
          <w:szCs w:val="28"/>
        </w:rPr>
        <w:t xml:space="preserve">. Пептизацией называют переход в коллоидный раствор осадков, образовавшихся при коагуляции. Может происходить при промывке осадков под влиянием пептизаторов, в качестве которых используются электролиты. Здесь не происходит изменение степени дисперсности частиц (т.е. не меняются размеры частиц) осадка, а только их </w:t>
      </w:r>
      <w:r w:rsidRPr="00BF5CB3">
        <w:rPr>
          <w:i/>
          <w:sz w:val="28"/>
          <w:szCs w:val="28"/>
        </w:rPr>
        <w:lastRenderedPageBreak/>
        <w:t>разъединение</w:t>
      </w:r>
      <w:r w:rsidRPr="00BF5CB3">
        <w:rPr>
          <w:sz w:val="28"/>
          <w:szCs w:val="28"/>
        </w:rPr>
        <w:t>. Поэтому метод пептизации в начальных стадиях – конденсационный, а в конечных – дисперсионный, занимает промежуточное положение между конденсацией и диспергированием. Примером золя, полученного методом пептизации, является синтез золя берлинской лазури.</w:t>
      </w:r>
    </w:p>
    <w:p w:rsidR="00BF5CB3" w:rsidRPr="00BF5CB3" w:rsidRDefault="00BF5CB3" w:rsidP="00F5033F">
      <w:pPr>
        <w:spacing w:after="0" w:line="240" w:lineRule="auto"/>
        <w:ind w:firstLine="851"/>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коллоидной химии различают следующие виды пептизации:</w:t>
      </w:r>
    </w:p>
    <w:p w:rsidR="00BF5CB3" w:rsidRPr="00BF5CB3" w:rsidRDefault="00BF5CB3" w:rsidP="00F5033F">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а) адсорбционную;</w:t>
      </w:r>
    </w:p>
    <w:p w:rsidR="00BF5CB3" w:rsidRPr="00BF5CB3" w:rsidRDefault="00BF5CB3" w:rsidP="00F5033F">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б) диссолюционную;</w:t>
      </w:r>
    </w:p>
    <w:p w:rsidR="00BF5CB3" w:rsidRPr="00BF5CB3" w:rsidRDefault="00BF5CB3" w:rsidP="00F5033F">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промывание осадка растворителем.</w:t>
      </w:r>
    </w:p>
    <w:p w:rsidR="00BF5CB3" w:rsidRPr="00BF5CB3" w:rsidRDefault="00BF5CB3" w:rsidP="00F5033F">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Получение золей берлинской лазури, это метод адсорбционной пептизации. Электролит </w:t>
      </w:r>
      <w:r w:rsidRPr="00BF5CB3">
        <w:rPr>
          <w:rFonts w:ascii="Times New Roman" w:hAnsi="Times New Roman" w:cs="Times New Roman"/>
          <w:sz w:val="28"/>
          <w:szCs w:val="28"/>
        </w:rPr>
        <w:t>FeCI</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 пептизатор.</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Диссолюционная пептизация отличается от адсорбционной только отсутствием в готовом виде электролита-пептизатора. На гидроксид железа (</w:t>
      </w:r>
      <w:r w:rsidRPr="00BF5CB3">
        <w:rPr>
          <w:rFonts w:ascii="Times New Roman" w:hAnsi="Times New Roman" w:cs="Times New Roman"/>
          <w:sz w:val="28"/>
          <w:szCs w:val="28"/>
        </w:rPr>
        <w:t>III</w:t>
      </w:r>
      <w:r w:rsidRPr="00BF5CB3">
        <w:rPr>
          <w:rFonts w:ascii="Times New Roman" w:hAnsi="Times New Roman" w:cs="Times New Roman"/>
          <w:sz w:val="28"/>
          <w:szCs w:val="28"/>
          <w:lang w:val="ru-RU"/>
        </w:rPr>
        <w:t>), полученный путем гидролизы хлорида железа (</w:t>
      </w:r>
      <w:r w:rsidRPr="00BF5CB3">
        <w:rPr>
          <w:rFonts w:ascii="Times New Roman" w:hAnsi="Times New Roman" w:cs="Times New Roman"/>
          <w:sz w:val="28"/>
          <w:szCs w:val="28"/>
        </w:rPr>
        <w:t>III</w:t>
      </w:r>
      <w:r w:rsidRPr="00BF5CB3">
        <w:rPr>
          <w:rFonts w:ascii="Times New Roman" w:hAnsi="Times New Roman" w:cs="Times New Roman"/>
          <w:sz w:val="28"/>
          <w:szCs w:val="28"/>
          <w:lang w:val="ru-RU"/>
        </w:rPr>
        <w:t>), действуют соляной кислотой:</w:t>
      </w:r>
    </w:p>
    <w:p w:rsidR="00BF5CB3" w:rsidRPr="00BF5CB3" w:rsidRDefault="00BF5CB3" w:rsidP="00BF5CB3">
      <w:pPr>
        <w:pStyle w:val="msobodytextindentbullet2gif"/>
        <w:spacing w:before="0" w:beforeAutospacing="0" w:after="240" w:afterAutospacing="0"/>
        <w:ind w:firstLine="720"/>
        <w:jc w:val="center"/>
        <w:rPr>
          <w:sz w:val="28"/>
          <w:szCs w:val="28"/>
        </w:rPr>
      </w:pPr>
      <w:r w:rsidRPr="00BF5CB3">
        <w:rPr>
          <w:sz w:val="28"/>
          <w:szCs w:val="28"/>
          <w:lang w:val="en-US"/>
        </w:rPr>
        <w:t>Fe</w:t>
      </w:r>
      <w:r w:rsidRPr="00BF5CB3">
        <w:rPr>
          <w:sz w:val="28"/>
          <w:szCs w:val="28"/>
        </w:rPr>
        <w:t>(</w:t>
      </w:r>
      <w:r w:rsidRPr="00BF5CB3">
        <w:rPr>
          <w:sz w:val="28"/>
          <w:szCs w:val="28"/>
          <w:lang w:val="en-US"/>
        </w:rPr>
        <w:t>OH</w:t>
      </w:r>
      <w:r w:rsidRPr="00BF5CB3">
        <w:rPr>
          <w:sz w:val="28"/>
          <w:szCs w:val="28"/>
        </w:rPr>
        <w:t>)</w:t>
      </w:r>
      <w:r w:rsidRPr="00BF5CB3">
        <w:rPr>
          <w:sz w:val="28"/>
          <w:szCs w:val="28"/>
          <w:vertAlign w:val="subscript"/>
        </w:rPr>
        <w:t>3</w:t>
      </w:r>
      <w:r w:rsidRPr="00BF5CB3">
        <w:rPr>
          <w:sz w:val="28"/>
          <w:szCs w:val="28"/>
        </w:rPr>
        <w:t xml:space="preserve"> + </w:t>
      </w:r>
      <w:r w:rsidRPr="00BF5CB3">
        <w:rPr>
          <w:sz w:val="28"/>
          <w:szCs w:val="28"/>
          <w:lang w:val="en-US"/>
        </w:rPr>
        <w:t>HCI</w:t>
      </w:r>
      <w:r w:rsidRPr="00BF5CB3">
        <w:rPr>
          <w:sz w:val="28"/>
          <w:szCs w:val="28"/>
        </w:rPr>
        <w:t xml:space="preserve"> → </w:t>
      </w:r>
      <w:r w:rsidRPr="00BF5CB3">
        <w:rPr>
          <w:sz w:val="28"/>
          <w:szCs w:val="28"/>
          <w:lang w:val="en-US"/>
        </w:rPr>
        <w:t>FeOCI</w:t>
      </w:r>
      <w:r w:rsidRPr="00BF5CB3">
        <w:rPr>
          <w:sz w:val="28"/>
          <w:szCs w:val="28"/>
        </w:rPr>
        <w:t xml:space="preserve"> + 2</w:t>
      </w:r>
      <w:r w:rsidRPr="00BF5CB3">
        <w:rPr>
          <w:sz w:val="28"/>
          <w:szCs w:val="28"/>
          <w:lang w:val="en-US"/>
        </w:rPr>
        <w:t>H</w:t>
      </w:r>
      <w:r w:rsidRPr="00BF5CB3">
        <w:rPr>
          <w:sz w:val="28"/>
          <w:szCs w:val="28"/>
          <w:vertAlign w:val="subscript"/>
        </w:rPr>
        <w:t>2</w:t>
      </w:r>
      <w:r w:rsidRPr="00BF5CB3">
        <w:rPr>
          <w:sz w:val="28"/>
          <w:szCs w:val="28"/>
          <w:lang w:val="en-US"/>
        </w:rPr>
        <w:t>O</w:t>
      </w:r>
    </w:p>
    <w:p w:rsidR="00BF5CB3" w:rsidRPr="00BF5CB3" w:rsidRDefault="00BF5CB3" w:rsidP="00BF5CB3">
      <w:pPr>
        <w:pStyle w:val="msobodytextindentbullet2gif"/>
        <w:spacing w:before="0" w:beforeAutospacing="0" w:after="240" w:afterAutospacing="0"/>
        <w:ind w:firstLine="720"/>
        <w:jc w:val="both"/>
        <w:rPr>
          <w:sz w:val="28"/>
          <w:szCs w:val="28"/>
        </w:rPr>
      </w:pPr>
      <w:r w:rsidRPr="00BF5CB3">
        <w:rPr>
          <w:sz w:val="28"/>
          <w:szCs w:val="28"/>
        </w:rPr>
        <w:t>Образующаяся в результате этих реакций хлорокись железа или оксихлорид железа (оксосоль) диссоциирует частично на ионы:</w:t>
      </w:r>
    </w:p>
    <w:p w:rsidR="00BF5CB3" w:rsidRPr="00BF5CB3" w:rsidRDefault="00BF5CB3" w:rsidP="00BF5CB3">
      <w:pPr>
        <w:pStyle w:val="msobodytextindentbullet2gif"/>
        <w:spacing w:before="0" w:beforeAutospacing="0" w:after="0" w:afterAutospacing="0"/>
        <w:ind w:firstLine="720"/>
        <w:jc w:val="center"/>
        <w:rPr>
          <w:sz w:val="16"/>
          <w:szCs w:val="16"/>
        </w:rPr>
      </w:pPr>
      <w:r w:rsidRPr="00BF5CB3">
        <w:rPr>
          <w:sz w:val="28"/>
          <w:szCs w:val="28"/>
          <w:lang w:val="en-US"/>
        </w:rPr>
        <w:t>FeOCI</w:t>
      </w:r>
      <w:r w:rsidRPr="00BF5CB3">
        <w:rPr>
          <w:sz w:val="28"/>
          <w:szCs w:val="28"/>
        </w:rPr>
        <w:t xml:space="preserve"> ↔ </w:t>
      </w:r>
      <w:r w:rsidRPr="00BF5CB3">
        <w:rPr>
          <w:sz w:val="28"/>
          <w:szCs w:val="28"/>
          <w:lang w:val="en-US"/>
        </w:rPr>
        <w:t>FeO</w:t>
      </w:r>
      <w:r w:rsidRPr="00BF5CB3">
        <w:rPr>
          <w:sz w:val="28"/>
          <w:szCs w:val="28"/>
          <w:vertAlign w:val="superscript"/>
        </w:rPr>
        <w:t>+</w:t>
      </w:r>
      <w:r w:rsidRPr="00BF5CB3">
        <w:rPr>
          <w:sz w:val="28"/>
          <w:szCs w:val="28"/>
        </w:rPr>
        <w:t xml:space="preserve"> + </w:t>
      </w:r>
      <w:r w:rsidRPr="00BF5CB3">
        <w:rPr>
          <w:sz w:val="28"/>
          <w:szCs w:val="28"/>
          <w:lang w:val="en-US"/>
        </w:rPr>
        <w:t>CI</w:t>
      </w:r>
      <w:r w:rsidRPr="00BF5CB3">
        <w:rPr>
          <w:sz w:val="28"/>
          <w:szCs w:val="28"/>
          <w:vertAlign w:val="superscript"/>
        </w:rPr>
        <w:t>−</w:t>
      </w:r>
    </w:p>
    <w:p w:rsidR="00BF5CB3" w:rsidRPr="00BF5CB3" w:rsidRDefault="00BF5CB3" w:rsidP="00F5033F">
      <w:pPr>
        <w:pStyle w:val="msobodytextindentbullet2gif"/>
        <w:spacing w:before="240" w:beforeAutospacing="0" w:after="0" w:afterAutospacing="0"/>
        <w:ind w:firstLine="567"/>
        <w:jc w:val="both"/>
        <w:rPr>
          <w:sz w:val="28"/>
          <w:szCs w:val="28"/>
        </w:rPr>
      </w:pPr>
      <w:r w:rsidRPr="00BF5CB3">
        <w:rPr>
          <w:sz w:val="28"/>
          <w:szCs w:val="28"/>
        </w:rPr>
        <w:t>Эти ионы обеспечивают ионогенный слой вокруг частиц гидроксида железа (</w:t>
      </w:r>
      <w:r w:rsidRPr="00BF5CB3">
        <w:rPr>
          <w:sz w:val="28"/>
          <w:szCs w:val="28"/>
          <w:lang w:val="en-US"/>
        </w:rPr>
        <w:t>III</w:t>
      </w:r>
      <w:r w:rsidRPr="00BF5CB3">
        <w:rPr>
          <w:sz w:val="28"/>
          <w:szCs w:val="28"/>
        </w:rPr>
        <w:t xml:space="preserve">) </w:t>
      </w:r>
      <w:r w:rsidRPr="00BF5CB3">
        <w:rPr>
          <w:sz w:val="28"/>
          <w:szCs w:val="28"/>
          <w:lang w:val="en-US"/>
        </w:rPr>
        <w:t>Fe</w:t>
      </w:r>
      <w:r w:rsidRPr="00BF5CB3">
        <w:rPr>
          <w:sz w:val="28"/>
          <w:szCs w:val="28"/>
        </w:rPr>
        <w:t>(</w:t>
      </w:r>
      <w:r w:rsidRPr="00BF5CB3">
        <w:rPr>
          <w:sz w:val="28"/>
          <w:szCs w:val="28"/>
          <w:lang w:val="en-US"/>
        </w:rPr>
        <w:t>OH</w:t>
      </w:r>
      <w:r w:rsidRPr="00BF5CB3">
        <w:rPr>
          <w:sz w:val="28"/>
          <w:szCs w:val="28"/>
        </w:rPr>
        <w:t>)</w:t>
      </w:r>
      <w:r w:rsidRPr="00BF5CB3">
        <w:rPr>
          <w:sz w:val="28"/>
          <w:szCs w:val="28"/>
          <w:vertAlign w:val="subscript"/>
        </w:rPr>
        <w:t>3</w:t>
      </w:r>
      <w:r w:rsidRPr="00BF5CB3">
        <w:rPr>
          <w:sz w:val="28"/>
          <w:szCs w:val="28"/>
        </w:rPr>
        <w:t>, благодаря чему они удерживаются во взвешенном состоянии (схемы мицелл представлены выше).</w:t>
      </w:r>
    </w:p>
    <w:p w:rsidR="00BF5CB3" w:rsidRPr="00BF5CB3" w:rsidRDefault="00BF5CB3" w:rsidP="00F5033F">
      <w:pPr>
        <w:spacing w:before="240" w:after="24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nFeO</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CI</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xCI</w:t>
      </w:r>
      <w:r w:rsidRPr="00BF5CB3">
        <w:rPr>
          <w:rFonts w:ascii="Times New Roman" w:hAnsi="Times New Roman" w:cs="Times New Roman"/>
          <w:sz w:val="28"/>
          <w:szCs w:val="28"/>
          <w:vertAlign w:val="superscript"/>
          <w:lang w:val="ru-RU"/>
        </w:rPr>
        <w:t xml:space="preserve">− </w:t>
      </w:r>
      <w:r w:rsidRPr="00BF5CB3">
        <w:rPr>
          <w:rFonts w:ascii="Times New Roman" w:hAnsi="Times New Roman" w:cs="Times New Roman"/>
          <w:sz w:val="28"/>
          <w:szCs w:val="28"/>
          <w:lang w:val="ru-RU"/>
        </w:rPr>
        <w:t>.</w:t>
      </w:r>
    </w:p>
    <w:p w:rsidR="00F5033F" w:rsidRDefault="00BF5CB3" w:rsidP="00F5033F">
      <w:pPr>
        <w:spacing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Метод </w:t>
      </w:r>
      <w:r w:rsidRPr="00BF5CB3">
        <w:rPr>
          <w:rFonts w:ascii="Times New Roman" w:hAnsi="Times New Roman" w:cs="Times New Roman"/>
          <w:i/>
          <w:sz w:val="28"/>
          <w:szCs w:val="28"/>
          <w:lang w:val="ru-RU"/>
        </w:rPr>
        <w:t>промывания осадка растворителем</w:t>
      </w:r>
      <w:r w:rsidRPr="00BF5CB3">
        <w:rPr>
          <w:rFonts w:ascii="Times New Roman" w:hAnsi="Times New Roman" w:cs="Times New Roman"/>
          <w:sz w:val="28"/>
          <w:szCs w:val="28"/>
          <w:lang w:val="ru-RU"/>
        </w:rPr>
        <w:t xml:space="preserve"> используется, если осадок получен при значительном избытке одного из реагентов. Это вызывает сжатие двойного электрического слоя. Ионы диффузного слоя проникают в адсорбционный и, в результате, заряд коллоидной частицы становится равным нулю: </w:t>
      </w:r>
    </w:p>
    <w:p w:rsidR="00BF5CB3" w:rsidRPr="00BF5CB3" w:rsidRDefault="00BF5CB3" w:rsidP="00F5033F">
      <w:pPr>
        <w:spacing w:line="240" w:lineRule="auto"/>
        <w:ind w:firstLine="708"/>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nFe</w:t>
      </w:r>
      <w:r w:rsidRPr="00BF5CB3">
        <w:rPr>
          <w:rFonts w:ascii="Times New Roman" w:hAnsi="Times New Roman" w:cs="Times New Roman"/>
          <w:sz w:val="28"/>
          <w:szCs w:val="28"/>
          <w:vertAlign w:val="superscript"/>
          <w:lang w:val="ru-RU"/>
        </w:rPr>
        <w:t xml:space="preserve">3+ </w:t>
      </w:r>
      <w:r w:rsidRPr="00BF5CB3">
        <w:rPr>
          <w:rFonts w:ascii="Times New Roman" w:hAnsi="Times New Roman" w:cs="Times New Roman"/>
          <w:sz w:val="28"/>
          <w:szCs w:val="28"/>
          <w:lang w:val="ru-RU"/>
        </w:rPr>
        <w:t>∙3</w:t>
      </w:r>
      <w:r w:rsidRPr="00BF5CB3">
        <w:rPr>
          <w:rFonts w:ascii="Times New Roman" w:hAnsi="Times New Roman" w:cs="Times New Roman"/>
          <w:sz w:val="28"/>
          <w:szCs w:val="28"/>
        </w:rPr>
        <w:t>nCI</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 xml:space="preserve">0 </w:t>
      </w:r>
      <w:r w:rsidRPr="00BF5CB3">
        <w:rPr>
          <w:rFonts w:ascii="Times New Roman" w:hAnsi="Times New Roman" w:cs="Times New Roman"/>
          <w:sz w:val="28"/>
          <w:szCs w:val="28"/>
          <w:lang w:val="ru-RU"/>
        </w:rPr>
        <w:t>.</w:t>
      </w:r>
    </w:p>
    <w:p w:rsidR="00BF5CB3" w:rsidRPr="00BF5CB3" w:rsidRDefault="00BF5CB3" w:rsidP="00BF5CB3">
      <w:pPr>
        <w:spacing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После промывания осадка растворителем мицеллы будут иметь вид:</w:t>
      </w:r>
    </w:p>
    <w:p w:rsidR="00BF5CB3" w:rsidRPr="00BF5CB3" w:rsidRDefault="00BF5CB3" w:rsidP="00171E6C">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 xml:space="preserve">3 </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nFe</w:t>
      </w:r>
      <w:r w:rsidRPr="00BF5CB3">
        <w:rPr>
          <w:rFonts w:ascii="Times New Roman" w:hAnsi="Times New Roman" w:cs="Times New Roman"/>
          <w:sz w:val="28"/>
          <w:szCs w:val="28"/>
          <w:vertAlign w:val="superscript"/>
          <w:lang w:val="ru-RU"/>
        </w:rPr>
        <w:t xml:space="preserve">3+ </w:t>
      </w:r>
      <w:r w:rsidRPr="00BF5CB3">
        <w:rPr>
          <w:rFonts w:ascii="Times New Roman" w:hAnsi="Times New Roman" w:cs="Times New Roman"/>
          <w:sz w:val="28"/>
          <w:szCs w:val="28"/>
          <w:lang w:val="ru-RU"/>
        </w:rPr>
        <w:t>∙3(</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CI</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3х+</w:t>
      </w:r>
      <w:r w:rsidRPr="00BF5CB3">
        <w:rPr>
          <w:rFonts w:ascii="Times New Roman" w:hAnsi="Times New Roman" w:cs="Times New Roman"/>
          <w:sz w:val="28"/>
          <w:szCs w:val="28"/>
          <w:lang w:val="ru-RU"/>
        </w:rPr>
        <w:t xml:space="preserve">3х </w:t>
      </w:r>
      <w:r w:rsidRPr="00BF5CB3">
        <w:rPr>
          <w:rFonts w:ascii="Times New Roman" w:hAnsi="Times New Roman" w:cs="Times New Roman"/>
          <w:sz w:val="28"/>
          <w:szCs w:val="28"/>
        </w:rPr>
        <w:t>CI</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171E6C">
      <w:pPr>
        <w:spacing w:after="0" w:line="240" w:lineRule="auto"/>
        <w:jc w:val="center"/>
        <w:rPr>
          <w:rFonts w:ascii="Times New Roman" w:hAnsi="Times New Roman" w:cs="Times New Roman"/>
          <w:sz w:val="28"/>
          <w:szCs w:val="28"/>
          <w:lang w:val="ru-RU"/>
        </w:rPr>
      </w:pPr>
    </w:p>
    <w:p w:rsidR="00BF5CB3" w:rsidRPr="00BF5CB3" w:rsidRDefault="00BF5CB3" w:rsidP="00F5033F">
      <w:pPr>
        <w:spacing w:after="0" w:line="240" w:lineRule="auto"/>
        <w:ind w:firstLine="708"/>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8.3 Коагуляция гидрофобных золей, правило Шульце-Гарди</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Коагуляция ‒ слипание частиц дисперсной фазы друг с другом. Изменение дисперсности в процессе коагуляции можно обнаружить по увеличению мутности системы, изменению окраски и др.</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П.А. Ребиндер и Е.Д. Щукин (1956) показали, что в лиофобных системах за счет взаимодействия твердых тел и жидкостей происходит сильное понижение поверхностного натяжения (твердое тело обнаруживает склонность к самодиспергированию до размеров частиц 10</w:t>
      </w:r>
      <w:r w:rsidRPr="00BF5CB3">
        <w:rPr>
          <w:rFonts w:ascii="Times New Roman" w:hAnsi="Times New Roman" w:cs="Times New Roman"/>
          <w:sz w:val="28"/>
          <w:szCs w:val="28"/>
          <w:vertAlign w:val="superscript"/>
          <w:lang w:val="ru-RU"/>
        </w:rPr>
        <w:t>–5</w:t>
      </w:r>
      <w:r w:rsidRPr="00BF5CB3">
        <w:rPr>
          <w:rFonts w:ascii="Times New Roman" w:hAnsi="Times New Roman" w:cs="Times New Roman"/>
          <w:sz w:val="28"/>
          <w:szCs w:val="28"/>
          <w:lang w:val="ru-RU"/>
        </w:rPr>
        <w:t>–10</w:t>
      </w:r>
      <w:r w:rsidRPr="00BF5CB3">
        <w:rPr>
          <w:rFonts w:ascii="Times New Roman" w:hAnsi="Times New Roman" w:cs="Times New Roman"/>
          <w:sz w:val="28"/>
          <w:szCs w:val="28"/>
          <w:vertAlign w:val="superscript"/>
          <w:lang w:val="ru-RU"/>
        </w:rPr>
        <w:t>–6</w:t>
      </w:r>
      <w:r w:rsidRPr="00BF5CB3">
        <w:rPr>
          <w:rFonts w:ascii="Times New Roman" w:hAnsi="Times New Roman" w:cs="Times New Roman"/>
          <w:sz w:val="28"/>
          <w:szCs w:val="28"/>
          <w:lang w:val="ru-RU"/>
        </w:rPr>
        <w:t xml:space="preserve"> см). У лиофобной коллоидной системы поверхность твердой фазы инертна по </w:t>
      </w:r>
      <w:r w:rsidRPr="00BF5CB3">
        <w:rPr>
          <w:rFonts w:ascii="Times New Roman" w:hAnsi="Times New Roman" w:cs="Times New Roman"/>
          <w:sz w:val="28"/>
          <w:szCs w:val="28"/>
          <w:lang w:val="ru-RU"/>
        </w:rPr>
        <w:lastRenderedPageBreak/>
        <w:t>отношению к жидкой среде. Лиофобные дисперсные системы термодинамически неустойчивы из-за избытка поверхностной энергии Е</w:t>
      </w:r>
      <w:r w:rsidRPr="00BF5CB3">
        <w:rPr>
          <w:rFonts w:ascii="Times New Roman" w:hAnsi="Times New Roman" w:cs="Times New Roman"/>
          <w:sz w:val="28"/>
          <w:szCs w:val="28"/>
          <w:vertAlign w:val="subscript"/>
        </w:rPr>
        <w:t>S</w:t>
      </w:r>
      <w:r w:rsidRPr="00BF5CB3">
        <w:rPr>
          <w:rFonts w:ascii="Times New Roman" w:hAnsi="Times New Roman" w:cs="Times New Roman"/>
          <w:sz w:val="28"/>
          <w:szCs w:val="28"/>
          <w:lang w:val="ru-RU"/>
        </w:rPr>
        <w:t xml:space="preserve"> в межфазных слоях.</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Коагуляция наступает под влиянием различных факторов: старения коллоидной системы, изменения температуры (нагревание или замораживание), давления, механических воздействий, действия электролитов (важнейший фактор).</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В природных условиях коагуляция коллоидов речных вод происходит под влиянием электролитов морской воды с образованием отмелей в дельтах рек. Например, дельта Нила образуется в результате слияния двух рек – Белого и Голубого Нила. Воды Белого Нила, вытекающие из болот, несут ряд органических веществ, которые частично защищают минеральные коллоиды. Благодаря защитному действию гуматов высокодисперсная водная система весьма устойчива, и воды Белого Нила характеризуются значительной мутностью. Воды Голубого Нила, стекая с горных хребтов Эфиопии, содержат много минеральных солей, вызывающих коагуляцию гидрофобных минеральных частиц. Поэтому воды Голубого Нила совершенно прозрачны. После слияния двух рек, вода Нила продолжает оставаться мутной, т.к. концентрация солей в воде Голубого Нила не достигает требуемого порога коагуляции. Коагуляция наступает лишь в устье, где речная вода встречается с солеными водами Средиземного моря, что способствует осаждению золей и образованию плодородных дельт. Коагуляция золей всегда наблюдается при взаимодействии их с более минерализованными водами. Так, коллоидный карбонат кальция выпадает в осадок вместе смешения относительно слабоминерализованных вод Каспийского моря и высокоминерализованных вод залива Кара-Богаз-Гол.</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Еще в конеце Х</w:t>
      </w:r>
      <w:r w:rsidRPr="00BF5CB3">
        <w:rPr>
          <w:rFonts w:ascii="Times New Roman" w:hAnsi="Times New Roman" w:cs="Times New Roman"/>
          <w:sz w:val="28"/>
          <w:szCs w:val="28"/>
        </w:rPr>
        <w:t>I</w:t>
      </w:r>
      <w:r w:rsidRPr="00BF5CB3">
        <w:rPr>
          <w:rFonts w:ascii="Times New Roman" w:hAnsi="Times New Roman" w:cs="Times New Roman"/>
          <w:sz w:val="28"/>
          <w:szCs w:val="28"/>
          <w:lang w:val="ru-RU"/>
        </w:rPr>
        <w:t>Х века М.М. Шульце, изучая коагулирующую силу различных катионов и анионов, установил, что она тем больше, чем выше валентность иона-коагулятора. Д. Гарди (1900) подтвердил результаты исследования Шульце и обобщил закономерности коагуляции золей электролитами.</w:t>
      </w:r>
    </w:p>
    <w:p w:rsidR="00BF5CB3" w:rsidRPr="00BF5CB3" w:rsidRDefault="00BF5CB3" w:rsidP="00F5033F">
      <w:pPr>
        <w:spacing w:after="0" w:line="240" w:lineRule="auto"/>
        <w:ind w:firstLine="708"/>
        <w:jc w:val="both"/>
        <w:rPr>
          <w:rFonts w:ascii="Times New Roman" w:hAnsi="Times New Roman" w:cs="Times New Roman"/>
          <w:i/>
          <w:sz w:val="28"/>
          <w:szCs w:val="28"/>
          <w:lang w:val="ru-RU"/>
        </w:rPr>
      </w:pPr>
      <w:r w:rsidRPr="00BF5CB3">
        <w:rPr>
          <w:rFonts w:ascii="Times New Roman" w:hAnsi="Times New Roman" w:cs="Times New Roman"/>
          <w:sz w:val="28"/>
          <w:szCs w:val="28"/>
          <w:lang w:val="ru-RU"/>
        </w:rPr>
        <w:t xml:space="preserve">Обобщенное правило Шульце-Гарди (или правило значности) гласит: </w:t>
      </w:r>
      <w:r w:rsidRPr="00BF5CB3">
        <w:rPr>
          <w:rFonts w:ascii="Times New Roman" w:hAnsi="Times New Roman" w:cs="Times New Roman"/>
          <w:i/>
          <w:sz w:val="28"/>
          <w:szCs w:val="28"/>
          <w:lang w:val="ru-RU"/>
        </w:rPr>
        <w:t xml:space="preserve">из двух ионов электролита коагулирующим действием обладает тот, знак которого противоположен знаку заряда коллоидной частицы, причем это действие тем сильнее, чем выше валентность коагулирующего иона. </w:t>
      </w:r>
    </w:p>
    <w:p w:rsidR="00BF5CB3" w:rsidRPr="00BF5CB3" w:rsidRDefault="00BF5CB3" w:rsidP="00F5033F">
      <w:pPr>
        <w:spacing w:after="0" w:line="240" w:lineRule="auto"/>
        <w:ind w:firstLine="72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Например, на положительно заряженный золь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коагулирующее действие оказывают анионы, а на отрицательно заряженный золь </w:t>
      </w:r>
      <w:r w:rsidRPr="00BF5CB3">
        <w:rPr>
          <w:rFonts w:ascii="Times New Roman" w:hAnsi="Times New Roman" w:cs="Times New Roman"/>
          <w:sz w:val="28"/>
          <w:szCs w:val="28"/>
        </w:rPr>
        <w:t>As</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 катионы, т.е. противоионы электролита-коагулятора. Если принять коагулирующую способность однозарядного иона за единицу, то коагулирующая способность двухзарядного иона будет на порядок больше, а трехзарядного – на два порядка.</w:t>
      </w:r>
    </w:p>
    <w:p w:rsidR="00BF5CB3" w:rsidRPr="00BF5CB3" w:rsidRDefault="00BF5CB3" w:rsidP="00F5033F">
      <w:pPr>
        <w:spacing w:line="240" w:lineRule="auto"/>
        <w:ind w:firstLine="720"/>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Для ионов одинаковой валентности коагулирующее действие возрастает с увеличением его радиуса и уменьшением степени гидратации. Катионы щелочных металлов по коагулирующей способности можно расположить в лиотропный ряд или ряд Гофмейстера:</w:t>
      </w:r>
    </w:p>
    <w:p w:rsidR="00BF5CB3" w:rsidRPr="00BF5CB3" w:rsidRDefault="00BF5CB3" w:rsidP="00BF5CB3">
      <w:pPr>
        <w:spacing w:line="240" w:lineRule="auto"/>
        <w:jc w:val="center"/>
        <w:outlineLvl w:val="0"/>
        <w:rPr>
          <w:rFonts w:ascii="Times New Roman" w:hAnsi="Times New Roman" w:cs="Times New Roman"/>
          <w:sz w:val="28"/>
          <w:szCs w:val="28"/>
          <w:lang w:val="ru-RU"/>
        </w:rPr>
      </w:pPr>
      <w:r w:rsidRPr="00BF5CB3">
        <w:rPr>
          <w:rFonts w:ascii="Times New Roman" w:hAnsi="Times New Roman" w:cs="Times New Roman"/>
          <w:sz w:val="28"/>
          <w:szCs w:val="28"/>
        </w:rPr>
        <w:lastRenderedPageBreak/>
        <w:t>Cs</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&gt;</w:t>
      </w:r>
      <w:r w:rsidRPr="00BF5CB3">
        <w:rPr>
          <w:rFonts w:ascii="Times New Roman" w:hAnsi="Times New Roman" w:cs="Times New Roman"/>
          <w:sz w:val="28"/>
          <w:szCs w:val="28"/>
        </w:rPr>
        <w:t>Rb</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&gt;</w:t>
      </w:r>
      <w:r w:rsidRPr="00BF5CB3">
        <w:rPr>
          <w:rFonts w:ascii="Times New Roman" w:hAnsi="Times New Roman" w:cs="Times New Roman"/>
          <w:sz w:val="28"/>
          <w:szCs w:val="28"/>
        </w:rPr>
        <w:t>K</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&gt;</w:t>
      </w:r>
      <w:r w:rsidRPr="00BF5CB3">
        <w:rPr>
          <w:rFonts w:ascii="Times New Roman" w:hAnsi="Times New Roman" w:cs="Times New Roman"/>
          <w:sz w:val="28"/>
          <w:szCs w:val="28"/>
        </w:rPr>
        <w:t>Na</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&gt;</w:t>
      </w:r>
      <w:r w:rsidRPr="00BF5CB3">
        <w:rPr>
          <w:rFonts w:ascii="Times New Roman" w:hAnsi="Times New Roman" w:cs="Times New Roman"/>
          <w:sz w:val="28"/>
          <w:szCs w:val="28"/>
        </w:rPr>
        <w:t>Li</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Аналогичные ряды установлены для многовалентных катионов и анионов. Многовалентные ионы имеют большую коагулирующую способность, чем одновалентные. Правило Шульце-Гарди имеет приближенный характер и описывает действие только ионов неорганических соединений. Исключение из правила Шульце-Гарди наблюдается при химическом взаимодействии электролита-коагулятора и коллоидной системы или при сверхэквивалентной адсорбции многовалентных катионов. Органические ионы обычно оказывают большее коагулирующее действие, чем соответствующие неорганические ионы. Это объясняется тем, что объемные органические ионы обладают сильной специфической адсорбируемостью и легче входят во внутреннюю часть двойного электрического слоя коллоидной частицы. Установлено, что в ряду органических ионов коагулирующее действие вырастает с повышением адсорбционной способности.</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Взаимная коагуляция может происходить при смешивании двух (противоположно заряженных) золей. При сливании коллоидных растворов наблюдается перекрытие диффузных слоев и электрическое притяжение двух противоположно заряженных частиц, что приводит к агрегации системы (С.Е. Линдер, Г.В. Пиктон (1897)). Например, взаимная коагуляция происходит при смешивании коллоидных растворов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As</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rPr>
        <w:t>S</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AgI</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AgI</w:t>
      </w:r>
      <w:r w:rsidRPr="00BF5CB3">
        <w:rPr>
          <w:rFonts w:ascii="Times New Roman" w:hAnsi="Times New Roman" w:cs="Times New Roman"/>
          <w:sz w:val="28"/>
          <w:szCs w:val="28"/>
          <w:lang w:val="ru-RU"/>
        </w:rPr>
        <w:t>(–). По данным Б.В. Дегтярина полная взаимная коагуляция наблюдается в тех случаях, когда заряды коллоидов противоположны по знаку и равны между собой.</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Взаимная коагуляция золей широко распространена в природе и играет важную роль в ряде технологических процессов. Например, образование илистых отложений в дельтах рек связано со смешением речной и морской воды. Ионы солей морской воды адсорбируются на заряженных частицах коллоидов речной воды, в результате чего происходит их коагуляция. Этот процесс приводит к скоплению ила на дне. Важную роль играет процесс взаимной коагуляции в образовании почвенных коллоидов: часть содержащихся в почвах коллоидов возникает в результате взаимной коагуляции положительно заряженных золей </w:t>
      </w:r>
      <w:r w:rsidRPr="00BF5CB3">
        <w:rPr>
          <w:rFonts w:ascii="Times New Roman" w:hAnsi="Times New Roman" w:cs="Times New Roman"/>
          <w:sz w:val="28"/>
          <w:szCs w:val="28"/>
        </w:rPr>
        <w:t>Al</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или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(ОН)</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и отрицательно заряженных золей </w:t>
      </w:r>
      <w:r w:rsidRPr="00BF5CB3">
        <w:rPr>
          <w:rFonts w:ascii="Times New Roman" w:hAnsi="Times New Roman" w:cs="Times New Roman"/>
          <w:sz w:val="28"/>
          <w:szCs w:val="28"/>
        </w:rPr>
        <w:t>SiO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и гуминовых веществ.</w:t>
      </w:r>
    </w:p>
    <w:p w:rsidR="00BF5CB3" w:rsidRPr="00BF5CB3" w:rsidRDefault="00BF5CB3" w:rsidP="00F5033F">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Если один из коллоидов взят в избытке, например </w:t>
      </w:r>
      <w:r w:rsidRPr="00BF5CB3">
        <w:rPr>
          <w:rFonts w:ascii="Times New Roman" w:hAnsi="Times New Roman" w:cs="Times New Roman"/>
          <w:sz w:val="28"/>
          <w:szCs w:val="28"/>
        </w:rPr>
        <w:t>SiO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и </w:t>
      </w:r>
      <w:r w:rsidRPr="00BF5CB3">
        <w:rPr>
          <w:rFonts w:ascii="Times New Roman" w:hAnsi="Times New Roman" w:cs="Times New Roman"/>
          <w:sz w:val="28"/>
          <w:szCs w:val="28"/>
        </w:rPr>
        <w:t>Fe</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OH</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то коагуляция не происходит, а наблюдается перезарядка коллоидных частиц. При действии на золь оксида кремния многозарядных противоионов-коагуляторов (</w:t>
      </w:r>
      <w:r w:rsidRPr="00BF5CB3">
        <w:rPr>
          <w:rFonts w:ascii="Times New Roman" w:hAnsi="Times New Roman" w:cs="Times New Roman"/>
          <w:sz w:val="28"/>
          <w:szCs w:val="28"/>
        </w:rPr>
        <w:t>Al</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Fe</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за счет сверхэквивалентной адсорбции </w:t>
      </w:r>
      <w:r w:rsidRPr="00BF5CB3">
        <w:rPr>
          <w:rFonts w:ascii="Times New Roman" w:hAnsi="Times New Roman" w:cs="Times New Roman"/>
          <w:b/>
          <w:sz w:val="28"/>
          <w:szCs w:val="28"/>
        </w:rPr>
        <w:t>ζ</w:t>
      </w:r>
      <w:r w:rsidRPr="00BF5CB3">
        <w:rPr>
          <w:rFonts w:ascii="Times New Roman" w:hAnsi="Times New Roman" w:cs="Times New Roman"/>
          <w:b/>
          <w:sz w:val="28"/>
          <w:szCs w:val="28"/>
          <w:lang w:val="ru-RU"/>
        </w:rPr>
        <w:t>-</w:t>
      </w:r>
      <w:r w:rsidRPr="00BF5CB3">
        <w:rPr>
          <w:rFonts w:ascii="Times New Roman" w:hAnsi="Times New Roman" w:cs="Times New Roman"/>
          <w:sz w:val="28"/>
          <w:szCs w:val="28"/>
          <w:lang w:val="ru-RU"/>
        </w:rPr>
        <w:t xml:space="preserve">потенциал меняет знак. Например, если поместить частицы </w:t>
      </w:r>
      <w:r w:rsidRPr="00BF5CB3">
        <w:rPr>
          <w:rFonts w:ascii="Times New Roman" w:hAnsi="Times New Roman" w:cs="Times New Roman"/>
          <w:sz w:val="28"/>
          <w:szCs w:val="28"/>
        </w:rPr>
        <w:t>SiO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в раствор </w:t>
      </w:r>
      <w:r w:rsidRPr="00BF5CB3">
        <w:rPr>
          <w:rFonts w:ascii="Times New Roman" w:hAnsi="Times New Roman" w:cs="Times New Roman"/>
          <w:sz w:val="28"/>
          <w:szCs w:val="28"/>
        </w:rPr>
        <w:t>AlCl</w:t>
      </w:r>
      <w:r w:rsidRPr="00BF5CB3">
        <w:rPr>
          <w:rFonts w:ascii="Times New Roman" w:hAnsi="Times New Roman" w:cs="Times New Roman"/>
          <w:sz w:val="28"/>
          <w:szCs w:val="28"/>
          <w:vertAlign w:val="subscript"/>
          <w:lang w:val="ru-RU"/>
        </w:rPr>
        <w:t>3</w:t>
      </w:r>
      <w:r w:rsidRPr="00BF5CB3">
        <w:rPr>
          <w:rFonts w:ascii="Times New Roman" w:hAnsi="Times New Roman" w:cs="Times New Roman"/>
          <w:sz w:val="28"/>
          <w:szCs w:val="28"/>
          <w:lang w:val="ru-RU"/>
        </w:rPr>
        <w:t xml:space="preserve"> происходит изменение строения ДЭС и состава мицеллы. Частицы, формула которых: </w:t>
      </w:r>
      <w:r w:rsidR="00A02552">
        <w:rPr>
          <w:rFonts w:ascii="Times New Roman" w:hAnsi="Times New Roman" w:cs="Times New Roman"/>
          <w:sz w:val="28"/>
          <w:szCs w:val="28"/>
          <w:lang w:val="ru-RU"/>
        </w:rPr>
        <w:t xml:space="preserve"> </w:t>
      </w:r>
    </w:p>
    <w:p w:rsidR="00F5033F" w:rsidRDefault="00BF5CB3" w:rsidP="00F5033F">
      <w:pPr>
        <w:spacing w:after="0" w:line="240" w:lineRule="auto"/>
        <w:jc w:val="center"/>
        <w:rPr>
          <w:rFonts w:ascii="Times New Roman" w:hAnsi="Times New Roman" w:cs="Times New Roman"/>
          <w:sz w:val="28"/>
          <w:szCs w:val="28"/>
          <w:lang w:val="ru-RU"/>
        </w:rPr>
      </w:pPr>
      <w:r w:rsidRPr="00BF5CB3">
        <w:rPr>
          <w:rFonts w:ascii="Times New Roman" w:hAnsi="Times New Roman" w:cs="Times New Roman"/>
          <w:sz w:val="28"/>
          <w:szCs w:val="28"/>
          <w:lang w:val="ru-RU"/>
        </w:rPr>
        <w:t>{[</w:t>
      </w:r>
      <w:r w:rsidRPr="00BF5CB3">
        <w:rPr>
          <w:rFonts w:ascii="Times New Roman" w:hAnsi="Times New Roman" w:cs="Times New Roman"/>
          <w:sz w:val="28"/>
          <w:szCs w:val="28"/>
        </w:rPr>
        <w:t>mSiO</w:t>
      </w:r>
      <w:r w:rsidRPr="00BF5CB3">
        <w:rPr>
          <w:rFonts w:ascii="Times New Roman" w:hAnsi="Times New Roman" w:cs="Times New Roman"/>
          <w:sz w:val="28"/>
          <w:szCs w:val="28"/>
          <w:vertAlign w:val="sub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nSiO</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x</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rPr>
        <w:t>x</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rPr>
        <w:t>xH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p>
    <w:p w:rsidR="00BF5CB3" w:rsidRPr="00BF5CB3" w:rsidRDefault="00BF5CB3" w:rsidP="00B956DC">
      <w:pPr>
        <w:spacing w:before="240"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(стабилизатор поликремниевая кислота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SiOH</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w:t>
      </w:r>
      <w:r w:rsidRPr="00BF5CB3">
        <w:rPr>
          <w:rFonts w:ascii="Times New Roman" w:hAnsi="Times New Roman" w:cs="Times New Roman"/>
          <w:sz w:val="28"/>
          <w:szCs w:val="28"/>
          <w:lang w:val="ru-RU"/>
        </w:rPr>
        <w:t>(≡</w:t>
      </w:r>
      <w:r w:rsidRPr="00BF5CB3">
        <w:rPr>
          <w:rFonts w:ascii="Times New Roman" w:hAnsi="Times New Roman" w:cs="Times New Roman"/>
          <w:sz w:val="28"/>
          <w:szCs w:val="28"/>
        </w:rPr>
        <w:t>SiO</w:t>
      </w:r>
      <w:r w:rsidRPr="00BF5CB3">
        <w:rPr>
          <w:rFonts w:ascii="Times New Roman" w:hAnsi="Times New Roman" w:cs="Times New Roman"/>
          <w:sz w:val="28"/>
          <w:szCs w:val="28"/>
          <w:lang w:val="ru-RU"/>
        </w:rPr>
        <w:t>)</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 xml:space="preserve"> + </w:t>
      </w:r>
      <w:r w:rsidRPr="00BF5CB3">
        <w:rPr>
          <w:rFonts w:ascii="Times New Roman" w:hAnsi="Times New Roman" w:cs="Times New Roman"/>
          <w:sz w:val="28"/>
          <w:szCs w:val="28"/>
        </w:rPr>
        <w:t>nH</w:t>
      </w:r>
      <w:r w:rsidRPr="00BF5CB3">
        <w:rPr>
          <w:rFonts w:ascii="Times New Roman" w:hAnsi="Times New Roman" w:cs="Times New Roman"/>
          <w:sz w:val="28"/>
          <w:szCs w:val="28"/>
          <w:vertAlign w:val="superscript"/>
          <w:lang w:val="ru-RU"/>
        </w:rPr>
        <w:t>+</w:t>
      </w:r>
      <w:r w:rsidRPr="00BF5CB3">
        <w:rPr>
          <w:rFonts w:ascii="Times New Roman" w:hAnsi="Times New Roman" w:cs="Times New Roman"/>
          <w:sz w:val="28"/>
          <w:szCs w:val="28"/>
          <w:lang w:val="ru-RU"/>
        </w:rPr>
        <w:t>)</w:t>
      </w:r>
      <w:r w:rsidR="00F5033F">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rPr>
        <w:t>первоначально заряженные отрицательно (</w:t>
      </w:r>
      <w:r w:rsidRPr="00BF5CB3">
        <w:rPr>
          <w:rFonts w:ascii="Times New Roman" w:hAnsi="Times New Roman" w:cs="Times New Roman"/>
          <w:b/>
          <w:sz w:val="28"/>
          <w:szCs w:val="28"/>
        </w:rPr>
        <w:t>ζ</w:t>
      </w:r>
      <w:r w:rsidRPr="00BF5CB3">
        <w:rPr>
          <w:rFonts w:ascii="Times New Roman" w:hAnsi="Times New Roman" w:cs="Times New Roman"/>
          <w:sz w:val="28"/>
          <w:szCs w:val="28"/>
          <w:lang w:val="ru-RU"/>
        </w:rPr>
        <w:t xml:space="preserve"> &lt; 0) перезаряжаются и начинают </w:t>
      </w:r>
      <w:r w:rsidRPr="00BF5CB3">
        <w:rPr>
          <w:rFonts w:ascii="Times New Roman" w:hAnsi="Times New Roman" w:cs="Times New Roman"/>
          <w:sz w:val="28"/>
          <w:szCs w:val="28"/>
          <w:lang w:val="ru-RU"/>
        </w:rPr>
        <w:lastRenderedPageBreak/>
        <w:t>двигаться к отрицательному полюсу (</w:t>
      </w:r>
      <w:r w:rsidRPr="00BF5CB3">
        <w:rPr>
          <w:rFonts w:ascii="Times New Roman" w:hAnsi="Times New Roman" w:cs="Times New Roman"/>
          <w:b/>
          <w:sz w:val="28"/>
          <w:szCs w:val="28"/>
        </w:rPr>
        <w:t>ζ</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 xml:space="preserve">&gt; 0). Здесь Ионы </w:t>
      </w:r>
      <w:r w:rsidRPr="00BF5CB3">
        <w:rPr>
          <w:rFonts w:ascii="Times New Roman" w:hAnsi="Times New Roman" w:cs="Times New Roman"/>
          <w:sz w:val="28"/>
          <w:szCs w:val="28"/>
        </w:rPr>
        <w:t>Al</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xml:space="preserve"> условно можно назвать потенциалопределяющими (ПОИ) для нового золя:</w:t>
      </w:r>
    </w:p>
    <w:p w:rsidR="00BF5CB3" w:rsidRPr="00BF5CB3" w:rsidRDefault="00BF5CB3" w:rsidP="00BF5CB3">
      <w:pPr>
        <w:spacing w:before="240" w:after="240" w:line="240" w:lineRule="auto"/>
        <w:jc w:val="center"/>
        <w:rPr>
          <w:rFonts w:ascii="Times New Roman" w:hAnsi="Times New Roman" w:cs="Times New Roman"/>
          <w:sz w:val="28"/>
          <w:szCs w:val="28"/>
        </w:rPr>
      </w:pPr>
      <w:r w:rsidRPr="00BF5CB3">
        <w:rPr>
          <w:rFonts w:ascii="Times New Roman" w:hAnsi="Times New Roman" w:cs="Times New Roman"/>
          <w:sz w:val="28"/>
          <w:szCs w:val="28"/>
        </w:rPr>
        <w:t>{[mSiO</w:t>
      </w:r>
      <w:r w:rsidRPr="00BF5CB3">
        <w:rPr>
          <w:rFonts w:ascii="Times New Roman" w:hAnsi="Times New Roman" w:cs="Times New Roman"/>
          <w:sz w:val="28"/>
          <w:szCs w:val="28"/>
          <w:vertAlign w:val="subscript"/>
        </w:rPr>
        <w:t>2</w:t>
      </w:r>
      <w:r w:rsidRPr="00BF5CB3">
        <w:rPr>
          <w:rFonts w:ascii="Times New Roman" w:hAnsi="Times New Roman" w:cs="Times New Roman"/>
          <w:sz w:val="28"/>
          <w:szCs w:val="28"/>
        </w:rPr>
        <w:t>] nSiO</w:t>
      </w:r>
      <w:r w:rsidRPr="00BF5CB3">
        <w:rPr>
          <w:rFonts w:ascii="Times New Roman" w:hAnsi="Times New Roman" w:cs="Times New Roman"/>
          <w:sz w:val="28"/>
          <w:szCs w:val="28"/>
          <w:vertAlign w:val="superscript"/>
        </w:rPr>
        <w:t>–</w:t>
      </w:r>
      <w:r w:rsidRPr="00BF5CB3">
        <w:rPr>
          <w:rFonts w:ascii="Times New Roman" w:hAnsi="Times New Roman" w:cs="Times New Roman"/>
          <w:sz w:val="28"/>
          <w:szCs w:val="28"/>
        </w:rPr>
        <w:t>, yAl</w:t>
      </w:r>
      <w:r w:rsidRPr="00BF5CB3">
        <w:rPr>
          <w:rFonts w:ascii="Times New Roman" w:hAnsi="Times New Roman" w:cs="Times New Roman"/>
          <w:sz w:val="28"/>
          <w:szCs w:val="28"/>
          <w:vertAlign w:val="superscript"/>
        </w:rPr>
        <w:t>3+</w:t>
      </w:r>
      <w:r w:rsidRPr="00BF5CB3">
        <w:rPr>
          <w:rFonts w:ascii="Times New Roman" w:hAnsi="Times New Roman" w:cs="Times New Roman"/>
          <w:sz w:val="28"/>
          <w:szCs w:val="28"/>
        </w:rPr>
        <w:t>}</w:t>
      </w:r>
      <w:r w:rsidRPr="00BF5CB3">
        <w:rPr>
          <w:rFonts w:ascii="Times New Roman" w:hAnsi="Times New Roman" w:cs="Times New Roman"/>
          <w:sz w:val="28"/>
          <w:szCs w:val="28"/>
          <w:vertAlign w:val="superscript"/>
        </w:rPr>
        <w:t>+3y–n</w:t>
      </w:r>
      <w:r w:rsidRPr="00BF5CB3">
        <w:rPr>
          <w:rFonts w:ascii="Times New Roman" w:hAnsi="Times New Roman" w:cs="Times New Roman"/>
          <w:sz w:val="28"/>
          <w:szCs w:val="28"/>
        </w:rPr>
        <w:t>3yCl</w:t>
      </w:r>
      <w:r w:rsidRPr="00BF5CB3">
        <w:rPr>
          <w:rFonts w:ascii="Times New Roman" w:hAnsi="Times New Roman" w:cs="Times New Roman"/>
          <w:sz w:val="28"/>
          <w:szCs w:val="28"/>
          <w:vertAlign w:val="superscript"/>
        </w:rPr>
        <w:t>–</w:t>
      </w:r>
      <w:r w:rsidRPr="00BF5CB3">
        <w:rPr>
          <w:rFonts w:ascii="Times New Roman" w:hAnsi="Times New Roman" w:cs="Times New Roman"/>
          <w:sz w:val="28"/>
          <w:szCs w:val="28"/>
        </w:rPr>
        <w:t>, nH</w:t>
      </w:r>
      <w:r w:rsidRPr="00BF5CB3">
        <w:rPr>
          <w:rFonts w:ascii="Times New Roman" w:hAnsi="Times New Roman" w:cs="Times New Roman"/>
          <w:sz w:val="28"/>
          <w:szCs w:val="28"/>
          <w:vertAlign w:val="superscript"/>
        </w:rPr>
        <w:t>+</w:t>
      </w:r>
      <w:r w:rsidRPr="00BF5CB3">
        <w:rPr>
          <w:rFonts w:ascii="Times New Roman" w:hAnsi="Times New Roman" w:cs="Times New Roman"/>
          <w:sz w:val="28"/>
          <w:szCs w:val="28"/>
        </w:rPr>
        <w:t>.</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Перезарядка коллоидных частиц наблюдается в природе при переходе воды из пресноводной среды в соленую морскую. В. Правдич (1970) установил, что если в пресной воде коллоидные частицы имели заряд минус, то в морской воде они были заряжены положительно. В пресной воде на отрицательных частицах идет адсорбция катионов, а в морской воде с изменением знака заряда частиц анионы адсорбируются, а катионы десорбируются.</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Любые электролиты могут вызвать коагуляцию, однако, заметное воздействие они оказывают при достижении определенной концентрации. Минимальная концентрация электролита, которая вызывает коагуляцию, получила название </w:t>
      </w:r>
      <w:r w:rsidRPr="00BF5CB3">
        <w:rPr>
          <w:rFonts w:ascii="Times New Roman" w:hAnsi="Times New Roman" w:cs="Times New Roman"/>
          <w:i/>
          <w:sz w:val="28"/>
          <w:szCs w:val="28"/>
          <w:lang w:val="ru-RU"/>
        </w:rPr>
        <w:t>порога коагуляции</w:t>
      </w:r>
      <w:r w:rsidRPr="00BF5CB3">
        <w:rPr>
          <w:rFonts w:ascii="Times New Roman" w:hAnsi="Times New Roman" w:cs="Times New Roman"/>
          <w:sz w:val="28"/>
          <w:szCs w:val="28"/>
          <w:lang w:val="ru-RU"/>
        </w:rPr>
        <w:t xml:space="preserve">, он обычно означается буквой </w:t>
      </w:r>
      <w:r w:rsidRPr="00BF5CB3">
        <w:rPr>
          <w:rFonts w:ascii="Times New Roman" w:hAnsi="Times New Roman" w:cs="Times New Roman"/>
          <w:b/>
          <w:i/>
          <w:sz w:val="32"/>
          <w:szCs w:val="28"/>
        </w:rPr>
        <w:t>γ</w:t>
      </w:r>
      <w:r w:rsidRPr="00BF5CB3">
        <w:rPr>
          <w:rFonts w:ascii="Times New Roman" w:hAnsi="Times New Roman" w:cs="Times New Roman"/>
          <w:sz w:val="32"/>
          <w:szCs w:val="28"/>
          <w:lang w:val="ru-RU"/>
        </w:rPr>
        <w:t xml:space="preserve"> (гамма)</w:t>
      </w:r>
      <w:r w:rsidRPr="00BF5CB3">
        <w:rPr>
          <w:rFonts w:ascii="Times New Roman" w:hAnsi="Times New Roman" w:cs="Times New Roman"/>
          <w:sz w:val="28"/>
          <w:szCs w:val="28"/>
          <w:lang w:val="ru-RU"/>
        </w:rPr>
        <w:t xml:space="preserve"> и выражается в ммоль/дм</w:t>
      </w:r>
      <w:r w:rsidRPr="00BF5CB3">
        <w:rPr>
          <w:rFonts w:ascii="Times New Roman" w:hAnsi="Times New Roman" w:cs="Times New Roman"/>
          <w:sz w:val="28"/>
          <w:szCs w:val="28"/>
          <w:vertAlign w:val="superscript"/>
          <w:lang w:val="ru-RU"/>
        </w:rPr>
        <w:t>3</w:t>
      </w:r>
      <w:r w:rsidRPr="00BF5CB3">
        <w:rPr>
          <w:rFonts w:ascii="Times New Roman" w:hAnsi="Times New Roman" w:cs="Times New Roman"/>
          <w:sz w:val="28"/>
          <w:szCs w:val="28"/>
          <w:lang w:val="ru-RU"/>
        </w:rPr>
        <w:t>. Порог коагуляции определяется по началу помутнения раствора, по изменению его окраски или по началу выделения вещества дисперсной фазы в осадок.</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При введении в золь электролита изменяется толщина двойного электрического слоя и величина электрокинетического </w:t>
      </w:r>
      <w:r w:rsidRPr="00BF5CB3">
        <w:rPr>
          <w:rFonts w:ascii="Times New Roman" w:hAnsi="Times New Roman" w:cs="Times New Roman"/>
          <w:b/>
          <w:sz w:val="28"/>
          <w:szCs w:val="28"/>
        </w:rPr>
        <w:t>ζ</w:t>
      </w:r>
      <w:r w:rsidRPr="00BF5CB3">
        <w:rPr>
          <w:rFonts w:ascii="Times New Roman" w:hAnsi="Times New Roman" w:cs="Times New Roman"/>
          <w:sz w:val="28"/>
          <w:szCs w:val="28"/>
          <w:lang w:val="ru-RU"/>
        </w:rPr>
        <w:t>-потенциала. Коагуляция наступает не в изоэлектрической точке (</w:t>
      </w:r>
      <w:r w:rsidRPr="00BF5CB3">
        <w:rPr>
          <w:rFonts w:ascii="Times New Roman" w:hAnsi="Times New Roman" w:cs="Times New Roman"/>
          <w:b/>
          <w:sz w:val="28"/>
          <w:szCs w:val="28"/>
        </w:rPr>
        <w:t>ζ</w:t>
      </w:r>
      <w:r w:rsidRPr="00BF5CB3">
        <w:rPr>
          <w:rFonts w:ascii="Times New Roman" w:hAnsi="Times New Roman" w:cs="Times New Roman"/>
          <w:sz w:val="28"/>
          <w:szCs w:val="28"/>
          <w:lang w:val="ru-RU"/>
        </w:rPr>
        <w:t xml:space="preserve"> = 0), а при достижении некоторого достаточно небольшого значения дзета-потенциала (</w:t>
      </w:r>
      <w:r w:rsidRPr="00BF5CB3">
        <w:rPr>
          <w:rFonts w:ascii="Times New Roman" w:hAnsi="Times New Roman" w:cs="Times New Roman"/>
          <w:b/>
          <w:sz w:val="28"/>
          <w:szCs w:val="28"/>
        </w:rPr>
        <w:t>ζ</w:t>
      </w:r>
      <w:r w:rsidRPr="00BF5CB3">
        <w:rPr>
          <w:rFonts w:ascii="Times New Roman" w:hAnsi="Times New Roman" w:cs="Times New Roman"/>
          <w:b/>
          <w:sz w:val="28"/>
          <w:szCs w:val="28"/>
          <w:vertAlign w:val="subscript"/>
          <w:lang w:val="ru-RU"/>
        </w:rPr>
        <w:t>кр</w:t>
      </w:r>
      <w:r w:rsidRPr="00BF5CB3">
        <w:rPr>
          <w:rFonts w:ascii="Times New Roman" w:hAnsi="Times New Roman" w:cs="Times New Roman"/>
          <w:sz w:val="28"/>
          <w:szCs w:val="28"/>
          <w:lang w:val="ru-RU"/>
        </w:rPr>
        <w:t xml:space="preserve">, критического потенциала). </w:t>
      </w:r>
    </w:p>
    <w:p w:rsidR="00BF5CB3" w:rsidRPr="00BF5CB3" w:rsidRDefault="00BF5CB3" w:rsidP="00BF5CB3">
      <w:pPr>
        <w:spacing w:after="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rPr>
        <w:t xml:space="preserve">Если </w:t>
      </w:r>
      <w:r w:rsidRPr="00BF5CB3">
        <w:rPr>
          <w:rFonts w:ascii="Times New Roman" w:hAnsi="Times New Roman" w:cs="Times New Roman"/>
          <w:sz w:val="28"/>
          <w:szCs w:val="28"/>
          <w:lang w:val="ru-RU" w:bidi="he-IL"/>
        </w:rPr>
        <w:t>│</w:t>
      </w:r>
      <w:r w:rsidRPr="00BF5CB3">
        <w:rPr>
          <w:rFonts w:ascii="Times New Roman" w:hAnsi="Times New Roman" w:cs="Times New Roman"/>
          <w:sz w:val="28"/>
          <w:szCs w:val="28"/>
        </w:rPr>
        <w:t>ζ</w:t>
      </w:r>
      <w:r w:rsidRPr="00BF5CB3">
        <w:rPr>
          <w:rFonts w:ascii="Times New Roman" w:hAnsi="Times New Roman" w:cs="Times New Roman"/>
          <w:sz w:val="28"/>
          <w:szCs w:val="28"/>
          <w:lang w:val="ru-RU"/>
        </w:rPr>
        <w:t>│&gt;│</w:t>
      </w:r>
      <w:r w:rsidRPr="00BF5CB3">
        <w:rPr>
          <w:rFonts w:ascii="Times New Roman" w:hAnsi="Times New Roman" w:cs="Times New Roman"/>
          <w:sz w:val="28"/>
          <w:szCs w:val="28"/>
        </w:rPr>
        <w:t>ζ</w:t>
      </w:r>
      <w:r w:rsidRPr="00BF5CB3">
        <w:rPr>
          <w:rFonts w:ascii="Times New Roman" w:hAnsi="Times New Roman" w:cs="Times New Roman"/>
          <w:sz w:val="28"/>
          <w:szCs w:val="28"/>
          <w:vertAlign w:val="subscript"/>
          <w:lang w:val="ru-RU"/>
        </w:rPr>
        <w:t>кр</w:t>
      </w:r>
      <w:r w:rsidRPr="00BF5CB3">
        <w:rPr>
          <w:rFonts w:ascii="Times New Roman" w:hAnsi="Times New Roman" w:cs="Times New Roman"/>
          <w:sz w:val="28"/>
          <w:szCs w:val="28"/>
          <w:lang w:val="ru-RU"/>
        </w:rPr>
        <w:t xml:space="preserve">│, то золь сравнительно устойчив, при </w:t>
      </w:r>
      <w:r w:rsidRPr="00BF5CB3">
        <w:rPr>
          <w:rFonts w:ascii="Times New Roman" w:hAnsi="Times New Roman" w:cs="Times New Roman"/>
          <w:sz w:val="28"/>
          <w:szCs w:val="28"/>
          <w:lang w:val="ru-RU" w:bidi="he-IL"/>
        </w:rPr>
        <w:t>│</w:t>
      </w:r>
      <w:r w:rsidRPr="00BF5CB3">
        <w:rPr>
          <w:rFonts w:ascii="Times New Roman" w:hAnsi="Times New Roman" w:cs="Times New Roman"/>
          <w:sz w:val="28"/>
          <w:szCs w:val="28"/>
        </w:rPr>
        <w:t>ζ</w:t>
      </w:r>
      <w:r w:rsidRPr="00BF5CB3">
        <w:rPr>
          <w:rFonts w:ascii="Times New Roman" w:hAnsi="Times New Roman" w:cs="Times New Roman"/>
          <w:sz w:val="28"/>
          <w:szCs w:val="28"/>
          <w:lang w:val="ru-RU"/>
        </w:rPr>
        <w:t>│&lt;│</w:t>
      </w:r>
      <w:r w:rsidRPr="00BF5CB3">
        <w:rPr>
          <w:rFonts w:ascii="Times New Roman" w:hAnsi="Times New Roman" w:cs="Times New Roman"/>
          <w:sz w:val="28"/>
          <w:szCs w:val="28"/>
        </w:rPr>
        <w:t>ζ</w:t>
      </w:r>
      <w:r w:rsidRPr="00BF5CB3">
        <w:rPr>
          <w:rFonts w:ascii="Times New Roman" w:hAnsi="Times New Roman" w:cs="Times New Roman"/>
          <w:sz w:val="28"/>
          <w:szCs w:val="28"/>
          <w:vertAlign w:val="subscript"/>
          <w:lang w:val="ru-RU"/>
        </w:rPr>
        <w:t>кр</w:t>
      </w:r>
      <w:r w:rsidRPr="00BF5CB3">
        <w:rPr>
          <w:rFonts w:ascii="Times New Roman" w:hAnsi="Times New Roman" w:cs="Times New Roman"/>
          <w:sz w:val="28"/>
          <w:szCs w:val="28"/>
          <w:lang w:val="ru-RU"/>
        </w:rPr>
        <w:t xml:space="preserve">│ </w:t>
      </w:r>
      <w:r w:rsidRPr="00BF5CB3">
        <w:rPr>
          <w:rFonts w:ascii="Times New Roman" w:hAnsi="Times New Roman" w:cs="Times New Roman"/>
          <w:sz w:val="28"/>
          <w:szCs w:val="28"/>
          <w:lang w:val="ru-RU" w:bidi="he-IL"/>
        </w:rPr>
        <w:t>золь быстро коагулирует.</w:t>
      </w:r>
    </w:p>
    <w:p w:rsidR="00BF5CB3" w:rsidRPr="00BF5CB3" w:rsidRDefault="00BF5CB3" w:rsidP="00BF5CB3">
      <w:pPr>
        <w:spacing w:after="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 xml:space="preserve">Для многих систем </w:t>
      </w:r>
      <w:r w:rsidRPr="00BF5CB3">
        <w:rPr>
          <w:rFonts w:ascii="Times New Roman" w:hAnsi="Times New Roman" w:cs="Times New Roman"/>
          <w:b/>
          <w:sz w:val="28"/>
          <w:szCs w:val="28"/>
        </w:rPr>
        <w:t>ζ</w:t>
      </w:r>
      <w:r w:rsidRPr="00BF5CB3">
        <w:rPr>
          <w:rFonts w:ascii="Times New Roman" w:hAnsi="Times New Roman" w:cs="Times New Roman"/>
          <w:b/>
          <w:sz w:val="28"/>
          <w:szCs w:val="28"/>
          <w:vertAlign w:val="subscript"/>
          <w:lang w:val="ru-RU"/>
        </w:rPr>
        <w:t>кр</w:t>
      </w:r>
      <w:r w:rsidRPr="00BF5CB3">
        <w:rPr>
          <w:rFonts w:ascii="Times New Roman" w:hAnsi="Times New Roman" w:cs="Times New Roman"/>
          <w:sz w:val="28"/>
          <w:szCs w:val="28"/>
          <w:lang w:val="ru-RU" w:bidi="he-IL"/>
        </w:rPr>
        <w:t xml:space="preserve"> ≈ 30 м</w:t>
      </w:r>
      <w:r w:rsidRPr="00BF5CB3">
        <w:rPr>
          <w:rFonts w:ascii="Times New Roman" w:hAnsi="Times New Roman" w:cs="Times New Roman"/>
          <w:sz w:val="28"/>
          <w:szCs w:val="28"/>
          <w:lang w:bidi="he-IL"/>
        </w:rPr>
        <w:t>B</w:t>
      </w:r>
      <w:r w:rsidRPr="00BF5CB3">
        <w:rPr>
          <w:rFonts w:ascii="Times New Roman" w:hAnsi="Times New Roman" w:cs="Times New Roman"/>
          <w:sz w:val="28"/>
          <w:szCs w:val="28"/>
          <w:lang w:val="ru-RU" w:bidi="he-IL"/>
        </w:rPr>
        <w:t>, для золей в устойчивом состоянии дзета-потенциал имеет значение 70 м</w:t>
      </w:r>
      <w:r w:rsidRPr="00BF5CB3">
        <w:rPr>
          <w:rFonts w:ascii="Times New Roman" w:hAnsi="Times New Roman" w:cs="Times New Roman"/>
          <w:sz w:val="28"/>
          <w:szCs w:val="28"/>
          <w:lang w:bidi="he-IL"/>
        </w:rPr>
        <w:t>B</w:t>
      </w:r>
      <w:r w:rsidRPr="00BF5CB3">
        <w:rPr>
          <w:rFonts w:ascii="Times New Roman" w:hAnsi="Times New Roman" w:cs="Times New Roman"/>
          <w:sz w:val="28"/>
          <w:szCs w:val="28"/>
          <w:lang w:val="ru-RU" w:bidi="he-IL"/>
        </w:rPr>
        <w:t xml:space="preserve"> и выше. </w:t>
      </w:r>
    </w:p>
    <w:p w:rsidR="00BF5CB3" w:rsidRPr="00BF5CB3" w:rsidRDefault="00BF5CB3" w:rsidP="00BF5CB3">
      <w:pPr>
        <w:spacing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 xml:space="preserve">Очевидно, что </w:t>
      </w:r>
      <w:r w:rsidRPr="00BF5CB3">
        <w:rPr>
          <w:rFonts w:ascii="Times New Roman" w:hAnsi="Times New Roman" w:cs="Times New Roman"/>
          <w:b/>
          <w:sz w:val="28"/>
          <w:szCs w:val="28"/>
        </w:rPr>
        <w:t>ζ</w:t>
      </w:r>
      <w:r w:rsidRPr="00BF5CB3">
        <w:rPr>
          <w:rFonts w:ascii="Times New Roman" w:hAnsi="Times New Roman" w:cs="Times New Roman"/>
          <w:b/>
          <w:sz w:val="28"/>
          <w:szCs w:val="28"/>
          <w:vertAlign w:val="subscript"/>
          <w:lang w:val="ru-RU"/>
        </w:rPr>
        <w:t>кр</w:t>
      </w:r>
      <w:r w:rsidRPr="00BF5CB3">
        <w:rPr>
          <w:rFonts w:ascii="Times New Roman" w:hAnsi="Times New Roman" w:cs="Times New Roman"/>
          <w:sz w:val="28"/>
          <w:szCs w:val="28"/>
          <w:lang w:val="ru-RU" w:bidi="he-IL"/>
        </w:rPr>
        <w:t xml:space="preserve"> соответствует определенная минимальная критическая концентрация электролита С</w:t>
      </w:r>
      <w:r w:rsidRPr="00BF5CB3">
        <w:rPr>
          <w:rFonts w:ascii="Times New Roman" w:hAnsi="Times New Roman" w:cs="Times New Roman"/>
          <w:sz w:val="28"/>
          <w:szCs w:val="28"/>
          <w:vertAlign w:val="subscript"/>
          <w:lang w:val="ru-RU" w:bidi="he-IL"/>
        </w:rPr>
        <w:t>кр</w:t>
      </w:r>
      <w:r w:rsidRPr="00BF5CB3">
        <w:rPr>
          <w:rFonts w:ascii="Times New Roman" w:hAnsi="Times New Roman" w:cs="Times New Roman"/>
          <w:sz w:val="28"/>
          <w:szCs w:val="28"/>
          <w:lang w:val="ru-RU" w:bidi="he-IL"/>
        </w:rPr>
        <w:t xml:space="preserve">, называемая </w:t>
      </w:r>
      <w:r w:rsidRPr="00BF5CB3">
        <w:rPr>
          <w:rFonts w:ascii="Times New Roman" w:hAnsi="Times New Roman" w:cs="Times New Roman"/>
          <w:i/>
          <w:sz w:val="28"/>
          <w:szCs w:val="28"/>
          <w:lang w:val="ru-RU" w:bidi="he-IL"/>
        </w:rPr>
        <w:t>порогом коагуляции</w:t>
      </w:r>
      <w:r w:rsidRPr="00BF5CB3">
        <w:rPr>
          <w:rFonts w:ascii="Times New Roman" w:hAnsi="Times New Roman" w:cs="Times New Roman"/>
          <w:sz w:val="28"/>
          <w:szCs w:val="28"/>
          <w:lang w:val="ru-RU" w:bidi="he-IL"/>
        </w:rPr>
        <w:t>, который рассчитывается по формуле:</w:t>
      </w:r>
    </w:p>
    <w:p w:rsidR="00BF5CB3" w:rsidRPr="00BF5CB3" w:rsidRDefault="00BF5CB3" w:rsidP="00BF5CB3">
      <w:pPr>
        <w:tabs>
          <w:tab w:val="center" w:pos="5031"/>
          <w:tab w:val="right" w:pos="9072"/>
        </w:tabs>
        <w:spacing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ab/>
      </w:r>
      <w:r w:rsidRPr="00BF5CB3">
        <w:rPr>
          <w:rFonts w:ascii="Times New Roman" w:hAnsi="Times New Roman" w:cs="Times New Roman"/>
          <w:i/>
          <w:sz w:val="28"/>
          <w:szCs w:val="28"/>
          <w:lang w:bidi="he-IL"/>
        </w:rPr>
        <w:t>γ</w:t>
      </w:r>
      <w:r w:rsidRPr="00BF5CB3">
        <w:rPr>
          <w:rFonts w:ascii="Times New Roman" w:hAnsi="Times New Roman" w:cs="Times New Roman"/>
          <w:i/>
          <w:sz w:val="28"/>
          <w:szCs w:val="28"/>
          <w:lang w:val="ru-RU" w:bidi="he-IL"/>
        </w:rPr>
        <w:t>=С</w:t>
      </w:r>
      <w:r w:rsidRPr="00BF5CB3">
        <w:rPr>
          <w:rFonts w:ascii="Times New Roman" w:hAnsi="Times New Roman" w:cs="Times New Roman"/>
          <w:i/>
          <w:sz w:val="28"/>
          <w:szCs w:val="28"/>
          <w:vertAlign w:val="subscript"/>
          <w:lang w:val="ru-RU" w:bidi="he-IL"/>
        </w:rPr>
        <w:t>кр</w:t>
      </w:r>
      <w:r w:rsidRPr="00BF5CB3">
        <w:rPr>
          <w:rFonts w:ascii="Times New Roman" w:hAnsi="Times New Roman" w:cs="Times New Roman"/>
          <w:i/>
          <w:sz w:val="28"/>
          <w:szCs w:val="28"/>
          <w:lang w:val="ru-RU" w:bidi="he-IL"/>
        </w:rPr>
        <w:t>∙</w:t>
      </w:r>
      <w:r w:rsidRPr="00BF5CB3">
        <w:rPr>
          <w:rFonts w:ascii="Times New Roman" w:hAnsi="Times New Roman" w:cs="Times New Roman"/>
          <w:i/>
          <w:sz w:val="28"/>
          <w:szCs w:val="28"/>
          <w:lang w:bidi="he-IL"/>
        </w:rPr>
        <w:t>V</w:t>
      </w:r>
      <w:r w:rsidRPr="00BF5CB3">
        <w:rPr>
          <w:rFonts w:ascii="Times New Roman" w:hAnsi="Times New Roman" w:cs="Times New Roman"/>
          <w:i/>
          <w:sz w:val="28"/>
          <w:szCs w:val="28"/>
          <w:lang w:val="ru-RU" w:bidi="he-IL"/>
        </w:rPr>
        <w:t>∙100 (ммоль/</w:t>
      </w:r>
      <w:r w:rsidRPr="00BF5CB3">
        <w:rPr>
          <w:rFonts w:ascii="Times New Roman" w:hAnsi="Times New Roman" w:cs="Times New Roman"/>
          <w:sz w:val="28"/>
          <w:szCs w:val="28"/>
          <w:lang w:val="ru-RU"/>
        </w:rPr>
        <w:t xml:space="preserve"> </w:t>
      </w:r>
      <w:r w:rsidRPr="00BF5CB3">
        <w:rPr>
          <w:rFonts w:ascii="Times New Roman" w:hAnsi="Times New Roman" w:cs="Times New Roman"/>
          <w:i/>
          <w:sz w:val="28"/>
          <w:szCs w:val="28"/>
          <w:lang w:val="ru-RU"/>
        </w:rPr>
        <w:t>дм</w:t>
      </w:r>
      <w:r w:rsidRPr="00BF5CB3">
        <w:rPr>
          <w:rFonts w:ascii="Times New Roman" w:hAnsi="Times New Roman" w:cs="Times New Roman"/>
          <w:i/>
          <w:sz w:val="28"/>
          <w:szCs w:val="28"/>
          <w:vertAlign w:val="superscript"/>
          <w:lang w:val="ru-RU"/>
        </w:rPr>
        <w:t>3</w:t>
      </w:r>
      <w:r w:rsidRPr="00BF5CB3">
        <w:rPr>
          <w:rFonts w:ascii="Times New Roman" w:hAnsi="Times New Roman" w:cs="Times New Roman"/>
          <w:i/>
          <w:sz w:val="28"/>
          <w:szCs w:val="28"/>
          <w:lang w:val="ru-RU" w:bidi="he-IL"/>
        </w:rPr>
        <w:t>).</w:t>
      </w:r>
      <w:r w:rsidRPr="00BF5CB3">
        <w:rPr>
          <w:rFonts w:ascii="Times New Roman" w:hAnsi="Times New Roman" w:cs="Times New Roman"/>
          <w:sz w:val="28"/>
          <w:szCs w:val="28"/>
          <w:lang w:val="ru-RU" w:bidi="he-IL"/>
        </w:rPr>
        <w:tab/>
        <w:t xml:space="preserve">                                (8.1)</w:t>
      </w:r>
    </w:p>
    <w:p w:rsidR="00BF5CB3" w:rsidRPr="00BF5CB3" w:rsidRDefault="00BF5CB3" w:rsidP="00BF5CB3">
      <w:pPr>
        <w:spacing w:after="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b/>
          <w:sz w:val="28"/>
          <w:szCs w:val="28"/>
        </w:rPr>
        <w:t>ζ</w:t>
      </w:r>
      <w:r w:rsidRPr="00BF5CB3">
        <w:rPr>
          <w:rFonts w:ascii="Times New Roman" w:hAnsi="Times New Roman" w:cs="Times New Roman"/>
          <w:b/>
          <w:sz w:val="28"/>
          <w:szCs w:val="28"/>
          <w:vertAlign w:val="subscript"/>
          <w:lang w:val="ru-RU"/>
        </w:rPr>
        <w:t>кр</w:t>
      </w:r>
      <w:r w:rsidRPr="00BF5CB3">
        <w:rPr>
          <w:rFonts w:ascii="Times New Roman" w:hAnsi="Times New Roman" w:cs="Times New Roman"/>
          <w:sz w:val="28"/>
          <w:szCs w:val="28"/>
          <w:lang w:val="ru-RU" w:bidi="he-IL"/>
        </w:rPr>
        <w:t xml:space="preserve"> оказался неодинаковым не только для различных золей, но и для одного золя с разными ионами-коагуляторами, поэтому в современных теориях </w:t>
      </w:r>
      <w:r w:rsidRPr="00BF5CB3">
        <w:rPr>
          <w:rFonts w:ascii="Times New Roman" w:hAnsi="Times New Roman" w:cs="Times New Roman"/>
          <w:b/>
          <w:sz w:val="28"/>
          <w:szCs w:val="28"/>
        </w:rPr>
        <w:t>ζ</w:t>
      </w:r>
      <w:r w:rsidRPr="00BF5CB3">
        <w:rPr>
          <w:rFonts w:ascii="Times New Roman" w:hAnsi="Times New Roman" w:cs="Times New Roman"/>
          <w:sz w:val="28"/>
          <w:szCs w:val="28"/>
          <w:lang w:val="ru-RU"/>
        </w:rPr>
        <w:t>‒потенциалу</w:t>
      </w:r>
      <w:r w:rsidRPr="00BF5CB3">
        <w:rPr>
          <w:rFonts w:ascii="Times New Roman" w:hAnsi="Times New Roman" w:cs="Times New Roman"/>
          <w:sz w:val="28"/>
          <w:szCs w:val="28"/>
          <w:lang w:val="ru-RU" w:bidi="he-IL"/>
        </w:rPr>
        <w:t xml:space="preserve"> отводится несколько меньшая роль.</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bidi="he-IL"/>
        </w:rPr>
        <w:t>Изложенные закономерности коагуляции лиофобных золей электролитами успешно объясняет теория ДЛФО (название сформировано по первым буквам фамилий создателей</w:t>
      </w:r>
      <w:r w:rsidRPr="00BF5CB3">
        <w:rPr>
          <w:rFonts w:ascii="Times New Roman" w:hAnsi="Times New Roman" w:cs="Times New Roman"/>
          <w:sz w:val="28"/>
          <w:szCs w:val="28"/>
          <w:lang w:val="ru-RU"/>
        </w:rPr>
        <w:t xml:space="preserve"> Б.В. Дерягиным, Л.Д. Ландау, Э. Фервеем и Я. Овербеком</w:t>
      </w:r>
      <w:r w:rsidRPr="00BF5CB3">
        <w:rPr>
          <w:rFonts w:ascii="Times New Roman" w:hAnsi="Times New Roman" w:cs="Times New Roman"/>
          <w:sz w:val="28"/>
          <w:szCs w:val="28"/>
          <w:lang w:val="ru-RU" w:bidi="he-IL"/>
        </w:rPr>
        <w:t xml:space="preserve">). </w:t>
      </w:r>
      <w:r w:rsidRPr="00BF5CB3">
        <w:rPr>
          <w:rFonts w:ascii="Times New Roman" w:hAnsi="Times New Roman" w:cs="Times New Roman"/>
          <w:sz w:val="28"/>
          <w:szCs w:val="28"/>
          <w:lang w:val="ru-RU"/>
        </w:rPr>
        <w:t>Отметим, что теория ДЛФО основана на сопоставлении трёх основных факторов:</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1) межмолекулярных сил притяжения коллоидных частиц вещества дисперсной фазы;</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2) сил их электростатического отталкивания;</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3) теплового (броуновского) движения коллоидных частиц. </w:t>
      </w:r>
    </w:p>
    <w:p w:rsidR="00BF5CB3" w:rsidRPr="00BF5CB3" w:rsidRDefault="00BF5CB3" w:rsidP="00BF5CB3">
      <w:pPr>
        <w:spacing w:after="0" w:line="240" w:lineRule="auto"/>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lastRenderedPageBreak/>
        <w:t>Теория ДЛФО лежит в основе всех современных работ, посвященных устойчивости и коагуляции дисперсных систем.</w:t>
      </w:r>
    </w:p>
    <w:p w:rsidR="00BF5CB3" w:rsidRPr="00BF5CB3" w:rsidRDefault="00BF5CB3" w:rsidP="00BF5CB3">
      <w:pPr>
        <w:spacing w:after="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Теоретические расчеты показывают, что энергетический барьер между коллоидными частицами исчезает при достижении порога коагуляции, обратно пропорционального шестой степени валентности коагулирующего иона (</w:t>
      </w:r>
      <w:r w:rsidRPr="00BF5CB3">
        <w:rPr>
          <w:rFonts w:ascii="Times New Roman" w:hAnsi="Times New Roman" w:cs="Times New Roman"/>
          <w:i/>
          <w:sz w:val="28"/>
          <w:szCs w:val="28"/>
          <w:lang w:val="ru-RU" w:bidi="he-IL"/>
        </w:rPr>
        <w:t>закон шестой степени</w:t>
      </w:r>
      <w:r w:rsidRPr="00BF5CB3">
        <w:rPr>
          <w:rFonts w:ascii="Times New Roman" w:hAnsi="Times New Roman" w:cs="Times New Roman"/>
          <w:sz w:val="28"/>
          <w:szCs w:val="28"/>
          <w:lang w:val="ru-RU" w:bidi="he-IL"/>
        </w:rPr>
        <w:t>):</w:t>
      </w:r>
    </w:p>
    <w:p w:rsidR="00BF5CB3" w:rsidRPr="00BF5CB3" w:rsidRDefault="00BF5CB3" w:rsidP="00BF5CB3">
      <w:pPr>
        <w:tabs>
          <w:tab w:val="center" w:pos="5031"/>
          <w:tab w:val="right" w:pos="9072"/>
        </w:tabs>
        <w:spacing w:after="24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 xml:space="preserve">                                                 </w:t>
      </w:r>
      <m:oMath>
        <m:sSub>
          <m:sSubPr>
            <m:ctrlPr>
              <w:rPr>
                <w:rFonts w:ascii="Cambria Math" w:hAnsi="Cambria Math" w:cs="Times New Roman"/>
                <w:i/>
                <w:sz w:val="28"/>
                <w:szCs w:val="28"/>
                <w:lang w:bidi="he-IL"/>
              </w:rPr>
            </m:ctrlPr>
          </m:sSubPr>
          <m:e>
            <m:r>
              <w:rPr>
                <w:rFonts w:ascii="Cambria Math" w:hAnsi="Cambria Math" w:cs="Times New Roman"/>
                <w:sz w:val="28"/>
                <w:szCs w:val="28"/>
                <w:lang w:val="ru-RU" w:bidi="he-IL"/>
              </w:rPr>
              <m:t>С</m:t>
            </m:r>
          </m:e>
          <m:sub>
            <m:r>
              <w:rPr>
                <w:rFonts w:ascii="Cambria Math" w:hAnsi="Cambria Math" w:cs="Times New Roman"/>
                <w:sz w:val="28"/>
                <w:szCs w:val="28"/>
                <w:lang w:val="ru-RU" w:bidi="he-IL"/>
              </w:rPr>
              <m:t>кр</m:t>
            </m:r>
          </m:sub>
        </m:sSub>
        <m:r>
          <w:rPr>
            <w:rFonts w:ascii="Cambria Math" w:hAnsi="Cambria Math" w:cs="Times New Roman"/>
            <w:sz w:val="28"/>
            <w:szCs w:val="28"/>
            <w:lang w:val="ru-RU" w:bidi="he-IL"/>
          </w:rPr>
          <m:t>=</m:t>
        </m:r>
        <m:f>
          <m:fPr>
            <m:ctrlPr>
              <w:rPr>
                <w:rFonts w:ascii="Cambria Math" w:hAnsi="Cambria Math" w:cs="Times New Roman"/>
                <w:i/>
                <w:sz w:val="28"/>
                <w:szCs w:val="28"/>
                <w:lang w:bidi="he-IL"/>
              </w:rPr>
            </m:ctrlPr>
          </m:fPr>
          <m:num>
            <m:r>
              <w:rPr>
                <w:rFonts w:ascii="Cambria Math" w:hAnsi="Cambria Math" w:cs="Times New Roman"/>
                <w:sz w:val="28"/>
                <w:szCs w:val="28"/>
                <w:lang w:bidi="he-IL"/>
              </w:rPr>
              <m:t>β</m:t>
            </m:r>
          </m:num>
          <m:den>
            <m:sSup>
              <m:sSupPr>
                <m:ctrlPr>
                  <w:rPr>
                    <w:rFonts w:ascii="Cambria Math" w:hAnsi="Cambria Math" w:cs="Times New Roman"/>
                    <w:i/>
                    <w:sz w:val="28"/>
                    <w:szCs w:val="28"/>
                    <w:lang w:bidi="he-IL"/>
                  </w:rPr>
                </m:ctrlPr>
              </m:sSupPr>
              <m:e>
                <m:r>
                  <w:rPr>
                    <w:rFonts w:ascii="Cambria Math" w:hAnsi="Cambria Math" w:cs="Times New Roman"/>
                    <w:sz w:val="28"/>
                    <w:szCs w:val="28"/>
                    <w:lang w:bidi="he-IL"/>
                  </w:rPr>
                  <m:t>Z</m:t>
                </m:r>
              </m:e>
              <m:sup>
                <m:r>
                  <w:rPr>
                    <w:rFonts w:ascii="Cambria Math" w:hAnsi="Cambria Math" w:cs="Times New Roman"/>
                    <w:sz w:val="28"/>
                    <w:szCs w:val="28"/>
                    <w:lang w:val="ru-RU" w:bidi="he-IL"/>
                  </w:rPr>
                  <m:t>6</m:t>
                </m:r>
              </m:sup>
            </m:sSup>
          </m:den>
        </m:f>
        <m:r>
          <w:rPr>
            <w:rFonts w:ascii="Cambria Math" w:hAnsi="Cambria Math" w:cs="Times New Roman"/>
            <w:sz w:val="28"/>
            <w:szCs w:val="28"/>
            <w:lang w:val="ru-RU" w:bidi="he-IL"/>
          </w:rPr>
          <m:t xml:space="preserve"> ,</m:t>
        </m:r>
      </m:oMath>
      <w:r w:rsidRPr="00BF5CB3">
        <w:rPr>
          <w:rFonts w:ascii="Times New Roman" w:hAnsi="Times New Roman" w:cs="Times New Roman"/>
          <w:sz w:val="28"/>
          <w:szCs w:val="28"/>
          <w:lang w:val="ru-RU" w:bidi="he-IL"/>
        </w:rPr>
        <w:tab/>
        <w:t xml:space="preserve">                                                  (8.2)</w:t>
      </w:r>
    </w:p>
    <w:p w:rsidR="00BF5CB3" w:rsidRPr="00BF5CB3" w:rsidRDefault="00BF5CB3" w:rsidP="00BF5CB3">
      <w:pPr>
        <w:spacing w:after="0" w:line="240" w:lineRule="auto"/>
        <w:ind w:firstLine="567"/>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 xml:space="preserve">где </w:t>
      </w:r>
      <m:oMath>
        <m:r>
          <w:rPr>
            <w:rFonts w:ascii="Cambria Math" w:hAnsi="Cambria Math" w:cs="Times New Roman"/>
            <w:sz w:val="28"/>
            <w:szCs w:val="28"/>
            <w:lang w:bidi="he-IL"/>
          </w:rPr>
          <m:t>β</m:t>
        </m:r>
      </m:oMath>
      <w:r w:rsidRPr="00BF5CB3">
        <w:rPr>
          <w:rFonts w:ascii="Times New Roman" w:hAnsi="Times New Roman" w:cs="Times New Roman"/>
          <w:sz w:val="28"/>
          <w:szCs w:val="28"/>
          <w:lang w:val="ru-RU" w:bidi="he-IL"/>
        </w:rPr>
        <w:t xml:space="preserve"> ‒ константа, которая зависит от сил Ван-дер-Ваальсовского взаимодействия, диэлектрической постоянной среды, температуры и от отношения заряда катиона и аниона.</w:t>
      </w:r>
    </w:p>
    <w:p w:rsidR="00BF5CB3" w:rsidRPr="00BF5CB3" w:rsidRDefault="00BF5CB3" w:rsidP="00BF5CB3">
      <w:pPr>
        <w:spacing w:after="0" w:line="240" w:lineRule="auto"/>
        <w:ind w:firstLine="567"/>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Соотношение порогов коагуляции для одно-, двух- и трехвалентных ионов будет иметь вид:</w:t>
      </w:r>
    </w:p>
    <w:p w:rsidR="00BF5CB3" w:rsidRPr="00BF5CB3" w:rsidRDefault="00BF5CB3" w:rsidP="00BF5CB3">
      <w:pPr>
        <w:tabs>
          <w:tab w:val="right" w:pos="9072"/>
        </w:tabs>
        <w:spacing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 xml:space="preserve">                    </w:t>
      </w:r>
      <m:oMath>
        <m:sSubSup>
          <m:sSubSupPr>
            <m:ctrlPr>
              <w:rPr>
                <w:rFonts w:ascii="Cambria Math" w:hAnsi="Cambria Math" w:cs="Times New Roman"/>
                <w:i/>
                <w:sz w:val="28"/>
                <w:szCs w:val="28"/>
                <w:lang w:bidi="he-IL"/>
              </w:rPr>
            </m:ctrlPr>
          </m:sSubSupPr>
          <m:e>
            <m:r>
              <w:rPr>
                <w:rFonts w:ascii="Cambria Math" w:hAnsi="Cambria Math" w:cs="Times New Roman"/>
                <w:sz w:val="28"/>
                <w:szCs w:val="28"/>
                <w:lang w:val="ru-RU" w:bidi="he-IL"/>
              </w:rPr>
              <m:t>С</m:t>
            </m:r>
          </m:e>
          <m:sub>
            <m:r>
              <w:rPr>
                <w:rFonts w:ascii="Cambria Math" w:hAnsi="Cambria Math" w:cs="Times New Roman"/>
                <w:sz w:val="28"/>
                <w:szCs w:val="28"/>
                <w:lang w:val="ru-RU" w:bidi="he-IL"/>
              </w:rPr>
              <m:t>кр</m:t>
            </m:r>
          </m:sub>
          <m:sup>
            <m:r>
              <w:rPr>
                <w:rFonts w:ascii="Cambria Math" w:hAnsi="Cambria Math" w:cs="Times New Roman"/>
                <w:sz w:val="28"/>
                <w:szCs w:val="28"/>
                <w:lang w:val="ru-RU" w:bidi="he-IL"/>
              </w:rPr>
              <m:t>1</m:t>
            </m:r>
          </m:sup>
        </m:sSubSup>
        <m:r>
          <w:rPr>
            <w:rFonts w:ascii="Cambria Math" w:hAnsi="Cambria Math" w:cs="Times New Roman"/>
            <w:sz w:val="28"/>
            <w:szCs w:val="28"/>
            <w:lang w:val="ru-RU" w:bidi="he-IL"/>
          </w:rPr>
          <m:t>∶</m:t>
        </m:r>
        <m:sSubSup>
          <m:sSubSupPr>
            <m:ctrlPr>
              <w:rPr>
                <w:rFonts w:ascii="Cambria Math" w:hAnsi="Cambria Math" w:cs="Times New Roman"/>
                <w:i/>
                <w:sz w:val="28"/>
                <w:szCs w:val="28"/>
                <w:lang w:bidi="he-IL"/>
              </w:rPr>
            </m:ctrlPr>
          </m:sSubSupPr>
          <m:e>
            <m:r>
              <w:rPr>
                <w:rFonts w:ascii="Cambria Math" w:hAnsi="Cambria Math" w:cs="Times New Roman"/>
                <w:sz w:val="28"/>
                <w:szCs w:val="28"/>
                <w:lang w:val="ru-RU" w:bidi="he-IL"/>
              </w:rPr>
              <m:t>С</m:t>
            </m:r>
          </m:e>
          <m:sub>
            <m:r>
              <w:rPr>
                <w:rFonts w:ascii="Cambria Math" w:hAnsi="Cambria Math" w:cs="Times New Roman"/>
                <w:sz w:val="28"/>
                <w:szCs w:val="28"/>
                <w:lang w:val="ru-RU" w:bidi="he-IL"/>
              </w:rPr>
              <m:t>кр</m:t>
            </m:r>
          </m:sub>
          <m:sup>
            <m:r>
              <w:rPr>
                <w:rFonts w:ascii="Cambria Math" w:hAnsi="Cambria Math" w:cs="Times New Roman"/>
                <w:sz w:val="28"/>
                <w:szCs w:val="28"/>
                <w:lang w:val="ru-RU" w:bidi="he-IL"/>
              </w:rPr>
              <m:t>2</m:t>
            </m:r>
          </m:sup>
        </m:sSubSup>
        <m:r>
          <w:rPr>
            <w:rFonts w:ascii="Cambria Math" w:hAnsi="Cambria Math" w:cs="Times New Roman"/>
            <w:sz w:val="28"/>
            <w:szCs w:val="28"/>
            <w:lang w:val="ru-RU" w:bidi="he-IL"/>
          </w:rPr>
          <m:t>∶</m:t>
        </m:r>
        <m:sSubSup>
          <m:sSubSupPr>
            <m:ctrlPr>
              <w:rPr>
                <w:rFonts w:ascii="Cambria Math" w:hAnsi="Cambria Math" w:cs="Times New Roman"/>
                <w:i/>
                <w:sz w:val="28"/>
                <w:szCs w:val="28"/>
                <w:lang w:bidi="he-IL"/>
              </w:rPr>
            </m:ctrlPr>
          </m:sSubSupPr>
          <m:e>
            <m:r>
              <w:rPr>
                <w:rFonts w:ascii="Cambria Math" w:hAnsi="Cambria Math" w:cs="Times New Roman"/>
                <w:sz w:val="28"/>
                <w:szCs w:val="28"/>
                <w:lang w:val="ru-RU" w:bidi="he-IL"/>
              </w:rPr>
              <m:t>С</m:t>
            </m:r>
          </m:e>
          <m:sub>
            <m:r>
              <w:rPr>
                <w:rFonts w:ascii="Cambria Math" w:hAnsi="Cambria Math" w:cs="Times New Roman"/>
                <w:sz w:val="28"/>
                <w:szCs w:val="28"/>
                <w:lang w:val="ru-RU" w:bidi="he-IL"/>
              </w:rPr>
              <m:t>кр</m:t>
            </m:r>
          </m:sub>
          <m:sup>
            <m:r>
              <w:rPr>
                <w:rFonts w:ascii="Cambria Math" w:hAnsi="Cambria Math" w:cs="Times New Roman"/>
                <w:sz w:val="28"/>
                <w:szCs w:val="28"/>
                <w:lang w:val="ru-RU" w:bidi="he-IL"/>
              </w:rPr>
              <m:t>3</m:t>
            </m:r>
          </m:sup>
        </m:sSubSup>
        <m:r>
          <w:rPr>
            <w:rFonts w:ascii="Cambria Math" w:hAnsi="Cambria Math" w:cs="Times New Roman"/>
            <w:sz w:val="28"/>
            <w:szCs w:val="28"/>
            <w:lang w:val="ru-RU" w:bidi="he-IL"/>
          </w:rPr>
          <m:t>=</m:t>
        </m:r>
        <m:f>
          <m:fPr>
            <m:ctrlPr>
              <w:rPr>
                <w:rFonts w:ascii="Cambria Math" w:hAnsi="Cambria Math" w:cs="Times New Roman"/>
                <w:i/>
                <w:sz w:val="28"/>
                <w:szCs w:val="28"/>
                <w:lang w:bidi="he-IL"/>
              </w:rPr>
            </m:ctrlPr>
          </m:fPr>
          <m:num>
            <m:r>
              <w:rPr>
                <w:rFonts w:ascii="Cambria Math" w:hAnsi="Cambria Math" w:cs="Times New Roman"/>
                <w:sz w:val="28"/>
                <w:szCs w:val="28"/>
                <w:lang w:val="ru-RU" w:bidi="he-IL"/>
              </w:rPr>
              <m:t>1</m:t>
            </m:r>
          </m:num>
          <m:den>
            <m:sSup>
              <m:sSupPr>
                <m:ctrlPr>
                  <w:rPr>
                    <w:rFonts w:ascii="Cambria Math" w:hAnsi="Cambria Math" w:cs="Times New Roman"/>
                    <w:i/>
                    <w:sz w:val="28"/>
                    <w:szCs w:val="28"/>
                    <w:lang w:bidi="he-IL"/>
                  </w:rPr>
                </m:ctrlPr>
              </m:sSupPr>
              <m:e>
                <m:r>
                  <w:rPr>
                    <w:rFonts w:ascii="Cambria Math" w:hAnsi="Cambria Math" w:cs="Times New Roman"/>
                    <w:sz w:val="28"/>
                    <w:szCs w:val="28"/>
                    <w:lang w:val="ru-RU" w:bidi="he-IL"/>
                  </w:rPr>
                  <m:t>1</m:t>
                </m:r>
              </m:e>
              <m:sup>
                <m:r>
                  <w:rPr>
                    <w:rFonts w:ascii="Cambria Math" w:hAnsi="Cambria Math" w:cs="Times New Roman"/>
                    <w:sz w:val="28"/>
                    <w:szCs w:val="28"/>
                    <w:lang w:val="ru-RU" w:bidi="he-IL"/>
                  </w:rPr>
                  <m:t>6</m:t>
                </m:r>
              </m:sup>
            </m:sSup>
          </m:den>
        </m:f>
        <m:r>
          <w:rPr>
            <w:rFonts w:ascii="Cambria Math" w:hAnsi="Cambria Math" w:cs="Times New Roman"/>
            <w:sz w:val="28"/>
            <w:szCs w:val="28"/>
            <w:lang w:val="ru-RU" w:bidi="he-IL"/>
          </w:rPr>
          <m:t>∶</m:t>
        </m:r>
        <m:f>
          <m:fPr>
            <m:ctrlPr>
              <w:rPr>
                <w:rFonts w:ascii="Cambria Math" w:hAnsi="Cambria Math" w:cs="Times New Roman"/>
                <w:i/>
                <w:sz w:val="28"/>
                <w:szCs w:val="28"/>
                <w:lang w:bidi="he-IL"/>
              </w:rPr>
            </m:ctrlPr>
          </m:fPr>
          <m:num>
            <m:r>
              <w:rPr>
                <w:rFonts w:ascii="Cambria Math" w:hAnsi="Cambria Math" w:cs="Times New Roman"/>
                <w:sz w:val="28"/>
                <w:szCs w:val="28"/>
                <w:lang w:val="ru-RU" w:bidi="he-IL"/>
              </w:rPr>
              <m:t>1</m:t>
            </m:r>
          </m:num>
          <m:den>
            <m:sSup>
              <m:sSupPr>
                <m:ctrlPr>
                  <w:rPr>
                    <w:rFonts w:ascii="Cambria Math" w:hAnsi="Cambria Math" w:cs="Times New Roman"/>
                    <w:i/>
                    <w:sz w:val="28"/>
                    <w:szCs w:val="28"/>
                    <w:lang w:bidi="he-IL"/>
                  </w:rPr>
                </m:ctrlPr>
              </m:sSupPr>
              <m:e>
                <m:r>
                  <w:rPr>
                    <w:rFonts w:ascii="Cambria Math" w:hAnsi="Cambria Math" w:cs="Times New Roman"/>
                    <w:sz w:val="28"/>
                    <w:szCs w:val="28"/>
                    <w:lang w:val="ru-RU" w:bidi="he-IL"/>
                  </w:rPr>
                  <m:t>2</m:t>
                </m:r>
              </m:e>
              <m:sup>
                <m:r>
                  <w:rPr>
                    <w:rFonts w:ascii="Cambria Math" w:hAnsi="Cambria Math" w:cs="Times New Roman"/>
                    <w:sz w:val="28"/>
                    <w:szCs w:val="28"/>
                    <w:lang w:val="ru-RU" w:bidi="he-IL"/>
                  </w:rPr>
                  <m:t>6</m:t>
                </m:r>
              </m:sup>
            </m:sSup>
          </m:den>
        </m:f>
        <m:r>
          <w:rPr>
            <w:rFonts w:ascii="Cambria Math" w:hAnsi="Cambria Math" w:cs="Times New Roman"/>
            <w:sz w:val="28"/>
            <w:szCs w:val="28"/>
            <w:lang w:val="ru-RU" w:bidi="he-IL"/>
          </w:rPr>
          <m:t>∶</m:t>
        </m:r>
        <m:f>
          <m:fPr>
            <m:ctrlPr>
              <w:rPr>
                <w:rFonts w:ascii="Cambria Math" w:hAnsi="Cambria Math" w:cs="Times New Roman"/>
                <w:i/>
                <w:sz w:val="28"/>
                <w:szCs w:val="28"/>
                <w:lang w:bidi="he-IL"/>
              </w:rPr>
            </m:ctrlPr>
          </m:fPr>
          <m:num>
            <m:r>
              <w:rPr>
                <w:rFonts w:ascii="Cambria Math" w:hAnsi="Cambria Math" w:cs="Times New Roman"/>
                <w:sz w:val="28"/>
                <w:szCs w:val="28"/>
                <w:lang w:val="ru-RU" w:bidi="he-IL"/>
              </w:rPr>
              <m:t>1</m:t>
            </m:r>
          </m:num>
          <m:den>
            <m:sSup>
              <m:sSupPr>
                <m:ctrlPr>
                  <w:rPr>
                    <w:rFonts w:ascii="Cambria Math" w:hAnsi="Cambria Math" w:cs="Times New Roman"/>
                    <w:i/>
                    <w:sz w:val="28"/>
                    <w:szCs w:val="28"/>
                    <w:lang w:bidi="he-IL"/>
                  </w:rPr>
                </m:ctrlPr>
              </m:sSupPr>
              <m:e>
                <m:r>
                  <w:rPr>
                    <w:rFonts w:ascii="Cambria Math" w:hAnsi="Cambria Math" w:cs="Times New Roman"/>
                    <w:sz w:val="28"/>
                    <w:szCs w:val="28"/>
                    <w:lang w:val="ru-RU" w:bidi="he-IL"/>
                  </w:rPr>
                  <m:t>3</m:t>
                </m:r>
              </m:e>
              <m:sup>
                <m:r>
                  <w:rPr>
                    <w:rFonts w:ascii="Cambria Math" w:hAnsi="Cambria Math" w:cs="Times New Roman"/>
                    <w:sz w:val="28"/>
                    <w:szCs w:val="28"/>
                    <w:lang w:val="ru-RU" w:bidi="he-IL"/>
                  </w:rPr>
                  <m:t>6</m:t>
                </m:r>
              </m:sup>
            </m:sSup>
          </m:den>
        </m:f>
        <m:r>
          <w:rPr>
            <w:rFonts w:ascii="Cambria Math" w:hAnsi="Cambria Math" w:cs="Times New Roman"/>
            <w:sz w:val="28"/>
            <w:szCs w:val="28"/>
            <w:lang w:val="ru-RU" w:bidi="he-IL"/>
          </w:rPr>
          <m:t>≈730∶12∶1.</m:t>
        </m:r>
      </m:oMath>
      <w:r w:rsidRPr="00BF5CB3">
        <w:rPr>
          <w:rFonts w:ascii="Times New Roman" w:hAnsi="Times New Roman" w:cs="Times New Roman"/>
          <w:sz w:val="28"/>
          <w:szCs w:val="28"/>
          <w:lang w:val="ru-RU" w:bidi="he-IL"/>
        </w:rPr>
        <w:t xml:space="preserve"> </w:t>
      </w:r>
      <w:r w:rsidRPr="00BF5CB3">
        <w:rPr>
          <w:rFonts w:ascii="Times New Roman" w:hAnsi="Times New Roman" w:cs="Times New Roman"/>
          <w:sz w:val="28"/>
          <w:szCs w:val="28"/>
          <w:lang w:val="ru-RU" w:bidi="he-IL"/>
        </w:rPr>
        <w:tab/>
        <w:t xml:space="preserve">                      (8.3)</w:t>
      </w:r>
    </w:p>
    <w:p w:rsidR="00BF5CB3" w:rsidRPr="00BF5CB3" w:rsidRDefault="00BF5CB3" w:rsidP="00F23661">
      <w:pPr>
        <w:spacing w:before="240" w:after="0" w:line="240" w:lineRule="auto"/>
        <w:ind w:firstLine="708"/>
        <w:jc w:val="both"/>
        <w:rPr>
          <w:rFonts w:ascii="Times New Roman" w:hAnsi="Times New Roman" w:cs="Times New Roman"/>
          <w:sz w:val="28"/>
          <w:szCs w:val="28"/>
          <w:lang w:val="ru-RU" w:bidi="he-IL"/>
        </w:rPr>
      </w:pPr>
      <w:r w:rsidRPr="00BF5CB3">
        <w:rPr>
          <w:rFonts w:ascii="Times New Roman" w:hAnsi="Times New Roman" w:cs="Times New Roman"/>
          <w:sz w:val="28"/>
          <w:szCs w:val="28"/>
          <w:lang w:val="ru-RU" w:bidi="he-IL"/>
        </w:rPr>
        <w:t>Это соотношение находится в соответствии с эмпирическим правилом Шульце-Гарди, и подтверждает данное правило теоретически.</w:t>
      </w:r>
    </w:p>
    <w:p w:rsidR="00BF5CB3" w:rsidRPr="00BF5CB3" w:rsidRDefault="00BF5CB3" w:rsidP="00F23661">
      <w:pPr>
        <w:pStyle w:val="msonormalbullet2gif"/>
        <w:tabs>
          <w:tab w:val="right" w:pos="9071"/>
        </w:tabs>
        <w:spacing w:before="0" w:beforeAutospacing="0" w:after="0" w:afterAutospacing="0"/>
        <w:ind w:firstLine="567"/>
        <w:jc w:val="center"/>
        <w:rPr>
          <w:sz w:val="28"/>
          <w:szCs w:val="28"/>
        </w:rPr>
      </w:pPr>
    </w:p>
    <w:p w:rsidR="00BF5CB3" w:rsidRPr="00BF5CB3" w:rsidRDefault="00BF5CB3" w:rsidP="00BF5CB3">
      <w:pPr>
        <w:pStyle w:val="msonormalbullet2gif"/>
        <w:tabs>
          <w:tab w:val="right" w:pos="9071"/>
        </w:tabs>
        <w:spacing w:before="0" w:beforeAutospacing="0" w:after="0" w:afterAutospacing="0"/>
        <w:ind w:firstLine="567"/>
        <w:jc w:val="center"/>
        <w:rPr>
          <w:sz w:val="28"/>
          <w:szCs w:val="28"/>
        </w:rPr>
      </w:pPr>
    </w:p>
    <w:p w:rsidR="00BF5CB3" w:rsidRPr="00BF5CB3" w:rsidRDefault="00BF5CB3" w:rsidP="00BF5CB3">
      <w:pPr>
        <w:spacing w:after="0" w:line="240" w:lineRule="auto"/>
        <w:ind w:firstLine="567"/>
        <w:jc w:val="center"/>
        <w:rPr>
          <w:rFonts w:ascii="Times New Roman" w:hAnsi="Times New Roman" w:cs="Times New Roman"/>
          <w:b/>
          <w:sz w:val="28"/>
          <w:szCs w:val="30"/>
          <w:lang w:val="ru-RU"/>
        </w:rPr>
      </w:pPr>
      <w:r w:rsidRPr="00BF5CB3">
        <w:rPr>
          <w:rFonts w:ascii="Times New Roman" w:hAnsi="Times New Roman" w:cs="Times New Roman"/>
          <w:b/>
          <w:sz w:val="28"/>
          <w:szCs w:val="30"/>
          <w:lang w:val="ru-RU"/>
        </w:rPr>
        <w:t xml:space="preserve">Лекция 9. </w:t>
      </w:r>
      <w:r w:rsidRPr="00BF5CB3">
        <w:rPr>
          <w:rFonts w:ascii="Times New Roman" w:hAnsi="Times New Roman" w:cs="Times New Roman"/>
          <w:b/>
          <w:bCs/>
          <w:sz w:val="28"/>
          <w:szCs w:val="28"/>
          <w:lang w:val="ru-RU"/>
        </w:rPr>
        <w:t>Адсорбция на границе раздела фаз</w:t>
      </w:r>
    </w:p>
    <w:p w:rsidR="00BF5CB3" w:rsidRPr="00BF5CB3" w:rsidRDefault="00BF5CB3" w:rsidP="00BF5CB3">
      <w:pPr>
        <w:spacing w:after="0" w:line="240" w:lineRule="auto"/>
        <w:ind w:firstLine="567"/>
        <w:jc w:val="both"/>
        <w:rPr>
          <w:rFonts w:ascii="Times New Roman" w:hAnsi="Times New Roman" w:cs="Times New Roman"/>
          <w:sz w:val="28"/>
          <w:szCs w:val="28"/>
          <w:lang w:val="ru-RU"/>
        </w:rPr>
      </w:pPr>
    </w:p>
    <w:p w:rsidR="00BF5CB3" w:rsidRPr="00BF5CB3" w:rsidRDefault="00BF5CB3" w:rsidP="00BF5CB3">
      <w:pPr>
        <w:spacing w:after="0" w:line="240" w:lineRule="auto"/>
        <w:ind w:firstLine="567"/>
        <w:jc w:val="both"/>
        <w:rPr>
          <w:rFonts w:ascii="Times New Roman" w:hAnsi="Times New Roman" w:cs="Times New Roman"/>
          <w:sz w:val="28"/>
          <w:szCs w:val="30"/>
          <w:lang w:val="ru-RU"/>
        </w:rPr>
      </w:pPr>
      <w:r w:rsidRPr="00BF5CB3">
        <w:rPr>
          <w:rFonts w:ascii="Times New Roman" w:hAnsi="Times New Roman" w:cs="Times New Roman"/>
          <w:sz w:val="28"/>
          <w:szCs w:val="30"/>
          <w:lang w:val="ru-RU"/>
        </w:rPr>
        <w:t>9.1 Адсорбция на границе раздела «жидкость</w:t>
      </w:r>
      <w:r w:rsidRPr="00BF5CB3">
        <w:rPr>
          <w:rFonts w:ascii="Times New Roman" w:hAnsi="Times New Roman" w:cs="Times New Roman"/>
          <w:sz w:val="28"/>
          <w:szCs w:val="28"/>
          <w:lang w:val="ru-RU"/>
        </w:rPr>
        <w:t>–</w:t>
      </w:r>
      <w:r w:rsidRPr="00BF5CB3">
        <w:rPr>
          <w:rFonts w:ascii="Times New Roman" w:hAnsi="Times New Roman" w:cs="Times New Roman"/>
          <w:sz w:val="28"/>
          <w:szCs w:val="30"/>
          <w:lang w:val="ru-RU"/>
        </w:rPr>
        <w:t>газ». Уравнение Гиббса, анализ, применение</w:t>
      </w:r>
    </w:p>
    <w:p w:rsidR="00BF5CB3" w:rsidRPr="00BF5CB3" w:rsidRDefault="00BF5CB3" w:rsidP="00BF5CB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30"/>
          <w:lang w:val="ru-RU"/>
        </w:rPr>
        <w:t>9.2 Правило Траубе-Дюкло,</w:t>
      </w:r>
      <w:r w:rsidRPr="00BF5CB3">
        <w:rPr>
          <w:rFonts w:ascii="Times New Roman" w:hAnsi="Times New Roman" w:cs="Times New Roman"/>
          <w:sz w:val="28"/>
          <w:szCs w:val="28"/>
          <w:lang w:val="ru-RU"/>
        </w:rPr>
        <w:t xml:space="preserve"> уравнение Шишковского, применение</w:t>
      </w:r>
    </w:p>
    <w:p w:rsidR="00BF5CB3" w:rsidRPr="00BF5CB3" w:rsidRDefault="00BF5CB3" w:rsidP="00BF5CB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9.3 Адсорбция на твердых поверхностях, физическая и химическая адсорбция, их особенности </w:t>
      </w:r>
    </w:p>
    <w:p w:rsidR="00BF5CB3" w:rsidRPr="00BF5CB3" w:rsidRDefault="00BF5CB3" w:rsidP="00BF5CB3">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9.4 Теория молекулярной адсорбции, уравнение Ленгмюра. Уравнение Фрейндлиха, графическое определение констант адсорбции</w:t>
      </w:r>
    </w:p>
    <w:p w:rsidR="00BF5CB3" w:rsidRPr="00BF5CB3" w:rsidRDefault="00BF5CB3" w:rsidP="00BF5CB3">
      <w:pPr>
        <w:spacing w:after="0" w:line="240" w:lineRule="auto"/>
        <w:ind w:firstLine="567"/>
        <w:jc w:val="both"/>
        <w:rPr>
          <w:rFonts w:ascii="Times New Roman" w:hAnsi="Times New Roman" w:cs="Times New Roman"/>
          <w:sz w:val="28"/>
          <w:szCs w:val="28"/>
          <w:lang w:val="ru-RU"/>
        </w:rPr>
      </w:pPr>
    </w:p>
    <w:p w:rsidR="00BF5CB3" w:rsidRPr="00BF5CB3" w:rsidRDefault="00BF5CB3" w:rsidP="00BF5CB3">
      <w:pPr>
        <w:pStyle w:val="33"/>
        <w:spacing w:after="0"/>
        <w:ind w:left="0" w:firstLine="567"/>
        <w:jc w:val="both"/>
        <w:outlineLvl w:val="0"/>
        <w:rPr>
          <w:b/>
          <w:sz w:val="28"/>
          <w:szCs w:val="28"/>
        </w:rPr>
      </w:pPr>
      <w:r w:rsidRPr="00BF5CB3">
        <w:rPr>
          <w:b/>
          <w:sz w:val="28"/>
          <w:szCs w:val="28"/>
        </w:rPr>
        <w:t>9.1 Поверхностно активные (ПАВ) и инактивные вещества, уравнение Гиббса, анализ, применение</w:t>
      </w:r>
    </w:p>
    <w:p w:rsidR="00BF5CB3" w:rsidRPr="00BF5CB3" w:rsidRDefault="00BF5CB3" w:rsidP="00BF5CB3">
      <w:pPr>
        <w:spacing w:after="0" w:line="240" w:lineRule="auto"/>
        <w:ind w:firstLine="708"/>
        <w:jc w:val="both"/>
        <w:rPr>
          <w:rFonts w:ascii="Times New Roman" w:hAnsi="Times New Roman" w:cs="Times New Roman"/>
          <w:sz w:val="28"/>
          <w:szCs w:val="28"/>
          <w:lang w:val="ru-RU"/>
        </w:rPr>
      </w:pPr>
      <w:r w:rsidRPr="00BF5CB3">
        <w:rPr>
          <w:rFonts w:ascii="Times New Roman" w:hAnsi="Times New Roman" w:cs="Times New Roman"/>
          <w:i/>
          <w:iCs/>
          <w:sz w:val="28"/>
          <w:szCs w:val="28"/>
          <w:lang w:val="ru-RU"/>
        </w:rPr>
        <w:t xml:space="preserve">Адсорбция </w:t>
      </w:r>
      <w:r w:rsidRPr="00BF5CB3">
        <w:rPr>
          <w:rFonts w:ascii="Times New Roman" w:hAnsi="Times New Roman" w:cs="Times New Roman"/>
          <w:sz w:val="28"/>
          <w:szCs w:val="28"/>
          <w:lang w:val="ru-RU"/>
        </w:rPr>
        <w:t xml:space="preserve">– </w:t>
      </w:r>
      <w:r w:rsidRPr="00BF5CB3">
        <w:rPr>
          <w:rFonts w:ascii="Times New Roman" w:hAnsi="Times New Roman" w:cs="Times New Roman"/>
          <w:i/>
          <w:iCs/>
          <w:sz w:val="28"/>
          <w:szCs w:val="28"/>
          <w:lang w:val="ru-RU"/>
        </w:rPr>
        <w:t xml:space="preserve">процесс самопроизвольный, сопровождающийся уменьшением свободной поверхностной энергии за счет уменьшения поверхностного натяжения. </w:t>
      </w:r>
      <w:r w:rsidRPr="00BF5CB3">
        <w:rPr>
          <w:rFonts w:ascii="Times New Roman" w:hAnsi="Times New Roman" w:cs="Times New Roman"/>
          <w:sz w:val="28"/>
          <w:szCs w:val="28"/>
          <w:lang w:val="ru-RU"/>
        </w:rPr>
        <w:t xml:space="preserve">Вещество, на поверхности которого происходит адсорбция, называется </w:t>
      </w:r>
      <w:r w:rsidRPr="00BF5CB3">
        <w:rPr>
          <w:rFonts w:ascii="Times New Roman" w:hAnsi="Times New Roman" w:cs="Times New Roman"/>
          <w:i/>
          <w:iCs/>
          <w:sz w:val="28"/>
          <w:szCs w:val="28"/>
          <w:lang w:val="ru-RU"/>
        </w:rPr>
        <w:t xml:space="preserve">адсорбентом, </w:t>
      </w:r>
      <w:r w:rsidRPr="00BF5CB3">
        <w:rPr>
          <w:rFonts w:ascii="Times New Roman" w:hAnsi="Times New Roman" w:cs="Times New Roman"/>
          <w:sz w:val="28"/>
          <w:szCs w:val="28"/>
          <w:lang w:val="ru-RU"/>
        </w:rPr>
        <w:t xml:space="preserve">а поглощаемое вещество – </w:t>
      </w:r>
      <w:r w:rsidRPr="00BF5CB3">
        <w:rPr>
          <w:rFonts w:ascii="Times New Roman" w:hAnsi="Times New Roman" w:cs="Times New Roman"/>
          <w:i/>
          <w:iCs/>
          <w:sz w:val="28"/>
          <w:szCs w:val="28"/>
          <w:lang w:val="ru-RU"/>
        </w:rPr>
        <w:t xml:space="preserve">адсорбтивом. </w:t>
      </w:r>
      <w:r w:rsidRPr="00BF5CB3">
        <w:rPr>
          <w:rFonts w:ascii="Times New Roman" w:hAnsi="Times New Roman" w:cs="Times New Roman"/>
          <w:iCs/>
          <w:sz w:val="28"/>
          <w:szCs w:val="28"/>
          <w:lang w:val="ru-RU"/>
        </w:rPr>
        <w:t xml:space="preserve">Обозначается адсорбция греческой буквой </w:t>
      </w:r>
      <w:r w:rsidRPr="00BF5CB3">
        <w:rPr>
          <w:rFonts w:ascii="Times New Roman" w:hAnsi="Times New Roman" w:cs="Times New Roman"/>
          <w:b/>
          <w:sz w:val="28"/>
          <w:szCs w:val="28"/>
          <w:lang w:val="ru-RU"/>
        </w:rPr>
        <w:t>Г</w:t>
      </w:r>
      <w:r w:rsidRPr="00BF5CB3">
        <w:rPr>
          <w:rFonts w:ascii="Times New Roman" w:hAnsi="Times New Roman" w:cs="Times New Roman"/>
          <w:sz w:val="28"/>
          <w:szCs w:val="28"/>
          <w:lang w:val="ru-RU"/>
        </w:rPr>
        <w:t xml:space="preserve">. Размерность адсорбции Г – </w:t>
      </w:r>
      <w:r w:rsidRPr="00BF5CB3">
        <w:rPr>
          <w:rFonts w:ascii="Times New Roman" w:hAnsi="Times New Roman" w:cs="Times New Roman"/>
          <w:b/>
          <w:sz w:val="28"/>
          <w:szCs w:val="28"/>
          <w:lang w:val="ru-RU"/>
        </w:rPr>
        <w:t>моль/см</w:t>
      </w:r>
      <w:r w:rsidRPr="00BF5CB3">
        <w:rPr>
          <w:rFonts w:ascii="Times New Roman" w:hAnsi="Times New Roman" w:cs="Times New Roman"/>
          <w:b/>
          <w:sz w:val="28"/>
          <w:szCs w:val="28"/>
          <w:vertAlign w:val="superscript"/>
          <w:lang w:val="ru-RU"/>
        </w:rPr>
        <w:t>2</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моль/г</w:t>
      </w:r>
      <w:r w:rsidRPr="00BF5CB3">
        <w:rPr>
          <w:rFonts w:ascii="Times New Roman" w:hAnsi="Times New Roman" w:cs="Times New Roman"/>
          <w:sz w:val="28"/>
          <w:szCs w:val="28"/>
          <w:lang w:val="ru-RU"/>
        </w:rPr>
        <w:t>.</w:t>
      </w:r>
    </w:p>
    <w:p w:rsidR="00BF5CB3" w:rsidRPr="00BF5CB3" w:rsidRDefault="00BF5CB3" w:rsidP="00BF5CB3">
      <w:pPr>
        <w:shd w:val="clear" w:color="auto" w:fill="FFFFFF"/>
        <w:tabs>
          <w:tab w:val="left" w:pos="709"/>
        </w:tabs>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sz w:val="28"/>
          <w:szCs w:val="28"/>
          <w:lang w:val="ru-RU"/>
        </w:rPr>
        <w:t xml:space="preserve">Один из простейших случаев адсорбции – это адсорбция на границе раздела «жидкость–газ». </w:t>
      </w:r>
      <w:r w:rsidRPr="00BF5CB3">
        <w:rPr>
          <w:rFonts w:ascii="Times New Roman" w:hAnsi="Times New Roman" w:cs="Times New Roman"/>
          <w:i/>
          <w:iCs/>
          <w:color w:val="000000"/>
          <w:sz w:val="28"/>
          <w:szCs w:val="28"/>
          <w:lang w:val="ru-RU"/>
        </w:rPr>
        <w:t xml:space="preserve">Растворенные вещества </w:t>
      </w:r>
      <w:r w:rsidRPr="00BF5CB3">
        <w:rPr>
          <w:rFonts w:ascii="Times New Roman" w:hAnsi="Times New Roman" w:cs="Times New Roman"/>
          <w:color w:val="000000"/>
          <w:sz w:val="28"/>
          <w:szCs w:val="28"/>
          <w:lang w:val="ru-RU"/>
        </w:rPr>
        <w:t xml:space="preserve">по их влиянию на величину поверхностного натяжения можно разделить на </w:t>
      </w:r>
      <w:r w:rsidRPr="00BF5CB3">
        <w:rPr>
          <w:rFonts w:ascii="Times New Roman" w:hAnsi="Times New Roman" w:cs="Times New Roman"/>
          <w:i/>
          <w:iCs/>
          <w:color w:val="000000"/>
          <w:sz w:val="28"/>
          <w:szCs w:val="28"/>
          <w:lang w:val="ru-RU"/>
        </w:rPr>
        <w:t xml:space="preserve">поверхностно-инактивные </w:t>
      </w:r>
      <w:r w:rsidRPr="00BF5CB3">
        <w:rPr>
          <w:rFonts w:ascii="Times New Roman" w:hAnsi="Times New Roman" w:cs="Times New Roman"/>
          <w:color w:val="000000"/>
          <w:sz w:val="28"/>
          <w:szCs w:val="28"/>
          <w:lang w:val="ru-RU"/>
        </w:rPr>
        <w:t xml:space="preserve">и </w:t>
      </w:r>
      <w:r w:rsidRPr="00BF5CB3">
        <w:rPr>
          <w:rFonts w:ascii="Times New Roman" w:hAnsi="Times New Roman" w:cs="Times New Roman"/>
          <w:i/>
          <w:iCs/>
          <w:color w:val="000000"/>
          <w:sz w:val="28"/>
          <w:szCs w:val="28"/>
          <w:lang w:val="ru-RU"/>
        </w:rPr>
        <w:t xml:space="preserve">поверхностно-активные </w:t>
      </w:r>
      <w:r w:rsidRPr="00BF5CB3">
        <w:rPr>
          <w:rFonts w:ascii="Times New Roman" w:hAnsi="Times New Roman" w:cs="Times New Roman"/>
          <w:color w:val="000000"/>
          <w:sz w:val="28"/>
          <w:szCs w:val="28"/>
          <w:lang w:val="ru-RU"/>
        </w:rPr>
        <w:t xml:space="preserve">(ПАВ). Вещества, повышающие поверхностное натяжение, называются </w:t>
      </w:r>
      <w:r w:rsidRPr="00BF5CB3">
        <w:rPr>
          <w:rFonts w:ascii="Times New Roman" w:hAnsi="Times New Roman" w:cs="Times New Roman"/>
          <w:i/>
          <w:iCs/>
          <w:color w:val="000000"/>
          <w:sz w:val="28"/>
          <w:szCs w:val="28"/>
          <w:lang w:val="ru-RU"/>
        </w:rPr>
        <w:t xml:space="preserve">поверхностно-инактивными. </w:t>
      </w:r>
      <w:r w:rsidRPr="00BF5CB3">
        <w:rPr>
          <w:rFonts w:ascii="Times New Roman" w:hAnsi="Times New Roman" w:cs="Times New Roman"/>
          <w:color w:val="000000"/>
          <w:sz w:val="28"/>
          <w:szCs w:val="28"/>
          <w:lang w:val="ru-RU"/>
        </w:rPr>
        <w:t xml:space="preserve">В гетерогенной системе «водный раствор–воздух» поверхностно-инактивными являются все неорганические электролиты: кислоты, щелочи, соли. </w:t>
      </w:r>
      <w:r w:rsidRPr="00BF5CB3">
        <w:rPr>
          <w:rFonts w:ascii="Times New Roman" w:hAnsi="Times New Roman" w:cs="Times New Roman"/>
          <w:color w:val="000000"/>
          <w:sz w:val="28"/>
          <w:szCs w:val="28"/>
          <w:lang w:val="ru-RU"/>
        </w:rPr>
        <w:lastRenderedPageBreak/>
        <w:t xml:space="preserve">Вещества, понижающие поверхностное натяжение, называются </w:t>
      </w:r>
      <w:r w:rsidRPr="00BF5CB3">
        <w:rPr>
          <w:rFonts w:ascii="Times New Roman" w:hAnsi="Times New Roman" w:cs="Times New Roman"/>
          <w:i/>
          <w:iCs/>
          <w:color w:val="000000"/>
          <w:sz w:val="28"/>
          <w:szCs w:val="28"/>
          <w:lang w:val="ru-RU"/>
        </w:rPr>
        <w:t xml:space="preserve">поверхностно-активными. </w:t>
      </w:r>
      <w:r w:rsidRPr="00BF5CB3">
        <w:rPr>
          <w:rFonts w:ascii="Times New Roman" w:hAnsi="Times New Roman" w:cs="Times New Roman"/>
          <w:color w:val="000000"/>
          <w:sz w:val="28"/>
          <w:szCs w:val="28"/>
          <w:lang w:val="ru-RU"/>
        </w:rPr>
        <w:t xml:space="preserve">Их влияние на поверхностное натяжение воды может быть очень значительно (рис. 9.1). </w:t>
      </w:r>
    </w:p>
    <w:p w:rsidR="00BF5CB3" w:rsidRPr="00BF5CB3" w:rsidRDefault="00BF5CB3" w:rsidP="00BF5CB3">
      <w:pPr>
        <w:shd w:val="clear" w:color="auto" w:fill="FFFFFF"/>
        <w:tabs>
          <w:tab w:val="left" w:pos="709"/>
        </w:tabs>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Поверхностно-активными (ПАВ) являются органические соединения, молекулы которых одновременно содержат полярную группу ( –ОН, –СООН, </w:t>
      </w:r>
      <w:r w:rsidRPr="00BF5CB3">
        <w:rPr>
          <w:rFonts w:ascii="Times New Roman" w:hAnsi="Times New Roman" w:cs="Times New Roman"/>
          <w:smallCaps/>
          <w:color w:val="000000"/>
          <w:sz w:val="28"/>
          <w:szCs w:val="28"/>
          <w:lang w:val="ru-RU"/>
        </w:rPr>
        <w:t>–</w:t>
      </w:r>
      <w:r w:rsidRPr="00BF5CB3">
        <w:rPr>
          <w:rFonts w:ascii="Times New Roman" w:hAnsi="Times New Roman" w:cs="Times New Roman"/>
          <w:smallCaps/>
          <w:color w:val="000000"/>
          <w:sz w:val="28"/>
          <w:szCs w:val="28"/>
        </w:rPr>
        <w:t>NH</w:t>
      </w:r>
      <w:r w:rsidRPr="00BF5CB3">
        <w:rPr>
          <w:rFonts w:ascii="Times New Roman" w:hAnsi="Times New Roman" w:cs="Times New Roman"/>
          <w:smallCaps/>
          <w:color w:val="000000"/>
          <w:sz w:val="28"/>
          <w:szCs w:val="28"/>
          <w:vertAlign w:val="subscript"/>
          <w:lang w:val="ru-RU"/>
        </w:rPr>
        <w:t>2</w:t>
      </w:r>
      <w:r w:rsidRPr="00BF5CB3">
        <w:rPr>
          <w:rFonts w:ascii="Times New Roman" w:hAnsi="Times New Roman" w:cs="Times New Roman"/>
          <w:smallCaps/>
          <w:color w:val="000000"/>
          <w:sz w:val="28"/>
          <w:szCs w:val="28"/>
          <w:lang w:val="ru-RU"/>
        </w:rPr>
        <w:t xml:space="preserve"> </w:t>
      </w:r>
      <w:r w:rsidRPr="00BF5CB3">
        <w:rPr>
          <w:rFonts w:ascii="Times New Roman" w:hAnsi="Times New Roman" w:cs="Times New Roman"/>
          <w:smallCaps/>
          <w:color w:val="000000"/>
          <w:sz w:val="28"/>
          <w:szCs w:val="28"/>
          <w:lang w:val="ru-RU"/>
        </w:rPr>
        <w:tab/>
        <w:t xml:space="preserve"> </w:t>
      </w:r>
      <w:r w:rsidRPr="00BF5CB3">
        <w:rPr>
          <w:rFonts w:ascii="Times New Roman" w:hAnsi="Times New Roman" w:cs="Times New Roman"/>
          <w:color w:val="000000"/>
          <w:sz w:val="28"/>
          <w:szCs w:val="28"/>
          <w:lang w:val="ru-RU"/>
        </w:rPr>
        <w:t>и др.</w:t>
      </w:r>
      <w:r w:rsidRPr="00BF5CB3">
        <w:rPr>
          <w:rFonts w:ascii="Times New Roman" w:hAnsi="Times New Roman" w:cs="Times New Roman"/>
          <w:smallCaps/>
          <w:color w:val="000000"/>
          <w:sz w:val="28"/>
          <w:szCs w:val="28"/>
          <w:lang w:val="ru-RU"/>
        </w:rPr>
        <w:t xml:space="preserve">) </w:t>
      </w:r>
      <w:r w:rsidRPr="00BF5CB3">
        <w:rPr>
          <w:rFonts w:ascii="Times New Roman" w:hAnsi="Times New Roman" w:cs="Times New Roman"/>
          <w:color w:val="000000"/>
          <w:sz w:val="28"/>
          <w:szCs w:val="28"/>
          <w:lang w:val="ru-RU"/>
        </w:rPr>
        <w:t xml:space="preserve">и неполярную углеводородную цепь. Поэтому такие молекулы называются </w:t>
      </w:r>
      <w:r w:rsidRPr="00BF5CB3">
        <w:rPr>
          <w:rFonts w:ascii="Times New Roman" w:hAnsi="Times New Roman" w:cs="Times New Roman"/>
          <w:i/>
          <w:iCs/>
          <w:color w:val="000000"/>
          <w:sz w:val="28"/>
          <w:szCs w:val="28"/>
          <w:lang w:val="ru-RU"/>
        </w:rPr>
        <w:t xml:space="preserve">дифильными, </w:t>
      </w:r>
      <w:r w:rsidRPr="00BF5CB3">
        <w:rPr>
          <w:rFonts w:ascii="Times New Roman" w:hAnsi="Times New Roman" w:cs="Times New Roman"/>
          <w:color w:val="000000"/>
          <w:sz w:val="28"/>
          <w:szCs w:val="28"/>
          <w:lang w:val="ru-RU"/>
        </w:rPr>
        <w:t>т.е., обладающими двойным сродством одновременно и с полярной, и с неполярной фазой. Примером ПАВ в водных растворах могут служить многие органические соединения: жирные кислоты с достаточно длинным углеводородным радикалом, соли этих кислот, сульфокислоты и их соли, аминокислоты, высокомолекулярные спирты, амины. Дифильные молекулы, попадая в воду, стремятся выйти на поверхность раздела фаз, ориентируясь полярными группами в водную среду, неполярные углеводородные радикалы выталкиваются в воздух, так как сродство их с газообразной фазой выше, чем с водой (рис. 9.2). Интенсивность межмолекулярных сил в газовой среде невелика, и поэтому газ или пар условно можно считать неполярной фазой.</w:t>
      </w:r>
    </w:p>
    <w:p w:rsidR="00BF5CB3" w:rsidRDefault="00BF5CB3" w:rsidP="00BF5CB3">
      <w:pPr>
        <w:pStyle w:val="a3"/>
        <w:spacing w:after="0"/>
        <w:ind w:left="0" w:firstLine="567"/>
        <w:jc w:val="both"/>
        <w:rPr>
          <w:sz w:val="28"/>
          <w:szCs w:val="28"/>
        </w:rPr>
      </w:pPr>
      <w:r w:rsidRPr="00BF5CB3">
        <w:rPr>
          <w:sz w:val="28"/>
          <w:szCs w:val="28"/>
        </w:rPr>
        <w:t>Концентрируясь на поверхности раздела фаз ПАВ уменьшают поверхностное натяжение растворов, так как поверхностное натяжение ПАВ меньше, чем поверхностное натяжение воды. Поверхностное натяжение обозначается</w:t>
      </w:r>
      <w:r w:rsidRPr="00BF5CB3">
        <w:rPr>
          <w:b/>
          <w:bCs/>
          <w:sz w:val="28"/>
          <w:szCs w:val="28"/>
        </w:rPr>
        <w:t xml:space="preserve"> </w:t>
      </w:r>
      <w:r w:rsidRPr="00BF5CB3">
        <w:rPr>
          <w:sz w:val="28"/>
          <w:szCs w:val="28"/>
        </w:rPr>
        <w:t>буквой</w:t>
      </w:r>
      <w:r w:rsidRPr="00BF5CB3">
        <w:rPr>
          <w:b/>
          <w:bCs/>
          <w:sz w:val="28"/>
          <w:szCs w:val="28"/>
        </w:rPr>
        <w:t xml:space="preserve"> </w:t>
      </w:r>
      <w:r w:rsidRPr="00BF5CB3">
        <w:rPr>
          <w:sz w:val="28"/>
          <w:szCs w:val="28"/>
        </w:rPr>
        <w:t>сигма</w:t>
      </w:r>
      <w:r w:rsidRPr="00BF5CB3">
        <w:rPr>
          <w:b/>
          <w:bCs/>
          <w:sz w:val="28"/>
          <w:szCs w:val="28"/>
        </w:rPr>
        <w:t xml:space="preserve"> σ</w:t>
      </w:r>
      <w:r w:rsidRPr="00BF5CB3">
        <w:rPr>
          <w:sz w:val="28"/>
          <w:szCs w:val="28"/>
        </w:rPr>
        <w:t xml:space="preserve"> и имеет размерность </w:t>
      </w:r>
      <w:r w:rsidRPr="00BF5CB3">
        <w:rPr>
          <w:b/>
          <w:sz w:val="28"/>
          <w:szCs w:val="28"/>
        </w:rPr>
        <w:t>эрг/см</w:t>
      </w:r>
      <w:r w:rsidRPr="00BF5CB3">
        <w:rPr>
          <w:b/>
          <w:sz w:val="28"/>
          <w:szCs w:val="28"/>
          <w:vertAlign w:val="superscript"/>
        </w:rPr>
        <w:t>2</w:t>
      </w:r>
      <w:r w:rsidRPr="00BF5CB3">
        <w:rPr>
          <w:sz w:val="28"/>
          <w:szCs w:val="28"/>
        </w:rPr>
        <w:t xml:space="preserve">. Например, </w:t>
      </w:r>
      <w:r w:rsidR="00547E4D" w:rsidRPr="00BF5CB3">
        <w:rPr>
          <w:sz w:val="28"/>
          <w:szCs w:val="28"/>
        </w:rPr>
        <w:fldChar w:fldCharType="begin"/>
      </w:r>
      <w:r w:rsidRPr="00BF5CB3">
        <w:rPr>
          <w:sz w:val="28"/>
          <w:szCs w:val="28"/>
        </w:rPr>
        <w:instrText xml:space="preserve"> QUOTE </w:instrText>
      </w:r>
      <w:r w:rsidR="00547E4D" w:rsidRPr="00547E4D">
        <w:rPr>
          <w:position w:val="-12"/>
          <w:sz w:val="28"/>
          <w:szCs w:val="28"/>
        </w:rPr>
        <w:pict>
          <v:shape id="_x0000_i1095" type="#_x0000_t75" style="width:76.5pt;height:20.5pt" equationxml="&lt;">
            <v:imagedata chromakey="white"/>
          </v:shape>
        </w:pict>
      </w:r>
      <w:r w:rsidRPr="00BF5CB3">
        <w:rPr>
          <w:sz w:val="28"/>
          <w:szCs w:val="28"/>
        </w:rPr>
        <w:instrText xml:space="preserve"> </w:instrText>
      </w:r>
      <w:r w:rsidR="00547E4D" w:rsidRPr="00BF5CB3">
        <w:rPr>
          <w:sz w:val="28"/>
          <w:szCs w:val="28"/>
        </w:rPr>
        <w:fldChar w:fldCharType="separate"/>
      </w:r>
      <w:r w:rsidRPr="00BF5CB3">
        <w:rPr>
          <w:position w:val="-12"/>
          <w:sz w:val="28"/>
          <w:szCs w:val="28"/>
        </w:rPr>
        <w:t xml:space="preserve"> </w:t>
      </w:r>
      <m:oMath>
        <m:sSubSup>
          <m:sSubSupPr>
            <m:ctrlPr>
              <w:rPr>
                <w:rFonts w:ascii="Cambria Math" w:hAnsi="Cambria Math"/>
                <w:i/>
                <w:sz w:val="28"/>
                <w:szCs w:val="28"/>
              </w:rPr>
            </m:ctrlPr>
          </m:sSubSupPr>
          <m:e>
            <m:r>
              <m:rPr>
                <m:sty m:val="p"/>
              </m:rPr>
              <w:rPr>
                <w:rFonts w:ascii="Cambria Math" w:hAnsi="Cambria Math"/>
                <w:sz w:val="28"/>
                <w:szCs w:val="28"/>
              </w:rPr>
              <m:t>σ</m:t>
            </m:r>
          </m:e>
          <m:sub>
            <m:sSub>
              <m:sSubPr>
                <m:ctrlPr>
                  <w:rPr>
                    <w:rFonts w:ascii="Cambria Math" w:hAnsi="Cambria Math"/>
                    <w:i/>
                    <w:sz w:val="28"/>
                    <w:szCs w:val="28"/>
                  </w:rPr>
                </m:ctrlPr>
              </m:sSubPr>
              <m:e>
                <m:r>
                  <m:rPr>
                    <m:sty m:val="p"/>
                  </m:rPr>
                  <w:rPr>
                    <w:rFonts w:ascii="Cambria Math" w:hAnsi="Cambria Math"/>
                    <w:sz w:val="28"/>
                    <w:szCs w:val="28"/>
                  </w:rPr>
                  <m:t>Н</m:t>
                </m:r>
              </m:e>
              <m:sub>
                <m:r>
                  <m:rPr>
                    <m:sty m:val="p"/>
                  </m:rPr>
                  <w:rPr>
                    <w:rFonts w:ascii="Cambria Math" w:hAnsi="Cambria Math"/>
                    <w:sz w:val="28"/>
                    <w:szCs w:val="28"/>
                  </w:rPr>
                  <m:t>2</m:t>
                </m:r>
                <w:proofErr w:type="gramStart"/>
              </m:sub>
            </m:sSub>
            <m:r>
              <m:rPr>
                <m:sty m:val="p"/>
              </m:rPr>
              <w:rPr>
                <w:rFonts w:ascii="Cambria Math" w:hAnsi="Cambria Math"/>
                <w:sz w:val="28"/>
                <w:szCs w:val="28"/>
              </w:rPr>
              <m:t>О</m:t>
            </m:r>
            <w:proofErr w:type="gramEnd"/>
          </m:sub>
          <m:sup>
            <m:r>
              <m:rPr>
                <m:sty m:val="p"/>
              </m:rPr>
              <w:rPr>
                <w:rFonts w:ascii="Cambria Math" w:hAnsi="Cambria Math"/>
                <w:sz w:val="28"/>
                <w:szCs w:val="28"/>
              </w:rPr>
              <m:t>20</m:t>
            </m:r>
          </m:sup>
        </m:sSubSup>
      </m:oMath>
      <w:r w:rsidR="00547E4D" w:rsidRPr="00BF5CB3">
        <w:rPr>
          <w:sz w:val="28"/>
          <w:szCs w:val="28"/>
        </w:rPr>
        <w:fldChar w:fldCharType="end"/>
      </w:r>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1"/>
          <w:sz w:val="28"/>
          <w:szCs w:val="28"/>
        </w:rPr>
        <w:pict>
          <v:shape id="_x0000_i1096" type="#_x0000_t75" style="width:27pt;height:19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1"/>
          <w:sz w:val="28"/>
          <w:szCs w:val="28"/>
        </w:rPr>
        <w:pict>
          <v:shape id="_x0000_i1097" type="#_x0000_t75" style="width:27pt;height:19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2"/>
          <w:sz w:val="28"/>
          <w:szCs w:val="28"/>
        </w:rPr>
        <w:pict>
          <v:shape id="_x0000_i1098" type="#_x0000_t75" style="width:27pt;height:20.5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2"/>
          <w:sz w:val="28"/>
          <w:szCs w:val="28"/>
        </w:rPr>
        <w:pict>
          <v:shape id="_x0000_i1099" type="#_x0000_t75" style="width:27pt;height:20.5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Pr="00BF5CB3">
        <w:rPr>
          <w:sz w:val="28"/>
          <w:szCs w:val="28"/>
        </w:rPr>
        <w:t>=72,75 эрг/см</w:t>
      </w:r>
      <w:r w:rsidRPr="00BF5CB3">
        <w:rPr>
          <w:sz w:val="28"/>
          <w:szCs w:val="28"/>
          <w:vertAlign w:val="superscript"/>
        </w:rPr>
        <w:t>2</w:t>
      </w:r>
      <w:r w:rsidRPr="00BF5CB3">
        <w:rPr>
          <w:sz w:val="28"/>
          <w:szCs w:val="28"/>
        </w:rPr>
        <w:t xml:space="preserve">, </w:t>
      </w:r>
      <m:oMath>
        <m:sSubSup>
          <m:sSubSupPr>
            <m:ctrlPr>
              <w:rPr>
                <w:rFonts w:ascii="Cambria Math" w:hAnsi="Cambria Math"/>
                <w:i/>
                <w:sz w:val="28"/>
                <w:szCs w:val="28"/>
              </w:rPr>
            </m:ctrlPr>
          </m:sSubSupPr>
          <m:e>
            <m:r>
              <w:rPr>
                <w:rFonts w:ascii="Cambria Math" w:hAnsi="Cambria Math"/>
                <w:sz w:val="28"/>
                <w:szCs w:val="28"/>
              </w:rPr>
              <m:t>σ</m:t>
            </m:r>
          </m:e>
          <m:sub>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4</m:t>
                </m:r>
              </m:sub>
            </m:sSub>
            <m:sSub>
              <m:sSubPr>
                <m:ctrlPr>
                  <w:rPr>
                    <w:rFonts w:ascii="Cambria Math" w:hAnsi="Cambria Math"/>
                    <w:i/>
                    <w:sz w:val="28"/>
                    <w:szCs w:val="28"/>
                  </w:rPr>
                </m:ctrlPr>
              </m:sSubPr>
              <m:e>
                <m:r>
                  <w:rPr>
                    <w:rFonts w:ascii="Cambria Math" w:hAnsi="Cambria Math"/>
                    <w:sz w:val="28"/>
                    <w:szCs w:val="28"/>
                  </w:rPr>
                  <m:t>Н</m:t>
                </m:r>
              </m:e>
              <m:sub>
                <m:r>
                  <w:rPr>
                    <w:rFonts w:ascii="Cambria Math" w:hAnsi="Cambria Math"/>
                    <w:sz w:val="28"/>
                    <w:szCs w:val="28"/>
                  </w:rPr>
                  <m:t>9</m:t>
                </m:r>
              </m:sub>
            </m:sSub>
            <m:r>
              <w:rPr>
                <w:rFonts w:ascii="Cambria Math" w:hAnsi="Cambria Math"/>
                <w:sz w:val="28"/>
                <w:szCs w:val="28"/>
              </w:rPr>
              <m:t>ОН</m:t>
            </m:r>
          </m:sub>
          <m:sup>
            <m:r>
              <w:rPr>
                <w:rFonts w:ascii="Cambria Math" w:hAnsi="Cambria Math"/>
                <w:sz w:val="28"/>
                <w:szCs w:val="28"/>
              </w:rPr>
              <m:t>20</m:t>
            </m:r>
          </m:sup>
        </m:sSubSup>
      </m:oMath>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2"/>
          <w:sz w:val="28"/>
          <w:szCs w:val="28"/>
        </w:rPr>
        <w:pict>
          <v:shape id="_x0000_i1100" type="#_x0000_t75" style="width:45pt;height:20.5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2"/>
          <w:sz w:val="28"/>
          <w:szCs w:val="28"/>
        </w:rPr>
        <w:pict>
          <v:shape id="_x0000_i1101" type="#_x0000_t75" style="width:45pt;height:20.5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Pr="00BF5CB3">
        <w:rPr>
          <w:sz w:val="28"/>
          <w:szCs w:val="28"/>
        </w:rPr>
        <w:t>=24,6 эрг/см</w:t>
      </w:r>
      <w:r w:rsidRPr="00BF5CB3">
        <w:rPr>
          <w:sz w:val="28"/>
          <w:szCs w:val="28"/>
          <w:vertAlign w:val="superscript"/>
        </w:rPr>
        <w:t>2</w:t>
      </w:r>
      <w:r w:rsidRPr="00BF5CB3">
        <w:rPr>
          <w:sz w:val="28"/>
          <w:szCs w:val="28"/>
        </w:rPr>
        <w:t xml:space="preserve">. Таким образом, самопроизвольное понижение поверхностного натяжения водных растворов ПАВ – следствие их концентрирования на поверхности раздела фаз, то есть адсорбция. </w:t>
      </w:r>
    </w:p>
    <w:p w:rsidR="00BF5CB3" w:rsidRPr="00BF5CB3" w:rsidRDefault="00BF5CB3" w:rsidP="00BF5CB3">
      <w:pPr>
        <w:pStyle w:val="a3"/>
        <w:ind w:left="0" w:firstLine="567"/>
        <w:jc w:val="both"/>
        <w:rPr>
          <w:sz w:val="28"/>
          <w:szCs w:val="28"/>
        </w:rPr>
      </w:pPr>
    </w:p>
    <w:p w:rsidR="00BF5CB3" w:rsidRPr="00BF5CB3" w:rsidRDefault="00BF5CB3" w:rsidP="00BF5CB3">
      <w:pPr>
        <w:shd w:val="clear" w:color="auto" w:fill="FFFFFF"/>
        <w:tabs>
          <w:tab w:val="left" w:pos="709"/>
        </w:tabs>
        <w:autoSpaceDE w:val="0"/>
        <w:autoSpaceDN w:val="0"/>
        <w:adjustRightInd w:val="0"/>
        <w:spacing w:line="240" w:lineRule="auto"/>
        <w:ind w:firstLine="567"/>
        <w:jc w:val="center"/>
        <w:rPr>
          <w:rFonts w:ascii="Times New Roman" w:hAnsi="Times New Roman" w:cs="Times New Roman"/>
          <w:color w:val="000000"/>
          <w:sz w:val="30"/>
          <w:szCs w:val="30"/>
        </w:rPr>
      </w:pPr>
      <w:r w:rsidRPr="00BF5CB3">
        <w:rPr>
          <w:rFonts w:ascii="Times New Roman" w:hAnsi="Times New Roman" w:cs="Times New Roman"/>
          <w:noProof/>
          <w:sz w:val="30"/>
          <w:szCs w:val="30"/>
          <w:lang w:val="ru-RU" w:eastAsia="ru-RU"/>
        </w:rPr>
        <w:drawing>
          <wp:inline distT="0" distB="0" distL="0" distR="0">
            <wp:extent cx="3065946" cy="2971800"/>
            <wp:effectExtent l="0" t="0" r="1270" b="0"/>
            <wp:docPr id="3" name="Рисунок 44" descr="зависимость водных растворов вв хороше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зависимость водных растворов вв хорошее"/>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79321" cy="2984764"/>
                    </a:xfrm>
                    <a:prstGeom prst="rect">
                      <a:avLst/>
                    </a:prstGeom>
                    <a:noFill/>
                    <a:ln>
                      <a:noFill/>
                    </a:ln>
                  </pic:spPr>
                </pic:pic>
              </a:graphicData>
            </a:graphic>
          </wp:inline>
        </w:drawing>
      </w:r>
    </w:p>
    <w:p w:rsidR="00BF5CB3" w:rsidRPr="00BF5CB3" w:rsidRDefault="00BF5CB3" w:rsidP="00FF463D">
      <w:pPr>
        <w:shd w:val="clear" w:color="auto" w:fill="FFFFFF"/>
        <w:tabs>
          <w:tab w:val="left" w:pos="709"/>
        </w:tabs>
        <w:autoSpaceDE w:val="0"/>
        <w:autoSpaceDN w:val="0"/>
        <w:adjustRightInd w:val="0"/>
        <w:spacing w:before="240" w:after="240" w:line="240" w:lineRule="auto"/>
        <w:ind w:firstLine="567"/>
        <w:jc w:val="center"/>
        <w:outlineLvl w:val="0"/>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Рис. 9.1 – Зависимость поверхностного натяжения от концентрации водных растворов различных веществ</w:t>
      </w:r>
      <w:r w:rsidRPr="00BF5CB3">
        <w:rPr>
          <w:rFonts w:ascii="Times New Roman" w:hAnsi="Times New Roman" w:cs="Times New Roman"/>
          <w:i/>
          <w:color w:val="000000"/>
          <w:sz w:val="28"/>
          <w:szCs w:val="28"/>
          <w:lang w:val="ru-RU"/>
        </w:rPr>
        <w:t xml:space="preserve"> </w:t>
      </w:r>
      <w:r w:rsidRPr="00BF5CB3">
        <w:rPr>
          <w:rFonts w:ascii="Times New Roman" w:hAnsi="Times New Roman" w:cs="Times New Roman"/>
          <w:i/>
          <w:color w:val="000000"/>
          <w:sz w:val="28"/>
          <w:szCs w:val="28"/>
        </w:rPr>
        <w:t>σ</w:t>
      </w:r>
      <w:r w:rsidRPr="00BF5CB3">
        <w:rPr>
          <w:rFonts w:ascii="Times New Roman" w:hAnsi="Times New Roman" w:cs="Times New Roman"/>
          <w:i/>
          <w:color w:val="000000"/>
          <w:sz w:val="28"/>
          <w:szCs w:val="28"/>
          <w:lang w:val="ru-RU"/>
        </w:rPr>
        <w:t xml:space="preserve"> = </w:t>
      </w:r>
      <w:r w:rsidRPr="00BF5CB3">
        <w:rPr>
          <w:rFonts w:ascii="Times New Roman" w:hAnsi="Times New Roman" w:cs="Times New Roman"/>
          <w:i/>
          <w:color w:val="000000"/>
          <w:sz w:val="28"/>
          <w:szCs w:val="28"/>
        </w:rPr>
        <w:t>f</w:t>
      </w:r>
      <w:r w:rsidRPr="00BF5CB3">
        <w:rPr>
          <w:rFonts w:ascii="Times New Roman" w:hAnsi="Times New Roman" w:cs="Times New Roman"/>
          <w:i/>
          <w:color w:val="000000"/>
          <w:sz w:val="28"/>
          <w:szCs w:val="28"/>
          <w:lang w:val="ru-RU"/>
        </w:rPr>
        <w:t>(С)</w:t>
      </w:r>
      <w:r w:rsidRPr="00BF5CB3">
        <w:rPr>
          <w:rFonts w:ascii="Times New Roman" w:hAnsi="Times New Roman" w:cs="Times New Roman"/>
          <w:color w:val="000000"/>
          <w:sz w:val="28"/>
          <w:szCs w:val="28"/>
          <w:lang w:val="ru-RU"/>
        </w:rPr>
        <w:t>.</w:t>
      </w:r>
    </w:p>
    <w:p w:rsidR="00BF5CB3" w:rsidRPr="00BF5CB3" w:rsidRDefault="00BF5CB3" w:rsidP="00BF5CB3">
      <w:pPr>
        <w:shd w:val="clear" w:color="auto" w:fill="FFFFFF"/>
        <w:autoSpaceDE w:val="0"/>
        <w:autoSpaceDN w:val="0"/>
        <w:adjustRightInd w:val="0"/>
        <w:spacing w:after="240" w:line="240" w:lineRule="auto"/>
        <w:ind w:firstLine="567"/>
        <w:jc w:val="center"/>
        <w:rPr>
          <w:rFonts w:ascii="Times New Roman" w:hAnsi="Times New Roman" w:cs="Times New Roman"/>
          <w:color w:val="000000"/>
          <w:sz w:val="28"/>
          <w:szCs w:val="28"/>
        </w:rPr>
      </w:pPr>
      <w:r w:rsidRPr="00BF5CB3">
        <w:rPr>
          <w:rFonts w:ascii="Times New Roman" w:hAnsi="Times New Roman" w:cs="Times New Roman"/>
          <w:noProof/>
          <w:sz w:val="30"/>
          <w:szCs w:val="30"/>
          <w:lang w:val="ru-RU" w:eastAsia="ru-RU"/>
        </w:rPr>
        <w:lastRenderedPageBreak/>
        <w:drawing>
          <wp:inline distT="0" distB="0" distL="0" distR="0">
            <wp:extent cx="1828800" cy="1388745"/>
            <wp:effectExtent l="0" t="0" r="0" b="1905"/>
            <wp:docPr id="6" name="Рисунок 45" descr="выход молеку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выход молекулы"/>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1388745"/>
                    </a:xfrm>
                    <a:prstGeom prst="rect">
                      <a:avLst/>
                    </a:prstGeom>
                    <a:noFill/>
                    <a:ln>
                      <a:noFill/>
                    </a:ln>
                  </pic:spPr>
                </pic:pic>
              </a:graphicData>
            </a:graphic>
          </wp:inline>
        </w:drawing>
      </w:r>
      <w:bookmarkStart w:id="1" w:name="_GoBack"/>
      <w:bookmarkEnd w:id="1"/>
    </w:p>
    <w:p w:rsidR="00BF5CB3" w:rsidRPr="00BF5CB3" w:rsidRDefault="00BF5CB3" w:rsidP="00BF5CB3">
      <w:pPr>
        <w:shd w:val="clear" w:color="auto" w:fill="FFFFFF"/>
        <w:autoSpaceDE w:val="0"/>
        <w:autoSpaceDN w:val="0"/>
        <w:adjustRightInd w:val="0"/>
        <w:spacing w:after="0" w:line="240" w:lineRule="auto"/>
        <w:ind w:firstLine="567"/>
        <w:jc w:val="center"/>
        <w:outlineLvl w:val="0"/>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Рис. 9.2 – Выход молекулы дифильного вещества на поверхность раздела фаз</w:t>
      </w:r>
    </w:p>
    <w:p w:rsidR="00BF5CB3" w:rsidRPr="00BF5CB3" w:rsidRDefault="00BF5CB3" w:rsidP="00BF5CB3">
      <w:pPr>
        <w:shd w:val="clear" w:color="auto" w:fill="FFFFFF"/>
        <w:autoSpaceDE w:val="0"/>
        <w:autoSpaceDN w:val="0"/>
        <w:adjustRightInd w:val="0"/>
        <w:spacing w:after="0" w:line="240" w:lineRule="auto"/>
        <w:ind w:firstLine="567"/>
        <w:jc w:val="center"/>
        <w:outlineLvl w:val="0"/>
        <w:rPr>
          <w:rFonts w:ascii="Times New Roman" w:hAnsi="Times New Roman" w:cs="Times New Roman"/>
          <w:color w:val="000000"/>
          <w:sz w:val="28"/>
          <w:szCs w:val="28"/>
          <w:lang w:val="ru-RU"/>
        </w:rPr>
      </w:pPr>
    </w:p>
    <w:p w:rsidR="00BF5CB3" w:rsidRPr="00BF5CB3" w:rsidRDefault="00BF5CB3" w:rsidP="00BF5CB3">
      <w:pPr>
        <w:pStyle w:val="a3"/>
        <w:ind w:left="0" w:firstLine="567"/>
        <w:jc w:val="both"/>
        <w:rPr>
          <w:sz w:val="28"/>
          <w:szCs w:val="28"/>
        </w:rPr>
      </w:pPr>
      <w:r w:rsidRPr="00BF5CB3">
        <w:rPr>
          <w:sz w:val="28"/>
          <w:szCs w:val="28"/>
        </w:rPr>
        <w:t xml:space="preserve">Уравнение для расчета адсорбции было предложено Дж. У. Гиббсом в </w:t>
      </w:r>
      <w:smartTag w:uri="urn:schemas-microsoft-com:office:smarttags" w:element="metricconverter">
        <w:smartTagPr>
          <w:attr w:name="ProductID" w:val="1878 г"/>
        </w:smartTagPr>
        <w:r w:rsidRPr="00BF5CB3">
          <w:rPr>
            <w:sz w:val="28"/>
            <w:szCs w:val="28"/>
          </w:rPr>
          <w:t>1878 г</w:t>
        </w:r>
      </w:smartTag>
      <w:r w:rsidRPr="00BF5CB3">
        <w:rPr>
          <w:sz w:val="28"/>
          <w:szCs w:val="28"/>
        </w:rPr>
        <w:t>. и имеет следующий вид:</w:t>
      </w:r>
    </w:p>
    <w:p w:rsidR="00BF5CB3" w:rsidRPr="00BF5CB3" w:rsidRDefault="00BF5CB3" w:rsidP="00BF5CB3">
      <w:pPr>
        <w:pStyle w:val="a3"/>
        <w:tabs>
          <w:tab w:val="right" w:pos="9072"/>
        </w:tabs>
        <w:ind w:firstLine="567"/>
        <w:jc w:val="right"/>
        <w:rPr>
          <w:sz w:val="30"/>
          <w:szCs w:val="30"/>
        </w:rPr>
      </w:pPr>
      <w:r w:rsidRPr="00BF5CB3">
        <w:rPr>
          <w:sz w:val="30"/>
          <w:szCs w:val="30"/>
        </w:rPr>
        <w:t xml:space="preserve">                            </w:t>
      </w:r>
      <m:oMath>
        <m:r>
          <w:rPr>
            <w:rFonts w:ascii="Cambria Math" w:hAnsi="Cambria Math"/>
            <w:sz w:val="32"/>
            <w:szCs w:val="30"/>
          </w:rPr>
          <m:t>Г = –</m:t>
        </m:r>
        <m:f>
          <m:fPr>
            <m:ctrlPr>
              <w:rPr>
                <w:rFonts w:ascii="Cambria Math" w:hAnsi="Cambria Math"/>
                <w:i/>
                <w:sz w:val="32"/>
                <w:szCs w:val="30"/>
              </w:rPr>
            </m:ctrlPr>
          </m:fPr>
          <m:num>
            <m:r>
              <w:rPr>
                <w:rFonts w:ascii="Cambria Math" w:hAnsi="Cambria Math"/>
                <w:sz w:val="32"/>
                <w:szCs w:val="30"/>
              </w:rPr>
              <m:t>C</m:t>
            </m:r>
          </m:num>
          <m:den>
            <m:r>
              <w:rPr>
                <w:rFonts w:ascii="Cambria Math" w:hAnsi="Cambria Math"/>
                <w:sz w:val="32"/>
                <w:szCs w:val="30"/>
              </w:rPr>
              <m:t>RT</m:t>
            </m:r>
          </m:den>
        </m:f>
        <m:r>
          <w:rPr>
            <w:rFonts w:ascii="Cambria Math" w:hAnsi="Cambria Math"/>
            <w:sz w:val="32"/>
            <w:szCs w:val="30"/>
          </w:rPr>
          <m:t>∙</m:t>
        </m:r>
        <m:f>
          <m:fPr>
            <m:ctrlPr>
              <w:rPr>
                <w:rFonts w:ascii="Cambria Math" w:hAnsi="Cambria Math"/>
                <w:i/>
                <w:sz w:val="32"/>
                <w:szCs w:val="28"/>
              </w:rPr>
            </m:ctrlPr>
          </m:fPr>
          <m:num>
            <m:r>
              <w:rPr>
                <w:rFonts w:ascii="Cambria Math" w:hAnsi="Cambria Math"/>
                <w:sz w:val="32"/>
                <w:szCs w:val="28"/>
              </w:rPr>
              <m:t>dσ</m:t>
            </m:r>
          </m:num>
          <m:den>
            <m:r>
              <w:rPr>
                <w:rFonts w:ascii="Cambria Math" w:hAnsi="Cambria Math"/>
                <w:sz w:val="32"/>
                <w:szCs w:val="28"/>
              </w:rPr>
              <m:t>dс</m:t>
            </m:r>
          </m:den>
        </m:f>
        <m:r>
          <w:rPr>
            <w:rFonts w:ascii="Cambria Math" w:hAnsi="Cambria Math"/>
            <w:sz w:val="30"/>
            <w:szCs w:val="30"/>
          </w:rPr>
          <m:t xml:space="preserve"> </m:t>
        </m:r>
      </m:oMath>
      <w:r w:rsidRPr="00BF5CB3">
        <w:rPr>
          <w:sz w:val="30"/>
          <w:szCs w:val="30"/>
        </w:rPr>
        <w:t xml:space="preserve">   </w:t>
      </w:r>
      <w:r w:rsidR="00547E4D" w:rsidRPr="00BF5CB3">
        <w:rPr>
          <w:sz w:val="30"/>
          <w:szCs w:val="30"/>
        </w:rPr>
        <w:fldChar w:fldCharType="begin"/>
      </w:r>
      <w:r w:rsidRPr="00BF5CB3">
        <w:rPr>
          <w:sz w:val="30"/>
          <w:szCs w:val="30"/>
        </w:rPr>
        <w:instrText xml:space="preserve"> QUOTE </w:instrText>
      </w:r>
      <w:r w:rsidR="00547E4D" w:rsidRPr="00BF5CB3">
        <w:rPr>
          <w:sz w:val="30"/>
          <w:szCs w:val="30"/>
        </w:rPr>
        <w:fldChar w:fldCharType="begin"/>
      </w:r>
      <w:r w:rsidRPr="00BF5CB3">
        <w:rPr>
          <w:sz w:val="30"/>
          <w:szCs w:val="30"/>
        </w:rPr>
        <w:instrText xml:space="preserve"> QUOTE </w:instrText>
      </w:r>
      <w:r w:rsidR="00547E4D" w:rsidRPr="00547E4D">
        <w:rPr>
          <w:position w:val="-15"/>
          <w:sz w:val="30"/>
          <w:szCs w:val="30"/>
        </w:rPr>
        <w:pict>
          <v:shape id="_x0000_i1102" type="#_x0000_t75" style="width:74.5pt;height:25pt" equationxml="&lt;">
            <v:imagedata chromakey="white"/>
          </v:shape>
        </w:pict>
      </w:r>
      <w:r w:rsidRPr="00BF5CB3">
        <w:rPr>
          <w:sz w:val="30"/>
          <w:szCs w:val="30"/>
        </w:rPr>
        <w:instrText xml:space="preserve"> </w:instrText>
      </w:r>
      <w:r w:rsidR="00547E4D" w:rsidRPr="00BF5CB3">
        <w:rPr>
          <w:sz w:val="30"/>
          <w:szCs w:val="30"/>
        </w:rPr>
        <w:fldChar w:fldCharType="separate"/>
      </w:r>
      <w:r w:rsidR="00547E4D" w:rsidRPr="00547E4D">
        <w:rPr>
          <w:position w:val="-15"/>
          <w:sz w:val="30"/>
          <w:szCs w:val="30"/>
        </w:rPr>
        <w:pict>
          <v:shape id="_x0000_i1103" type="#_x0000_t75" style="width:74.5pt;height:25pt" equationxml="&lt;">
            <v:imagedata chromakey="white"/>
          </v:shape>
        </w:pict>
      </w:r>
      <w:r w:rsidR="00547E4D" w:rsidRPr="00BF5CB3">
        <w:rPr>
          <w:sz w:val="30"/>
          <w:szCs w:val="30"/>
        </w:rPr>
        <w:fldChar w:fldCharType="end"/>
      </w:r>
      <w:r w:rsidRPr="00BF5CB3">
        <w:rPr>
          <w:sz w:val="30"/>
          <w:szCs w:val="30"/>
        </w:rPr>
        <w:instrText xml:space="preserve"> </w:instrText>
      </w:r>
      <w:r w:rsidR="00547E4D" w:rsidRPr="00BF5CB3">
        <w:rPr>
          <w:sz w:val="30"/>
          <w:szCs w:val="30"/>
        </w:rPr>
        <w:fldChar w:fldCharType="end"/>
      </w:r>
      <w:r w:rsidRPr="00BF5CB3">
        <w:rPr>
          <w:sz w:val="30"/>
          <w:szCs w:val="30"/>
        </w:rPr>
        <w:t xml:space="preserve">   </w:t>
      </w:r>
      <w:r w:rsidRPr="00BF5CB3">
        <w:rPr>
          <w:sz w:val="28"/>
          <w:szCs w:val="28"/>
        </w:rPr>
        <w:t>(моль/см</w:t>
      </w:r>
      <w:r w:rsidRPr="00BF5CB3">
        <w:rPr>
          <w:sz w:val="28"/>
          <w:szCs w:val="28"/>
          <w:vertAlign w:val="superscript"/>
        </w:rPr>
        <w:t>2</w:t>
      </w:r>
      <w:r w:rsidRPr="00BF5CB3">
        <w:rPr>
          <w:sz w:val="28"/>
          <w:szCs w:val="28"/>
        </w:rPr>
        <w:t xml:space="preserve">),    </w:t>
      </w:r>
      <w:r w:rsidRPr="00BF5CB3">
        <w:rPr>
          <w:sz w:val="30"/>
          <w:szCs w:val="30"/>
        </w:rPr>
        <w:tab/>
        <w:t xml:space="preserve">                         </w:t>
      </w:r>
      <w:r w:rsidRPr="00BF5CB3">
        <w:rPr>
          <w:sz w:val="28"/>
          <w:szCs w:val="28"/>
        </w:rPr>
        <w:t>(9.1)</w:t>
      </w:r>
    </w:p>
    <w:p w:rsidR="00BF5CB3" w:rsidRPr="00BF5CB3" w:rsidRDefault="00BF5CB3" w:rsidP="00BF5CB3">
      <w:pPr>
        <w:pStyle w:val="a3"/>
        <w:spacing w:after="0"/>
        <w:ind w:left="0" w:firstLine="567"/>
        <w:jc w:val="both"/>
        <w:rPr>
          <w:sz w:val="28"/>
          <w:szCs w:val="28"/>
        </w:rPr>
      </w:pPr>
      <w:r w:rsidRPr="00BF5CB3">
        <w:rPr>
          <w:sz w:val="28"/>
          <w:szCs w:val="28"/>
        </w:rPr>
        <w:t>где С – концентрация ПАВ (моль/дм</w:t>
      </w:r>
      <w:r w:rsidRPr="00BF5CB3">
        <w:rPr>
          <w:sz w:val="28"/>
          <w:szCs w:val="28"/>
          <w:vertAlign w:val="superscript"/>
        </w:rPr>
        <w:t>3</w:t>
      </w:r>
      <w:r w:rsidRPr="00BF5CB3">
        <w:rPr>
          <w:sz w:val="28"/>
          <w:szCs w:val="28"/>
        </w:rPr>
        <w:t>);</w:t>
      </w:r>
    </w:p>
    <w:p w:rsidR="00BF5CB3" w:rsidRPr="00BF5CB3" w:rsidRDefault="00BF5CB3" w:rsidP="00BF5CB3">
      <w:pPr>
        <w:pStyle w:val="a3"/>
        <w:spacing w:after="0"/>
        <w:ind w:left="0" w:firstLine="567"/>
        <w:jc w:val="both"/>
        <w:rPr>
          <w:sz w:val="28"/>
          <w:szCs w:val="28"/>
        </w:rPr>
      </w:pPr>
      <w:r w:rsidRPr="00BF5CB3">
        <w:rPr>
          <w:sz w:val="28"/>
          <w:szCs w:val="28"/>
        </w:rPr>
        <w:t xml:space="preserve">       R – универсальная газовая постоянная, 8,314∙10</w:t>
      </w:r>
      <w:r w:rsidRPr="00BF5CB3">
        <w:rPr>
          <w:sz w:val="28"/>
          <w:szCs w:val="28"/>
          <w:vertAlign w:val="superscript"/>
        </w:rPr>
        <w:t>7</w:t>
      </w:r>
      <w:r w:rsidRPr="00BF5CB3">
        <w:rPr>
          <w:sz w:val="28"/>
          <w:szCs w:val="28"/>
        </w:rPr>
        <w:t xml:space="preserve"> эрг/моль∙К;</w:t>
      </w:r>
    </w:p>
    <w:p w:rsidR="00BF5CB3" w:rsidRPr="00BF5CB3" w:rsidRDefault="00BF5CB3" w:rsidP="00BF5CB3">
      <w:pPr>
        <w:pStyle w:val="a3"/>
        <w:spacing w:after="0"/>
        <w:ind w:left="0" w:firstLine="567"/>
        <w:jc w:val="both"/>
        <w:rPr>
          <w:sz w:val="28"/>
          <w:szCs w:val="28"/>
        </w:rPr>
      </w:pPr>
      <w:r w:rsidRPr="00BF5CB3">
        <w:rPr>
          <w:sz w:val="28"/>
          <w:szCs w:val="28"/>
        </w:rPr>
        <w:t xml:space="preserve">       T – абсолютная температура, К;</w:t>
      </w:r>
    </w:p>
    <w:p w:rsidR="00BF5CB3" w:rsidRDefault="00BF5CB3" w:rsidP="00BF5CB3">
      <w:pPr>
        <w:pStyle w:val="a3"/>
        <w:spacing w:after="0"/>
        <w:ind w:left="1134" w:hanging="567"/>
        <w:jc w:val="both"/>
        <w:rPr>
          <w:sz w:val="28"/>
          <w:szCs w:val="28"/>
        </w:rPr>
      </w:pPr>
      <w:r w:rsidRPr="00BF5CB3">
        <w:rPr>
          <w:rFonts w:eastAsiaTheme="minorEastAsia"/>
          <w:sz w:val="28"/>
          <w:szCs w:val="28"/>
        </w:rPr>
        <w:t xml:space="preserve">      </w:t>
      </w:r>
      <m:oMath>
        <m:f>
          <m:fPr>
            <m:ctrlPr>
              <w:rPr>
                <w:rFonts w:ascii="Cambria Math" w:hAnsi="Cambria Math"/>
                <w:i/>
                <w:sz w:val="30"/>
                <w:szCs w:val="30"/>
              </w:rPr>
            </m:ctrlPr>
          </m:fPr>
          <m:num>
            <m:r>
              <w:rPr>
                <w:rFonts w:ascii="Cambria Math" w:hAnsi="Cambria Math"/>
                <w:sz w:val="30"/>
                <w:szCs w:val="30"/>
              </w:rPr>
              <m:t>dσ</m:t>
            </m:r>
          </m:num>
          <m:den>
            <m:r>
              <w:rPr>
                <w:rFonts w:ascii="Cambria Math" w:hAnsi="Cambria Math"/>
                <w:sz w:val="30"/>
                <w:szCs w:val="30"/>
              </w:rPr>
              <m:t>dс</m:t>
            </m:r>
          </m:den>
        </m:f>
      </m:oMath>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5"/>
          <w:sz w:val="28"/>
          <w:szCs w:val="28"/>
        </w:rPr>
        <w:pict>
          <v:shape id="_x0000_i1104" type="#_x0000_t75" style="width:12.5pt;height:25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5"/>
          <w:sz w:val="28"/>
          <w:szCs w:val="28"/>
        </w:rPr>
        <w:pict>
          <v:shape id="_x0000_i1105" type="#_x0000_t75" style="width:12.5pt;height:25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Pr="00BF5CB3">
        <w:rPr>
          <w:sz w:val="28"/>
          <w:szCs w:val="28"/>
        </w:rPr>
        <w:t xml:space="preserve"> – поверхностная активность вещества.</w:t>
      </w:r>
    </w:p>
    <w:p w:rsidR="00171E6C" w:rsidRPr="00BF5CB3" w:rsidRDefault="00171E6C" w:rsidP="00BF5CB3">
      <w:pPr>
        <w:pStyle w:val="a3"/>
        <w:spacing w:after="0"/>
        <w:ind w:left="1134" w:hanging="567"/>
        <w:jc w:val="both"/>
        <w:rPr>
          <w:sz w:val="28"/>
          <w:szCs w:val="28"/>
        </w:rPr>
      </w:pPr>
    </w:p>
    <w:p w:rsidR="00BF5CB3" w:rsidRPr="00BF5CB3" w:rsidRDefault="00BF5CB3" w:rsidP="00BF5CB3">
      <w:pPr>
        <w:pStyle w:val="a3"/>
        <w:ind w:left="0" w:firstLine="567"/>
        <w:jc w:val="both"/>
        <w:rPr>
          <w:sz w:val="30"/>
          <w:szCs w:val="30"/>
        </w:rPr>
      </w:pPr>
      <w:r w:rsidRPr="00BF5CB3">
        <w:rPr>
          <w:rFonts w:eastAsiaTheme="minorEastAsia"/>
          <w:sz w:val="28"/>
          <w:szCs w:val="28"/>
        </w:rPr>
        <w:t xml:space="preserve">    </w:t>
      </w:r>
      <w:r w:rsidRPr="00BF5CB3">
        <w:rPr>
          <w:sz w:val="28"/>
          <w:szCs w:val="28"/>
        </w:rPr>
        <w:t>Величина</w:t>
      </w:r>
      <w:r w:rsidRPr="00BF5CB3">
        <w:rPr>
          <w:rFonts w:eastAsiaTheme="minorEastAsia"/>
          <w:sz w:val="28"/>
          <w:szCs w:val="28"/>
        </w:rPr>
        <w:t xml:space="preserve">  </w:t>
      </w:r>
      <m:oMath>
        <m:f>
          <m:fPr>
            <m:ctrlPr>
              <w:rPr>
                <w:rFonts w:ascii="Cambria Math" w:hAnsi="Cambria Math"/>
                <w:b/>
                <w:i/>
                <w:sz w:val="30"/>
                <w:szCs w:val="30"/>
              </w:rPr>
            </m:ctrlPr>
          </m:fPr>
          <m:num>
            <m:r>
              <m:rPr>
                <m:sty m:val="bi"/>
              </m:rPr>
              <w:rPr>
                <w:rFonts w:ascii="Cambria Math" w:hAnsi="Cambria Math"/>
                <w:sz w:val="30"/>
                <w:szCs w:val="30"/>
              </w:rPr>
              <m:t>dσ</m:t>
            </m:r>
          </m:num>
          <m:den>
            <m:r>
              <m:rPr>
                <m:sty m:val="bi"/>
              </m:rPr>
              <w:rPr>
                <w:rFonts w:ascii="Cambria Math" w:hAnsi="Cambria Math"/>
                <w:sz w:val="30"/>
                <w:szCs w:val="30"/>
              </w:rPr>
              <m:t>d</m:t>
            </m:r>
            <w:proofErr w:type="gramStart"/>
            <m:r>
              <m:rPr>
                <m:sty m:val="bi"/>
              </m:rPr>
              <w:rPr>
                <w:rFonts w:ascii="Cambria Math" w:hAnsi="Cambria Math"/>
                <w:sz w:val="30"/>
                <w:szCs w:val="30"/>
              </w:rPr>
              <m:t>с</m:t>
            </m:r>
          </m:den>
        </m:f>
      </m:oMath>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5"/>
          <w:sz w:val="28"/>
          <w:szCs w:val="28"/>
        </w:rPr>
        <w:pict>
          <v:shape id="_x0000_i1106" type="#_x0000_t75" style="width:12.5pt;height:25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5"/>
          <w:sz w:val="28"/>
          <w:szCs w:val="28"/>
        </w:rPr>
        <w:pict>
          <v:shape id="_x0000_i1107" type="#_x0000_t75" style="width:12.5pt;height:25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Pr="00BF5CB3">
        <w:rPr>
          <w:sz w:val="28"/>
          <w:szCs w:val="28"/>
        </w:rPr>
        <w:t xml:space="preserve">  получила</w:t>
      </w:r>
      <w:proofErr w:type="gramEnd"/>
      <w:r w:rsidRPr="00BF5CB3">
        <w:rPr>
          <w:sz w:val="28"/>
          <w:szCs w:val="28"/>
        </w:rPr>
        <w:t xml:space="preserve"> название поверхностная активность вещества по предложению П.А. Ребиндера. </w:t>
      </w:r>
      <w:r w:rsidRPr="00BF5CB3">
        <w:rPr>
          <w:sz w:val="30"/>
          <w:szCs w:val="30"/>
        </w:rPr>
        <w:t>В честь Гиббса величина (−</w:t>
      </w:r>
      <m:oMath>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dσ</m:t>
            </m:r>
          </m:num>
          <m:den>
            <m:r>
              <w:rPr>
                <w:rFonts w:ascii="Cambria Math" w:hAnsi="Cambria Math"/>
                <w:sz w:val="28"/>
                <w:szCs w:val="28"/>
              </w:rPr>
              <m:t>dс</m:t>
            </m:r>
          </m:den>
        </m:f>
        <w:proofErr w:type="gramStart"/>
        <m:r>
          <w:rPr>
            <w:rFonts w:ascii="Cambria Math" w:hAnsi="Cambria Math"/>
            <w:sz w:val="28"/>
            <w:szCs w:val="28"/>
          </w:rPr>
          <m:t xml:space="preserve"> </m:t>
        </m:r>
      </m:oMath>
      <w:r w:rsidRPr="00BF5CB3">
        <w:rPr>
          <w:sz w:val="28"/>
          <w:szCs w:val="28"/>
        </w:rPr>
        <w:t>)</w:t>
      </w:r>
      <w:proofErr w:type="gramEnd"/>
      <w:r w:rsidR="00547E4D" w:rsidRPr="00BF5CB3">
        <w:rPr>
          <w:sz w:val="30"/>
          <w:szCs w:val="30"/>
        </w:rPr>
        <w:fldChar w:fldCharType="begin"/>
      </w:r>
      <w:r w:rsidRPr="00BF5CB3">
        <w:rPr>
          <w:sz w:val="30"/>
          <w:szCs w:val="30"/>
        </w:rPr>
        <w:instrText xml:space="preserve"> QUOTE </w:instrText>
      </w:r>
      <w:r w:rsidR="00547E4D" w:rsidRPr="00BF5CB3">
        <w:rPr>
          <w:sz w:val="30"/>
          <w:szCs w:val="30"/>
        </w:rPr>
        <w:fldChar w:fldCharType="begin"/>
      </w:r>
      <w:r w:rsidRPr="00BF5CB3">
        <w:rPr>
          <w:sz w:val="30"/>
          <w:szCs w:val="30"/>
        </w:rPr>
        <w:instrText xml:space="preserve"> QUOTE </w:instrText>
      </w:r>
      <w:r w:rsidR="00B6271C" w:rsidRPr="00547E4D">
        <w:rPr>
          <w:position w:val="-15"/>
          <w:sz w:val="30"/>
          <w:szCs w:val="30"/>
        </w:rPr>
        <w:pict>
          <v:shape id="_x0000_i1108" type="#_x0000_t75" style="width:12.5pt;height:24.5pt" equationxml="&lt;">
            <v:imagedata r:id="rId68" o:title="" chromakey="white"/>
          </v:shape>
        </w:pict>
      </w:r>
      <w:r w:rsidRPr="00BF5CB3">
        <w:rPr>
          <w:sz w:val="30"/>
          <w:szCs w:val="30"/>
        </w:rPr>
        <w:instrText xml:space="preserve"> </w:instrText>
      </w:r>
      <w:r w:rsidR="00547E4D" w:rsidRPr="00BF5CB3">
        <w:rPr>
          <w:sz w:val="30"/>
          <w:szCs w:val="30"/>
        </w:rPr>
        <w:fldChar w:fldCharType="separate"/>
      </w:r>
      <w:r w:rsidR="00B6271C" w:rsidRPr="00547E4D">
        <w:rPr>
          <w:position w:val="-15"/>
          <w:sz w:val="30"/>
          <w:szCs w:val="30"/>
        </w:rPr>
        <w:pict>
          <v:shape id="_x0000_i1109" type="#_x0000_t75" style="width:12.5pt;height:24.5pt" equationxml="&lt;">
            <v:imagedata r:id="rId68" o:title="" chromakey="white"/>
          </v:shape>
        </w:pict>
      </w:r>
      <w:r w:rsidR="00547E4D" w:rsidRPr="00BF5CB3">
        <w:rPr>
          <w:sz w:val="30"/>
          <w:szCs w:val="30"/>
        </w:rPr>
        <w:fldChar w:fldCharType="end"/>
      </w:r>
      <w:r w:rsidRPr="00BF5CB3">
        <w:rPr>
          <w:sz w:val="30"/>
          <w:szCs w:val="30"/>
        </w:rPr>
        <w:instrText xml:space="preserve"> </w:instrText>
      </w:r>
      <w:r w:rsidR="00547E4D" w:rsidRPr="00BF5CB3">
        <w:rPr>
          <w:sz w:val="30"/>
          <w:szCs w:val="30"/>
        </w:rPr>
        <w:fldChar w:fldCharType="end"/>
      </w:r>
      <w:r w:rsidRPr="00BF5CB3">
        <w:rPr>
          <w:sz w:val="30"/>
          <w:szCs w:val="30"/>
        </w:rPr>
        <w:t xml:space="preserve"> была названа Гиббсом и обозначается буквой </w:t>
      </w:r>
      <w:r w:rsidRPr="00BF5CB3">
        <w:rPr>
          <w:b/>
          <w:i/>
          <w:sz w:val="30"/>
          <w:szCs w:val="30"/>
          <w:lang w:val="en-US"/>
        </w:rPr>
        <w:t>G</w:t>
      </w:r>
      <w:r w:rsidRPr="00BF5CB3">
        <w:rPr>
          <w:sz w:val="30"/>
          <w:szCs w:val="30"/>
        </w:rPr>
        <w:t xml:space="preserve">: </w:t>
      </w:r>
    </w:p>
    <w:p w:rsidR="00BF5CB3" w:rsidRPr="00BF5CB3" w:rsidRDefault="00547E4D" w:rsidP="00BF5CB3">
      <w:pPr>
        <w:pStyle w:val="a3"/>
        <w:ind w:left="0" w:firstLine="567"/>
        <w:jc w:val="center"/>
        <w:rPr>
          <w:sz w:val="28"/>
          <w:szCs w:val="28"/>
        </w:rPr>
      </w:pPr>
      <w:r w:rsidRPr="00BF5CB3">
        <w:rPr>
          <w:sz w:val="28"/>
          <w:szCs w:val="28"/>
        </w:rPr>
        <w:fldChar w:fldCharType="begin"/>
      </w:r>
      <w:r w:rsidR="00BF5CB3" w:rsidRPr="00BF5CB3">
        <w:rPr>
          <w:sz w:val="28"/>
          <w:szCs w:val="28"/>
        </w:rPr>
        <w:instrText xml:space="preserve"> QUOTE </w:instrText>
      </w:r>
      <w:r w:rsidR="00B6271C" w:rsidRPr="00547E4D">
        <w:rPr>
          <w:position w:val="-15"/>
          <w:sz w:val="28"/>
          <w:szCs w:val="28"/>
        </w:rPr>
        <w:pict>
          <v:shape id="_x0000_i1110" type="#_x0000_t75" style="width:113.5pt;height:24.5pt" equationxml="&lt;">
            <v:imagedata r:id="rId69" o:title="" chromakey="white"/>
          </v:shape>
        </w:pict>
      </w:r>
      <w:r w:rsidR="00BF5CB3" w:rsidRPr="00BF5CB3">
        <w:rPr>
          <w:sz w:val="28"/>
          <w:szCs w:val="28"/>
        </w:rPr>
        <w:instrText xml:space="preserve"> </w:instrText>
      </w:r>
      <w:r w:rsidRPr="00BF5CB3">
        <w:rPr>
          <w:sz w:val="28"/>
          <w:szCs w:val="28"/>
        </w:rPr>
        <w:fldChar w:fldCharType="separate"/>
      </w:r>
      <w:r w:rsidR="00BF5CB3" w:rsidRPr="00BF5CB3">
        <w:rPr>
          <w:position w:val="-15"/>
          <w:sz w:val="28"/>
          <w:szCs w:val="28"/>
        </w:rPr>
        <w:t xml:space="preserve"> </w:t>
      </w:r>
      <m:oMath>
        <m:r>
          <m:rPr>
            <m:sty m:val="p"/>
          </m:rPr>
          <w:rPr>
            <w:rFonts w:ascii="Cambria Math" w:hAnsi="Cambria Math"/>
            <w:sz w:val="28"/>
            <w:szCs w:val="28"/>
            <w:lang w:val="en-US"/>
          </w:rPr>
          <m:t>G</m:t>
        </m:r>
        <m:r>
          <m:rPr>
            <m:sty m:val="p"/>
          </m:rPr>
          <w:rPr>
            <w:rFonts w:ascii="Cambria Math" w:hAnsi="Cambria Math"/>
            <w:sz w:val="28"/>
            <w:szCs w:val="28"/>
          </w:rPr>
          <m:t xml:space="preserve"> = - </m:t>
        </m:r>
        <m:f>
          <m:fPr>
            <m:ctrlPr>
              <w:rPr>
                <w:rFonts w:ascii="Cambria Math" w:hAnsi="Cambria Math"/>
                <w:i/>
                <w:sz w:val="28"/>
                <w:szCs w:val="28"/>
              </w:rPr>
            </m:ctrlPr>
          </m:fPr>
          <m:num>
            <m:r>
              <m:rPr>
                <m:sty m:val="p"/>
              </m:rPr>
              <w:rPr>
                <w:rFonts w:ascii="Cambria Math" w:hAnsi="Cambria Math"/>
                <w:sz w:val="28"/>
                <w:szCs w:val="28"/>
              </w:rPr>
              <m:t>dσ</m:t>
            </m:r>
          </m:num>
          <m:den>
            <m:r>
              <m:rPr>
                <m:sty m:val="p"/>
              </m:rPr>
              <w:rPr>
                <w:rFonts w:ascii="Cambria Math" w:hAnsi="Cambria Math"/>
                <w:sz w:val="28"/>
                <w:szCs w:val="28"/>
              </w:rPr>
              <m:t>dс</m:t>
            </m:r>
          </m:den>
        </m:f>
      </m:oMath>
      <w:r w:rsidR="00BF5CB3" w:rsidRPr="00BF5CB3">
        <w:rPr>
          <w:sz w:val="28"/>
          <w:szCs w:val="28"/>
        </w:rPr>
        <w:t xml:space="preserve"> . </w:t>
      </w:r>
      <w:r w:rsidRPr="00BF5CB3">
        <w:rPr>
          <w:sz w:val="28"/>
          <w:szCs w:val="28"/>
        </w:rPr>
        <w:fldChar w:fldCharType="end"/>
      </w:r>
    </w:p>
    <w:p w:rsidR="00BF5CB3" w:rsidRPr="00BF5CB3" w:rsidRDefault="00BF5CB3" w:rsidP="00BF5CB3">
      <w:pPr>
        <w:pStyle w:val="a3"/>
        <w:spacing w:after="0"/>
        <w:ind w:left="0" w:firstLine="567"/>
        <w:jc w:val="both"/>
        <w:rPr>
          <w:sz w:val="28"/>
          <w:szCs w:val="28"/>
        </w:rPr>
      </w:pPr>
      <w:r w:rsidRPr="00BF5CB3">
        <w:rPr>
          <w:sz w:val="28"/>
          <w:szCs w:val="28"/>
        </w:rPr>
        <w:t xml:space="preserve">Для растворов ПАВ производная </w:t>
      </w:r>
      <m:oMath>
        <m:f>
          <m:fPr>
            <m:ctrlPr>
              <w:rPr>
                <w:rFonts w:ascii="Cambria Math" w:hAnsi="Cambria Math"/>
                <w:b/>
                <w:i/>
                <w:sz w:val="28"/>
                <w:szCs w:val="28"/>
              </w:rPr>
            </m:ctrlPr>
          </m:fPr>
          <m:num>
            <m:r>
              <m:rPr>
                <m:sty m:val="bi"/>
              </m:rPr>
              <w:rPr>
                <w:rFonts w:ascii="Cambria Math" w:hAnsi="Cambria Math"/>
                <w:sz w:val="28"/>
                <w:szCs w:val="28"/>
              </w:rPr>
              <m:t>dσ</m:t>
            </m:r>
          </m:num>
          <m:den>
            <m:r>
              <m:rPr>
                <m:sty m:val="bi"/>
              </m:rPr>
              <w:rPr>
                <w:rFonts w:ascii="Cambria Math" w:hAnsi="Cambria Math"/>
                <w:sz w:val="28"/>
                <w:szCs w:val="28"/>
              </w:rPr>
              <m:t>dс</m:t>
            </m:r>
          </m:den>
        </m:f>
      </m:oMath>
      <w:r w:rsidRPr="00BF5CB3">
        <w:rPr>
          <w:sz w:val="28"/>
          <w:szCs w:val="28"/>
        </w:rPr>
        <w:t xml:space="preserve"> &lt; 0,  </w:t>
      </w:r>
      <w:r w:rsidRPr="00BF5CB3">
        <w:rPr>
          <w:b/>
          <w:sz w:val="28"/>
          <w:szCs w:val="28"/>
        </w:rPr>
        <w:t>G</w:t>
      </w:r>
      <w:r w:rsidRPr="00BF5CB3">
        <w:rPr>
          <w:sz w:val="28"/>
          <w:szCs w:val="28"/>
        </w:rPr>
        <w:t xml:space="preserve"> &gt; 0,  </w:t>
      </w:r>
      <w:r w:rsidRPr="00BF5CB3">
        <w:rPr>
          <w:b/>
          <w:sz w:val="28"/>
          <w:szCs w:val="28"/>
        </w:rPr>
        <w:t>Г</w:t>
      </w:r>
      <w:r w:rsidRPr="00BF5CB3">
        <w:rPr>
          <w:sz w:val="28"/>
          <w:szCs w:val="28"/>
        </w:rPr>
        <w:t xml:space="preserve"> &gt; 0 (положительная адсорбция). Для растворов поверхностно-инактивированных веществ </w:t>
      </w:r>
      <m:oMath>
        <m:f>
          <m:fPr>
            <m:ctrlPr>
              <w:rPr>
                <w:rFonts w:ascii="Cambria Math" w:hAnsi="Cambria Math"/>
                <w:b/>
                <w:i/>
                <w:sz w:val="28"/>
                <w:szCs w:val="28"/>
              </w:rPr>
            </m:ctrlPr>
          </m:fPr>
          <m:num>
            <m:r>
              <m:rPr>
                <m:sty m:val="bi"/>
              </m:rPr>
              <w:rPr>
                <w:rFonts w:ascii="Cambria Math" w:hAnsi="Cambria Math"/>
                <w:sz w:val="28"/>
                <w:szCs w:val="28"/>
              </w:rPr>
              <m:t>dσ</m:t>
            </m:r>
          </m:num>
          <m:den>
            <m:r>
              <m:rPr>
                <m:sty m:val="bi"/>
              </m:rPr>
              <w:rPr>
                <w:rFonts w:ascii="Cambria Math" w:hAnsi="Cambria Math"/>
                <w:sz w:val="28"/>
                <w:szCs w:val="28"/>
              </w:rPr>
              <m:t>dс</m:t>
            </m:r>
          </m:den>
        </m:f>
        <m:r>
          <m:rPr>
            <m:sty m:val="bi"/>
          </m:rPr>
          <w:rPr>
            <w:rFonts w:ascii="Cambria Math" w:hAnsi="Cambria Math"/>
            <w:sz w:val="28"/>
            <w:szCs w:val="28"/>
          </w:rPr>
          <m:t xml:space="preserve"> </m:t>
        </m:r>
        <m:r>
          <w:rPr>
            <w:rFonts w:ascii="Cambria Math" w:hAnsi="Cambria Math"/>
            <w:sz w:val="28"/>
            <w:szCs w:val="28"/>
          </w:rPr>
          <m:t xml:space="preserve"> </m:t>
        </m:r>
      </m:oMath>
      <w:r w:rsidRPr="00BF5CB3">
        <w:rPr>
          <w:sz w:val="28"/>
          <w:szCs w:val="28"/>
        </w:rPr>
        <w:t>&gt;</w:t>
      </w:r>
      <w:r w:rsidRPr="00BF5CB3">
        <w:rPr>
          <w:b/>
          <w:sz w:val="28"/>
          <w:szCs w:val="28"/>
        </w:rPr>
        <w:t xml:space="preserve"> </w:t>
      </w:r>
      <w:r w:rsidRPr="00BF5CB3">
        <w:rPr>
          <w:sz w:val="28"/>
          <w:szCs w:val="28"/>
        </w:rPr>
        <w:t xml:space="preserve">0, </w:t>
      </w:r>
      <w:r w:rsidRPr="00BF5CB3">
        <w:rPr>
          <w:b/>
          <w:sz w:val="28"/>
          <w:szCs w:val="28"/>
        </w:rPr>
        <w:t>G</w:t>
      </w:r>
      <w:r w:rsidRPr="00BF5CB3">
        <w:rPr>
          <w:sz w:val="28"/>
          <w:szCs w:val="28"/>
        </w:rPr>
        <w:t xml:space="preserve"> &lt; 0, </w:t>
      </w:r>
      <w:r w:rsidRPr="00BF5CB3">
        <w:rPr>
          <w:b/>
          <w:sz w:val="28"/>
          <w:szCs w:val="28"/>
        </w:rPr>
        <w:t>Г</w:t>
      </w:r>
      <w:r w:rsidRPr="00BF5CB3">
        <w:rPr>
          <w:sz w:val="28"/>
          <w:szCs w:val="28"/>
        </w:rPr>
        <w:t xml:space="preserve"> &lt; 0 (отрицательная адсорбция).</w:t>
      </w:r>
      <w:r w:rsidR="00171E6C">
        <w:rPr>
          <w:sz w:val="28"/>
          <w:szCs w:val="28"/>
        </w:rPr>
        <w:t xml:space="preserve"> </w:t>
      </w:r>
    </w:p>
    <w:p w:rsidR="00BF5CB3" w:rsidRPr="00BF5CB3" w:rsidRDefault="00BF5CB3" w:rsidP="00BF5CB3">
      <w:pPr>
        <w:pStyle w:val="a3"/>
        <w:ind w:firstLine="567"/>
        <w:jc w:val="center"/>
        <w:rPr>
          <w:noProof/>
          <w:sz w:val="28"/>
          <w:szCs w:val="28"/>
        </w:rPr>
      </w:pPr>
      <w:r w:rsidRPr="00BF5CB3">
        <w:rPr>
          <w:noProof/>
          <w:sz w:val="30"/>
          <w:szCs w:val="30"/>
        </w:rPr>
        <w:drawing>
          <wp:inline distT="0" distB="0" distL="0" distR="0">
            <wp:extent cx="2984500" cy="2303145"/>
            <wp:effectExtent l="0" t="0" r="6350" b="1905"/>
            <wp:docPr id="7" name="Рисунок 46" descr="изотерма адсорбции Гиббс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изотерма адсорбции Гиббса 2"/>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4500" cy="2303145"/>
                    </a:xfrm>
                    <a:prstGeom prst="rect">
                      <a:avLst/>
                    </a:prstGeom>
                    <a:noFill/>
                    <a:ln>
                      <a:noFill/>
                    </a:ln>
                  </pic:spPr>
                </pic:pic>
              </a:graphicData>
            </a:graphic>
          </wp:inline>
        </w:drawing>
      </w:r>
    </w:p>
    <w:p w:rsidR="00BF5CB3" w:rsidRPr="00BF5CB3" w:rsidRDefault="00BF5CB3" w:rsidP="00BF5CB3">
      <w:pPr>
        <w:pStyle w:val="a3"/>
        <w:spacing w:after="0"/>
        <w:ind w:left="3600" w:hanging="3033"/>
        <w:jc w:val="center"/>
        <w:outlineLvl w:val="0"/>
        <w:rPr>
          <w:smallCaps/>
          <w:color w:val="000000"/>
          <w:sz w:val="28"/>
          <w:szCs w:val="28"/>
        </w:rPr>
      </w:pPr>
      <w:r w:rsidRPr="00BF5CB3">
        <w:rPr>
          <w:color w:val="000000"/>
          <w:sz w:val="28"/>
          <w:szCs w:val="28"/>
        </w:rPr>
        <w:t xml:space="preserve">Рис. 9.3 – Изотерма адсорбции Гиббса Г = </w:t>
      </w:r>
      <w:r w:rsidRPr="00BF5CB3">
        <w:rPr>
          <w:i/>
          <w:color w:val="000000"/>
          <w:sz w:val="28"/>
          <w:szCs w:val="28"/>
        </w:rPr>
        <w:t xml:space="preserve">f </w:t>
      </w:r>
      <w:r w:rsidRPr="00BF5CB3">
        <w:rPr>
          <w:smallCaps/>
          <w:color w:val="000000"/>
          <w:sz w:val="28"/>
          <w:szCs w:val="28"/>
        </w:rPr>
        <w:t>(С</w:t>
      </w:r>
      <w:r w:rsidRPr="00BF5CB3">
        <w:rPr>
          <w:smallCaps/>
          <w:color w:val="000000"/>
          <w:sz w:val="28"/>
          <w:szCs w:val="28"/>
          <w:vertAlign w:val="subscript"/>
        </w:rPr>
        <w:t>пав</w:t>
      </w:r>
      <w:r w:rsidRPr="00BF5CB3">
        <w:rPr>
          <w:smallCaps/>
          <w:color w:val="000000"/>
          <w:sz w:val="28"/>
          <w:szCs w:val="28"/>
        </w:rPr>
        <w:t xml:space="preserve">). </w:t>
      </w:r>
    </w:p>
    <w:p w:rsidR="00BF5CB3" w:rsidRPr="00BF5CB3" w:rsidRDefault="00BF5CB3" w:rsidP="00BF5CB3">
      <w:pPr>
        <w:pStyle w:val="a3"/>
        <w:spacing w:after="0"/>
        <w:ind w:left="3600" w:hanging="3033"/>
        <w:jc w:val="center"/>
        <w:outlineLvl w:val="0"/>
        <w:rPr>
          <w:color w:val="000000"/>
          <w:sz w:val="28"/>
          <w:szCs w:val="28"/>
        </w:rPr>
      </w:pPr>
      <w:r w:rsidRPr="00BF5CB3">
        <w:rPr>
          <w:smallCaps/>
          <w:color w:val="000000"/>
          <w:sz w:val="28"/>
          <w:szCs w:val="28"/>
        </w:rPr>
        <w:t>Г</w:t>
      </w:r>
      <w:r w:rsidRPr="00BF5CB3">
        <w:rPr>
          <w:sz w:val="28"/>
          <w:szCs w:val="28"/>
          <w:vertAlign w:val="subscript"/>
        </w:rPr>
        <w:t xml:space="preserve">max </w:t>
      </w:r>
      <w:r w:rsidRPr="00BF5CB3">
        <w:rPr>
          <w:color w:val="000000"/>
          <w:sz w:val="28"/>
          <w:szCs w:val="28"/>
        </w:rPr>
        <w:t>– максимально возможная адсорбция</w:t>
      </w:r>
    </w:p>
    <w:p w:rsidR="00171E6C" w:rsidRPr="00BF5CB3" w:rsidRDefault="00171E6C" w:rsidP="00171E6C">
      <w:pPr>
        <w:pStyle w:val="a3"/>
        <w:spacing w:after="0"/>
        <w:ind w:left="0" w:firstLine="567"/>
        <w:jc w:val="both"/>
        <w:rPr>
          <w:sz w:val="28"/>
          <w:szCs w:val="28"/>
        </w:rPr>
      </w:pPr>
      <w:r w:rsidRPr="00BF5CB3">
        <w:rPr>
          <w:sz w:val="28"/>
          <w:szCs w:val="28"/>
        </w:rPr>
        <w:lastRenderedPageBreak/>
        <w:t>Зависимость адсорбции от концентрации ПАВ в растворе представлена на рисунке 9.3.</w:t>
      </w:r>
    </w:p>
    <w:p w:rsidR="00BF5CB3" w:rsidRDefault="00BF5CB3" w:rsidP="00171E6C">
      <w:pPr>
        <w:pStyle w:val="a3"/>
        <w:spacing w:after="0"/>
        <w:ind w:left="0" w:firstLine="567"/>
        <w:jc w:val="both"/>
        <w:rPr>
          <w:sz w:val="28"/>
          <w:szCs w:val="28"/>
        </w:rPr>
      </w:pPr>
      <w:r w:rsidRPr="00BF5CB3">
        <w:rPr>
          <w:sz w:val="28"/>
          <w:szCs w:val="28"/>
        </w:rPr>
        <w:t xml:space="preserve">Практически для построения изотермы адсорбции изучают зависимость поверхностного натяжения от концентрации </w:t>
      </w:r>
      <w:r w:rsidRPr="00BF5CB3">
        <w:rPr>
          <w:i/>
          <w:sz w:val="28"/>
          <w:szCs w:val="28"/>
        </w:rPr>
        <w:t>σ = f (с)</w:t>
      </w:r>
      <w:r w:rsidRPr="00BF5CB3">
        <w:rPr>
          <w:sz w:val="28"/>
          <w:szCs w:val="28"/>
        </w:rPr>
        <w:t xml:space="preserve"> и строят изотерму поверхностного натяжения (рис. 9.4).</w:t>
      </w:r>
    </w:p>
    <w:p w:rsidR="00F23661" w:rsidRPr="00BF5CB3" w:rsidRDefault="00F23661" w:rsidP="00171E6C">
      <w:pPr>
        <w:pStyle w:val="a3"/>
        <w:spacing w:after="0"/>
        <w:ind w:left="0" w:firstLine="567"/>
        <w:jc w:val="both"/>
        <w:rPr>
          <w:sz w:val="28"/>
          <w:szCs w:val="28"/>
        </w:rPr>
      </w:pPr>
      <w:r w:rsidRPr="00BF5CB3">
        <w:rPr>
          <w:sz w:val="28"/>
          <w:szCs w:val="28"/>
        </w:rPr>
        <w:t xml:space="preserve">Из рисунка 9.4 видно, что с помощью тангенса угла наклона касательной, проведенной к кривой, выражающей зависимость поверхностного натяжения от концентрации, можно рассчитать величину Гиббса : </w:t>
      </w:r>
    </w:p>
    <w:p w:rsidR="00F23661" w:rsidRPr="00BF5CB3" w:rsidRDefault="00F23661" w:rsidP="00F23661">
      <w:pPr>
        <w:pStyle w:val="a3"/>
        <w:jc w:val="both"/>
        <w:rPr>
          <w:sz w:val="28"/>
          <w:szCs w:val="28"/>
        </w:rPr>
      </w:pPr>
      <w:r w:rsidRPr="00BF5CB3">
        <w:rPr>
          <w:sz w:val="28"/>
          <w:szCs w:val="28"/>
        </w:rPr>
        <w:t xml:space="preserve">                    </w:t>
      </w:r>
      <m:oMath>
        <m:r>
          <w:rPr>
            <w:rFonts w:ascii="Cambria Math" w:hAnsi="Cambria Math"/>
            <w:sz w:val="28"/>
            <w:szCs w:val="28"/>
          </w:rPr>
          <m:t>tgα =-</m:t>
        </m:r>
        <m:f>
          <m:fPr>
            <m:ctrlPr>
              <w:rPr>
                <w:rFonts w:ascii="Cambria Math" w:hAnsi="Cambria Math"/>
                <w:i/>
                <w:sz w:val="28"/>
                <w:szCs w:val="28"/>
              </w:rPr>
            </m:ctrlPr>
          </m:fPr>
          <m:num>
            <m:r>
              <w:rPr>
                <w:rFonts w:ascii="Cambria Math" w:hAnsi="Cambria Math"/>
                <w:sz w:val="28"/>
                <w:szCs w:val="28"/>
              </w:rPr>
              <m:t>dσ</m:t>
            </m:r>
          </m:num>
          <m:den>
            <m:r>
              <w:rPr>
                <w:rFonts w:ascii="Cambria Math" w:hAnsi="Cambria Math"/>
                <w:sz w:val="28"/>
                <w:szCs w:val="28"/>
              </w:rPr>
              <m:t>dс</m:t>
            </m:r>
          </m:den>
        </m:f>
        <m:r>
          <w:rPr>
            <w:rFonts w:ascii="Cambria Math" w:hAnsi="Cambria Math"/>
            <w:sz w:val="28"/>
            <w:szCs w:val="28"/>
          </w:rPr>
          <m:t xml:space="preserve"> , </m:t>
        </m:r>
      </m:oMath>
      <w:r w:rsidRPr="00BF5CB3">
        <w:rPr>
          <w:rFonts w:eastAsiaTheme="minorEastAsia"/>
          <w:sz w:val="28"/>
          <w:szCs w:val="28"/>
        </w:rPr>
        <w:t xml:space="preserve"> </w:t>
      </w:r>
      <m:oMath>
        <m:r>
          <w:rPr>
            <w:rFonts w:ascii="Cambria Math" w:eastAsiaTheme="minorEastAsia" w:hAnsi="Cambria Math"/>
            <w:sz w:val="28"/>
            <w:szCs w:val="28"/>
          </w:rPr>
          <m:t xml:space="preserve">       </m:t>
        </m:r>
        <m:r>
          <w:rPr>
            <w:rFonts w:ascii="Cambria Math" w:hAnsi="Cambria Math"/>
            <w:sz w:val="28"/>
            <w:szCs w:val="28"/>
          </w:rPr>
          <m:t>tgα =</m:t>
        </m:r>
        <m:f>
          <m:fPr>
            <m:ctrlPr>
              <w:rPr>
                <w:rFonts w:ascii="Cambria Math" w:hAnsi="Cambria Math"/>
                <w:i/>
                <w:sz w:val="28"/>
                <w:szCs w:val="28"/>
              </w:rPr>
            </m:ctrlPr>
          </m:fPr>
          <m:num>
            <m:r>
              <w:rPr>
                <w:rFonts w:ascii="Cambria Math" w:hAnsi="Cambria Math"/>
                <w:sz w:val="28"/>
                <w:szCs w:val="28"/>
              </w:rPr>
              <m:t>bd</m:t>
            </m:r>
          </m:num>
          <m:den>
            <m:r>
              <w:rPr>
                <w:rFonts w:ascii="Cambria Math" w:hAnsi="Cambria Math"/>
                <w:sz w:val="28"/>
                <w:szCs w:val="28"/>
              </w:rPr>
              <m:t>ad</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Z</m:t>
            </m:r>
          </m:num>
          <m:den>
            <m:r>
              <w:rPr>
                <w:rFonts w:ascii="Cambria Math" w:hAnsi="Cambria Math"/>
                <w:sz w:val="28"/>
                <w:szCs w:val="28"/>
              </w:rPr>
              <m:t>C</m:t>
            </m:r>
          </m:den>
        </m:f>
        <m:r>
          <w:rPr>
            <w:rFonts w:ascii="Cambria Math" w:hAnsi="Cambria Math"/>
            <w:sz w:val="28"/>
            <w:szCs w:val="28"/>
          </w:rPr>
          <m:t xml:space="preserve"> , </m:t>
        </m:r>
      </m:oMath>
      <w:r w:rsidRPr="00BF5CB3">
        <w:rPr>
          <w:rFonts w:eastAsiaTheme="minorEastAsia"/>
          <w:sz w:val="28"/>
          <w:szCs w:val="28"/>
        </w:rPr>
        <w:t xml:space="preserve"> </w:t>
      </w:r>
      <m:oMath>
        <m:r>
          <w:rPr>
            <w:rFonts w:ascii="Cambria Math" w:eastAsiaTheme="minorEastAsia" w:hAnsi="Cambria Math"/>
            <w:sz w:val="28"/>
            <w:szCs w:val="28"/>
          </w:rPr>
          <m:t xml:space="preserve">           </m:t>
        </m:r>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dσ</m:t>
            </m:r>
          </m:num>
          <m:den>
            <m:r>
              <w:rPr>
                <w:rFonts w:ascii="Cambria Math" w:hAnsi="Cambria Math"/>
                <w:sz w:val="28"/>
                <w:szCs w:val="28"/>
              </w:rPr>
              <m:t>dс</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Z</m:t>
            </m:r>
          </m:num>
          <m:den>
            <m:r>
              <w:rPr>
                <w:rFonts w:ascii="Cambria Math" w:hAnsi="Cambria Math"/>
                <w:sz w:val="28"/>
                <w:szCs w:val="28"/>
              </w:rPr>
              <m:t>C</m:t>
            </m:r>
          </m:den>
        </m:f>
        <m:r>
          <w:rPr>
            <w:rFonts w:ascii="Cambria Math" w:hAnsi="Cambria Math"/>
            <w:sz w:val="28"/>
            <w:szCs w:val="28"/>
          </w:rPr>
          <m:t xml:space="preserve"> ,</m:t>
        </m:r>
      </m:oMath>
      <w:r w:rsidRPr="00BF5CB3">
        <w:rPr>
          <w:rFonts w:eastAsiaTheme="minorEastAsia"/>
          <w:sz w:val="28"/>
          <w:szCs w:val="28"/>
        </w:rPr>
        <w:t xml:space="preserve">                   </w:t>
      </w:r>
      <w:r w:rsidRPr="00BF5CB3">
        <w:rPr>
          <w:sz w:val="28"/>
          <w:szCs w:val="28"/>
        </w:rPr>
        <w:t>(9.2)</w:t>
      </w:r>
    </w:p>
    <w:p w:rsidR="00F23661" w:rsidRPr="00BF5CB3" w:rsidRDefault="00F23661" w:rsidP="00F23661">
      <w:pPr>
        <w:pStyle w:val="a3"/>
        <w:spacing w:before="240" w:after="0"/>
        <w:ind w:left="0" w:firstLine="567"/>
        <w:jc w:val="both"/>
        <w:rPr>
          <w:sz w:val="28"/>
          <w:szCs w:val="28"/>
        </w:rPr>
      </w:pPr>
      <w:r w:rsidRPr="00BF5CB3">
        <w:rPr>
          <w:sz w:val="28"/>
          <w:szCs w:val="28"/>
        </w:rPr>
        <w:t>где С – концентрация ПАВ (моль/дм</w:t>
      </w:r>
      <w:r w:rsidRPr="00BF5CB3">
        <w:rPr>
          <w:sz w:val="28"/>
          <w:szCs w:val="28"/>
          <w:vertAlign w:val="superscript"/>
        </w:rPr>
        <w:t>3</w:t>
      </w:r>
      <w:r w:rsidRPr="00BF5CB3">
        <w:rPr>
          <w:sz w:val="28"/>
          <w:szCs w:val="28"/>
        </w:rPr>
        <w:t>),</w:t>
      </w:r>
    </w:p>
    <w:p w:rsidR="00F23661" w:rsidRPr="00BF5CB3" w:rsidRDefault="00F23661" w:rsidP="00F23661">
      <w:pPr>
        <w:pStyle w:val="a3"/>
        <w:tabs>
          <w:tab w:val="center" w:pos="4677"/>
          <w:tab w:val="right" w:pos="9072"/>
        </w:tabs>
        <w:ind w:left="1134" w:hanging="567"/>
        <w:jc w:val="both"/>
        <w:rPr>
          <w:sz w:val="30"/>
          <w:szCs w:val="30"/>
        </w:rPr>
      </w:pPr>
      <w:r w:rsidRPr="00BF5CB3">
        <w:rPr>
          <w:sz w:val="28"/>
          <w:szCs w:val="28"/>
        </w:rPr>
        <w:t xml:space="preserve">       </w:t>
      </w:r>
      <w:r w:rsidRPr="00BF5CB3">
        <w:rPr>
          <w:sz w:val="28"/>
          <w:szCs w:val="28"/>
          <w:lang w:val="en-US"/>
        </w:rPr>
        <w:t>Z</w:t>
      </w:r>
      <w:r w:rsidRPr="00BF5CB3">
        <w:rPr>
          <w:sz w:val="28"/>
          <w:szCs w:val="28"/>
        </w:rPr>
        <w:t xml:space="preserve"> – значение поверхностного натяжения, рассчитанное по графику на рисунке 9.4, расстояние между точками </w:t>
      </w:r>
      <w:r w:rsidRPr="00BF5CB3">
        <w:rPr>
          <w:b/>
          <w:sz w:val="28"/>
          <w:szCs w:val="28"/>
        </w:rPr>
        <w:t>b</w:t>
      </w:r>
      <w:r w:rsidRPr="00BF5CB3">
        <w:rPr>
          <w:sz w:val="28"/>
          <w:szCs w:val="28"/>
        </w:rPr>
        <w:t xml:space="preserve"> и </w:t>
      </w:r>
      <w:r w:rsidRPr="00BF5CB3">
        <w:rPr>
          <w:b/>
          <w:sz w:val="28"/>
          <w:szCs w:val="28"/>
        </w:rPr>
        <w:t>d</w:t>
      </w:r>
      <w:r w:rsidRPr="00BF5CB3">
        <w:rPr>
          <w:sz w:val="28"/>
          <w:szCs w:val="28"/>
        </w:rPr>
        <w:t xml:space="preserve"> </w:t>
      </w:r>
    </w:p>
    <w:p w:rsidR="00F23661" w:rsidRPr="00BF5CB3" w:rsidRDefault="00F23661" w:rsidP="00BF5CB3">
      <w:pPr>
        <w:pStyle w:val="a3"/>
        <w:ind w:left="0" w:firstLine="567"/>
        <w:jc w:val="both"/>
        <w:rPr>
          <w:sz w:val="28"/>
          <w:szCs w:val="28"/>
        </w:rPr>
      </w:pPr>
    </w:p>
    <w:p w:rsidR="00BF5CB3" w:rsidRDefault="00BF5CB3" w:rsidP="00BF5CB3">
      <w:pPr>
        <w:pStyle w:val="a3"/>
        <w:ind w:left="0" w:firstLine="567"/>
        <w:jc w:val="center"/>
        <w:rPr>
          <w:sz w:val="28"/>
          <w:szCs w:val="28"/>
        </w:rPr>
      </w:pPr>
      <w:r w:rsidRPr="00BF5CB3">
        <w:rPr>
          <w:noProof/>
          <w:sz w:val="28"/>
          <w:szCs w:val="28"/>
        </w:rPr>
        <w:drawing>
          <wp:inline distT="0" distB="0" distL="0" distR="0">
            <wp:extent cx="2984500" cy="2786366"/>
            <wp:effectExtent l="19050" t="0" r="6350" b="0"/>
            <wp:docPr id="8" name="Рисунок 47" descr="расчёт адсорбции графическим метод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расчёт адсорбции графическим методом"/>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0338" cy="2801153"/>
                    </a:xfrm>
                    <a:prstGeom prst="rect">
                      <a:avLst/>
                    </a:prstGeom>
                    <a:noFill/>
                    <a:ln>
                      <a:noFill/>
                    </a:ln>
                  </pic:spPr>
                </pic:pic>
              </a:graphicData>
            </a:graphic>
          </wp:inline>
        </w:drawing>
      </w:r>
    </w:p>
    <w:p w:rsidR="00F47F56" w:rsidRPr="00BF5CB3" w:rsidRDefault="00F47F56" w:rsidP="00F47F56">
      <w:pPr>
        <w:pStyle w:val="a3"/>
        <w:spacing w:after="0"/>
        <w:ind w:left="0" w:firstLine="567"/>
        <w:jc w:val="center"/>
        <w:rPr>
          <w:sz w:val="28"/>
          <w:szCs w:val="28"/>
        </w:rPr>
      </w:pPr>
    </w:p>
    <w:p w:rsidR="00BF5CB3" w:rsidRPr="00BF5CB3" w:rsidRDefault="00BF5CB3" w:rsidP="00F47F56">
      <w:pPr>
        <w:pStyle w:val="a3"/>
        <w:spacing w:after="0"/>
        <w:ind w:firstLine="567"/>
        <w:jc w:val="center"/>
        <w:outlineLvl w:val="0"/>
        <w:rPr>
          <w:sz w:val="28"/>
          <w:szCs w:val="28"/>
        </w:rPr>
      </w:pPr>
      <w:r w:rsidRPr="00BF5CB3">
        <w:rPr>
          <w:sz w:val="28"/>
          <w:szCs w:val="28"/>
        </w:rPr>
        <w:t xml:space="preserve">Рис. 9.4 – Изотерма поверхностного натяжения </w:t>
      </w:r>
      <w:r w:rsidRPr="00BF5CB3">
        <w:rPr>
          <w:i/>
          <w:sz w:val="28"/>
          <w:szCs w:val="28"/>
        </w:rPr>
        <w:sym w:font="Symbol" w:char="F073"/>
      </w:r>
      <w:r w:rsidRPr="00BF5CB3">
        <w:rPr>
          <w:i/>
          <w:sz w:val="28"/>
          <w:szCs w:val="28"/>
        </w:rPr>
        <w:t xml:space="preserve"> = </w:t>
      </w:r>
      <w:r w:rsidRPr="00BF5CB3">
        <w:rPr>
          <w:i/>
          <w:color w:val="000000"/>
          <w:sz w:val="28"/>
          <w:szCs w:val="28"/>
        </w:rPr>
        <w:t xml:space="preserve">f </w:t>
      </w:r>
      <w:r w:rsidRPr="00BF5CB3">
        <w:rPr>
          <w:i/>
          <w:smallCaps/>
          <w:color w:val="000000"/>
          <w:sz w:val="28"/>
          <w:szCs w:val="28"/>
        </w:rPr>
        <w:t>(С</w:t>
      </w:r>
      <w:r w:rsidRPr="00BF5CB3">
        <w:rPr>
          <w:i/>
          <w:smallCaps/>
          <w:color w:val="000000"/>
          <w:sz w:val="28"/>
          <w:szCs w:val="28"/>
          <w:vertAlign w:val="subscript"/>
        </w:rPr>
        <w:t>пав</w:t>
      </w:r>
      <w:r w:rsidRPr="00BF5CB3">
        <w:rPr>
          <w:i/>
          <w:smallCaps/>
          <w:color w:val="000000"/>
          <w:sz w:val="28"/>
          <w:szCs w:val="28"/>
        </w:rPr>
        <w:t>)</w:t>
      </w:r>
    </w:p>
    <w:p w:rsidR="00BF5CB3" w:rsidRPr="00BF5CB3" w:rsidRDefault="00BF5CB3" w:rsidP="00BF5CB3">
      <w:pPr>
        <w:pStyle w:val="a3"/>
        <w:spacing w:after="0"/>
        <w:ind w:firstLine="567"/>
        <w:rPr>
          <w:sz w:val="28"/>
          <w:szCs w:val="28"/>
        </w:rPr>
      </w:pPr>
    </w:p>
    <w:p w:rsidR="00BF5CB3" w:rsidRPr="00BF5CB3" w:rsidRDefault="00BF5CB3" w:rsidP="00BF5CB3">
      <w:pPr>
        <w:pStyle w:val="a3"/>
        <w:ind w:left="0" w:firstLine="567"/>
        <w:jc w:val="both"/>
        <w:rPr>
          <w:sz w:val="28"/>
          <w:szCs w:val="28"/>
        </w:rPr>
      </w:pPr>
      <w:r w:rsidRPr="00BF5CB3">
        <w:rPr>
          <w:sz w:val="28"/>
          <w:szCs w:val="28"/>
        </w:rPr>
        <w:t xml:space="preserve">Чтобы получить величину </w:t>
      </w:r>
      <w:r w:rsidRPr="00BF5CB3">
        <w:rPr>
          <w:b/>
          <w:sz w:val="28"/>
          <w:szCs w:val="28"/>
          <w:lang w:val="en-US"/>
        </w:rPr>
        <w:t>Z</w:t>
      </w:r>
      <w:r w:rsidRPr="00BF5CB3">
        <w:rPr>
          <w:sz w:val="28"/>
          <w:szCs w:val="28"/>
        </w:rPr>
        <w:t>, к точке на изотерме поверхностного натяжения проводят касательную и от этой точки проводят линию, параллельную оси абсцисс к оси ординат. Две линии отсекают на оси ординат отрезок «</w:t>
      </w:r>
      <w:r w:rsidRPr="00BF5CB3">
        <w:rPr>
          <w:b/>
          <w:i/>
          <w:sz w:val="28"/>
          <w:szCs w:val="28"/>
          <w:lang w:val="en-US"/>
        </w:rPr>
        <w:t>bd</w:t>
      </w:r>
      <w:r w:rsidRPr="00BF5CB3">
        <w:rPr>
          <w:sz w:val="28"/>
          <w:szCs w:val="28"/>
        </w:rPr>
        <w:t xml:space="preserve">», величина которого равна величине </w:t>
      </w:r>
      <w:r w:rsidRPr="00BF5CB3">
        <w:rPr>
          <w:b/>
          <w:sz w:val="28"/>
          <w:szCs w:val="28"/>
          <w:lang w:val="en-US"/>
        </w:rPr>
        <w:t>Z</w:t>
      </w:r>
      <w:r w:rsidRPr="00BF5CB3">
        <w:rPr>
          <w:sz w:val="28"/>
          <w:szCs w:val="28"/>
        </w:rPr>
        <w:t xml:space="preserve">. Уравнение Гиббса связывает изотермы поверхностного натяжения </w:t>
      </w:r>
      <w:r w:rsidRPr="00BF5CB3">
        <w:rPr>
          <w:i/>
          <w:sz w:val="28"/>
          <w:szCs w:val="28"/>
        </w:rPr>
        <w:t>σ = f (с)</w:t>
      </w:r>
      <w:r w:rsidRPr="00BF5CB3">
        <w:rPr>
          <w:sz w:val="28"/>
          <w:szCs w:val="28"/>
        </w:rPr>
        <w:t xml:space="preserve"> и адсорбции </w:t>
      </w:r>
      <w:r w:rsidRPr="00BF5CB3">
        <w:rPr>
          <w:i/>
          <w:sz w:val="28"/>
          <w:szCs w:val="28"/>
        </w:rPr>
        <w:t>Г = f (с)</w:t>
      </w:r>
      <w:r w:rsidRPr="00BF5CB3">
        <w:rPr>
          <w:sz w:val="28"/>
          <w:szCs w:val="28"/>
        </w:rPr>
        <w:t>:</w:t>
      </w:r>
    </w:p>
    <w:p w:rsidR="00BF5CB3" w:rsidRPr="00BF5CB3" w:rsidRDefault="00BF5CB3" w:rsidP="00BF5CB3">
      <w:pPr>
        <w:pStyle w:val="a3"/>
        <w:tabs>
          <w:tab w:val="center" w:pos="4677"/>
          <w:tab w:val="right" w:pos="9072"/>
        </w:tabs>
        <w:ind w:firstLine="567"/>
        <w:jc w:val="right"/>
        <w:rPr>
          <w:sz w:val="28"/>
          <w:szCs w:val="28"/>
        </w:rPr>
      </w:pPr>
      <m:oMath>
        <m:r>
          <w:rPr>
            <w:rFonts w:ascii="Cambria Math" w:hAnsi="Cambria Math"/>
            <w:sz w:val="28"/>
            <w:szCs w:val="28"/>
          </w:rPr>
          <m:t>Г = –</m:t>
        </m:r>
        <m:f>
          <m:fPr>
            <m:ctrlPr>
              <w:rPr>
                <w:rFonts w:ascii="Cambria Math" w:hAnsi="Cambria Math"/>
                <w:i/>
                <w:sz w:val="28"/>
                <w:szCs w:val="28"/>
              </w:rPr>
            </m:ctrlPr>
          </m:fPr>
          <m:num>
            <m:r>
              <w:rPr>
                <w:rFonts w:ascii="Cambria Math" w:hAnsi="Cambria Math"/>
                <w:sz w:val="28"/>
                <w:szCs w:val="28"/>
              </w:rPr>
              <m:t>C</m:t>
            </m:r>
          </m:num>
          <m:den>
            <m:r>
              <w:rPr>
                <w:rFonts w:ascii="Cambria Math" w:hAnsi="Cambria Math"/>
                <w:sz w:val="28"/>
                <w:szCs w:val="28"/>
              </w:rPr>
              <m:t>RT</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dσ</m:t>
            </m:r>
          </m:num>
          <m:den>
            <m:r>
              <w:rPr>
                <w:rFonts w:ascii="Cambria Math" w:hAnsi="Cambria Math"/>
                <w:sz w:val="28"/>
                <w:szCs w:val="28"/>
              </w:rPr>
              <m:t>dс</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Z</m:t>
            </m:r>
          </m:num>
          <m:den>
            <m:r>
              <w:rPr>
                <w:rFonts w:ascii="Cambria Math" w:hAnsi="Cambria Math"/>
                <w:sz w:val="28"/>
                <w:szCs w:val="28"/>
              </w:rPr>
              <m:t>RT</m:t>
            </m:r>
          </m:den>
        </m:f>
        <m:r>
          <w:rPr>
            <w:rFonts w:ascii="Cambria Math" w:hAnsi="Cambria Math"/>
            <w:sz w:val="28"/>
            <w:szCs w:val="28"/>
          </w:rPr>
          <m:t xml:space="preserve"> ,</m:t>
        </m:r>
      </m:oMath>
      <w:r w:rsidRPr="00BF5CB3">
        <w:rPr>
          <w:sz w:val="30"/>
          <w:szCs w:val="30"/>
        </w:rPr>
        <w:t xml:space="preserve">                                               </w:t>
      </w:r>
      <w:r w:rsidRPr="00BF5CB3">
        <w:rPr>
          <w:sz w:val="28"/>
          <w:szCs w:val="28"/>
        </w:rPr>
        <w:t>(9.3)</w:t>
      </w:r>
    </w:p>
    <w:p w:rsidR="00BF5CB3" w:rsidRPr="00BF5CB3" w:rsidRDefault="00BF5CB3" w:rsidP="00BF5CB3">
      <w:pPr>
        <w:pStyle w:val="a3"/>
        <w:spacing w:before="240" w:after="0"/>
        <w:ind w:left="0" w:firstLine="567"/>
        <w:jc w:val="both"/>
        <w:rPr>
          <w:sz w:val="28"/>
          <w:szCs w:val="28"/>
        </w:rPr>
      </w:pPr>
      <w:r w:rsidRPr="00BF5CB3">
        <w:rPr>
          <w:sz w:val="28"/>
          <w:szCs w:val="28"/>
        </w:rPr>
        <w:t>где С – концентрация ПАВ, (моль/ дм</w:t>
      </w:r>
      <w:r w:rsidRPr="00BF5CB3">
        <w:rPr>
          <w:sz w:val="28"/>
          <w:szCs w:val="28"/>
          <w:vertAlign w:val="superscript"/>
        </w:rPr>
        <w:t>3</w:t>
      </w:r>
      <w:r w:rsidRPr="00BF5CB3">
        <w:rPr>
          <w:sz w:val="28"/>
          <w:szCs w:val="28"/>
        </w:rPr>
        <w:t>);</w:t>
      </w:r>
    </w:p>
    <w:p w:rsidR="00BF5CB3" w:rsidRPr="00BF5CB3" w:rsidRDefault="00BF5CB3" w:rsidP="00BF5CB3">
      <w:pPr>
        <w:pStyle w:val="a3"/>
        <w:spacing w:after="0"/>
        <w:ind w:left="0" w:firstLine="567"/>
        <w:jc w:val="both"/>
        <w:rPr>
          <w:sz w:val="28"/>
          <w:szCs w:val="28"/>
        </w:rPr>
      </w:pPr>
      <w:r w:rsidRPr="00BF5CB3">
        <w:rPr>
          <w:sz w:val="28"/>
          <w:szCs w:val="28"/>
        </w:rPr>
        <w:t xml:space="preserve">       R – универсальная газовая постоянная, 8,32∙10</w:t>
      </w:r>
      <w:r w:rsidRPr="00BF5CB3">
        <w:rPr>
          <w:sz w:val="28"/>
          <w:szCs w:val="28"/>
          <w:vertAlign w:val="superscript"/>
        </w:rPr>
        <w:t>7</w:t>
      </w:r>
      <w:r w:rsidRPr="00BF5CB3">
        <w:rPr>
          <w:sz w:val="28"/>
          <w:szCs w:val="28"/>
        </w:rPr>
        <w:t xml:space="preserve"> эрг/моль∙К;</w:t>
      </w:r>
    </w:p>
    <w:p w:rsidR="00BF5CB3" w:rsidRPr="00BF5CB3" w:rsidRDefault="00BF5CB3" w:rsidP="00BF5CB3">
      <w:pPr>
        <w:pStyle w:val="a3"/>
        <w:spacing w:after="0"/>
        <w:ind w:left="0" w:firstLine="567"/>
        <w:jc w:val="both"/>
        <w:rPr>
          <w:sz w:val="28"/>
          <w:szCs w:val="28"/>
        </w:rPr>
      </w:pPr>
      <w:r w:rsidRPr="00BF5CB3">
        <w:rPr>
          <w:sz w:val="28"/>
          <w:szCs w:val="28"/>
        </w:rPr>
        <w:t xml:space="preserve">       T – абсолютная температура, К;</w:t>
      </w:r>
    </w:p>
    <w:p w:rsidR="00BF5CB3" w:rsidRPr="00BF5CB3" w:rsidRDefault="00BF5CB3" w:rsidP="00BF5CB3">
      <w:pPr>
        <w:pStyle w:val="a3"/>
        <w:tabs>
          <w:tab w:val="center" w:pos="4677"/>
          <w:tab w:val="right" w:pos="9072"/>
        </w:tabs>
        <w:ind w:left="0" w:firstLine="567"/>
        <w:jc w:val="both"/>
        <w:rPr>
          <w:sz w:val="28"/>
          <w:szCs w:val="28"/>
        </w:rPr>
      </w:pPr>
      <w:r w:rsidRPr="00BF5CB3">
        <w:rPr>
          <w:rFonts w:eastAsiaTheme="minorEastAsia"/>
          <w:sz w:val="28"/>
          <w:szCs w:val="28"/>
        </w:rPr>
        <w:lastRenderedPageBreak/>
        <w:t xml:space="preserve">       </w:t>
      </w:r>
      <m:oMath>
        <m:f>
          <m:fPr>
            <m:ctrlPr>
              <w:rPr>
                <w:rFonts w:ascii="Cambria Math" w:hAnsi="Cambria Math"/>
                <w:i/>
                <w:sz w:val="30"/>
                <w:szCs w:val="30"/>
              </w:rPr>
            </m:ctrlPr>
          </m:fPr>
          <m:num>
            <m:r>
              <w:rPr>
                <w:rFonts w:ascii="Cambria Math" w:hAnsi="Cambria Math"/>
                <w:sz w:val="30"/>
                <w:szCs w:val="30"/>
              </w:rPr>
              <m:t>dσ</m:t>
            </m:r>
          </m:num>
          <m:den>
            <m:r>
              <w:rPr>
                <w:rFonts w:ascii="Cambria Math" w:hAnsi="Cambria Math"/>
                <w:sz w:val="30"/>
                <w:szCs w:val="30"/>
              </w:rPr>
              <m:t>dс</m:t>
            </m:r>
          </m:den>
        </m:f>
      </m:oMath>
      <w:r w:rsidR="00547E4D" w:rsidRPr="00BF5CB3">
        <w:rPr>
          <w:sz w:val="28"/>
          <w:szCs w:val="28"/>
        </w:rPr>
        <w:fldChar w:fldCharType="begin"/>
      </w:r>
      <w:r w:rsidRPr="00BF5CB3">
        <w:rPr>
          <w:sz w:val="28"/>
          <w:szCs w:val="28"/>
        </w:rPr>
        <w:instrText xml:space="preserve"> QUOTE </w:instrText>
      </w:r>
      <w:r w:rsidR="00547E4D" w:rsidRPr="00BF5CB3">
        <w:rPr>
          <w:sz w:val="28"/>
          <w:szCs w:val="28"/>
        </w:rPr>
        <w:fldChar w:fldCharType="begin"/>
      </w:r>
      <w:r w:rsidRPr="00BF5CB3">
        <w:rPr>
          <w:sz w:val="28"/>
          <w:szCs w:val="28"/>
        </w:rPr>
        <w:instrText xml:space="preserve"> QUOTE </w:instrText>
      </w:r>
      <w:r w:rsidR="00547E4D" w:rsidRPr="00547E4D">
        <w:rPr>
          <w:position w:val="-15"/>
          <w:sz w:val="28"/>
          <w:szCs w:val="28"/>
        </w:rPr>
        <w:pict>
          <v:shape id="_x0000_i1111" type="#_x0000_t75" style="width:12.5pt;height:25pt" equationxml="&lt;">
            <v:imagedata chromakey="white"/>
          </v:shape>
        </w:pict>
      </w:r>
      <w:r w:rsidRPr="00BF5CB3">
        <w:rPr>
          <w:sz w:val="28"/>
          <w:szCs w:val="28"/>
        </w:rPr>
        <w:instrText xml:space="preserve"> </w:instrText>
      </w:r>
      <w:r w:rsidR="00547E4D" w:rsidRPr="00BF5CB3">
        <w:rPr>
          <w:sz w:val="28"/>
          <w:szCs w:val="28"/>
        </w:rPr>
        <w:fldChar w:fldCharType="separate"/>
      </w:r>
      <w:r w:rsidR="00547E4D" w:rsidRPr="00547E4D">
        <w:rPr>
          <w:position w:val="-15"/>
          <w:sz w:val="28"/>
          <w:szCs w:val="28"/>
        </w:rPr>
        <w:pict>
          <v:shape id="_x0000_i1112" type="#_x0000_t75" style="width:12.5pt;height:25pt" equationxml="&lt;">
            <v:imagedata chromakey="white"/>
          </v:shape>
        </w:pict>
      </w:r>
      <w:r w:rsidR="00547E4D" w:rsidRPr="00BF5CB3">
        <w:rPr>
          <w:sz w:val="28"/>
          <w:szCs w:val="28"/>
        </w:rPr>
        <w:fldChar w:fldCharType="end"/>
      </w:r>
      <w:r w:rsidRPr="00BF5CB3">
        <w:rPr>
          <w:sz w:val="28"/>
          <w:szCs w:val="28"/>
        </w:rPr>
        <w:instrText xml:space="preserve"> </w:instrText>
      </w:r>
      <w:r w:rsidR="00547E4D" w:rsidRPr="00BF5CB3">
        <w:rPr>
          <w:sz w:val="28"/>
          <w:szCs w:val="28"/>
        </w:rPr>
        <w:fldChar w:fldCharType="end"/>
      </w:r>
      <w:r w:rsidRPr="00BF5CB3">
        <w:rPr>
          <w:sz w:val="28"/>
          <w:szCs w:val="28"/>
        </w:rPr>
        <w:t xml:space="preserve"> – поверхностная активность вещества,</w:t>
      </w:r>
    </w:p>
    <w:p w:rsidR="00BF5CB3" w:rsidRDefault="00BF5CB3" w:rsidP="00BF5CB3">
      <w:pPr>
        <w:pStyle w:val="a3"/>
        <w:tabs>
          <w:tab w:val="center" w:pos="4677"/>
          <w:tab w:val="right" w:pos="9072"/>
        </w:tabs>
        <w:spacing w:after="0"/>
        <w:ind w:left="1134" w:hanging="567"/>
        <w:jc w:val="both"/>
        <w:rPr>
          <w:sz w:val="28"/>
          <w:szCs w:val="28"/>
        </w:rPr>
      </w:pPr>
      <w:r w:rsidRPr="00BF5CB3">
        <w:rPr>
          <w:sz w:val="28"/>
          <w:szCs w:val="28"/>
        </w:rPr>
        <w:t xml:space="preserve">       </w:t>
      </w:r>
      <w:r w:rsidRPr="00BF5CB3">
        <w:rPr>
          <w:sz w:val="28"/>
          <w:szCs w:val="28"/>
          <w:lang w:val="en-US"/>
        </w:rPr>
        <w:t>Z</w:t>
      </w:r>
      <w:r w:rsidRPr="00BF5CB3">
        <w:rPr>
          <w:sz w:val="28"/>
          <w:szCs w:val="28"/>
        </w:rPr>
        <w:t xml:space="preserve"> – значение поверхностного натяжения, рассчитанное по графику на рисунке 9.4. </w:t>
      </w:r>
    </w:p>
    <w:p w:rsidR="00BF5CB3" w:rsidRPr="00BF5CB3" w:rsidRDefault="00BF5CB3" w:rsidP="00BF5CB3">
      <w:pPr>
        <w:pStyle w:val="a3"/>
        <w:tabs>
          <w:tab w:val="center" w:pos="4677"/>
          <w:tab w:val="right" w:pos="9072"/>
        </w:tabs>
        <w:spacing w:after="0"/>
        <w:ind w:left="1134" w:hanging="567"/>
        <w:jc w:val="both"/>
        <w:rPr>
          <w:sz w:val="30"/>
          <w:szCs w:val="30"/>
        </w:rPr>
      </w:pPr>
    </w:p>
    <w:p w:rsidR="00BF5CB3" w:rsidRPr="00BF5CB3" w:rsidRDefault="00BF5CB3" w:rsidP="00F47F56">
      <w:pPr>
        <w:pStyle w:val="a3"/>
        <w:spacing w:after="0"/>
        <w:ind w:left="0" w:firstLine="567"/>
        <w:jc w:val="both"/>
        <w:rPr>
          <w:sz w:val="28"/>
          <w:szCs w:val="28"/>
        </w:rPr>
      </w:pPr>
      <w:r w:rsidRPr="00BF5CB3">
        <w:rPr>
          <w:sz w:val="28"/>
          <w:szCs w:val="28"/>
        </w:rPr>
        <w:t xml:space="preserve">При малых концентрациях </w:t>
      </w:r>
      <w:r w:rsidRPr="00BF5CB3">
        <w:rPr>
          <w:i/>
          <w:sz w:val="28"/>
          <w:szCs w:val="28"/>
        </w:rPr>
        <w:t>ПАВ</w:t>
      </w:r>
      <w:r w:rsidRPr="00BF5CB3">
        <w:rPr>
          <w:sz w:val="28"/>
          <w:szCs w:val="28"/>
        </w:rPr>
        <w:t xml:space="preserve"> в растворе </w:t>
      </w:r>
      <w:r w:rsidRPr="00BF5CB3">
        <w:rPr>
          <w:i/>
          <w:sz w:val="28"/>
          <w:szCs w:val="28"/>
        </w:rPr>
        <w:t>dC ≈ ΔC ≈ C</w:t>
      </w:r>
      <w:r w:rsidRPr="00BF5CB3">
        <w:rPr>
          <w:sz w:val="28"/>
          <w:szCs w:val="28"/>
        </w:rPr>
        <w:t xml:space="preserve"> и уравнение Гиббса имеет вид:</w:t>
      </w:r>
    </w:p>
    <w:p w:rsidR="00BF5CB3" w:rsidRPr="00BF5CB3" w:rsidRDefault="00BF5CB3" w:rsidP="00F47F56">
      <w:pPr>
        <w:pStyle w:val="a3"/>
        <w:spacing w:after="0"/>
        <w:ind w:firstLine="567"/>
        <w:jc w:val="right"/>
        <w:rPr>
          <w:sz w:val="28"/>
          <w:szCs w:val="28"/>
        </w:rPr>
      </w:pPr>
      <m:oMath>
        <m:r>
          <w:rPr>
            <w:rFonts w:ascii="Cambria Math" w:hAnsi="Cambria Math"/>
            <w:sz w:val="28"/>
            <w:szCs w:val="28"/>
          </w:rPr>
          <m:t>Г = –</m:t>
        </m:r>
        <m:f>
          <m:fPr>
            <m:ctrlPr>
              <w:rPr>
                <w:rFonts w:ascii="Cambria Math" w:hAnsi="Cambria Math"/>
                <w:i/>
                <w:sz w:val="28"/>
                <w:szCs w:val="28"/>
              </w:rPr>
            </m:ctrlPr>
          </m:fPr>
          <m:num>
            <m:r>
              <w:rPr>
                <w:rFonts w:ascii="Cambria Math" w:hAnsi="Cambria Math"/>
                <w:sz w:val="28"/>
                <w:szCs w:val="28"/>
              </w:rPr>
              <m:t>∆σ</m:t>
            </m:r>
          </m:num>
          <m:den>
            <m:r>
              <w:rPr>
                <w:rFonts w:ascii="Cambria Math" w:hAnsi="Cambria Math"/>
                <w:sz w:val="28"/>
                <w:szCs w:val="28"/>
              </w:rPr>
              <m:t>RT</m:t>
            </m:r>
          </m:den>
        </m:f>
        <m:r>
          <w:rPr>
            <w:rFonts w:ascii="Cambria Math" w:hAnsi="Cambria Math"/>
            <w:sz w:val="28"/>
            <w:szCs w:val="28"/>
          </w:rPr>
          <m:t xml:space="preserve"> ,</m:t>
        </m:r>
      </m:oMath>
      <w:r w:rsidRPr="00BF5CB3">
        <w:rPr>
          <w:sz w:val="28"/>
          <w:szCs w:val="28"/>
        </w:rPr>
        <w:t xml:space="preserve">                                                                (9.4)</w:t>
      </w:r>
    </w:p>
    <w:p w:rsidR="00BF5CB3" w:rsidRPr="00BF5CB3" w:rsidRDefault="00BF5CB3" w:rsidP="00F47F56">
      <w:pPr>
        <w:pStyle w:val="a3"/>
        <w:spacing w:before="240" w:after="0"/>
        <w:ind w:left="0" w:firstLine="567"/>
        <w:rPr>
          <w:sz w:val="28"/>
          <w:szCs w:val="28"/>
        </w:rPr>
      </w:pPr>
      <w:r w:rsidRPr="00BF5CB3">
        <w:rPr>
          <w:sz w:val="28"/>
          <w:szCs w:val="28"/>
        </w:rPr>
        <w:t xml:space="preserve">где </w:t>
      </w:r>
      <w:r w:rsidR="00547E4D" w:rsidRPr="00BF5CB3">
        <w:rPr>
          <w:i/>
          <w:sz w:val="28"/>
          <w:szCs w:val="28"/>
        </w:rPr>
        <w:fldChar w:fldCharType="begin"/>
      </w:r>
      <w:r w:rsidRPr="00BF5CB3">
        <w:rPr>
          <w:i/>
          <w:sz w:val="28"/>
          <w:szCs w:val="28"/>
        </w:rPr>
        <w:instrText xml:space="preserve"> QUOTE </w:instrText>
      </w:r>
      <w:r w:rsidR="00547E4D" w:rsidRPr="00547E4D">
        <w:rPr>
          <w:i/>
          <w:sz w:val="28"/>
          <w:szCs w:val="28"/>
        </w:rPr>
        <w:pict>
          <v:shape id="_x0000_i1113" type="#_x0000_t75" style="width:76.5pt;height:19pt" equationxml="&lt;">
            <v:imagedata chromakey="white"/>
          </v:shape>
        </w:pict>
      </w:r>
      <w:r w:rsidRPr="00BF5CB3">
        <w:rPr>
          <w:i/>
          <w:sz w:val="28"/>
          <w:szCs w:val="28"/>
        </w:rPr>
        <w:instrText xml:space="preserve"> </w:instrText>
      </w:r>
      <w:r w:rsidR="00547E4D" w:rsidRPr="00BF5CB3">
        <w:rPr>
          <w:i/>
          <w:sz w:val="28"/>
          <w:szCs w:val="28"/>
        </w:rPr>
        <w:fldChar w:fldCharType="separate"/>
      </w:r>
      <w:r w:rsidRPr="00BF5CB3">
        <w:rPr>
          <w:i/>
          <w:sz w:val="28"/>
          <w:szCs w:val="28"/>
        </w:rPr>
        <w:t>∆</w:t>
      </w:r>
      <w:r w:rsidR="00547E4D" w:rsidRPr="00BF5CB3">
        <w:rPr>
          <w:i/>
          <w:sz w:val="28"/>
          <w:szCs w:val="28"/>
        </w:rPr>
        <w:fldChar w:fldCharType="end"/>
      </w:r>
      <w:r w:rsidRPr="00BF5CB3">
        <w:rPr>
          <w:i/>
          <w:sz w:val="28"/>
          <w:szCs w:val="28"/>
        </w:rPr>
        <w:t>σ = σ</w:t>
      </w:r>
      <w:r w:rsidRPr="00BF5CB3">
        <w:rPr>
          <w:i/>
          <w:sz w:val="28"/>
          <w:szCs w:val="28"/>
          <w:vertAlign w:val="subscript"/>
        </w:rPr>
        <w:t xml:space="preserve">0 </w:t>
      </w:r>
      <w:r w:rsidRPr="00BF5CB3">
        <w:rPr>
          <w:i/>
          <w:sz w:val="28"/>
          <w:szCs w:val="28"/>
        </w:rPr>
        <w:t>− σ</w:t>
      </w:r>
      <w:r w:rsidRPr="00BF5CB3">
        <w:rPr>
          <w:sz w:val="28"/>
          <w:szCs w:val="28"/>
        </w:rPr>
        <w:t xml:space="preserve"> – поверхностное или двумерное давление,</w:t>
      </w:r>
    </w:p>
    <w:p w:rsidR="00BF5CB3" w:rsidRPr="00BF5CB3" w:rsidRDefault="00BF5CB3" w:rsidP="00F47F56">
      <w:pPr>
        <w:pStyle w:val="a3"/>
        <w:spacing w:after="0"/>
        <w:ind w:left="0" w:firstLine="567"/>
        <w:jc w:val="both"/>
        <w:rPr>
          <w:sz w:val="28"/>
          <w:szCs w:val="28"/>
        </w:rPr>
      </w:pPr>
      <w:r w:rsidRPr="00BF5CB3">
        <w:rPr>
          <w:sz w:val="28"/>
          <w:szCs w:val="28"/>
        </w:rPr>
        <w:t xml:space="preserve">       R – универсальная газовая постоянная, 8,314∙10</w:t>
      </w:r>
      <w:r w:rsidRPr="00BF5CB3">
        <w:rPr>
          <w:sz w:val="28"/>
          <w:szCs w:val="28"/>
          <w:vertAlign w:val="superscript"/>
        </w:rPr>
        <w:t>7</w:t>
      </w:r>
      <w:r w:rsidRPr="00BF5CB3">
        <w:rPr>
          <w:sz w:val="28"/>
          <w:szCs w:val="28"/>
        </w:rPr>
        <w:t xml:space="preserve"> эрг/моль∙К;</w:t>
      </w:r>
    </w:p>
    <w:p w:rsidR="00BF5CB3" w:rsidRDefault="00BF5CB3" w:rsidP="00BF5CB3">
      <w:pPr>
        <w:pStyle w:val="a3"/>
        <w:spacing w:after="0"/>
        <w:ind w:left="0" w:firstLine="567"/>
        <w:jc w:val="both"/>
        <w:rPr>
          <w:sz w:val="28"/>
          <w:szCs w:val="28"/>
        </w:rPr>
      </w:pPr>
      <w:r w:rsidRPr="00BF5CB3">
        <w:rPr>
          <w:sz w:val="28"/>
          <w:szCs w:val="28"/>
        </w:rPr>
        <w:t xml:space="preserve">       T – абсолютная температура, К.</w:t>
      </w:r>
    </w:p>
    <w:p w:rsidR="00BF5CB3" w:rsidRPr="00BF5CB3" w:rsidRDefault="00BF5CB3" w:rsidP="00BF5CB3">
      <w:pPr>
        <w:pStyle w:val="a3"/>
        <w:spacing w:after="0"/>
        <w:ind w:left="0" w:firstLine="567"/>
        <w:jc w:val="both"/>
        <w:rPr>
          <w:sz w:val="28"/>
          <w:szCs w:val="28"/>
        </w:rPr>
      </w:pPr>
    </w:p>
    <w:p w:rsidR="00BF5CB3" w:rsidRPr="00BF5CB3" w:rsidRDefault="00BF5CB3" w:rsidP="00BF5CB3">
      <w:pPr>
        <w:pStyle w:val="a3"/>
        <w:ind w:left="0" w:firstLine="567"/>
        <w:jc w:val="both"/>
        <w:rPr>
          <w:sz w:val="28"/>
          <w:szCs w:val="28"/>
        </w:rPr>
      </w:pPr>
      <w:r w:rsidRPr="00BF5CB3">
        <w:rPr>
          <w:sz w:val="28"/>
          <w:szCs w:val="28"/>
        </w:rPr>
        <w:t xml:space="preserve">После определения величины предельной адсорбции </w:t>
      </w:r>
      <w:r w:rsidRPr="00BF5CB3">
        <w:rPr>
          <w:b/>
          <w:sz w:val="28"/>
          <w:szCs w:val="28"/>
        </w:rPr>
        <w:t>Г</w:t>
      </w:r>
      <w:r w:rsidRPr="00BF5CB3">
        <w:rPr>
          <w:b/>
          <w:sz w:val="28"/>
          <w:szCs w:val="28"/>
          <w:vertAlign w:val="subscript"/>
        </w:rPr>
        <w:t>∞</w:t>
      </w:r>
      <w:r w:rsidRPr="00BF5CB3">
        <w:rPr>
          <w:sz w:val="28"/>
          <w:szCs w:val="28"/>
        </w:rPr>
        <w:t xml:space="preserve"> графическим способам можно рассчитать площадь, приходящуюся на 1 молекулу </w:t>
      </w:r>
      <w:r w:rsidRPr="00BF5CB3">
        <w:rPr>
          <w:i/>
          <w:sz w:val="28"/>
          <w:szCs w:val="28"/>
        </w:rPr>
        <w:t>ПАВ</w:t>
      </w:r>
      <w:r w:rsidRPr="00BF5CB3">
        <w:rPr>
          <w:sz w:val="28"/>
          <w:szCs w:val="28"/>
        </w:rPr>
        <w:t xml:space="preserve"> в поверхностном слое </w:t>
      </w:r>
      <w:r w:rsidRPr="00BF5CB3">
        <w:rPr>
          <w:b/>
          <w:sz w:val="28"/>
          <w:szCs w:val="28"/>
        </w:rPr>
        <w:t>S</w:t>
      </w:r>
      <w:r w:rsidRPr="00BF5CB3">
        <w:rPr>
          <w:b/>
          <w:sz w:val="28"/>
          <w:szCs w:val="28"/>
          <w:vertAlign w:val="subscript"/>
        </w:rPr>
        <w:t>0</w:t>
      </w:r>
      <w:r w:rsidRPr="00BF5CB3">
        <w:rPr>
          <w:sz w:val="28"/>
          <w:szCs w:val="28"/>
        </w:rPr>
        <w:t xml:space="preserve"> и толщину адсорбционного слоя </w:t>
      </w:r>
      <w:r w:rsidRPr="00BF5CB3">
        <w:rPr>
          <w:b/>
          <w:i/>
          <w:sz w:val="28"/>
          <w:szCs w:val="28"/>
        </w:rPr>
        <w:t>l</w:t>
      </w:r>
      <w:r w:rsidRPr="00BF5CB3">
        <w:rPr>
          <w:b/>
          <w:sz w:val="28"/>
          <w:szCs w:val="28"/>
          <w:vertAlign w:val="subscript"/>
        </w:rPr>
        <w:t>∞</w:t>
      </w:r>
      <w:r w:rsidRPr="00BF5CB3">
        <w:rPr>
          <w:sz w:val="28"/>
          <w:szCs w:val="28"/>
        </w:rPr>
        <w:t xml:space="preserve"> по формулам:</w:t>
      </w:r>
    </w:p>
    <w:p w:rsidR="00BF5CB3" w:rsidRPr="00BF5CB3" w:rsidRDefault="00547E4D" w:rsidP="00BF5CB3">
      <w:pPr>
        <w:pStyle w:val="a3"/>
        <w:tabs>
          <w:tab w:val="center" w:pos="4677"/>
          <w:tab w:val="right" w:pos="9072"/>
        </w:tabs>
        <w:ind w:left="0"/>
        <w:jc w:val="right"/>
        <w:rPr>
          <w:sz w:val="28"/>
          <w:szCs w:val="28"/>
        </w:rPr>
      </w:pPr>
      <m:oMath>
        <m:sSub>
          <m:sSubPr>
            <m:ctrlPr>
              <w:rPr>
                <w:rFonts w:ascii="Cambria Math" w:hAnsi="Cambria Math"/>
                <w:i/>
                <w:sz w:val="32"/>
                <w:szCs w:val="30"/>
              </w:rPr>
            </m:ctrlPr>
          </m:sSubPr>
          <m:e>
            <m:r>
              <w:rPr>
                <w:rFonts w:ascii="Cambria Math" w:hAnsi="Cambria Math"/>
                <w:sz w:val="32"/>
                <w:szCs w:val="30"/>
              </w:rPr>
              <m:t>S</m:t>
            </m:r>
          </m:e>
          <m:sub>
            <m:r>
              <w:rPr>
                <w:rFonts w:ascii="Cambria Math" w:hAnsi="Cambria Math"/>
                <w:sz w:val="32"/>
                <w:szCs w:val="30"/>
                <w:vertAlign w:val="subscript"/>
              </w:rPr>
              <m:t>0</m:t>
            </m:r>
          </m:sub>
        </m:sSub>
        <m:r>
          <w:rPr>
            <w:rFonts w:ascii="Cambria Math" w:hAnsi="Cambria Math"/>
            <w:sz w:val="32"/>
            <w:szCs w:val="30"/>
          </w:rPr>
          <m:t xml:space="preserve"> =</m:t>
        </m:r>
        <m:f>
          <m:fPr>
            <m:ctrlPr>
              <w:rPr>
                <w:rFonts w:ascii="Cambria Math" w:hAnsi="Cambria Math"/>
                <w:i/>
                <w:sz w:val="32"/>
                <w:szCs w:val="30"/>
              </w:rPr>
            </m:ctrlPr>
          </m:fPr>
          <m:num>
            <m:r>
              <w:rPr>
                <w:rFonts w:ascii="Cambria Math" w:hAnsi="Cambria Math"/>
                <w:sz w:val="32"/>
                <w:szCs w:val="30"/>
              </w:rPr>
              <m:t>1</m:t>
            </m:r>
            <m:sSup>
              <m:sSupPr>
                <m:ctrlPr>
                  <w:rPr>
                    <w:rFonts w:ascii="Cambria Math" w:hAnsi="Cambria Math"/>
                    <w:i/>
                    <w:sz w:val="32"/>
                    <w:szCs w:val="30"/>
                  </w:rPr>
                </m:ctrlPr>
              </m:sSupPr>
              <m:e>
                <m:r>
                  <w:rPr>
                    <w:rFonts w:ascii="Cambria Math" w:hAnsi="Cambria Math"/>
                    <w:sz w:val="32"/>
                    <w:szCs w:val="30"/>
                  </w:rPr>
                  <m:t>см</m:t>
                </m:r>
              </m:e>
              <m:sup>
                <m:r>
                  <w:rPr>
                    <w:rFonts w:ascii="Cambria Math" w:hAnsi="Cambria Math"/>
                    <w:sz w:val="32"/>
                    <w:szCs w:val="30"/>
                  </w:rPr>
                  <m:t>2</m:t>
                </m:r>
              </m:sup>
            </m:sSup>
          </m:num>
          <m:den>
            <m:sSub>
              <m:sSubPr>
                <m:ctrlPr>
                  <w:rPr>
                    <w:rFonts w:ascii="Cambria Math" w:hAnsi="Cambria Math"/>
                    <w:i/>
                    <w:sz w:val="32"/>
                    <w:szCs w:val="30"/>
                  </w:rPr>
                </m:ctrlPr>
              </m:sSubPr>
              <m:e>
                <m:r>
                  <w:rPr>
                    <w:rFonts w:ascii="Cambria Math" w:hAnsi="Cambria Math"/>
                    <w:sz w:val="32"/>
                    <w:szCs w:val="30"/>
                  </w:rPr>
                  <m:t>Г</m:t>
                </m:r>
              </m:e>
              <m:sub>
                <m:r>
                  <w:rPr>
                    <w:rFonts w:ascii="Cambria Math" w:hAnsi="Cambria Math"/>
                    <w:sz w:val="32"/>
                    <w:szCs w:val="30"/>
                  </w:rPr>
                  <m:t>∞</m:t>
                </m:r>
              </m:sub>
            </m:sSub>
            <m:r>
              <w:rPr>
                <w:rFonts w:ascii="Cambria Math" w:hAnsi="Cambria Math"/>
                <w:sz w:val="32"/>
                <w:szCs w:val="30"/>
              </w:rPr>
              <m:t>∙</m:t>
            </m:r>
            <m:sSub>
              <m:sSubPr>
                <m:ctrlPr>
                  <w:rPr>
                    <w:rFonts w:ascii="Cambria Math" w:hAnsi="Cambria Math"/>
                    <w:i/>
                    <w:sz w:val="32"/>
                    <w:szCs w:val="30"/>
                  </w:rPr>
                </m:ctrlPr>
              </m:sSubPr>
              <m:e>
                <m:r>
                  <w:rPr>
                    <w:rFonts w:ascii="Cambria Math" w:hAnsi="Cambria Math"/>
                    <w:sz w:val="32"/>
                    <w:szCs w:val="30"/>
                  </w:rPr>
                  <m:t>N</m:t>
                </m:r>
              </m:e>
              <m:sub>
                <m:r>
                  <w:rPr>
                    <w:rFonts w:ascii="Cambria Math" w:hAnsi="Cambria Math"/>
                    <w:sz w:val="32"/>
                    <w:szCs w:val="30"/>
                  </w:rPr>
                  <m:t>А</m:t>
                </m:r>
              </m:sub>
            </m:sSub>
          </m:den>
        </m:f>
        <m:r>
          <w:rPr>
            <w:rFonts w:ascii="Cambria Math" w:hAnsi="Cambria Math"/>
            <w:sz w:val="32"/>
            <w:szCs w:val="30"/>
          </w:rPr>
          <m:t xml:space="preserve">. </m:t>
        </m:r>
      </m:oMath>
      <w:r w:rsidR="00BF5CB3" w:rsidRPr="00BF5CB3">
        <w:rPr>
          <w:sz w:val="30"/>
          <w:szCs w:val="30"/>
        </w:rPr>
        <w:t xml:space="preserve">                                                         </w:t>
      </w:r>
      <w:r w:rsidR="00BF5CB3" w:rsidRPr="00BF5CB3">
        <w:rPr>
          <w:sz w:val="28"/>
          <w:szCs w:val="28"/>
        </w:rPr>
        <w:t>(9.5)</w:t>
      </w:r>
    </w:p>
    <w:p w:rsidR="00BF5CB3" w:rsidRPr="00BF5CB3" w:rsidRDefault="00BF5CB3" w:rsidP="00BF5CB3">
      <w:pPr>
        <w:pStyle w:val="a3"/>
        <w:tabs>
          <w:tab w:val="center" w:pos="4677"/>
          <w:tab w:val="right" w:pos="9355"/>
        </w:tabs>
        <w:spacing w:after="0"/>
        <w:ind w:left="0" w:firstLine="567"/>
        <w:rPr>
          <w:sz w:val="28"/>
          <w:szCs w:val="28"/>
        </w:rPr>
      </w:pPr>
    </w:p>
    <w:p w:rsidR="00BF5CB3" w:rsidRPr="00BF5CB3" w:rsidRDefault="00547E4D" w:rsidP="00BF5CB3">
      <w:pPr>
        <w:pStyle w:val="a3"/>
        <w:tabs>
          <w:tab w:val="center" w:pos="4677"/>
          <w:tab w:val="right" w:pos="9072"/>
        </w:tabs>
        <w:ind w:left="0" w:firstLine="567"/>
        <w:jc w:val="right"/>
        <w:rPr>
          <w:sz w:val="28"/>
          <w:szCs w:val="28"/>
        </w:rPr>
      </w:pPr>
      <m:oMath>
        <m:sSub>
          <m:sSubPr>
            <m:ctrlPr>
              <w:rPr>
                <w:rFonts w:ascii="Cambria Math" w:hAnsi="Cambria Math"/>
                <w:i/>
                <w:sz w:val="32"/>
                <w:szCs w:val="32"/>
              </w:rPr>
            </m:ctrlPr>
          </m:sSubPr>
          <m:e>
            <m:r>
              <w:rPr>
                <w:rFonts w:ascii="Cambria Math" w:hAnsi="Cambria Math"/>
                <w:sz w:val="32"/>
                <w:szCs w:val="32"/>
              </w:rPr>
              <m:t>l</m:t>
            </m:r>
          </m:e>
          <m:sub>
            <m:r>
              <w:rPr>
                <w:rFonts w:ascii="Cambria Math" w:hAnsi="Cambria Math"/>
                <w:sz w:val="32"/>
                <w:szCs w:val="32"/>
                <w:vertAlign w:val="subscript"/>
              </w:rPr>
              <m:t>∞</m:t>
            </m:r>
          </m:sub>
        </m:sSub>
        <m:r>
          <w:rPr>
            <w:rFonts w:ascii="Cambria Math" w:hAnsi="Cambria Math"/>
            <w:sz w:val="32"/>
            <w:szCs w:val="32"/>
          </w:rPr>
          <m:t xml:space="preserve"> =</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Г</m:t>
                </m:r>
              </m:e>
              <m:sub>
                <m:r>
                  <w:rPr>
                    <w:rFonts w:ascii="Cambria Math" w:hAnsi="Cambria Math"/>
                    <w:sz w:val="32"/>
                    <w:szCs w:val="32"/>
                  </w:rPr>
                  <m:t>∞</m:t>
                </m:r>
              </m:sub>
            </m:sSub>
            <m:r>
              <w:rPr>
                <w:rFonts w:ascii="Cambria Math" w:hAnsi="Cambria Math"/>
                <w:sz w:val="32"/>
                <w:szCs w:val="32"/>
              </w:rPr>
              <m:t>∙M</m:t>
            </m:r>
          </m:num>
          <m:den>
            <m:r>
              <w:rPr>
                <w:rFonts w:ascii="Cambria Math" w:hAnsi="Cambria Math"/>
                <w:sz w:val="32"/>
                <w:szCs w:val="32"/>
              </w:rPr>
              <m:t>ρ</m:t>
            </m:r>
          </m:den>
        </m:f>
        <m:r>
          <w:rPr>
            <w:rFonts w:ascii="Cambria Math" w:hAnsi="Cambria Math"/>
            <w:sz w:val="32"/>
            <w:szCs w:val="32"/>
          </w:rPr>
          <m:t xml:space="preserve"> ,</m:t>
        </m:r>
      </m:oMath>
      <w:r w:rsidR="00BF5CB3" w:rsidRPr="00BF5CB3">
        <w:rPr>
          <w:sz w:val="30"/>
          <w:szCs w:val="30"/>
        </w:rPr>
        <w:tab/>
        <w:t xml:space="preserve">                                                    </w:t>
      </w:r>
      <w:r w:rsidR="00BF5CB3" w:rsidRPr="00BF5CB3">
        <w:rPr>
          <w:sz w:val="28"/>
          <w:szCs w:val="28"/>
        </w:rPr>
        <w:t>(9.6)</w:t>
      </w:r>
    </w:p>
    <w:p w:rsidR="00BF5CB3" w:rsidRPr="00BF5CB3" w:rsidRDefault="00BF5CB3" w:rsidP="00BF5CB3">
      <w:pPr>
        <w:pStyle w:val="a3"/>
        <w:tabs>
          <w:tab w:val="center" w:pos="4677"/>
          <w:tab w:val="right" w:pos="9355"/>
        </w:tabs>
        <w:spacing w:after="0"/>
        <w:ind w:left="0" w:firstLine="567"/>
        <w:rPr>
          <w:sz w:val="28"/>
          <w:szCs w:val="28"/>
        </w:rPr>
      </w:pPr>
    </w:p>
    <w:p w:rsidR="00BF5CB3" w:rsidRPr="00BF5CB3" w:rsidRDefault="00BF5CB3" w:rsidP="00BF5CB3">
      <w:pPr>
        <w:pStyle w:val="a3"/>
        <w:spacing w:after="0"/>
        <w:ind w:left="0" w:firstLine="567"/>
        <w:rPr>
          <w:sz w:val="28"/>
          <w:szCs w:val="28"/>
        </w:rPr>
      </w:pPr>
      <w:r w:rsidRPr="00BF5CB3">
        <w:rPr>
          <w:sz w:val="28"/>
          <w:szCs w:val="28"/>
        </w:rPr>
        <w:t xml:space="preserve">где </w:t>
      </w:r>
      <w:r w:rsidRPr="00BF5CB3">
        <w:rPr>
          <w:i/>
          <w:sz w:val="28"/>
          <w:szCs w:val="28"/>
        </w:rPr>
        <w:t>N</w:t>
      </w:r>
      <w:r w:rsidRPr="00BF5CB3">
        <w:rPr>
          <w:i/>
          <w:sz w:val="28"/>
          <w:szCs w:val="28"/>
          <w:vertAlign w:val="subscript"/>
        </w:rPr>
        <w:t>А</w:t>
      </w:r>
      <w:r w:rsidRPr="00BF5CB3">
        <w:rPr>
          <w:sz w:val="28"/>
          <w:szCs w:val="28"/>
        </w:rPr>
        <w:t xml:space="preserve"> – число Авогадро, 6, 02∙10</w:t>
      </w:r>
      <w:r w:rsidRPr="00BF5CB3">
        <w:rPr>
          <w:sz w:val="28"/>
          <w:szCs w:val="28"/>
          <w:vertAlign w:val="superscript"/>
        </w:rPr>
        <w:t>23</w:t>
      </w:r>
      <w:r w:rsidRPr="00BF5CB3">
        <w:rPr>
          <w:sz w:val="28"/>
          <w:szCs w:val="28"/>
        </w:rPr>
        <w:t xml:space="preserve"> моль</w:t>
      </w:r>
      <w:r w:rsidRPr="00BF5CB3">
        <w:rPr>
          <w:sz w:val="28"/>
          <w:szCs w:val="28"/>
          <w:vertAlign w:val="superscript"/>
        </w:rPr>
        <w:t>‒1</w:t>
      </w:r>
      <w:r w:rsidRPr="00BF5CB3">
        <w:rPr>
          <w:sz w:val="28"/>
          <w:szCs w:val="28"/>
        </w:rPr>
        <w:t xml:space="preserve">; </w:t>
      </w:r>
    </w:p>
    <w:p w:rsidR="00BF5CB3" w:rsidRPr="00BF5CB3" w:rsidRDefault="00BF5CB3" w:rsidP="00BF5CB3">
      <w:pPr>
        <w:pStyle w:val="a3"/>
        <w:spacing w:after="0"/>
        <w:ind w:left="0" w:firstLine="567"/>
        <w:rPr>
          <w:sz w:val="28"/>
          <w:szCs w:val="28"/>
        </w:rPr>
      </w:pPr>
      <w:r w:rsidRPr="00BF5CB3">
        <w:rPr>
          <w:i/>
          <w:sz w:val="28"/>
          <w:szCs w:val="28"/>
        </w:rPr>
        <w:t xml:space="preserve">     М </w:t>
      </w:r>
      <w:r w:rsidRPr="00BF5CB3">
        <w:rPr>
          <w:sz w:val="28"/>
          <w:szCs w:val="28"/>
        </w:rPr>
        <w:t xml:space="preserve">– молярная масса ПАВ, г/моль; </w:t>
      </w:r>
    </w:p>
    <w:p w:rsidR="00BF5CB3" w:rsidRPr="00BF5CB3" w:rsidRDefault="00BF5CB3" w:rsidP="00BF5CB3">
      <w:pPr>
        <w:pStyle w:val="a3"/>
        <w:spacing w:after="0"/>
        <w:ind w:left="0" w:firstLine="567"/>
        <w:rPr>
          <w:sz w:val="28"/>
          <w:szCs w:val="28"/>
          <w:vertAlign w:val="superscript"/>
        </w:rPr>
      </w:pPr>
      <w:r w:rsidRPr="00BF5CB3">
        <w:rPr>
          <w:i/>
          <w:sz w:val="28"/>
          <w:szCs w:val="28"/>
        </w:rPr>
        <w:t xml:space="preserve">     ρ</w:t>
      </w:r>
      <w:r w:rsidRPr="00BF5CB3">
        <w:rPr>
          <w:sz w:val="28"/>
          <w:szCs w:val="28"/>
        </w:rPr>
        <w:t xml:space="preserve"> – плотность ПАВ, г/см</w:t>
      </w:r>
      <w:r w:rsidRPr="00BF5CB3">
        <w:rPr>
          <w:sz w:val="28"/>
          <w:szCs w:val="28"/>
          <w:vertAlign w:val="superscript"/>
        </w:rPr>
        <w:t>3</w:t>
      </w:r>
    </w:p>
    <w:p w:rsidR="00BF5CB3" w:rsidRPr="00BF5CB3" w:rsidRDefault="00BF5CB3" w:rsidP="00BF5CB3">
      <w:pPr>
        <w:pStyle w:val="a3"/>
        <w:ind w:left="0" w:firstLine="567"/>
        <w:rPr>
          <w:sz w:val="28"/>
          <w:szCs w:val="28"/>
        </w:rPr>
      </w:pPr>
      <w:r w:rsidRPr="00BF5CB3">
        <w:rPr>
          <w:sz w:val="28"/>
          <w:szCs w:val="28"/>
        </w:rPr>
        <w:t xml:space="preserve">     Г</w:t>
      </w:r>
      <w:r w:rsidRPr="00BF5CB3">
        <w:rPr>
          <w:sz w:val="28"/>
          <w:szCs w:val="28"/>
          <w:vertAlign w:val="subscript"/>
        </w:rPr>
        <w:t xml:space="preserve">∞ </w:t>
      </w:r>
      <w:r w:rsidRPr="00BF5CB3">
        <w:rPr>
          <w:sz w:val="28"/>
          <w:szCs w:val="28"/>
        </w:rPr>
        <w:t xml:space="preserve">– предельная адсорбция.  </w:t>
      </w:r>
    </w:p>
    <w:p w:rsidR="00BF5CB3" w:rsidRPr="00BF5CB3" w:rsidRDefault="00BF5CB3" w:rsidP="00BF5CB3">
      <w:pPr>
        <w:pStyle w:val="a3"/>
        <w:spacing w:after="0"/>
        <w:ind w:left="0" w:firstLine="567"/>
        <w:rPr>
          <w:sz w:val="28"/>
          <w:szCs w:val="28"/>
        </w:rPr>
      </w:pPr>
      <w:r w:rsidRPr="00BF5CB3">
        <w:rPr>
          <w:sz w:val="28"/>
          <w:szCs w:val="28"/>
        </w:rPr>
        <w:t xml:space="preserve"> </w:t>
      </w:r>
    </w:p>
    <w:p w:rsidR="00BF5CB3" w:rsidRPr="00BF5CB3" w:rsidRDefault="00BF5CB3" w:rsidP="00171E6C">
      <w:pPr>
        <w:spacing w:after="0" w:line="240" w:lineRule="auto"/>
        <w:ind w:firstLine="567"/>
        <w:jc w:val="both"/>
        <w:rPr>
          <w:rFonts w:ascii="Times New Roman" w:hAnsi="Times New Roman" w:cs="Times New Roman"/>
          <w:b/>
          <w:bCs/>
          <w:sz w:val="28"/>
          <w:szCs w:val="28"/>
          <w:lang w:val="ru-RU"/>
        </w:rPr>
      </w:pPr>
      <w:r w:rsidRPr="00BF5CB3">
        <w:rPr>
          <w:rFonts w:ascii="Times New Roman" w:hAnsi="Times New Roman" w:cs="Times New Roman"/>
          <w:b/>
          <w:bCs/>
          <w:sz w:val="28"/>
          <w:szCs w:val="30"/>
          <w:lang w:val="ru-RU"/>
        </w:rPr>
        <w:t>9.2 Правило Траубе-Дюкло,</w:t>
      </w:r>
      <w:r w:rsidRPr="00BF5CB3">
        <w:rPr>
          <w:rFonts w:ascii="Times New Roman" w:hAnsi="Times New Roman" w:cs="Times New Roman"/>
          <w:b/>
          <w:bCs/>
          <w:sz w:val="28"/>
          <w:szCs w:val="28"/>
          <w:lang w:val="ru-RU"/>
        </w:rPr>
        <w:t xml:space="preserve"> уравнение Шишковского, применение</w:t>
      </w:r>
    </w:p>
    <w:p w:rsidR="00BF5CB3" w:rsidRPr="00BF5CB3" w:rsidRDefault="00BF5CB3" w:rsidP="00171E6C">
      <w:pPr>
        <w:pStyle w:val="a3"/>
        <w:spacing w:after="0"/>
        <w:ind w:left="0" w:firstLine="567"/>
        <w:jc w:val="both"/>
        <w:rPr>
          <w:i/>
          <w:iCs/>
          <w:sz w:val="28"/>
          <w:szCs w:val="28"/>
        </w:rPr>
      </w:pPr>
      <w:r w:rsidRPr="00BF5CB3">
        <w:rPr>
          <w:sz w:val="28"/>
          <w:szCs w:val="28"/>
        </w:rPr>
        <w:t xml:space="preserve">Как уже отмечалось ранее, поверхностно-активные молекулы, способные адсорбироваться на поверхности раздела «раствор-газ», должны быть дифильными, т.е. иметь полярную и неполярную части. </w:t>
      </w:r>
    </w:p>
    <w:p w:rsidR="00171E6C" w:rsidRPr="00BF5CB3" w:rsidRDefault="00171E6C" w:rsidP="00171E6C">
      <w:pPr>
        <w:pStyle w:val="a3"/>
        <w:spacing w:after="0"/>
        <w:ind w:left="0" w:firstLine="567"/>
        <w:jc w:val="both"/>
        <w:rPr>
          <w:i/>
          <w:iCs/>
          <w:sz w:val="28"/>
          <w:szCs w:val="28"/>
        </w:rPr>
      </w:pPr>
      <w:r w:rsidRPr="00BF5CB3">
        <w:rPr>
          <w:sz w:val="28"/>
          <w:szCs w:val="28"/>
        </w:rPr>
        <w:t>Э. Дюкло, а затем И. Траубе, изучая поверхностное натяжение водных растворов гомологического ряда предельных жирных кислот, установили, что поверхностная активность (</w:t>
      </w:r>
      <m:oMath>
        <m:r>
          <m:rPr>
            <m:sty m:val="bi"/>
          </m:rPr>
          <w:rPr>
            <w:rFonts w:ascii="Cambria Math" w:hAnsi="Cambria Math"/>
            <w:sz w:val="28"/>
            <w:szCs w:val="28"/>
          </w:rPr>
          <m:t xml:space="preserve">- </m:t>
        </m:r>
        <m:f>
          <m:fPr>
            <m:ctrlPr>
              <w:rPr>
                <w:rFonts w:ascii="Cambria Math" w:hAnsi="Cambria Math"/>
                <w:b/>
                <w:i/>
                <w:sz w:val="28"/>
                <w:szCs w:val="28"/>
              </w:rPr>
            </m:ctrlPr>
          </m:fPr>
          <m:num>
            <m:r>
              <m:rPr>
                <m:sty m:val="bi"/>
              </m:rPr>
              <w:rPr>
                <w:rFonts w:ascii="Cambria Math" w:hAnsi="Cambria Math"/>
                <w:sz w:val="28"/>
                <w:szCs w:val="28"/>
              </w:rPr>
              <m:t>dσ</m:t>
            </m:r>
          </m:num>
          <m:den>
            <m:r>
              <m:rPr>
                <m:sty m:val="bi"/>
              </m:rPr>
              <w:rPr>
                <w:rFonts w:ascii="Cambria Math" w:hAnsi="Cambria Math"/>
                <w:sz w:val="28"/>
                <w:szCs w:val="28"/>
              </w:rPr>
              <m:t>dс</m:t>
            </m:r>
          </m:den>
        </m:f>
      </m:oMath>
      <w:r w:rsidRPr="00BF5CB3">
        <w:rPr>
          <w:sz w:val="28"/>
          <w:szCs w:val="28"/>
        </w:rPr>
        <w:t xml:space="preserve">) этих веществ на границе «раствор-воздух» тем больше, чем больше длина углеводородного радикала, причем в среднем она увеличивается в 3,0–3,5 раза на каждую группу </w:t>
      </w:r>
      <w:r w:rsidRPr="00BF5CB3">
        <w:rPr>
          <w:b/>
          <w:i/>
          <w:sz w:val="28"/>
          <w:szCs w:val="28"/>
        </w:rPr>
        <w:t>–СН</w:t>
      </w:r>
      <w:r w:rsidRPr="00BF5CB3">
        <w:rPr>
          <w:b/>
          <w:i/>
          <w:sz w:val="28"/>
          <w:szCs w:val="28"/>
          <w:vertAlign w:val="subscript"/>
        </w:rPr>
        <w:t>2</w:t>
      </w:r>
      <w:r w:rsidRPr="00BF5CB3">
        <w:rPr>
          <w:b/>
          <w:i/>
          <w:sz w:val="28"/>
          <w:szCs w:val="28"/>
        </w:rPr>
        <w:t>–</w:t>
      </w:r>
      <w:r w:rsidRPr="00BF5CB3">
        <w:rPr>
          <w:b/>
          <w:sz w:val="28"/>
          <w:szCs w:val="28"/>
        </w:rPr>
        <w:t>.</w:t>
      </w:r>
      <w:r w:rsidRPr="00BF5CB3">
        <w:rPr>
          <w:sz w:val="28"/>
          <w:szCs w:val="28"/>
        </w:rPr>
        <w:t xml:space="preserve"> Эта важная закономерность получила название </w:t>
      </w:r>
      <w:r w:rsidRPr="00BF5CB3">
        <w:rPr>
          <w:i/>
          <w:sz w:val="28"/>
          <w:szCs w:val="28"/>
        </w:rPr>
        <w:t>правила Траубе-Дюкло</w:t>
      </w:r>
      <w:r w:rsidRPr="00BF5CB3">
        <w:rPr>
          <w:i/>
          <w:iCs/>
          <w:sz w:val="28"/>
          <w:szCs w:val="28"/>
        </w:rPr>
        <w:t>: в гомологическом ряду нормальных жирных одноосновных кислот (предельных кислот с неразветвленным радикалом) поверхностная активность их (</w:t>
      </w:r>
      <m:oMath>
        <m:r>
          <w:rPr>
            <w:rFonts w:ascii="Cambria Math" w:hAnsi="Cambria Math"/>
            <w:sz w:val="28"/>
            <w:szCs w:val="28"/>
          </w:rPr>
          <m:t xml:space="preserve">- </m:t>
        </m:r>
        <m:f>
          <m:fPr>
            <m:ctrlPr>
              <w:rPr>
                <w:rFonts w:ascii="Cambria Math" w:hAnsi="Cambria Math"/>
                <w:b/>
                <w:i/>
                <w:iCs/>
                <w:sz w:val="28"/>
                <w:szCs w:val="28"/>
              </w:rPr>
            </m:ctrlPr>
          </m:fPr>
          <m:num>
            <m:r>
              <m:rPr>
                <m:sty m:val="bi"/>
              </m:rPr>
              <w:rPr>
                <w:rFonts w:ascii="Cambria Math" w:hAnsi="Cambria Math"/>
                <w:sz w:val="28"/>
                <w:szCs w:val="28"/>
              </w:rPr>
              <m:t>dσ</m:t>
            </m:r>
          </m:num>
          <m:den>
            <m:r>
              <m:rPr>
                <m:sty m:val="bi"/>
              </m:rPr>
              <w:rPr>
                <w:rFonts w:ascii="Cambria Math" w:hAnsi="Cambria Math"/>
                <w:sz w:val="28"/>
                <w:szCs w:val="28"/>
              </w:rPr>
              <m:t>dс</m:t>
            </m:r>
          </m:den>
        </m:f>
      </m:oMath>
      <w:r w:rsidRPr="00BF5CB3">
        <w:rPr>
          <w:i/>
          <w:iCs/>
          <w:sz w:val="28"/>
          <w:szCs w:val="28"/>
        </w:rPr>
        <w:t>) по отношению к воде резко возрастает в 3,0–3,5 раза на каждую группу –СН</w:t>
      </w:r>
      <w:r w:rsidRPr="00BF5CB3">
        <w:rPr>
          <w:i/>
          <w:iCs/>
          <w:sz w:val="28"/>
          <w:szCs w:val="28"/>
          <w:vertAlign w:val="subscript"/>
        </w:rPr>
        <w:t>2</w:t>
      </w:r>
      <w:r w:rsidRPr="00BF5CB3">
        <w:rPr>
          <w:i/>
          <w:iCs/>
          <w:sz w:val="28"/>
          <w:szCs w:val="28"/>
        </w:rPr>
        <w:t>– при равной молярной концентрации.</w:t>
      </w:r>
    </w:p>
    <w:p w:rsidR="00BF5CB3" w:rsidRPr="00BF5CB3" w:rsidRDefault="00BF5CB3" w:rsidP="00BF5CB3">
      <w:pPr>
        <w:pStyle w:val="a3"/>
        <w:ind w:left="0" w:firstLine="567"/>
        <w:jc w:val="center"/>
        <w:rPr>
          <w:sz w:val="28"/>
          <w:szCs w:val="28"/>
        </w:rPr>
      </w:pPr>
      <w:r w:rsidRPr="00BF5CB3">
        <w:rPr>
          <w:noProof/>
          <w:sz w:val="30"/>
          <w:szCs w:val="30"/>
        </w:rPr>
        <w:lastRenderedPageBreak/>
        <w:drawing>
          <wp:inline distT="0" distB="0" distL="0" distR="0">
            <wp:extent cx="2605730" cy="2597150"/>
            <wp:effectExtent l="19050" t="0" r="4120" b="0"/>
            <wp:docPr id="9" name="Рисунок 35" descr="траубе-дюкло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траубе-дюкло 3"/>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05730" cy="2597150"/>
                    </a:xfrm>
                    <a:prstGeom prst="rect">
                      <a:avLst/>
                    </a:prstGeom>
                    <a:noFill/>
                    <a:ln>
                      <a:noFill/>
                    </a:ln>
                  </pic:spPr>
                </pic:pic>
              </a:graphicData>
            </a:graphic>
          </wp:inline>
        </w:drawing>
      </w:r>
    </w:p>
    <w:p w:rsidR="00BF5CB3" w:rsidRPr="00BF5CB3" w:rsidRDefault="00BF5CB3" w:rsidP="00BF5CB3">
      <w:pPr>
        <w:pStyle w:val="a3"/>
        <w:spacing w:after="0"/>
        <w:ind w:firstLine="567"/>
        <w:rPr>
          <w:sz w:val="28"/>
          <w:szCs w:val="28"/>
        </w:rPr>
      </w:pPr>
    </w:p>
    <w:p w:rsidR="00BF5CB3" w:rsidRPr="00BF5CB3" w:rsidRDefault="00BF5CB3" w:rsidP="00BF5CB3">
      <w:pPr>
        <w:pStyle w:val="a3"/>
        <w:spacing w:after="0"/>
        <w:ind w:left="0" w:firstLine="567"/>
        <w:jc w:val="center"/>
        <w:rPr>
          <w:sz w:val="28"/>
          <w:szCs w:val="28"/>
        </w:rPr>
      </w:pPr>
      <w:r w:rsidRPr="00BF5CB3">
        <w:rPr>
          <w:sz w:val="28"/>
          <w:szCs w:val="28"/>
        </w:rPr>
        <w:t xml:space="preserve">Рис. 9.5 –Зависимость поверхностного натяжения различных предельных карбоновых кислот от концентрации растворов </w:t>
      </w:r>
    </w:p>
    <w:p w:rsidR="00BF5CB3" w:rsidRPr="00BF5CB3" w:rsidRDefault="00BF5CB3" w:rsidP="00BF5CB3">
      <w:pPr>
        <w:pStyle w:val="a3"/>
        <w:spacing w:after="0"/>
        <w:ind w:left="0" w:firstLine="567"/>
        <w:jc w:val="center"/>
        <w:rPr>
          <w:sz w:val="28"/>
          <w:szCs w:val="28"/>
        </w:rPr>
      </w:pPr>
      <w:r w:rsidRPr="00BF5CB3">
        <w:rPr>
          <w:sz w:val="28"/>
          <w:szCs w:val="28"/>
        </w:rPr>
        <w:t>(правило Траубе</w:t>
      </w:r>
      <w:r w:rsidRPr="00BF5CB3">
        <w:rPr>
          <w:b/>
          <w:sz w:val="28"/>
          <w:szCs w:val="28"/>
        </w:rPr>
        <w:t>-</w:t>
      </w:r>
      <w:r w:rsidRPr="00BF5CB3">
        <w:rPr>
          <w:sz w:val="28"/>
          <w:szCs w:val="28"/>
        </w:rPr>
        <w:t>Дюкло)</w:t>
      </w:r>
    </w:p>
    <w:p w:rsidR="00BF5CB3" w:rsidRPr="00BF5CB3" w:rsidRDefault="00BF5CB3" w:rsidP="00BF5CB3">
      <w:pPr>
        <w:pStyle w:val="a3"/>
        <w:spacing w:after="0"/>
        <w:ind w:left="0" w:firstLine="567"/>
        <w:jc w:val="both"/>
        <w:rPr>
          <w:sz w:val="28"/>
          <w:szCs w:val="28"/>
        </w:rPr>
      </w:pPr>
      <w:r w:rsidRPr="00BF5CB3">
        <w:rPr>
          <w:sz w:val="28"/>
          <w:szCs w:val="28"/>
        </w:rPr>
        <w:t xml:space="preserve">1 − уксусная кислота, 2 − пропионовая кислота, 3 − масляная кислота, </w:t>
      </w:r>
    </w:p>
    <w:p w:rsidR="00BF5CB3" w:rsidRDefault="00BF5CB3" w:rsidP="00BF5CB3">
      <w:pPr>
        <w:pStyle w:val="a3"/>
        <w:spacing w:after="0"/>
        <w:ind w:left="0" w:firstLine="567"/>
        <w:jc w:val="both"/>
        <w:rPr>
          <w:sz w:val="28"/>
          <w:szCs w:val="28"/>
        </w:rPr>
      </w:pPr>
      <w:r w:rsidRPr="00BF5CB3">
        <w:rPr>
          <w:sz w:val="28"/>
          <w:szCs w:val="28"/>
        </w:rPr>
        <w:t>4 − валериановая кислота</w:t>
      </w:r>
    </w:p>
    <w:p w:rsidR="00BF5CB3" w:rsidRDefault="00BF5CB3" w:rsidP="00BF5CB3">
      <w:pPr>
        <w:pStyle w:val="a3"/>
        <w:spacing w:after="0"/>
        <w:ind w:left="0" w:firstLine="567"/>
        <w:jc w:val="both"/>
        <w:rPr>
          <w:sz w:val="28"/>
          <w:szCs w:val="28"/>
        </w:rPr>
      </w:pPr>
    </w:p>
    <w:p w:rsidR="00BF5CB3" w:rsidRPr="00BF5CB3" w:rsidRDefault="00BF5CB3" w:rsidP="00BF5CB3">
      <w:pPr>
        <w:pStyle w:val="a3"/>
        <w:ind w:left="0" w:firstLine="567"/>
        <w:jc w:val="both"/>
        <w:rPr>
          <w:sz w:val="28"/>
          <w:szCs w:val="28"/>
        </w:rPr>
      </w:pPr>
      <w:r w:rsidRPr="00BF5CB3">
        <w:rPr>
          <w:sz w:val="28"/>
          <w:szCs w:val="28"/>
        </w:rPr>
        <w:t>Другая формулировка правила Траубе</w:t>
      </w:r>
      <w:r w:rsidRPr="00BF5CB3">
        <w:rPr>
          <w:b/>
          <w:sz w:val="28"/>
          <w:szCs w:val="28"/>
        </w:rPr>
        <w:t>-</w:t>
      </w:r>
      <w:r w:rsidRPr="00BF5CB3">
        <w:rPr>
          <w:sz w:val="28"/>
          <w:szCs w:val="28"/>
        </w:rPr>
        <w:t>Дюкло: «</w:t>
      </w:r>
      <w:r w:rsidRPr="00BF5CB3">
        <w:rPr>
          <w:i/>
          <w:iCs/>
          <w:sz w:val="28"/>
          <w:szCs w:val="28"/>
        </w:rPr>
        <w:t>когда длина цепи жирной кислоты возрастает в арифметической прогрессии, поверхностная активность увеличивается в геометрической прогрессии»</w:t>
      </w:r>
      <w:r w:rsidRPr="00BF5CB3">
        <w:rPr>
          <w:sz w:val="28"/>
          <w:szCs w:val="28"/>
        </w:rPr>
        <w:t>. Правило Траубе</w:t>
      </w:r>
      <w:r w:rsidRPr="00BF5CB3">
        <w:rPr>
          <w:b/>
          <w:sz w:val="28"/>
          <w:szCs w:val="28"/>
        </w:rPr>
        <w:t>-</w:t>
      </w:r>
      <w:r w:rsidRPr="00BF5CB3">
        <w:rPr>
          <w:sz w:val="28"/>
          <w:szCs w:val="28"/>
        </w:rPr>
        <w:t xml:space="preserve">Дюкло хорошо иллюстрируется рисунком 9.5: чем больше молярная масса вещества в гомологическом ряду, тем сильнее вещество понижает поверхностное натяжение воды при данной концентрации. </w:t>
      </w:r>
    </w:p>
    <w:p w:rsidR="00BF5CB3" w:rsidRPr="00BF5CB3" w:rsidRDefault="00BF5CB3" w:rsidP="00BF5CB3">
      <w:pPr>
        <w:pStyle w:val="a5"/>
        <w:ind w:firstLine="567"/>
        <w:jc w:val="center"/>
        <w:rPr>
          <w:noProof/>
          <w:sz w:val="28"/>
          <w:szCs w:val="28"/>
        </w:rPr>
      </w:pPr>
      <w:r w:rsidRPr="00BF5CB3">
        <w:rPr>
          <w:noProof/>
          <w:sz w:val="28"/>
          <w:szCs w:val="28"/>
        </w:rPr>
        <w:drawing>
          <wp:inline distT="0" distB="0" distL="0" distR="0">
            <wp:extent cx="2579370" cy="724535"/>
            <wp:effectExtent l="0" t="0" r="0" b="0"/>
            <wp:docPr id="10" name="Рисунок 36" descr="положение адсорбирован м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положение адсорбирован мол"/>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392" b="72820"/>
                    <a:stretch>
                      <a:fillRect/>
                    </a:stretch>
                  </pic:blipFill>
                  <pic:spPr bwMode="auto">
                    <a:xfrm>
                      <a:off x="0" y="0"/>
                      <a:ext cx="2579370" cy="724535"/>
                    </a:xfrm>
                    <a:prstGeom prst="rect">
                      <a:avLst/>
                    </a:prstGeom>
                    <a:noFill/>
                    <a:ln>
                      <a:noFill/>
                    </a:ln>
                  </pic:spPr>
                </pic:pic>
              </a:graphicData>
            </a:graphic>
          </wp:inline>
        </w:drawing>
      </w:r>
    </w:p>
    <w:p w:rsidR="00BF5CB3" w:rsidRPr="00BF5CB3" w:rsidRDefault="00BF5CB3" w:rsidP="00BF5CB3">
      <w:pPr>
        <w:pStyle w:val="a5"/>
        <w:spacing w:after="0"/>
        <w:ind w:firstLine="567"/>
        <w:jc w:val="center"/>
        <w:rPr>
          <w:noProof/>
          <w:sz w:val="28"/>
          <w:szCs w:val="28"/>
        </w:rPr>
      </w:pPr>
      <w:r w:rsidRPr="00BF5CB3">
        <w:rPr>
          <w:noProof/>
          <w:sz w:val="28"/>
          <w:szCs w:val="28"/>
        </w:rPr>
        <w:drawing>
          <wp:inline distT="0" distB="0" distL="0" distR="0">
            <wp:extent cx="2577846" cy="907085"/>
            <wp:effectExtent l="19050" t="0" r="0" b="0"/>
            <wp:docPr id="11" name="Рисунок 53" descr="положение адсорбирован м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положение адсорбирован мол"/>
                    <pic:cNvPicPr>
                      <a:picLocks noChangeAspect="1" noChangeArrowheads="1"/>
                    </pic:cNvPicPr>
                  </pic:nvPicPr>
                  <pic:blipFill>
                    <a:blip r:embed="rId74" cstate="print"/>
                    <a:srcRect t="33491" b="36410"/>
                    <a:stretch>
                      <a:fillRect/>
                    </a:stretch>
                  </pic:blipFill>
                  <pic:spPr bwMode="auto">
                    <a:xfrm>
                      <a:off x="0" y="0"/>
                      <a:ext cx="2577846" cy="907085"/>
                    </a:xfrm>
                    <a:prstGeom prst="rect">
                      <a:avLst/>
                    </a:prstGeom>
                    <a:noFill/>
                    <a:ln w="9525">
                      <a:noFill/>
                      <a:miter lim="800000"/>
                      <a:headEnd/>
                      <a:tailEnd/>
                    </a:ln>
                  </pic:spPr>
                </pic:pic>
              </a:graphicData>
            </a:graphic>
          </wp:inline>
        </w:drawing>
      </w:r>
    </w:p>
    <w:p w:rsidR="00BF5CB3" w:rsidRDefault="00BF5CB3" w:rsidP="00BF5CB3">
      <w:pPr>
        <w:pStyle w:val="a5"/>
        <w:spacing w:after="0"/>
        <w:ind w:firstLine="567"/>
        <w:jc w:val="center"/>
        <w:rPr>
          <w:color w:val="000000"/>
          <w:sz w:val="28"/>
          <w:szCs w:val="28"/>
        </w:rPr>
      </w:pPr>
      <w:r w:rsidRPr="00BF5CB3">
        <w:rPr>
          <w:noProof/>
          <w:sz w:val="28"/>
          <w:szCs w:val="28"/>
        </w:rPr>
        <w:drawing>
          <wp:inline distT="0" distB="0" distL="0" distR="0">
            <wp:extent cx="2577846" cy="1031444"/>
            <wp:effectExtent l="19050" t="0" r="0" b="0"/>
            <wp:docPr id="12" name="Рисунок 53" descr="положение адсорбирован мо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descr="положение адсорбирован мол"/>
                    <pic:cNvPicPr>
                      <a:picLocks noChangeAspect="1" noChangeArrowheads="1"/>
                    </pic:cNvPicPr>
                  </pic:nvPicPr>
                  <pic:blipFill>
                    <a:blip r:embed="rId74" cstate="print"/>
                    <a:srcRect t="63833" b="1942"/>
                    <a:stretch>
                      <a:fillRect/>
                    </a:stretch>
                  </pic:blipFill>
                  <pic:spPr bwMode="auto">
                    <a:xfrm>
                      <a:off x="0" y="0"/>
                      <a:ext cx="2577846" cy="1031444"/>
                    </a:xfrm>
                    <a:prstGeom prst="rect">
                      <a:avLst/>
                    </a:prstGeom>
                    <a:noFill/>
                    <a:ln w="9525">
                      <a:noFill/>
                      <a:miter lim="800000"/>
                      <a:headEnd/>
                      <a:tailEnd/>
                    </a:ln>
                  </pic:spPr>
                </pic:pic>
              </a:graphicData>
            </a:graphic>
          </wp:inline>
        </w:drawing>
      </w:r>
    </w:p>
    <w:p w:rsidR="00BF5CB3" w:rsidRDefault="00BF5CB3" w:rsidP="00BF5CB3">
      <w:pPr>
        <w:pStyle w:val="a5"/>
        <w:spacing w:after="0"/>
        <w:ind w:firstLine="567"/>
        <w:jc w:val="center"/>
        <w:rPr>
          <w:color w:val="000000"/>
          <w:sz w:val="28"/>
          <w:szCs w:val="28"/>
        </w:rPr>
      </w:pPr>
    </w:p>
    <w:p w:rsidR="00BF5CB3" w:rsidRPr="00BF5CB3" w:rsidRDefault="00BF5CB3" w:rsidP="00BF5CB3">
      <w:pPr>
        <w:pStyle w:val="a5"/>
        <w:spacing w:after="0"/>
        <w:ind w:firstLine="567"/>
        <w:jc w:val="center"/>
        <w:rPr>
          <w:color w:val="000000"/>
          <w:sz w:val="28"/>
          <w:szCs w:val="28"/>
        </w:rPr>
      </w:pPr>
      <w:r w:rsidRPr="00BF5CB3">
        <w:rPr>
          <w:color w:val="000000"/>
          <w:sz w:val="28"/>
          <w:szCs w:val="28"/>
        </w:rPr>
        <w:t>Рис. 9.6 – Расположение адсорбированных молекул на границе раздела фаз: а – при малых концентрациях раствора; б – при средних концентрациях раствора; в – в насыщенном слое при максимально возможной адсорбции («частокол Ленгмюра»)</w:t>
      </w:r>
    </w:p>
    <w:p w:rsidR="00171E6C" w:rsidRPr="00BF5CB3" w:rsidRDefault="00171E6C" w:rsidP="00171E6C">
      <w:pPr>
        <w:pStyle w:val="a3"/>
        <w:spacing w:after="0"/>
        <w:ind w:left="0" w:firstLine="567"/>
        <w:jc w:val="both"/>
        <w:rPr>
          <w:sz w:val="28"/>
          <w:szCs w:val="28"/>
        </w:rPr>
      </w:pPr>
      <w:r w:rsidRPr="00BF5CB3">
        <w:rPr>
          <w:sz w:val="28"/>
          <w:szCs w:val="28"/>
        </w:rPr>
        <w:lastRenderedPageBreak/>
        <w:t>Причина зависимости, установленной правилом Траубе</w:t>
      </w:r>
      <w:r w:rsidRPr="00BF5CB3">
        <w:rPr>
          <w:b/>
          <w:sz w:val="28"/>
          <w:szCs w:val="28"/>
        </w:rPr>
        <w:t>-</w:t>
      </w:r>
      <w:r w:rsidRPr="00BF5CB3">
        <w:rPr>
          <w:sz w:val="28"/>
          <w:szCs w:val="28"/>
        </w:rPr>
        <w:t>Дюкло, заключается в том, что с увеличением длины радикала уменьшается растворимость предельной кислоты и увеличивается стремление ее молекул перейти из объема в поверхностный слой жидкости. Установлено, что правило Траубе</w:t>
      </w:r>
      <w:r w:rsidRPr="00BF5CB3">
        <w:rPr>
          <w:b/>
          <w:sz w:val="28"/>
          <w:szCs w:val="28"/>
        </w:rPr>
        <w:t>-</w:t>
      </w:r>
      <w:r w:rsidRPr="00BF5CB3">
        <w:rPr>
          <w:sz w:val="28"/>
          <w:szCs w:val="28"/>
        </w:rPr>
        <w:t xml:space="preserve">Дюкло соблюдается не только для предельных кислот, но и для других гомологических рядов – спиртов, аминов и т. д. </w:t>
      </w:r>
    </w:p>
    <w:p w:rsidR="00BF5CB3" w:rsidRPr="00BF5CB3" w:rsidRDefault="00BF5CB3" w:rsidP="00263EB0">
      <w:pPr>
        <w:pStyle w:val="a3"/>
        <w:spacing w:after="0"/>
        <w:ind w:left="0" w:firstLine="567"/>
        <w:jc w:val="both"/>
        <w:rPr>
          <w:sz w:val="28"/>
          <w:szCs w:val="28"/>
        </w:rPr>
      </w:pPr>
      <w:r w:rsidRPr="00BF5CB3">
        <w:rPr>
          <w:sz w:val="28"/>
          <w:szCs w:val="28"/>
        </w:rPr>
        <w:t>Правило Траубе</w:t>
      </w:r>
      <w:r w:rsidRPr="00BF5CB3">
        <w:rPr>
          <w:b/>
          <w:sz w:val="28"/>
          <w:szCs w:val="28"/>
        </w:rPr>
        <w:t>-</w:t>
      </w:r>
      <w:r w:rsidRPr="00BF5CB3">
        <w:rPr>
          <w:sz w:val="28"/>
          <w:szCs w:val="28"/>
        </w:rPr>
        <w:t xml:space="preserve">Дюкло справедливо: </w:t>
      </w:r>
    </w:p>
    <w:p w:rsidR="00BF5CB3" w:rsidRPr="00BF5CB3" w:rsidRDefault="00BF5CB3" w:rsidP="00B234E2">
      <w:pPr>
        <w:pStyle w:val="a3"/>
        <w:spacing w:after="0"/>
        <w:ind w:left="0" w:firstLine="567"/>
        <w:jc w:val="both"/>
        <w:rPr>
          <w:sz w:val="28"/>
          <w:szCs w:val="28"/>
        </w:rPr>
      </w:pPr>
      <w:r w:rsidRPr="00BF5CB3">
        <w:rPr>
          <w:sz w:val="28"/>
          <w:szCs w:val="28"/>
        </w:rPr>
        <w:t xml:space="preserve">– только при малых концентрациях, когда значение </w:t>
      </w:r>
      <m:oMath>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dσ</m:t>
            </m:r>
          </m:num>
          <m:den>
            <m:r>
              <w:rPr>
                <w:rFonts w:ascii="Cambria Math" w:hAnsi="Cambria Math"/>
                <w:sz w:val="28"/>
                <w:szCs w:val="28"/>
              </w:rPr>
              <m:t>dс</m:t>
            </m:r>
          </m:den>
        </m:f>
        <m:r>
          <w:rPr>
            <w:rFonts w:ascii="Cambria Math" w:hAnsi="Cambria Math"/>
            <w:sz w:val="28"/>
            <w:szCs w:val="28"/>
          </w:rPr>
          <m:t xml:space="preserve"> </m:t>
        </m:r>
      </m:oMath>
      <w:r w:rsidR="00B234E2">
        <w:rPr>
          <w:sz w:val="28"/>
          <w:szCs w:val="28"/>
        </w:rPr>
        <w:t xml:space="preserve"> </w:t>
      </w:r>
      <w:r w:rsidRPr="00BF5CB3">
        <w:rPr>
          <w:sz w:val="28"/>
          <w:szCs w:val="28"/>
        </w:rPr>
        <w:t xml:space="preserve">максимально; </w:t>
      </w:r>
    </w:p>
    <w:p w:rsidR="00BF5CB3" w:rsidRPr="00BF5CB3" w:rsidRDefault="00BF5CB3" w:rsidP="00B234E2">
      <w:pPr>
        <w:pStyle w:val="a3"/>
        <w:spacing w:after="0"/>
        <w:ind w:left="0" w:firstLine="567"/>
        <w:jc w:val="both"/>
        <w:rPr>
          <w:sz w:val="28"/>
          <w:szCs w:val="28"/>
        </w:rPr>
      </w:pPr>
      <w:r w:rsidRPr="00BF5CB3">
        <w:rPr>
          <w:sz w:val="28"/>
          <w:szCs w:val="28"/>
        </w:rPr>
        <w:t xml:space="preserve">– для температур, близких к комнатной. При более высоких температурах множитель 3,0–3,5 уменьшается и стремится к единице. Увеличение температуры способствует десорбции молекул и поэтому поверхностная активность их уменьшается (различие между поверхностной активностью гомологов сглаживается); </w:t>
      </w:r>
    </w:p>
    <w:p w:rsidR="00BF5CB3" w:rsidRPr="00BF5CB3" w:rsidRDefault="00BF5CB3" w:rsidP="00BF5CB3">
      <w:pPr>
        <w:pStyle w:val="a3"/>
        <w:spacing w:after="0"/>
        <w:ind w:left="0" w:firstLine="567"/>
        <w:jc w:val="both"/>
        <w:rPr>
          <w:sz w:val="28"/>
          <w:szCs w:val="28"/>
        </w:rPr>
      </w:pPr>
      <w:r w:rsidRPr="00BF5CB3">
        <w:rPr>
          <w:sz w:val="28"/>
          <w:szCs w:val="28"/>
        </w:rPr>
        <w:t>– только для водных растворов ПАВ.</w:t>
      </w:r>
    </w:p>
    <w:p w:rsidR="00BF5CB3" w:rsidRPr="00BF5CB3" w:rsidRDefault="00BF5CB3" w:rsidP="00BF5CB3">
      <w:pPr>
        <w:pStyle w:val="a5"/>
        <w:spacing w:after="0"/>
        <w:ind w:firstLine="567"/>
        <w:jc w:val="both"/>
        <w:rPr>
          <w:sz w:val="28"/>
          <w:szCs w:val="28"/>
        </w:rPr>
      </w:pPr>
      <w:r w:rsidRPr="00BF5CB3">
        <w:rPr>
          <w:sz w:val="28"/>
          <w:szCs w:val="28"/>
        </w:rPr>
        <w:t>Американский ученый И. Ленгмюр установил, что правило Траубе</w:t>
      </w:r>
      <w:r w:rsidRPr="00BF5CB3">
        <w:rPr>
          <w:b/>
          <w:sz w:val="28"/>
          <w:szCs w:val="28"/>
        </w:rPr>
        <w:t>-</w:t>
      </w:r>
      <w:r w:rsidRPr="00BF5CB3">
        <w:rPr>
          <w:sz w:val="28"/>
          <w:szCs w:val="28"/>
        </w:rPr>
        <w:t>Дюкло справедливо лишь для малых концентраций ПАВ в растворе при свободном расположении адсорбированных молекул на поверхности (рис. 9.6).</w:t>
      </w:r>
    </w:p>
    <w:p w:rsidR="00BF5CB3" w:rsidRPr="00BF5CB3" w:rsidRDefault="00BF5CB3" w:rsidP="00BF5CB3">
      <w:pPr>
        <w:pStyle w:val="a3"/>
        <w:ind w:left="0" w:firstLine="567"/>
        <w:jc w:val="both"/>
        <w:outlineLvl w:val="0"/>
        <w:rPr>
          <w:color w:val="000000"/>
          <w:sz w:val="28"/>
          <w:szCs w:val="28"/>
        </w:rPr>
      </w:pPr>
      <w:r w:rsidRPr="00BF5CB3">
        <w:rPr>
          <w:color w:val="000000"/>
          <w:sz w:val="28"/>
          <w:szCs w:val="28"/>
        </w:rPr>
        <w:t xml:space="preserve">В </w:t>
      </w:r>
      <w:smartTag w:uri="urn:schemas-microsoft-com:office:smarttags" w:element="metricconverter">
        <w:smartTagPr>
          <w:attr w:name="ProductID" w:val="1909 г"/>
        </w:smartTagPr>
        <w:r w:rsidRPr="00BF5CB3">
          <w:rPr>
            <w:color w:val="000000"/>
            <w:sz w:val="28"/>
            <w:szCs w:val="28"/>
          </w:rPr>
          <w:t>1909 г</w:t>
        </w:r>
      </w:smartTag>
      <w:r w:rsidRPr="00BF5CB3">
        <w:rPr>
          <w:color w:val="000000"/>
          <w:sz w:val="28"/>
          <w:szCs w:val="28"/>
        </w:rPr>
        <w:t>. Б.А. Шишковский опытным путем вывел зависимость поверхностного натяжения от концентрации предельных кислот в водных растворах:</w:t>
      </w:r>
    </w:p>
    <w:p w:rsidR="00BF5CB3" w:rsidRPr="00BF5CB3" w:rsidRDefault="00BF5CB3" w:rsidP="00BF5CB3">
      <w:pPr>
        <w:shd w:val="clear" w:color="auto" w:fill="FFFFFF"/>
        <w:tabs>
          <w:tab w:val="right" w:pos="9072"/>
        </w:tabs>
        <w:autoSpaceDE w:val="0"/>
        <w:autoSpaceDN w:val="0"/>
        <w:adjustRightInd w:val="0"/>
        <w:spacing w:after="240" w:line="240" w:lineRule="auto"/>
        <w:ind w:firstLine="567"/>
        <w:jc w:val="both"/>
        <w:rPr>
          <w:rFonts w:ascii="Times New Roman" w:hAnsi="Times New Roman" w:cs="Times New Roman"/>
          <w:color w:val="000000"/>
          <w:sz w:val="30"/>
          <w:szCs w:val="30"/>
          <w:lang w:val="ru-RU"/>
        </w:rPr>
      </w:pPr>
      <m:oMath>
        <m:r>
          <w:rPr>
            <w:rFonts w:ascii="Cambria Math" w:hAnsi="Cambria Math" w:cs="Times New Roman"/>
            <w:color w:val="000000"/>
            <w:sz w:val="28"/>
            <w:szCs w:val="26"/>
            <w:lang w:val="ru-RU"/>
          </w:rPr>
          <m:t xml:space="preserve">                                   </m:t>
        </m:r>
        <m:r>
          <w:rPr>
            <w:rFonts w:ascii="Cambria Math" w:hAnsi="Cambria Math" w:cs="Times New Roman"/>
            <w:color w:val="000000"/>
            <w:sz w:val="28"/>
            <w:szCs w:val="26"/>
          </w:rPr>
          <m:t>σ</m:t>
        </m:r>
        <m:r>
          <w:rPr>
            <w:rFonts w:ascii="Cambria Math" w:hAnsi="Cambria Math" w:cs="Times New Roman"/>
            <w:color w:val="000000"/>
            <w:sz w:val="28"/>
            <w:szCs w:val="26"/>
            <w:lang w:val="ru-RU"/>
          </w:rPr>
          <m:t>=</m:t>
        </m:r>
        <m:sSub>
          <m:sSubPr>
            <m:ctrlPr>
              <w:rPr>
                <w:rFonts w:ascii="Cambria Math" w:hAnsi="Cambria Math" w:cs="Times New Roman"/>
                <w:i/>
                <w:color w:val="000000"/>
                <w:sz w:val="28"/>
                <w:szCs w:val="26"/>
              </w:rPr>
            </m:ctrlPr>
          </m:sSubPr>
          <m:e>
            <m:r>
              <w:rPr>
                <w:rFonts w:ascii="Cambria Math" w:hAnsi="Cambria Math" w:cs="Times New Roman"/>
                <w:color w:val="000000"/>
                <w:sz w:val="28"/>
                <w:szCs w:val="26"/>
              </w:rPr>
              <m:t>σ</m:t>
            </m:r>
          </m:e>
          <m:sub>
            <m:r>
              <w:rPr>
                <w:rFonts w:ascii="Cambria Math" w:hAnsi="Cambria Math" w:cs="Times New Roman"/>
                <w:color w:val="000000"/>
                <w:sz w:val="28"/>
                <w:szCs w:val="26"/>
                <w:lang w:val="ru-RU"/>
              </w:rPr>
              <m:t>0</m:t>
            </m:r>
          </m:sub>
        </m:sSub>
        <m:r>
          <w:rPr>
            <w:rFonts w:ascii="Cambria Math" w:hAnsi="Cambria Math" w:cs="Times New Roman"/>
            <w:color w:val="000000"/>
            <w:sz w:val="28"/>
            <w:szCs w:val="26"/>
            <w:lang w:val="ru-RU"/>
          </w:rPr>
          <m:t>-</m:t>
        </m:r>
        <m:r>
          <w:rPr>
            <w:rFonts w:ascii="Cambria Math" w:hAnsi="Cambria Math" w:cs="Times New Roman"/>
            <w:color w:val="000000"/>
            <w:sz w:val="28"/>
            <w:szCs w:val="26"/>
          </w:rPr>
          <m:t>blg</m:t>
        </m:r>
        <m:d>
          <m:dPr>
            <m:ctrlPr>
              <w:rPr>
                <w:rFonts w:ascii="Cambria Math" w:hAnsi="Cambria Math" w:cs="Times New Roman"/>
                <w:i/>
                <w:color w:val="000000"/>
                <w:sz w:val="28"/>
                <w:szCs w:val="26"/>
              </w:rPr>
            </m:ctrlPr>
          </m:dPr>
          <m:e>
            <m:r>
              <w:rPr>
                <w:rFonts w:ascii="Cambria Math" w:hAnsi="Cambria Math" w:cs="Times New Roman"/>
                <w:color w:val="000000"/>
                <w:sz w:val="28"/>
                <w:szCs w:val="26"/>
                <w:lang w:val="ru-RU"/>
              </w:rPr>
              <m:t>1+</m:t>
            </m:r>
            <m:r>
              <w:rPr>
                <w:rFonts w:ascii="Cambria Math" w:hAnsi="Cambria Math" w:cs="Times New Roman"/>
                <w:color w:val="000000"/>
                <w:sz w:val="28"/>
                <w:szCs w:val="26"/>
              </w:rPr>
              <m:t>a</m:t>
            </m:r>
            <m:r>
              <w:rPr>
                <w:rFonts w:ascii="Cambria Math" w:hAnsi="Cambria Math" w:cs="Times New Roman"/>
                <w:color w:val="000000"/>
                <w:sz w:val="28"/>
                <w:szCs w:val="26"/>
                <w:lang w:val="ru-RU"/>
              </w:rPr>
              <m:t>С</m:t>
            </m:r>
          </m:e>
        </m:d>
        <m:r>
          <w:rPr>
            <w:rFonts w:ascii="Cambria Math" w:hAnsi="Cambria Math" w:cs="Times New Roman"/>
            <w:color w:val="000000"/>
            <w:sz w:val="28"/>
            <w:szCs w:val="26"/>
            <w:lang w:val="ru-RU"/>
          </w:rPr>
          <m:t>,</m:t>
        </m:r>
      </m:oMath>
      <w:r w:rsidRPr="00BF5CB3">
        <w:rPr>
          <w:rFonts w:ascii="Times New Roman" w:hAnsi="Times New Roman" w:cs="Times New Roman"/>
          <w:i/>
          <w:color w:val="000000"/>
          <w:sz w:val="30"/>
          <w:szCs w:val="30"/>
          <w:lang w:val="ru-RU"/>
        </w:rPr>
        <w:t xml:space="preserve"> </w:t>
      </w:r>
      <w:r w:rsidRPr="00BF5CB3">
        <w:rPr>
          <w:rFonts w:ascii="Times New Roman" w:hAnsi="Times New Roman" w:cs="Times New Roman"/>
          <w:color w:val="000000"/>
          <w:sz w:val="28"/>
          <w:szCs w:val="28"/>
          <w:lang w:val="ru-RU"/>
        </w:rPr>
        <w:t xml:space="preserve">                                                (9.7)</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color w:val="000000"/>
          <w:sz w:val="28"/>
          <w:szCs w:val="28"/>
        </w:rPr>
        <w:sym w:font="Symbol" w:char="F073"/>
      </w:r>
      <w:r w:rsidRPr="00BF5CB3">
        <w:rPr>
          <w:rFonts w:ascii="Times New Roman" w:hAnsi="Times New Roman" w:cs="Times New Roman"/>
          <w:color w:val="000000"/>
          <w:sz w:val="28"/>
          <w:szCs w:val="28"/>
          <w:vertAlign w:val="subscript"/>
          <w:lang w:val="ru-RU"/>
        </w:rPr>
        <w:t>0</w:t>
      </w:r>
      <w:r w:rsidRPr="00BF5CB3">
        <w:rPr>
          <w:rFonts w:ascii="Times New Roman" w:hAnsi="Times New Roman" w:cs="Times New Roman"/>
          <w:color w:val="000000"/>
          <w:sz w:val="28"/>
          <w:szCs w:val="28"/>
          <w:lang w:val="ru-RU"/>
        </w:rPr>
        <w:t xml:space="preserve"> – поверхностное натяжение воды,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2"/>
          <w:sz w:val="28"/>
          <w:szCs w:val="28"/>
        </w:rPr>
        <w:pict>
          <v:shape id="_x0000_i1114" type="#_x0000_t75" style="width:76.5pt;height:20.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w:r w:rsidRPr="00BF5CB3">
        <w:rPr>
          <w:rFonts w:ascii="Times New Roman" w:hAnsi="Times New Roman" w:cs="Times New Roman"/>
          <w:position w:val="-12"/>
          <w:sz w:val="28"/>
          <w:szCs w:val="28"/>
          <w:lang w:val="ru-RU"/>
        </w:rPr>
        <w:t xml:space="preserve"> </w:t>
      </w:r>
      <m:oMath>
        <m:sSubSup>
          <m:sSubSupPr>
            <m:ctrlPr>
              <w:rPr>
                <w:rFonts w:ascii="Cambria Math" w:hAnsi="Cambria Math" w:cs="Times New Roman"/>
                <w:i/>
                <w:sz w:val="28"/>
                <w:szCs w:val="28"/>
              </w:rPr>
            </m:ctrlPr>
          </m:sSubSupPr>
          <m:e>
            <m:r>
              <m:rPr>
                <m:sty m:val="p"/>
              </m:rPr>
              <w:rPr>
                <w:rFonts w:ascii="Cambria Math" w:hAnsi="Cambria Math" w:cs="Times New Roman"/>
                <w:sz w:val="28"/>
                <w:szCs w:val="28"/>
              </w:rPr>
              <m:t>σ</m:t>
            </m:r>
          </m:e>
          <m:sub>
            <m:sSub>
              <m:sSubPr>
                <m:ctrlPr>
                  <w:rPr>
                    <w:rFonts w:ascii="Cambria Math" w:hAnsi="Cambria Math" w:cs="Times New Roman"/>
                    <w:i/>
                    <w:sz w:val="28"/>
                    <w:szCs w:val="28"/>
                  </w:rPr>
                </m:ctrlPr>
              </m:sSubPr>
              <m:e>
                <m:r>
                  <m:rPr>
                    <m:sty m:val="p"/>
                  </m:rPr>
                  <w:rPr>
                    <w:rFonts w:ascii="Cambria Math" w:hAnsi="Cambria Math" w:cs="Times New Roman"/>
                    <w:sz w:val="28"/>
                    <w:szCs w:val="28"/>
                    <w:lang w:val="ru-RU"/>
                  </w:rPr>
                  <m:t>Н</m:t>
                </m:r>
              </m:e>
              <m:sub>
                <m:r>
                  <m:rPr>
                    <m:sty m:val="p"/>
                  </m:rPr>
                  <w:rPr>
                    <w:rFonts w:ascii="Cambria Math" w:hAnsi="Cambria Math" w:cs="Times New Roman"/>
                    <w:sz w:val="28"/>
                    <w:szCs w:val="28"/>
                    <w:lang w:val="ru-RU"/>
                  </w:rPr>
                  <m:t>2</m:t>
                </m:r>
                <w:proofErr w:type="gramStart"/>
              </m:sub>
            </m:sSub>
            <m:r>
              <m:rPr>
                <m:sty m:val="p"/>
              </m:rPr>
              <w:rPr>
                <w:rFonts w:ascii="Cambria Math" w:hAnsi="Cambria Math" w:cs="Times New Roman"/>
                <w:sz w:val="28"/>
                <w:szCs w:val="28"/>
                <w:lang w:val="ru-RU"/>
              </w:rPr>
              <m:t>О</m:t>
            </m:r>
            <w:proofErr w:type="gramEnd"/>
          </m:sub>
          <m:sup>
            <m:r>
              <m:rPr>
                <m:sty m:val="p"/>
              </m:rPr>
              <w:rPr>
                <w:rFonts w:ascii="Cambria Math" w:hAnsi="Cambria Math" w:cs="Times New Roman"/>
                <w:sz w:val="28"/>
                <w:szCs w:val="28"/>
                <w:lang w:val="ru-RU"/>
              </w:rPr>
              <m:t>20</m:t>
            </m:r>
          </m:sup>
        </m:sSubSup>
      </m:oMath>
      <w:r w:rsidR="00547E4D" w:rsidRPr="00BF5CB3">
        <w:rPr>
          <w:rFonts w:ascii="Times New Roman" w:hAnsi="Times New Roman" w:cs="Times New Roman"/>
          <w:sz w:val="28"/>
          <w:szCs w:val="28"/>
        </w:rPr>
        <w:fldChar w:fldCharType="end"/>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1"/>
          <w:sz w:val="28"/>
          <w:szCs w:val="28"/>
        </w:rPr>
        <w:pict>
          <v:shape id="_x0000_i1115" type="#_x0000_t75" style="width:27pt;height:19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w:r w:rsidR="00547E4D" w:rsidRPr="00547E4D">
        <w:rPr>
          <w:rFonts w:ascii="Times New Roman" w:hAnsi="Times New Roman" w:cs="Times New Roman"/>
          <w:position w:val="-11"/>
          <w:sz w:val="28"/>
          <w:szCs w:val="28"/>
        </w:rPr>
        <w:pict>
          <v:shape id="_x0000_i1116" type="#_x0000_t75" style="width:27pt;height:19pt" equationxml="&lt;">
            <v:imagedata chromakey="white"/>
          </v:shape>
        </w:pic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xml:space="preserve"> </w: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begin"/>
      </w:r>
      <w:r w:rsidRPr="00BF5CB3">
        <w:rPr>
          <w:rFonts w:ascii="Times New Roman" w:hAnsi="Times New Roman" w:cs="Times New Roman"/>
          <w:sz w:val="28"/>
          <w:szCs w:val="28"/>
          <w:lang w:val="ru-RU"/>
        </w:rPr>
        <w:instrText xml:space="preserve"> </w:instrText>
      </w:r>
      <w:r w:rsidRPr="00BF5CB3">
        <w:rPr>
          <w:rFonts w:ascii="Times New Roman" w:hAnsi="Times New Roman" w:cs="Times New Roman"/>
          <w:sz w:val="28"/>
          <w:szCs w:val="28"/>
        </w:rPr>
        <w:instrText>QUOTE</w:instrText>
      </w:r>
      <w:r w:rsidRPr="00BF5CB3">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12"/>
          <w:sz w:val="28"/>
          <w:szCs w:val="28"/>
        </w:rPr>
        <w:pict>
          <v:shape id="_x0000_i1117" type="#_x0000_t75" style="width:27pt;height:20.5pt" equationxml="&lt;">
            <v:imagedata chromakey="white"/>
          </v:shape>
        </w:pict>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separate"/>
      </w:r>
      <w:r w:rsidR="00547E4D" w:rsidRPr="00547E4D">
        <w:rPr>
          <w:rFonts w:ascii="Times New Roman" w:hAnsi="Times New Roman" w:cs="Times New Roman"/>
          <w:position w:val="-12"/>
          <w:sz w:val="28"/>
          <w:szCs w:val="28"/>
        </w:rPr>
        <w:pict>
          <v:shape id="_x0000_i1118" type="#_x0000_t75" style="width:27pt;height:20.5pt" equationxml="&lt;">
            <v:imagedata chromakey="white"/>
          </v:shape>
        </w:pic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instrText xml:space="preserve"> </w:instrText>
      </w:r>
      <w:r w:rsidR="00547E4D" w:rsidRPr="00BF5CB3">
        <w:rPr>
          <w:rFonts w:ascii="Times New Roman" w:hAnsi="Times New Roman" w:cs="Times New Roman"/>
          <w:sz w:val="28"/>
          <w:szCs w:val="28"/>
        </w:rPr>
        <w:fldChar w:fldCharType="end"/>
      </w:r>
      <w:r w:rsidRPr="00BF5CB3">
        <w:rPr>
          <w:rFonts w:ascii="Times New Roman" w:hAnsi="Times New Roman" w:cs="Times New Roman"/>
          <w:sz w:val="28"/>
          <w:szCs w:val="28"/>
          <w:lang w:val="ru-RU"/>
        </w:rPr>
        <w:t>= 72,75 эрг/см</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i/>
          <w:iCs/>
          <w:color w:val="000000"/>
          <w:sz w:val="28"/>
          <w:szCs w:val="28"/>
        </w:rPr>
        <w:t>σ</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поверхностное натяжение растворов кислот</w:t>
      </w:r>
      <w:r w:rsidRPr="00BF5CB3">
        <w:rPr>
          <w:rFonts w:ascii="Times New Roman" w:hAnsi="Times New Roman" w:cs="Times New Roman"/>
          <w:sz w:val="28"/>
          <w:szCs w:val="28"/>
          <w:lang w:val="ru-RU"/>
        </w:rPr>
        <w:t>, эрг/см</w:t>
      </w:r>
      <w:r w:rsidRPr="00BF5CB3">
        <w:rPr>
          <w:rFonts w:ascii="Times New Roman" w:hAnsi="Times New Roman" w:cs="Times New Roman"/>
          <w:sz w:val="28"/>
          <w:szCs w:val="28"/>
          <w:vertAlign w:val="superscript"/>
          <w:lang w:val="ru-RU"/>
        </w:rPr>
        <w:t>2</w:t>
      </w:r>
      <w:r w:rsidRPr="00BF5CB3">
        <w:rPr>
          <w:rFonts w:ascii="Times New Roman" w:hAnsi="Times New Roman" w:cs="Times New Roman"/>
          <w:sz w:val="28"/>
          <w:szCs w:val="28"/>
          <w:lang w:val="ru-RU"/>
        </w:rPr>
        <w:t>;</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color w:val="000000"/>
          <w:sz w:val="28"/>
          <w:szCs w:val="28"/>
          <w:lang w:val="ru-RU"/>
        </w:rPr>
        <w:t xml:space="preserve">      С – концентрация, моль /дм</w:t>
      </w:r>
      <w:r w:rsidRPr="00BF5CB3">
        <w:rPr>
          <w:rFonts w:ascii="Times New Roman" w:hAnsi="Times New Roman" w:cs="Times New Roman"/>
          <w:color w:val="000000"/>
          <w:sz w:val="28"/>
          <w:szCs w:val="28"/>
          <w:vertAlign w:val="superscript"/>
          <w:lang w:val="ru-RU"/>
        </w:rPr>
        <w:t>3</w:t>
      </w:r>
      <w:r w:rsidRPr="00BF5CB3">
        <w:rPr>
          <w:rFonts w:ascii="Times New Roman" w:hAnsi="Times New Roman" w:cs="Times New Roman"/>
          <w:color w:val="000000"/>
          <w:sz w:val="28"/>
          <w:szCs w:val="28"/>
          <w:lang w:val="ru-RU"/>
        </w:rPr>
        <w:t>,</w:t>
      </w:r>
    </w:p>
    <w:p w:rsid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      а и </w:t>
      </w:r>
      <w:r w:rsidRPr="00BF5CB3">
        <w:rPr>
          <w:rFonts w:ascii="Times New Roman" w:hAnsi="Times New Roman" w:cs="Times New Roman"/>
          <w:color w:val="000000"/>
          <w:sz w:val="28"/>
          <w:szCs w:val="28"/>
        </w:rPr>
        <w:t>b</w:t>
      </w:r>
      <w:r w:rsidRPr="00BF5CB3">
        <w:rPr>
          <w:rFonts w:ascii="Times New Roman" w:hAnsi="Times New Roman" w:cs="Times New Roman"/>
          <w:color w:val="000000"/>
          <w:sz w:val="28"/>
          <w:szCs w:val="28"/>
          <w:lang w:val="ru-RU"/>
        </w:rPr>
        <w:t xml:space="preserve"> – эмпирические константы.</w:t>
      </w:r>
    </w:p>
    <w:p w:rsidR="00F23661" w:rsidRPr="00BF5CB3" w:rsidRDefault="00F23661" w:rsidP="00BF5CB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p>
    <w:p w:rsidR="00BF5CB3" w:rsidRPr="00BF5CB3" w:rsidRDefault="00BF5CB3" w:rsidP="00BF5CB3">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Уравнение Б.А. Шишковского положено И. Ленгмюром в основу его обобщающих работ по адсорбции дифильных молекул на границе раздела «вода–воздух». Константа </w:t>
      </w:r>
      <w:r w:rsidRPr="00BF5CB3">
        <w:rPr>
          <w:rFonts w:ascii="Times New Roman" w:hAnsi="Times New Roman" w:cs="Times New Roman"/>
          <w:b/>
          <w:bCs/>
          <w:i/>
          <w:iCs/>
          <w:color w:val="000000"/>
          <w:sz w:val="28"/>
          <w:szCs w:val="28"/>
        </w:rPr>
        <w:t>a</w:t>
      </w:r>
      <w:r w:rsidRPr="00BF5CB3">
        <w:rPr>
          <w:rFonts w:ascii="Times New Roman" w:hAnsi="Times New Roman" w:cs="Times New Roman"/>
          <w:i/>
          <w:iCs/>
          <w:color w:val="4435A0"/>
          <w:sz w:val="28"/>
          <w:szCs w:val="28"/>
          <w:lang w:val="ru-RU"/>
        </w:rPr>
        <w:t xml:space="preserve"> </w:t>
      </w:r>
      <w:r w:rsidRPr="00BF5CB3">
        <w:rPr>
          <w:rFonts w:ascii="Times New Roman" w:hAnsi="Times New Roman" w:cs="Times New Roman"/>
          <w:color w:val="000000"/>
          <w:sz w:val="28"/>
          <w:szCs w:val="28"/>
          <w:lang w:val="ru-RU"/>
        </w:rPr>
        <w:t>в уравнении характеризует поверхностную активность данного вещества и для разбавленных растворов двух соседних членов гомологического ряда (например, пропионовой С</w:t>
      </w:r>
      <w:r w:rsidRPr="00BF5CB3">
        <w:rPr>
          <w:rFonts w:ascii="Times New Roman" w:hAnsi="Times New Roman" w:cs="Times New Roman"/>
          <w:color w:val="000000"/>
          <w:sz w:val="28"/>
          <w:szCs w:val="28"/>
          <w:vertAlign w:val="subscript"/>
          <w:lang w:val="ru-RU"/>
        </w:rPr>
        <w:t>3</w:t>
      </w:r>
      <w:r w:rsidRPr="00BF5CB3">
        <w:rPr>
          <w:rFonts w:ascii="Times New Roman" w:hAnsi="Times New Roman" w:cs="Times New Roman"/>
          <w:color w:val="000000"/>
          <w:sz w:val="28"/>
          <w:szCs w:val="28"/>
          <w:lang w:val="ru-RU"/>
        </w:rPr>
        <w:t>Н</w:t>
      </w:r>
      <w:r w:rsidRPr="00BF5CB3">
        <w:rPr>
          <w:rFonts w:ascii="Times New Roman" w:hAnsi="Times New Roman" w:cs="Times New Roman"/>
          <w:color w:val="000000"/>
          <w:sz w:val="28"/>
          <w:szCs w:val="28"/>
          <w:vertAlign w:val="subscript"/>
          <w:lang w:val="ru-RU"/>
        </w:rPr>
        <w:t>6</w:t>
      </w:r>
      <w:r w:rsidRPr="00BF5CB3">
        <w:rPr>
          <w:rFonts w:ascii="Times New Roman" w:hAnsi="Times New Roman" w:cs="Times New Roman"/>
          <w:color w:val="000000"/>
          <w:sz w:val="28"/>
          <w:szCs w:val="28"/>
          <w:lang w:val="ru-RU"/>
        </w:rPr>
        <w:t>О</w:t>
      </w:r>
      <w:r w:rsidRPr="00BF5CB3">
        <w:rPr>
          <w:rFonts w:ascii="Times New Roman" w:hAnsi="Times New Roman" w:cs="Times New Roman"/>
          <w:color w:val="000000"/>
          <w:sz w:val="28"/>
          <w:szCs w:val="28"/>
          <w:vertAlign w:val="subscript"/>
          <w:lang w:val="ru-RU"/>
        </w:rPr>
        <w:t>2</w:t>
      </w:r>
      <w:r w:rsidRPr="00BF5CB3">
        <w:rPr>
          <w:rFonts w:ascii="Times New Roman" w:hAnsi="Times New Roman" w:cs="Times New Roman"/>
          <w:color w:val="000000"/>
          <w:sz w:val="28"/>
          <w:szCs w:val="28"/>
          <w:lang w:val="ru-RU"/>
        </w:rPr>
        <w:t xml:space="preserve"> и масляной С</w:t>
      </w:r>
      <w:r w:rsidRPr="00BF5CB3">
        <w:rPr>
          <w:rFonts w:ascii="Times New Roman" w:hAnsi="Times New Roman" w:cs="Times New Roman"/>
          <w:color w:val="000000"/>
          <w:sz w:val="28"/>
          <w:szCs w:val="28"/>
          <w:vertAlign w:val="subscript"/>
          <w:lang w:val="ru-RU"/>
        </w:rPr>
        <w:t>4</w:t>
      </w:r>
      <w:r w:rsidRPr="00BF5CB3">
        <w:rPr>
          <w:rFonts w:ascii="Times New Roman" w:hAnsi="Times New Roman" w:cs="Times New Roman"/>
          <w:color w:val="000000"/>
          <w:sz w:val="28"/>
          <w:szCs w:val="28"/>
          <w:lang w:val="ru-RU"/>
        </w:rPr>
        <w:t>Н</w:t>
      </w:r>
      <w:r w:rsidRPr="00BF5CB3">
        <w:rPr>
          <w:rFonts w:ascii="Times New Roman" w:hAnsi="Times New Roman" w:cs="Times New Roman"/>
          <w:color w:val="000000"/>
          <w:sz w:val="28"/>
          <w:szCs w:val="28"/>
          <w:vertAlign w:val="subscript"/>
          <w:lang w:val="ru-RU"/>
        </w:rPr>
        <w:t>8</w:t>
      </w:r>
      <w:r w:rsidRPr="00BF5CB3">
        <w:rPr>
          <w:rFonts w:ascii="Times New Roman" w:hAnsi="Times New Roman" w:cs="Times New Roman"/>
          <w:color w:val="000000"/>
          <w:sz w:val="28"/>
          <w:szCs w:val="28"/>
          <w:lang w:val="ru-RU"/>
        </w:rPr>
        <w:t>О</w:t>
      </w:r>
      <w:r w:rsidRPr="00BF5CB3">
        <w:rPr>
          <w:rFonts w:ascii="Times New Roman" w:hAnsi="Times New Roman" w:cs="Times New Roman"/>
          <w:color w:val="000000"/>
          <w:sz w:val="28"/>
          <w:szCs w:val="28"/>
          <w:vertAlign w:val="subscript"/>
          <w:lang w:val="ru-RU"/>
        </w:rPr>
        <w:t xml:space="preserve">2 </w:t>
      </w:r>
      <w:r w:rsidRPr="00BF5CB3">
        <w:rPr>
          <w:rFonts w:ascii="Times New Roman" w:hAnsi="Times New Roman" w:cs="Times New Roman"/>
          <w:color w:val="000000"/>
          <w:sz w:val="28"/>
          <w:szCs w:val="28"/>
          <w:lang w:val="ru-RU"/>
        </w:rPr>
        <w:t xml:space="preserve">кислот) отношение: </w:t>
      </w:r>
    </w:p>
    <w:p w:rsidR="00BF5CB3" w:rsidRPr="00BF5CB3" w:rsidRDefault="00BF5CB3" w:rsidP="00BF5CB3">
      <w:pPr>
        <w:spacing w:line="240" w:lineRule="auto"/>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6"/>
          <w:lang w:val="ru-RU"/>
        </w:rPr>
        <w:t xml:space="preserve">                                           </w:t>
      </w:r>
      <m:oMath>
        <m:f>
          <m:fPr>
            <m:ctrlPr>
              <w:rPr>
                <w:rFonts w:ascii="Cambria Math" w:hAnsi="Cambria Math" w:cs="Times New Roman"/>
                <w:i/>
                <w:color w:val="000000"/>
                <w:sz w:val="28"/>
                <w:szCs w:val="26"/>
              </w:rPr>
            </m:ctrlPr>
          </m:fPr>
          <m:num>
            <m:sSub>
              <m:sSubPr>
                <m:ctrlPr>
                  <w:rPr>
                    <w:rFonts w:ascii="Cambria Math" w:hAnsi="Cambria Math" w:cs="Times New Roman"/>
                    <w:i/>
                    <w:color w:val="000000"/>
                    <w:sz w:val="28"/>
                    <w:szCs w:val="26"/>
                  </w:rPr>
                </m:ctrlPr>
              </m:sSubPr>
              <m:e>
                <m:r>
                  <w:rPr>
                    <w:rFonts w:ascii="Cambria Math" w:hAnsi="Cambria Math" w:cs="Times New Roman"/>
                    <w:color w:val="000000"/>
                    <w:sz w:val="28"/>
                    <w:szCs w:val="26"/>
                  </w:rPr>
                  <m:t>a</m:t>
                </m:r>
              </m:e>
              <m:sub>
                <m:r>
                  <w:rPr>
                    <w:rFonts w:ascii="Cambria Math" w:hAnsi="Cambria Math" w:cs="Times New Roman"/>
                    <w:color w:val="000000"/>
                    <w:sz w:val="28"/>
                    <w:szCs w:val="26"/>
                  </w:rPr>
                  <m:t>n</m:t>
                </m:r>
                <m:r>
                  <w:rPr>
                    <w:rFonts w:ascii="Cambria Math" w:hAnsi="Cambria Math" w:cs="Times New Roman"/>
                    <w:color w:val="000000"/>
                    <w:sz w:val="28"/>
                    <w:szCs w:val="26"/>
                    <w:lang w:val="ru-RU"/>
                  </w:rPr>
                  <m:t>+1</m:t>
                </m:r>
              </m:sub>
            </m:sSub>
          </m:num>
          <m:den>
            <m:sSub>
              <m:sSubPr>
                <m:ctrlPr>
                  <w:rPr>
                    <w:rFonts w:ascii="Cambria Math" w:hAnsi="Cambria Math" w:cs="Times New Roman"/>
                    <w:i/>
                    <w:color w:val="000000"/>
                    <w:sz w:val="28"/>
                    <w:szCs w:val="26"/>
                  </w:rPr>
                </m:ctrlPr>
              </m:sSubPr>
              <m:e>
                <m:r>
                  <w:rPr>
                    <w:rFonts w:ascii="Cambria Math" w:hAnsi="Cambria Math" w:cs="Times New Roman"/>
                    <w:color w:val="000000"/>
                    <w:sz w:val="28"/>
                    <w:szCs w:val="26"/>
                  </w:rPr>
                  <m:t>a</m:t>
                </m:r>
              </m:e>
              <m:sub>
                <m:r>
                  <w:rPr>
                    <w:rFonts w:ascii="Cambria Math" w:hAnsi="Cambria Math" w:cs="Times New Roman"/>
                    <w:color w:val="000000"/>
                    <w:sz w:val="28"/>
                    <w:szCs w:val="26"/>
                  </w:rPr>
                  <m:t>n</m:t>
                </m:r>
              </m:sub>
            </m:sSub>
          </m:den>
        </m:f>
        <m:r>
          <w:rPr>
            <w:rFonts w:ascii="Cambria Math" w:hAnsi="Cambria Math" w:cs="Times New Roman"/>
            <w:color w:val="000000"/>
            <w:sz w:val="28"/>
            <w:szCs w:val="26"/>
            <w:lang w:val="ru-RU"/>
          </w:rPr>
          <m:t>=</m:t>
        </m:r>
        <m:f>
          <m:fPr>
            <m:ctrlPr>
              <w:rPr>
                <w:rFonts w:ascii="Cambria Math" w:hAnsi="Cambria Math" w:cs="Times New Roman"/>
                <w:i/>
                <w:color w:val="000000"/>
                <w:sz w:val="28"/>
                <w:szCs w:val="26"/>
              </w:rPr>
            </m:ctrlPr>
          </m:fPr>
          <m:num>
            <m:sSub>
              <m:sSubPr>
                <m:ctrlPr>
                  <w:rPr>
                    <w:rFonts w:ascii="Cambria Math" w:hAnsi="Cambria Math" w:cs="Times New Roman"/>
                    <w:i/>
                    <w:color w:val="000000"/>
                    <w:sz w:val="28"/>
                    <w:szCs w:val="26"/>
                  </w:rPr>
                </m:ctrlPr>
              </m:sSubPr>
              <m:e>
                <m:r>
                  <w:rPr>
                    <w:rFonts w:ascii="Cambria Math" w:hAnsi="Cambria Math" w:cs="Times New Roman"/>
                    <w:color w:val="000000"/>
                    <w:sz w:val="28"/>
                    <w:szCs w:val="26"/>
                  </w:rPr>
                  <m:t>G</m:t>
                </m:r>
              </m:e>
              <m:sub>
                <m:r>
                  <w:rPr>
                    <w:rFonts w:ascii="Cambria Math" w:hAnsi="Cambria Math" w:cs="Times New Roman"/>
                    <w:color w:val="000000"/>
                    <w:sz w:val="28"/>
                    <w:szCs w:val="26"/>
                  </w:rPr>
                  <m:t>n</m:t>
                </m:r>
                <m:r>
                  <w:rPr>
                    <w:rFonts w:ascii="Cambria Math" w:hAnsi="Cambria Math" w:cs="Times New Roman"/>
                    <w:color w:val="000000"/>
                    <w:sz w:val="28"/>
                    <w:szCs w:val="26"/>
                    <w:lang w:val="ru-RU"/>
                  </w:rPr>
                  <m:t>+1</m:t>
                </m:r>
              </m:sub>
            </m:sSub>
          </m:num>
          <m:den>
            <m:sSub>
              <m:sSubPr>
                <m:ctrlPr>
                  <w:rPr>
                    <w:rFonts w:ascii="Cambria Math" w:hAnsi="Cambria Math" w:cs="Times New Roman"/>
                    <w:i/>
                    <w:color w:val="000000"/>
                    <w:sz w:val="28"/>
                    <w:szCs w:val="26"/>
                  </w:rPr>
                </m:ctrlPr>
              </m:sSubPr>
              <m:e>
                <m:r>
                  <w:rPr>
                    <w:rFonts w:ascii="Cambria Math" w:hAnsi="Cambria Math" w:cs="Times New Roman"/>
                    <w:color w:val="000000"/>
                    <w:sz w:val="28"/>
                    <w:szCs w:val="26"/>
                  </w:rPr>
                  <m:t>G</m:t>
                </m:r>
              </m:e>
              <m:sub>
                <m:r>
                  <w:rPr>
                    <w:rFonts w:ascii="Cambria Math" w:hAnsi="Cambria Math" w:cs="Times New Roman"/>
                    <w:color w:val="000000"/>
                    <w:sz w:val="28"/>
                    <w:szCs w:val="26"/>
                  </w:rPr>
                  <m:t>n</m:t>
                </m:r>
              </m:sub>
            </m:sSub>
          </m:den>
        </m:f>
        <m:r>
          <w:rPr>
            <w:rFonts w:ascii="Cambria Math" w:hAnsi="Cambria Math" w:cs="Times New Roman"/>
            <w:color w:val="000000"/>
            <w:sz w:val="28"/>
            <w:szCs w:val="26"/>
            <w:lang w:val="ru-RU"/>
          </w:rPr>
          <m:t>≈3,5 ,</m:t>
        </m:r>
      </m:oMath>
      <w:r w:rsidRPr="00BF5CB3">
        <w:rPr>
          <w:rFonts w:ascii="Times New Roman" w:hAnsi="Times New Roman" w:cs="Times New Roman"/>
          <w:color w:val="000000"/>
          <w:sz w:val="28"/>
          <w:szCs w:val="26"/>
          <w:lang w:val="ru-RU"/>
        </w:rPr>
        <w:t xml:space="preserve"> </w:t>
      </w:r>
      <w:r w:rsidRPr="00BF5CB3">
        <w:rPr>
          <w:rFonts w:ascii="Times New Roman" w:hAnsi="Times New Roman" w:cs="Times New Roman"/>
          <w:color w:val="000000"/>
          <w:sz w:val="28"/>
          <w:szCs w:val="28"/>
          <w:lang w:val="ru-RU"/>
        </w:rPr>
        <w:t xml:space="preserve">                                                   (9.8)</w:t>
      </w:r>
    </w:p>
    <w:p w:rsidR="00BF5CB3" w:rsidRPr="00BF5CB3" w:rsidRDefault="00BF5CB3" w:rsidP="00BF5CB3">
      <w:pPr>
        <w:spacing w:after="240" w:line="240" w:lineRule="auto"/>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что находится в соответствии с правилом Траубе-Дюкло. Константа </w:t>
      </w:r>
      <w:r w:rsidRPr="00BF5CB3">
        <w:rPr>
          <w:rFonts w:ascii="Times New Roman" w:hAnsi="Times New Roman" w:cs="Times New Roman"/>
          <w:b/>
          <w:bCs/>
          <w:i/>
          <w:color w:val="000000"/>
          <w:sz w:val="28"/>
          <w:szCs w:val="28"/>
        </w:rPr>
        <w:t>b</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для членов одного гомологического ряда имеет одно и то же значение:</w:t>
      </w:r>
    </w:p>
    <w:p w:rsidR="00BF5CB3" w:rsidRPr="00BF5CB3" w:rsidRDefault="00BF5CB3" w:rsidP="00BF5CB3">
      <w:pPr>
        <w:tabs>
          <w:tab w:val="right" w:pos="9072"/>
        </w:tabs>
        <w:spacing w:after="240" w:line="240" w:lineRule="auto"/>
        <w:ind w:firstLine="567"/>
        <w:jc w:val="right"/>
        <w:rPr>
          <w:rFonts w:ascii="Times New Roman" w:hAnsi="Times New Roman" w:cs="Times New Roman"/>
          <w:color w:val="000000"/>
          <w:sz w:val="28"/>
          <w:szCs w:val="28"/>
          <w:lang w:val="ru-RU"/>
        </w:rPr>
      </w:pPr>
      <w:r w:rsidRPr="00BF5CB3">
        <w:rPr>
          <w:rFonts w:ascii="Times New Roman" w:hAnsi="Times New Roman" w:cs="Times New Roman"/>
          <w:color w:val="000000"/>
          <w:sz w:val="30"/>
          <w:szCs w:val="30"/>
          <w:lang w:val="ru-RU"/>
        </w:rPr>
        <w:t xml:space="preserve">                                        </w:t>
      </w:r>
      <m:oMath>
        <m:r>
          <w:rPr>
            <w:rFonts w:ascii="Cambria Math" w:hAnsi="Cambria Math" w:cs="Times New Roman"/>
            <w:color w:val="000000"/>
            <w:sz w:val="28"/>
            <w:szCs w:val="26"/>
          </w:rPr>
          <m:t>b</m:t>
        </m:r>
        <m:r>
          <w:rPr>
            <w:rFonts w:ascii="Cambria Math" w:hAnsi="Cambria Math" w:cs="Times New Roman"/>
            <w:color w:val="000000"/>
            <w:sz w:val="28"/>
            <w:szCs w:val="26"/>
            <w:lang w:val="ru-RU"/>
          </w:rPr>
          <m:t>=</m:t>
        </m:r>
        <m:sSub>
          <m:sSubPr>
            <m:ctrlPr>
              <w:rPr>
                <w:rFonts w:ascii="Cambria Math" w:hAnsi="Cambria Math" w:cs="Times New Roman"/>
                <w:i/>
                <w:color w:val="000000"/>
                <w:sz w:val="28"/>
                <w:szCs w:val="26"/>
              </w:rPr>
            </m:ctrlPr>
          </m:sSubPr>
          <m:e>
            <m:r>
              <w:rPr>
                <w:rFonts w:ascii="Cambria Math" w:hAnsi="Cambria Math" w:cs="Times New Roman"/>
                <w:color w:val="000000"/>
                <w:sz w:val="28"/>
                <w:szCs w:val="26"/>
                <w:lang w:val="ru-RU"/>
              </w:rPr>
              <m:t>Г</m:t>
            </m:r>
          </m:e>
          <m:sub>
            <m:r>
              <w:rPr>
                <w:rFonts w:ascii="Cambria Math" w:hAnsi="Cambria Math" w:cs="Times New Roman"/>
                <w:color w:val="000000"/>
                <w:sz w:val="28"/>
                <w:szCs w:val="26"/>
                <w:lang w:val="ru-RU"/>
              </w:rPr>
              <m:t>∞</m:t>
            </m:r>
          </m:sub>
        </m:sSub>
        <m:r>
          <w:rPr>
            <w:rFonts w:ascii="Cambria Math" w:hAnsi="Cambria Math" w:cs="Times New Roman"/>
            <w:color w:val="000000"/>
            <w:sz w:val="28"/>
            <w:szCs w:val="26"/>
            <w:lang w:val="ru-RU"/>
          </w:rPr>
          <m:t>∙</m:t>
        </m:r>
        <m:r>
          <w:rPr>
            <w:rFonts w:ascii="Cambria Math" w:hAnsi="Cambria Math" w:cs="Times New Roman"/>
            <w:color w:val="000000"/>
            <w:sz w:val="28"/>
            <w:szCs w:val="26"/>
          </w:rPr>
          <m:t>RT</m:t>
        </m:r>
        <m:r>
          <w:rPr>
            <w:rFonts w:ascii="Cambria Math" w:hAnsi="Cambria Math" w:cs="Times New Roman"/>
            <w:color w:val="000000"/>
            <w:sz w:val="28"/>
            <w:szCs w:val="26"/>
            <w:lang w:val="ru-RU"/>
          </w:rPr>
          <m:t xml:space="preserve"> ,</m:t>
        </m:r>
      </m:oMath>
      <w:r w:rsidRPr="00BF5CB3">
        <w:rPr>
          <w:rFonts w:ascii="Times New Roman" w:hAnsi="Times New Roman" w:cs="Times New Roman"/>
          <w:i/>
          <w:color w:val="000000"/>
          <w:sz w:val="30"/>
          <w:szCs w:val="30"/>
          <w:lang w:val="ru-RU"/>
        </w:rPr>
        <w:t xml:space="preserve"> </w:t>
      </w:r>
      <w:r w:rsidRPr="00BF5CB3">
        <w:rPr>
          <w:rFonts w:ascii="Times New Roman" w:hAnsi="Times New Roman" w:cs="Times New Roman"/>
          <w:i/>
          <w:color w:val="000000"/>
          <w:sz w:val="30"/>
          <w:szCs w:val="30"/>
          <w:lang w:val="ru-RU"/>
        </w:rPr>
        <w:tab/>
        <w:t xml:space="preserve">                                             </w:t>
      </w:r>
      <w:r w:rsidRPr="00BF5CB3">
        <w:rPr>
          <w:rFonts w:ascii="Times New Roman" w:hAnsi="Times New Roman" w:cs="Times New Roman"/>
          <w:color w:val="000000"/>
          <w:sz w:val="28"/>
          <w:szCs w:val="28"/>
          <w:lang w:val="ru-RU"/>
        </w:rPr>
        <w:t>(9.9)</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lang w:val="ru-RU"/>
              </w:rPr>
              <m:t>Г</m:t>
            </m:r>
          </m:e>
          <m:sub>
            <m: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 максимально возможная адсорбция ПАВ, моль/см,</w:t>
      </w:r>
    </w:p>
    <w:p w:rsidR="00BF5CB3" w:rsidRPr="00BF5CB3" w:rsidRDefault="00BF5CB3" w:rsidP="00BF5CB3">
      <w:pPr>
        <w:pStyle w:val="a3"/>
        <w:spacing w:after="0"/>
        <w:ind w:left="0" w:firstLine="567"/>
        <w:jc w:val="both"/>
        <w:rPr>
          <w:sz w:val="28"/>
          <w:szCs w:val="28"/>
        </w:rPr>
      </w:pPr>
      <w:r w:rsidRPr="00BF5CB3">
        <w:rPr>
          <w:sz w:val="28"/>
          <w:szCs w:val="28"/>
        </w:rPr>
        <w:t xml:space="preserve">       R – универсальная газовая постоянная; 8,32∙10</w:t>
      </w:r>
      <w:r w:rsidRPr="00BF5CB3">
        <w:rPr>
          <w:sz w:val="28"/>
          <w:szCs w:val="28"/>
          <w:vertAlign w:val="superscript"/>
        </w:rPr>
        <w:t>7</w:t>
      </w:r>
      <w:r w:rsidRPr="00BF5CB3">
        <w:rPr>
          <w:sz w:val="28"/>
          <w:szCs w:val="28"/>
        </w:rPr>
        <w:t xml:space="preserve"> эрг/моль∙К,</w:t>
      </w:r>
    </w:p>
    <w:p w:rsidR="00BF5CB3" w:rsidRDefault="00BF5CB3" w:rsidP="00BF5CB3">
      <w:pPr>
        <w:pStyle w:val="a3"/>
        <w:spacing w:after="0"/>
        <w:ind w:left="0" w:firstLine="567"/>
        <w:jc w:val="both"/>
        <w:rPr>
          <w:sz w:val="28"/>
          <w:szCs w:val="28"/>
        </w:rPr>
      </w:pPr>
      <w:r w:rsidRPr="00BF5CB3">
        <w:rPr>
          <w:sz w:val="28"/>
          <w:szCs w:val="28"/>
        </w:rPr>
        <w:t xml:space="preserve">       T – абсолютная температура, К.</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lastRenderedPageBreak/>
        <w:t xml:space="preserve">Общей для всех жирных кислот является полярная группа –СООН, поэтому естественно предположить, что максимально возможная адсорбция </w:t>
      </w:r>
      <m:oMath>
        <m:sSub>
          <m:sSubPr>
            <m:ctrlPr>
              <w:rPr>
                <w:rFonts w:ascii="Cambria Math" w:hAnsi="Cambria Math" w:cs="Times New Roman"/>
                <w:b/>
                <w:i/>
                <w:color w:val="000000"/>
                <w:sz w:val="28"/>
                <w:szCs w:val="28"/>
              </w:rPr>
            </m:ctrlPr>
          </m:sSubPr>
          <m:e>
            <m:r>
              <m:rPr>
                <m:sty m:val="bi"/>
              </m:rPr>
              <w:rPr>
                <w:rFonts w:ascii="Cambria Math" w:hAnsi="Cambria Math" w:cs="Times New Roman"/>
                <w:color w:val="000000"/>
                <w:sz w:val="28"/>
                <w:szCs w:val="28"/>
                <w:lang w:val="ru-RU"/>
              </w:rPr>
              <m:t>Г</m:t>
            </m:r>
          </m:e>
          <m:sub>
            <m:r>
              <m:rPr>
                <m:sty m:val="bi"/>
              </m:rP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определяется именно размерами полярной группы и что адсорбционный слой мономолекулярен. Отсюда можно вычислить и площадь, приходящуюся на одну полярную группу в адсорбционном слое </w:t>
      </w:r>
      <m:oMath>
        <m:sSub>
          <m:sSubPr>
            <m:ctrlPr>
              <w:rPr>
                <w:rFonts w:ascii="Cambria Math" w:hAnsi="Cambria Math" w:cs="Times New Roman"/>
                <w:b/>
                <w:i/>
                <w:noProof/>
                <w:sz w:val="28"/>
                <w:szCs w:val="28"/>
              </w:rPr>
            </m:ctrlPr>
          </m:sSubPr>
          <m:e>
            <m:r>
              <m:rPr>
                <m:sty m:val="bi"/>
              </m:rPr>
              <w:rPr>
                <w:rFonts w:ascii="Cambria Math" w:hAnsi="Cambria Math" w:cs="Times New Roman"/>
                <w:noProof/>
                <w:sz w:val="28"/>
                <w:szCs w:val="28"/>
              </w:rPr>
              <m:t>S</m:t>
            </m:r>
          </m:e>
          <m:sub>
            <m:r>
              <m:rPr>
                <m:sty m:val="bi"/>
              </m:rPr>
              <w:rPr>
                <w:rFonts w:ascii="Cambria Math" w:hAnsi="Cambria Math" w:cs="Times New Roman"/>
                <w:noProof/>
                <w:sz w:val="28"/>
                <w:szCs w:val="28"/>
              </w:rPr>
              <m:t>0</m:t>
            </m:r>
          </m:sub>
        </m:sSub>
      </m:oMath>
      <w:r w:rsidRPr="00BF5CB3">
        <w:rPr>
          <w:rFonts w:ascii="Times New Roman" w:hAnsi="Times New Roman" w:cs="Times New Roman"/>
          <w:color w:val="000000"/>
          <w:sz w:val="28"/>
          <w:szCs w:val="28"/>
          <w:lang w:val="ru-RU"/>
        </w:rPr>
        <w:t>:</w:t>
      </w:r>
    </w:p>
    <w:p w:rsidR="00BF5CB3" w:rsidRPr="00BF5CB3" w:rsidRDefault="00547E4D" w:rsidP="00BF5CB3">
      <w:pPr>
        <w:spacing w:before="240" w:line="240" w:lineRule="auto"/>
        <w:ind w:firstLine="567"/>
        <w:jc w:val="right"/>
        <w:rPr>
          <w:rFonts w:ascii="Times New Roman" w:hAnsi="Times New Roman" w:cs="Times New Roman"/>
          <w:color w:val="000000"/>
          <w:sz w:val="30"/>
          <w:szCs w:val="30"/>
          <w:lang w:val="ru-RU"/>
        </w:rPr>
      </w:pPr>
      <m:oMath>
        <m:sSub>
          <m:sSubPr>
            <m:ctrlPr>
              <w:rPr>
                <w:rFonts w:ascii="Cambria Math" w:hAnsi="Cambria Math" w:cs="Times New Roman"/>
                <w:i/>
                <w:noProof/>
                <w:sz w:val="30"/>
                <w:szCs w:val="30"/>
              </w:rPr>
            </m:ctrlPr>
          </m:sSubPr>
          <m:e>
            <m:r>
              <w:rPr>
                <w:rFonts w:ascii="Cambria Math" w:hAnsi="Cambria Math" w:cs="Times New Roman"/>
                <w:noProof/>
                <w:sz w:val="30"/>
                <w:szCs w:val="30"/>
              </w:rPr>
              <m:t>S</m:t>
            </m:r>
          </m:e>
          <m:sub>
            <m:r>
              <w:rPr>
                <w:rFonts w:ascii="Cambria Math" w:hAnsi="Cambria Math" w:cs="Times New Roman"/>
                <w:noProof/>
                <w:sz w:val="30"/>
                <w:szCs w:val="30"/>
                <w:lang w:val="ru-RU"/>
              </w:rPr>
              <m:t>0</m:t>
            </m:r>
          </m:sub>
        </m:sSub>
        <m:r>
          <w:rPr>
            <w:rFonts w:ascii="Cambria Math" w:hAnsi="Cambria Math" w:cs="Times New Roman"/>
            <w:noProof/>
            <w:sz w:val="30"/>
            <w:szCs w:val="30"/>
            <w:lang w:val="ru-RU"/>
          </w:rPr>
          <m:t>=</m:t>
        </m:r>
        <m:f>
          <m:fPr>
            <m:ctrlPr>
              <w:rPr>
                <w:rFonts w:ascii="Cambria Math" w:hAnsi="Cambria Math" w:cs="Times New Roman"/>
                <w:i/>
                <w:noProof/>
                <w:sz w:val="30"/>
                <w:szCs w:val="30"/>
              </w:rPr>
            </m:ctrlPr>
          </m:fPr>
          <m:num>
            <m:r>
              <w:rPr>
                <w:rFonts w:ascii="Cambria Math" w:hAnsi="Cambria Math" w:cs="Times New Roman"/>
                <w:noProof/>
                <w:sz w:val="30"/>
                <w:szCs w:val="30"/>
              </w:rPr>
              <m:t>S</m:t>
            </m:r>
          </m:num>
          <m:den>
            <m:sSub>
              <m:sSubPr>
                <m:ctrlPr>
                  <w:rPr>
                    <w:rFonts w:ascii="Cambria Math" w:hAnsi="Cambria Math" w:cs="Times New Roman"/>
                    <w:i/>
                    <w:noProof/>
                    <w:sz w:val="30"/>
                    <w:szCs w:val="30"/>
                  </w:rPr>
                </m:ctrlPr>
              </m:sSubPr>
              <m:e>
                <m:r>
                  <w:rPr>
                    <w:rFonts w:ascii="Cambria Math" w:hAnsi="Cambria Math" w:cs="Times New Roman"/>
                    <w:noProof/>
                    <w:sz w:val="30"/>
                    <w:szCs w:val="30"/>
                    <w:lang w:val="ru-RU"/>
                  </w:rPr>
                  <m:t>Г</m:t>
                </m:r>
              </m:e>
              <m:sub>
                <m:r>
                  <w:rPr>
                    <w:rFonts w:ascii="Cambria Math" w:hAnsi="Cambria Math" w:cs="Times New Roman"/>
                    <w:noProof/>
                    <w:sz w:val="30"/>
                    <w:szCs w:val="30"/>
                    <w:lang w:val="ru-RU"/>
                  </w:rPr>
                  <m:t>∞</m:t>
                </m:r>
              </m:sub>
            </m:sSub>
            <m:r>
              <w:rPr>
                <w:rFonts w:ascii="Cambria Math" w:hAnsi="Cambria Math" w:cs="Times New Roman"/>
                <w:noProof/>
                <w:sz w:val="30"/>
                <w:szCs w:val="30"/>
                <w:lang w:val="ru-RU"/>
              </w:rPr>
              <m:t>∙</m:t>
            </m:r>
            <m:sSub>
              <m:sSubPr>
                <m:ctrlPr>
                  <w:rPr>
                    <w:rFonts w:ascii="Cambria Math" w:hAnsi="Cambria Math" w:cs="Times New Roman"/>
                    <w:i/>
                    <w:noProof/>
                    <w:sz w:val="30"/>
                    <w:szCs w:val="30"/>
                  </w:rPr>
                </m:ctrlPr>
              </m:sSubPr>
              <m:e>
                <m:r>
                  <w:rPr>
                    <w:rFonts w:ascii="Cambria Math" w:hAnsi="Cambria Math" w:cs="Times New Roman"/>
                    <w:noProof/>
                    <w:sz w:val="30"/>
                    <w:szCs w:val="30"/>
                  </w:rPr>
                  <m:t>N</m:t>
                </m:r>
              </m:e>
              <m:sub>
                <m:r>
                  <w:rPr>
                    <w:rFonts w:ascii="Cambria Math" w:hAnsi="Cambria Math" w:cs="Times New Roman"/>
                    <w:noProof/>
                    <w:sz w:val="30"/>
                    <w:szCs w:val="30"/>
                    <w:lang w:val="ru-RU"/>
                  </w:rPr>
                  <m:t>А</m:t>
                </m:r>
              </m:sub>
            </m:sSub>
          </m:den>
        </m:f>
        <m:r>
          <w:rPr>
            <w:rFonts w:ascii="Cambria Math" w:hAnsi="Cambria Math" w:cs="Times New Roman"/>
            <w:noProof/>
            <w:sz w:val="30"/>
            <w:szCs w:val="30"/>
            <w:lang w:val="ru-RU"/>
          </w:rPr>
          <m:t xml:space="preserve"> </m:t>
        </m:r>
      </m:oMath>
      <w:r w:rsidR="00BF5CB3" w:rsidRPr="00BF5CB3">
        <w:rPr>
          <w:rFonts w:ascii="Times New Roman" w:eastAsiaTheme="minorEastAsia" w:hAnsi="Times New Roman" w:cs="Times New Roman"/>
          <w:noProof/>
          <w:sz w:val="28"/>
          <w:szCs w:val="28"/>
          <w:lang w:val="ru-RU"/>
        </w:rPr>
        <w:t xml:space="preserve">.                                                 </w:t>
      </w:r>
      <w:r w:rsidR="00BF5CB3" w:rsidRPr="00BF5CB3">
        <w:rPr>
          <w:rFonts w:ascii="Times New Roman" w:hAnsi="Times New Roman" w:cs="Times New Roman"/>
          <w:sz w:val="28"/>
          <w:szCs w:val="28"/>
          <w:lang w:val="ru-RU"/>
        </w:rPr>
        <w:t>(9.10)</w:t>
      </w:r>
    </w:p>
    <w:p w:rsidR="00BF5CB3" w:rsidRPr="00BF5CB3" w:rsidRDefault="00BF5CB3" w:rsidP="00BF5CB3">
      <w:pPr>
        <w:tabs>
          <w:tab w:val="right" w:pos="9072"/>
        </w:tabs>
        <w:spacing w:line="240" w:lineRule="auto"/>
        <w:ind w:firstLine="567"/>
        <w:jc w:val="both"/>
        <w:rPr>
          <w:rFonts w:ascii="Times New Roman" w:hAnsi="Times New Roman" w:cs="Times New Roman"/>
          <w:noProof/>
          <w:sz w:val="28"/>
          <w:szCs w:val="28"/>
          <w:lang w:val="ru-RU"/>
        </w:rPr>
      </w:pPr>
      <w:r w:rsidRPr="00BF5CB3">
        <w:rPr>
          <w:rFonts w:ascii="Times New Roman" w:hAnsi="Times New Roman" w:cs="Times New Roman"/>
          <w:sz w:val="28"/>
          <w:szCs w:val="28"/>
          <w:lang w:val="ru-RU"/>
        </w:rPr>
        <w:t xml:space="preserve">при </w:t>
      </w:r>
      <w:r w:rsidRPr="00BF5CB3">
        <w:rPr>
          <w:rFonts w:ascii="Times New Roman" w:hAnsi="Times New Roman" w:cs="Times New Roman"/>
          <w:sz w:val="28"/>
          <w:szCs w:val="28"/>
        </w:rPr>
        <w:t>S</w:t>
      </w:r>
      <w:r w:rsidRPr="00BF5CB3">
        <w:rPr>
          <w:rFonts w:ascii="Times New Roman" w:hAnsi="Times New Roman" w:cs="Times New Roman"/>
          <w:sz w:val="28"/>
          <w:szCs w:val="28"/>
          <w:lang w:val="ru-RU"/>
        </w:rPr>
        <w:t xml:space="preserve"> = 1 см</w:t>
      </w:r>
      <w:r w:rsidRPr="00BF5CB3">
        <w:rPr>
          <w:rFonts w:ascii="Times New Roman" w:hAnsi="Times New Roman" w:cs="Times New Roman"/>
          <w:sz w:val="28"/>
          <w:szCs w:val="28"/>
          <w:vertAlign w:val="superscript"/>
          <w:lang w:val="ru-RU"/>
        </w:rPr>
        <w:t>2</w:t>
      </w:r>
      <w:r w:rsidRPr="00BF5CB3">
        <w:rPr>
          <w:rFonts w:ascii="Times New Roman" w:hAnsi="Times New Roman" w:cs="Times New Roman"/>
          <w:noProof/>
          <w:sz w:val="28"/>
          <w:szCs w:val="28"/>
          <w:lang w:val="ru-RU"/>
        </w:rPr>
        <w:t>:</w:t>
      </w:r>
    </w:p>
    <w:p w:rsidR="00BF5CB3" w:rsidRPr="00BF5CB3" w:rsidRDefault="00547E4D" w:rsidP="00BF5CB3">
      <w:pPr>
        <w:spacing w:line="240" w:lineRule="auto"/>
        <w:ind w:firstLine="567"/>
        <w:jc w:val="right"/>
        <w:rPr>
          <w:rFonts w:ascii="Times New Roman" w:hAnsi="Times New Roman" w:cs="Times New Roman"/>
          <w:color w:val="000000"/>
          <w:sz w:val="28"/>
          <w:szCs w:val="28"/>
          <w:lang w:val="ru-RU"/>
        </w:rPr>
      </w:pPr>
      <m:oMath>
        <m:sSub>
          <m:sSubPr>
            <m:ctrlPr>
              <w:rPr>
                <w:rFonts w:ascii="Cambria Math" w:hAnsi="Cambria Math" w:cs="Times New Roman"/>
                <w:i/>
                <w:noProof/>
                <w:sz w:val="30"/>
                <w:szCs w:val="30"/>
              </w:rPr>
            </m:ctrlPr>
          </m:sSubPr>
          <m:e>
            <m:r>
              <w:rPr>
                <w:rFonts w:ascii="Cambria Math" w:hAnsi="Cambria Math" w:cs="Times New Roman"/>
                <w:noProof/>
                <w:sz w:val="30"/>
                <w:szCs w:val="30"/>
              </w:rPr>
              <m:t>S</m:t>
            </m:r>
          </m:e>
          <m:sub>
            <m:r>
              <w:rPr>
                <w:rFonts w:ascii="Cambria Math" w:hAnsi="Cambria Math" w:cs="Times New Roman"/>
                <w:noProof/>
                <w:sz w:val="30"/>
                <w:szCs w:val="30"/>
                <w:lang w:val="ru-RU"/>
              </w:rPr>
              <m:t>0</m:t>
            </m:r>
          </m:sub>
        </m:sSub>
        <m:r>
          <w:rPr>
            <w:rFonts w:ascii="Cambria Math" w:hAnsi="Cambria Math" w:cs="Times New Roman"/>
            <w:noProof/>
            <w:sz w:val="30"/>
            <w:szCs w:val="30"/>
            <w:lang w:val="ru-RU"/>
          </w:rPr>
          <m:t>=</m:t>
        </m:r>
        <m:f>
          <m:fPr>
            <m:ctrlPr>
              <w:rPr>
                <w:rFonts w:ascii="Cambria Math" w:hAnsi="Cambria Math" w:cs="Times New Roman"/>
                <w:i/>
                <w:noProof/>
                <w:sz w:val="30"/>
                <w:szCs w:val="30"/>
              </w:rPr>
            </m:ctrlPr>
          </m:fPr>
          <m:num>
            <m:r>
              <w:rPr>
                <w:rFonts w:ascii="Cambria Math" w:hAnsi="Cambria Math" w:cs="Times New Roman"/>
                <w:noProof/>
                <w:sz w:val="30"/>
                <w:szCs w:val="30"/>
                <w:lang w:val="ru-RU"/>
              </w:rPr>
              <m:t>1</m:t>
            </m:r>
            <m:sSup>
              <m:sSupPr>
                <m:ctrlPr>
                  <w:rPr>
                    <w:rFonts w:ascii="Cambria Math" w:hAnsi="Cambria Math" w:cs="Times New Roman"/>
                    <w:i/>
                    <w:noProof/>
                    <w:sz w:val="30"/>
                    <w:szCs w:val="30"/>
                  </w:rPr>
                </m:ctrlPr>
              </m:sSupPr>
              <m:e>
                <m:r>
                  <w:rPr>
                    <w:rFonts w:ascii="Cambria Math" w:hAnsi="Cambria Math" w:cs="Times New Roman"/>
                    <w:noProof/>
                    <w:sz w:val="30"/>
                    <w:szCs w:val="30"/>
                    <w:lang w:val="ru-RU"/>
                  </w:rPr>
                  <m:t>см</m:t>
                </m:r>
              </m:e>
              <m:sup>
                <m:r>
                  <w:rPr>
                    <w:rFonts w:ascii="Cambria Math" w:hAnsi="Cambria Math" w:cs="Times New Roman"/>
                    <w:noProof/>
                    <w:sz w:val="30"/>
                    <w:szCs w:val="30"/>
                    <w:lang w:val="ru-RU"/>
                  </w:rPr>
                  <m:t>2</m:t>
                </m:r>
              </m:sup>
            </m:sSup>
          </m:num>
          <m:den>
            <m:sSub>
              <m:sSubPr>
                <m:ctrlPr>
                  <w:rPr>
                    <w:rFonts w:ascii="Cambria Math" w:hAnsi="Cambria Math" w:cs="Times New Roman"/>
                    <w:i/>
                    <w:noProof/>
                    <w:sz w:val="30"/>
                    <w:szCs w:val="30"/>
                  </w:rPr>
                </m:ctrlPr>
              </m:sSubPr>
              <m:e>
                <m:r>
                  <w:rPr>
                    <w:rFonts w:ascii="Cambria Math" w:hAnsi="Cambria Math" w:cs="Times New Roman"/>
                    <w:noProof/>
                    <w:sz w:val="30"/>
                    <w:szCs w:val="30"/>
                    <w:lang w:val="ru-RU"/>
                  </w:rPr>
                  <m:t>Г</m:t>
                </m:r>
              </m:e>
              <m:sub>
                <m:r>
                  <w:rPr>
                    <w:rFonts w:ascii="Cambria Math" w:hAnsi="Cambria Math" w:cs="Times New Roman"/>
                    <w:noProof/>
                    <w:sz w:val="30"/>
                    <w:szCs w:val="30"/>
                    <w:lang w:val="ru-RU"/>
                  </w:rPr>
                  <m:t>∞</m:t>
                </m:r>
              </m:sub>
            </m:sSub>
            <m:r>
              <w:rPr>
                <w:rFonts w:ascii="Cambria Math" w:hAnsi="Cambria Math" w:cs="Times New Roman"/>
                <w:noProof/>
                <w:sz w:val="30"/>
                <w:szCs w:val="30"/>
                <w:lang w:val="ru-RU"/>
              </w:rPr>
              <m:t>∙</m:t>
            </m:r>
            <m:sSub>
              <m:sSubPr>
                <m:ctrlPr>
                  <w:rPr>
                    <w:rFonts w:ascii="Cambria Math" w:hAnsi="Cambria Math" w:cs="Times New Roman"/>
                    <w:i/>
                    <w:noProof/>
                    <w:sz w:val="30"/>
                    <w:szCs w:val="30"/>
                  </w:rPr>
                </m:ctrlPr>
              </m:sSubPr>
              <m:e>
                <m:r>
                  <w:rPr>
                    <w:rFonts w:ascii="Cambria Math" w:hAnsi="Cambria Math" w:cs="Times New Roman"/>
                    <w:noProof/>
                    <w:sz w:val="30"/>
                    <w:szCs w:val="30"/>
                  </w:rPr>
                  <m:t>N</m:t>
                </m:r>
              </m:e>
              <m:sub>
                <m:r>
                  <w:rPr>
                    <w:rFonts w:ascii="Cambria Math" w:hAnsi="Cambria Math" w:cs="Times New Roman"/>
                    <w:noProof/>
                    <w:sz w:val="30"/>
                    <w:szCs w:val="30"/>
                    <w:lang w:val="ru-RU"/>
                  </w:rPr>
                  <m:t>А</m:t>
                </m:r>
              </m:sub>
            </m:sSub>
          </m:den>
        </m:f>
        <m:r>
          <w:rPr>
            <w:rFonts w:ascii="Cambria Math" w:hAnsi="Cambria Math" w:cs="Times New Roman"/>
            <w:sz w:val="30"/>
            <w:szCs w:val="30"/>
            <w:lang w:val="ru-RU"/>
          </w:rPr>
          <m:t xml:space="preserve"> ,</m:t>
        </m:r>
      </m:oMath>
      <w:r w:rsidR="00BF5CB3" w:rsidRPr="00BF5CB3">
        <w:rPr>
          <w:rFonts w:ascii="Times New Roman" w:hAnsi="Times New Roman" w:cs="Times New Roman"/>
          <w:sz w:val="28"/>
          <w:szCs w:val="28"/>
          <w:lang w:val="ru-RU"/>
        </w:rPr>
        <w:t xml:space="preserve">                                                 (9.11)</w:t>
      </w:r>
    </w:p>
    <w:p w:rsidR="00BF5CB3" w:rsidRPr="00BF5CB3" w:rsidRDefault="00BF5CB3" w:rsidP="00F23661">
      <w:pPr>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color w:val="000000"/>
          <w:sz w:val="28"/>
          <w:szCs w:val="28"/>
          <w:lang w:val="ru-RU"/>
        </w:rPr>
        <w:t xml:space="preserve">где </w:t>
      </w:r>
      <w:r w:rsidRPr="00BF5CB3">
        <w:rPr>
          <w:rFonts w:ascii="Times New Roman" w:hAnsi="Times New Roman" w:cs="Times New Roman"/>
          <w:i/>
          <w:iCs/>
          <w:color w:val="000000"/>
          <w:sz w:val="28"/>
          <w:szCs w:val="28"/>
        </w:rPr>
        <w:t>N</w:t>
      </w:r>
      <w:r w:rsidRPr="00BF5CB3">
        <w:rPr>
          <w:rFonts w:ascii="Times New Roman" w:hAnsi="Times New Roman" w:cs="Times New Roman"/>
          <w:i/>
          <w:iCs/>
          <w:color w:val="000000"/>
          <w:sz w:val="28"/>
          <w:szCs w:val="28"/>
          <w:vertAlign w:val="subscript"/>
          <w:lang w:val="ru-RU"/>
        </w:rPr>
        <w:t>А</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 постоянная Авогадро,</w:t>
      </w:r>
    </w:p>
    <w:p w:rsidR="00BF5CB3" w:rsidRDefault="00BF5CB3" w:rsidP="00F2366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lang w:val="ru-RU"/>
              </w:rPr>
              <m:t>Г</m:t>
            </m:r>
          </m:e>
          <m:sub>
            <m: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 максимально возможная адсорбция ПАВ, моль/см.</w:t>
      </w:r>
    </w:p>
    <w:p w:rsidR="00BF5CB3" w:rsidRPr="00BF5CB3" w:rsidRDefault="00BF5CB3" w:rsidP="00BF5CB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BF5CB3" w:rsidRPr="00BF5CB3" w:rsidRDefault="00BF5CB3" w:rsidP="00BF5CB3">
      <w:pPr>
        <w:pStyle w:val="a3"/>
        <w:spacing w:after="0"/>
        <w:ind w:firstLine="567"/>
        <w:rPr>
          <w:sz w:val="28"/>
          <w:szCs w:val="28"/>
        </w:rPr>
      </w:pPr>
      <w:r w:rsidRPr="00BF5CB3">
        <w:rPr>
          <w:color w:val="000000"/>
          <w:sz w:val="28"/>
          <w:szCs w:val="28"/>
        </w:rPr>
        <w:t xml:space="preserve">Значение </w:t>
      </w:r>
      <w:r w:rsidRPr="00BF5CB3">
        <w:rPr>
          <w:b/>
          <w:i/>
          <w:color w:val="000000"/>
          <w:sz w:val="28"/>
          <w:szCs w:val="28"/>
        </w:rPr>
        <w:t>S</w:t>
      </w:r>
      <w:r w:rsidRPr="00BF5CB3">
        <w:rPr>
          <w:b/>
          <w:i/>
          <w:color w:val="000000"/>
          <w:sz w:val="28"/>
          <w:szCs w:val="28"/>
          <w:vertAlign w:val="subscript"/>
        </w:rPr>
        <w:t>0</w:t>
      </w:r>
      <w:r w:rsidRPr="00BF5CB3">
        <w:rPr>
          <w:b/>
          <w:color w:val="000000"/>
          <w:sz w:val="28"/>
          <w:szCs w:val="28"/>
        </w:rPr>
        <w:t xml:space="preserve"> </w:t>
      </w:r>
      <w:r w:rsidRPr="00BF5CB3">
        <w:rPr>
          <w:color w:val="000000"/>
          <w:sz w:val="28"/>
          <w:szCs w:val="28"/>
        </w:rPr>
        <w:t>для жирных кислот составляет около 2</w:t>
      </w:r>
      <w:r w:rsidRPr="00BF5CB3">
        <w:rPr>
          <w:sz w:val="28"/>
          <w:szCs w:val="28"/>
        </w:rPr>
        <w:t>0Å</w:t>
      </w:r>
      <w:r w:rsidRPr="00BF5CB3">
        <w:rPr>
          <w:sz w:val="28"/>
          <w:szCs w:val="28"/>
          <w:vertAlign w:val="superscript"/>
        </w:rPr>
        <w:t>2</w:t>
      </w:r>
      <w:r w:rsidRPr="00BF5CB3">
        <w:rPr>
          <w:sz w:val="28"/>
          <w:szCs w:val="28"/>
        </w:rPr>
        <w:t xml:space="preserve"> или 2 нм</w:t>
      </w:r>
      <w:r w:rsidRPr="00BF5CB3">
        <w:rPr>
          <w:sz w:val="28"/>
          <w:szCs w:val="28"/>
          <w:vertAlign w:val="superscript"/>
        </w:rPr>
        <w:t>2</w:t>
      </w:r>
      <w:r w:rsidRPr="00BF5CB3">
        <w:rPr>
          <w:sz w:val="28"/>
          <w:szCs w:val="28"/>
        </w:rPr>
        <w:t>.</w:t>
      </w:r>
    </w:p>
    <w:p w:rsidR="00BF5CB3" w:rsidRPr="00BF5CB3" w:rsidRDefault="00BF5CB3" w:rsidP="00BF5CB3">
      <w:pPr>
        <w:pStyle w:val="a3"/>
        <w:spacing w:after="0"/>
        <w:ind w:firstLine="567"/>
        <w:jc w:val="both"/>
        <w:rPr>
          <w:sz w:val="28"/>
          <w:szCs w:val="28"/>
        </w:rPr>
      </w:pPr>
      <w:r w:rsidRPr="00BF5CB3">
        <w:rPr>
          <w:sz w:val="28"/>
          <w:szCs w:val="28"/>
        </w:rPr>
        <w:t>Таким образом, уравнение Шишковского может быть использовано для проверки возможности применения правила Траубе-Дюкло к отдельным представителям гомологичеких рядов органических веществ.</w:t>
      </w:r>
    </w:p>
    <w:p w:rsidR="00BF5CB3" w:rsidRPr="00BF5CB3" w:rsidRDefault="00BF5CB3" w:rsidP="00BF5CB3">
      <w:pPr>
        <w:spacing w:line="240" w:lineRule="auto"/>
        <w:ind w:left="360" w:firstLine="567"/>
        <w:jc w:val="both"/>
        <w:rPr>
          <w:rFonts w:ascii="Times New Roman" w:hAnsi="Times New Roman" w:cs="Times New Roman"/>
          <w:sz w:val="28"/>
          <w:szCs w:val="28"/>
          <w:lang w:val="ru-RU"/>
        </w:rPr>
      </w:pPr>
    </w:p>
    <w:p w:rsidR="00BF5CB3" w:rsidRPr="00BF5CB3" w:rsidRDefault="00BF5CB3" w:rsidP="00F23661">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b/>
          <w:sz w:val="28"/>
          <w:szCs w:val="28"/>
          <w:lang w:val="ru-RU"/>
        </w:rPr>
        <w:t>9.3 Адсорбция на твердых поверхностях</w:t>
      </w:r>
      <w:r w:rsidRPr="00BF5CB3">
        <w:rPr>
          <w:rFonts w:ascii="Times New Roman" w:hAnsi="Times New Roman" w:cs="Times New Roman"/>
          <w:sz w:val="28"/>
          <w:szCs w:val="28"/>
          <w:lang w:val="ru-RU"/>
        </w:rPr>
        <w:t xml:space="preserve">, </w:t>
      </w:r>
      <w:r w:rsidRPr="00BF5CB3">
        <w:rPr>
          <w:rFonts w:ascii="Times New Roman" w:hAnsi="Times New Roman" w:cs="Times New Roman"/>
          <w:b/>
          <w:sz w:val="28"/>
          <w:szCs w:val="28"/>
          <w:lang w:val="ru-RU"/>
        </w:rPr>
        <w:t>физическая и химическая адсорбция, их особенности</w:t>
      </w:r>
    </w:p>
    <w:p w:rsidR="00BF5CB3" w:rsidRPr="00BF5CB3" w:rsidRDefault="00BF5CB3" w:rsidP="00F23661">
      <w:pPr>
        <w:spacing w:after="0"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sz w:val="28"/>
          <w:szCs w:val="28"/>
          <w:lang w:val="ru-RU"/>
        </w:rPr>
        <w:t>Адсорбция на твердой поверхности во многом аналогична адсорбции на поверхности жидкости. Однако есть и своя специфика.</w:t>
      </w:r>
      <w:r w:rsidRPr="00BF5CB3">
        <w:rPr>
          <w:rFonts w:ascii="Times New Roman" w:hAnsi="Times New Roman" w:cs="Times New Roman"/>
          <w:b/>
          <w:sz w:val="28"/>
          <w:szCs w:val="28"/>
          <w:lang w:val="ru-RU"/>
        </w:rPr>
        <w:t xml:space="preserve"> </w:t>
      </w:r>
      <w:r w:rsidRPr="00BF5CB3">
        <w:rPr>
          <w:rFonts w:ascii="Times New Roman" w:hAnsi="Times New Roman" w:cs="Times New Roman"/>
          <w:sz w:val="28"/>
          <w:szCs w:val="28"/>
          <w:lang w:val="ru-RU"/>
        </w:rPr>
        <w:t>При адсорбции на поверхности жидкости адсорбированное вещество обычно извлекается из самой жидкой фазы. Адсорбция компонента на твердой поверхности чаще происходит из внешней среды – жидкой или газообразной. При этом ПАВ понижает поверхностное натяжение твердого тела.</w:t>
      </w:r>
    </w:p>
    <w:p w:rsidR="00BF5CB3" w:rsidRPr="00BF5CB3" w:rsidRDefault="00BF5CB3" w:rsidP="00BF5CB3">
      <w:pPr>
        <w:pStyle w:val="a3"/>
        <w:spacing w:after="0"/>
        <w:ind w:left="0" w:firstLine="567"/>
        <w:jc w:val="both"/>
        <w:rPr>
          <w:sz w:val="28"/>
          <w:szCs w:val="28"/>
        </w:rPr>
      </w:pPr>
      <w:r w:rsidRPr="00BF5CB3">
        <w:rPr>
          <w:sz w:val="28"/>
          <w:szCs w:val="28"/>
        </w:rPr>
        <w:t>Согласно современным представлениям на твердой поверхности адсорбента находятся активные центры (различные микровыступы, впадины, трещины, ребра, углы кристаллов, др. дефекты). О наличии активных центров свидетельствуют факты уменьшения теплоты адсорбции, отравления катализаторов и другие факты. Адсорбция газа на твердой поверхности является простейшим случаем адсорбционного процесса, так как система состоит всего из двух компонентов. Опыт показывает, что при прочих равных условиях для твердого адсорбента и адсорбируемого газа количество адсорбируемого вещества будет возрастать по мере увеличения адсорбирующей поверхности. Следовательно, чтобы достигнуть большего адсорбционного эффекта, необходимо иметь как можно большую поверхность поглотителя. Способность адсорбента к поглощению газов определяется не только его пористостью, но и физическим состоянием. Например, адсорбенты в аморфной форме лучше адсорбируют газы, чем в кристаллической.</w:t>
      </w:r>
    </w:p>
    <w:p w:rsidR="00BF5CB3" w:rsidRPr="00BF5CB3" w:rsidRDefault="00BF5CB3" w:rsidP="00BF5CB3">
      <w:pPr>
        <w:pStyle w:val="a3"/>
        <w:spacing w:after="0"/>
        <w:ind w:left="0" w:firstLine="567"/>
        <w:jc w:val="both"/>
        <w:rPr>
          <w:sz w:val="28"/>
          <w:szCs w:val="28"/>
        </w:rPr>
      </w:pPr>
      <w:r w:rsidRPr="00BF5CB3">
        <w:rPr>
          <w:sz w:val="28"/>
          <w:szCs w:val="28"/>
        </w:rPr>
        <w:lastRenderedPageBreak/>
        <w:t xml:space="preserve">Как показали исследования, время пребывания молекул газа на поверхности твердого адсорбента очень мало, молекулы удерживаются на адсорбенте всего сотые и тысячные доли секунды и, десорбируясь, замещаются на новые частицы. В конечном итоге устанавливается динамическое равновесие между свободными и десорбированными молекулами. Скорость достижения сорбционного равновесия для разных газов неодинакова: при адсорбции </w:t>
      </w:r>
      <w:r w:rsidRPr="00BF5CB3">
        <w:rPr>
          <w:iCs/>
          <w:sz w:val="28"/>
          <w:szCs w:val="28"/>
        </w:rPr>
        <w:t>углекислого газа</w:t>
      </w:r>
      <w:r w:rsidRPr="00BF5CB3">
        <w:rPr>
          <w:i/>
          <w:sz w:val="28"/>
          <w:szCs w:val="28"/>
        </w:rPr>
        <w:t xml:space="preserve"> </w:t>
      </w:r>
      <w:r w:rsidRPr="00BF5CB3">
        <w:rPr>
          <w:sz w:val="28"/>
          <w:szCs w:val="28"/>
        </w:rPr>
        <w:t xml:space="preserve">на угле равновесие наступает через 20 сек, при адсорбции </w:t>
      </w:r>
      <w:r w:rsidRPr="00BF5CB3">
        <w:rPr>
          <w:iCs/>
          <w:sz w:val="28"/>
          <w:szCs w:val="28"/>
        </w:rPr>
        <w:t>кислорода</w:t>
      </w:r>
      <w:r w:rsidRPr="00BF5CB3">
        <w:rPr>
          <w:sz w:val="28"/>
          <w:szCs w:val="28"/>
        </w:rPr>
        <w:t xml:space="preserve"> – через 2,5 часа, при адсорбции </w:t>
      </w:r>
      <w:r w:rsidRPr="00BF5CB3">
        <w:rPr>
          <w:iCs/>
          <w:sz w:val="28"/>
          <w:szCs w:val="28"/>
        </w:rPr>
        <w:t xml:space="preserve">азота </w:t>
      </w:r>
      <w:r w:rsidRPr="00BF5CB3">
        <w:rPr>
          <w:sz w:val="28"/>
          <w:szCs w:val="28"/>
        </w:rPr>
        <w:t>– через 20 часов и т. д. Скорость адсорбции имеет важное значение для практического использования различных адсорбентов.</w:t>
      </w:r>
    </w:p>
    <w:p w:rsidR="00BF5CB3" w:rsidRPr="00BF5CB3" w:rsidRDefault="00BF5CB3" w:rsidP="00BF5CB3">
      <w:pPr>
        <w:pStyle w:val="a3"/>
        <w:spacing w:after="0"/>
        <w:ind w:left="0" w:firstLine="567"/>
        <w:jc w:val="both"/>
        <w:rPr>
          <w:sz w:val="28"/>
          <w:szCs w:val="28"/>
        </w:rPr>
      </w:pPr>
      <w:r w:rsidRPr="00BF5CB3">
        <w:rPr>
          <w:sz w:val="28"/>
          <w:szCs w:val="28"/>
        </w:rPr>
        <w:t>Для объяснения явлений адсорбции существуют различные теории. Различают физическую и химическую адсорбцию веществ на твердой поверхности:</w:t>
      </w:r>
    </w:p>
    <w:p w:rsidR="00BF5CB3" w:rsidRPr="00BF5CB3" w:rsidRDefault="00BF5CB3" w:rsidP="00BF5CB3">
      <w:pPr>
        <w:pStyle w:val="a3"/>
        <w:spacing w:after="0"/>
        <w:ind w:left="0" w:firstLine="567"/>
        <w:jc w:val="both"/>
        <w:rPr>
          <w:sz w:val="28"/>
          <w:szCs w:val="28"/>
        </w:rPr>
      </w:pPr>
      <w:r w:rsidRPr="00BF5CB3">
        <w:rPr>
          <w:sz w:val="28"/>
          <w:szCs w:val="28"/>
        </w:rPr>
        <w:t xml:space="preserve">1) Физическая адсорбция обусловлена межмолекулярными силами Ван-дер-Ваальса между молекулами адсорбента и адсорбтива, причем природа адсорбционных сил чисто физическая. Это обратимый процесс – может идти процесс сорбции и десорбции. Физическая адсорбция малоспецифична. Например, на угле из газообразной фазы идет адсорбция брома, хлора, аммиака, углекислого газа и других веществ. Физическая адсорбция – экзотермический процесс, для нее характерны низкие теплоты адсорбции, </w:t>
      </w:r>
      <w:r w:rsidRPr="00BF5CB3">
        <w:rPr>
          <w:i/>
          <w:sz w:val="28"/>
          <w:szCs w:val="28"/>
        </w:rPr>
        <w:t>ΔН</w:t>
      </w:r>
      <w:r w:rsidRPr="00BF5CB3">
        <w:rPr>
          <w:i/>
          <w:sz w:val="28"/>
          <w:szCs w:val="28"/>
          <w:vertAlign w:val="subscript"/>
        </w:rPr>
        <w:t>а</w:t>
      </w:r>
      <w:r w:rsidRPr="00BF5CB3">
        <w:rPr>
          <w:sz w:val="28"/>
          <w:szCs w:val="28"/>
        </w:rPr>
        <w:t>. Адсорбция значительна при любой температуре, так как она мало зависит от температуры и определяется, в основном, скоростью диффузии молекул адсорбтива к поверхности твердого адсорбента.</w:t>
      </w:r>
    </w:p>
    <w:p w:rsidR="00BF5CB3" w:rsidRPr="00BF5CB3" w:rsidRDefault="00BF5CB3" w:rsidP="00BF5CB3">
      <w:pPr>
        <w:pStyle w:val="a3"/>
        <w:spacing w:after="0"/>
        <w:ind w:left="0" w:firstLine="567"/>
        <w:jc w:val="both"/>
        <w:rPr>
          <w:sz w:val="28"/>
          <w:szCs w:val="28"/>
        </w:rPr>
      </w:pPr>
      <w:r w:rsidRPr="00BF5CB3">
        <w:rPr>
          <w:sz w:val="28"/>
          <w:szCs w:val="28"/>
        </w:rPr>
        <w:t>2) Химическая адсорбция (хемосорбция) обусловлена образованием химических связей между сорбентом и сорбируемым веществом, т.е. адсорбционные силы имеют химическую (валентную) природу. Для хемосорбции теплота адсорбции значительно выше, чем при физической адсорбции (</w:t>
      </w:r>
      <w:r w:rsidRPr="00BF5CB3">
        <w:rPr>
          <w:i/>
          <w:sz w:val="28"/>
          <w:szCs w:val="28"/>
        </w:rPr>
        <w:t>ΔН</w:t>
      </w:r>
      <w:r w:rsidRPr="00BF5CB3">
        <w:rPr>
          <w:i/>
          <w:sz w:val="28"/>
          <w:szCs w:val="28"/>
          <w:vertAlign w:val="subscript"/>
        </w:rPr>
        <w:t>а</w:t>
      </w:r>
      <w:r w:rsidRPr="00BF5CB3">
        <w:rPr>
          <w:i/>
          <w:sz w:val="28"/>
          <w:szCs w:val="28"/>
        </w:rPr>
        <w:t xml:space="preserve"> ≈</w:t>
      </w:r>
      <w:r w:rsidRPr="00BF5CB3">
        <w:rPr>
          <w:sz w:val="28"/>
          <w:szCs w:val="28"/>
        </w:rPr>
        <w:t xml:space="preserve"> − 200 ккал/моль). При хемосорбции адсорбтив прочно связан с адсорбентом. Предполагают, что хемосорбция сопровождается образованием новых поверхностных химических соединений, причем хемосорбция необратима. При повышении температуры скорость хемосорбции резко возрастает, как в случае обычной химической реакции.</w:t>
      </w:r>
    </w:p>
    <w:p w:rsidR="00BF5CB3" w:rsidRPr="00BF5CB3" w:rsidRDefault="00BF5CB3" w:rsidP="00BF5CB3">
      <w:pPr>
        <w:pStyle w:val="a3"/>
        <w:spacing w:after="0"/>
        <w:ind w:left="0" w:firstLine="567"/>
        <w:jc w:val="both"/>
        <w:rPr>
          <w:sz w:val="28"/>
          <w:szCs w:val="28"/>
        </w:rPr>
      </w:pPr>
      <w:r w:rsidRPr="00BF5CB3">
        <w:rPr>
          <w:sz w:val="28"/>
          <w:szCs w:val="28"/>
        </w:rPr>
        <w:t>Экспериментально установлено, что на одном и том же адсорбенте при равных условиях лучше адсорбируются газы, которые легче сжижаются, т. е. температура кипения которых выше. Установлено, что на активированном угле из смеси «воздух +</w:t>
      </w:r>
      <w:r w:rsidRPr="00BF5CB3">
        <w:rPr>
          <w:i/>
          <w:sz w:val="28"/>
          <w:szCs w:val="28"/>
        </w:rPr>
        <w:t xml:space="preserve"> </w:t>
      </w:r>
      <w:r w:rsidRPr="00BF5CB3">
        <w:rPr>
          <w:sz w:val="28"/>
          <w:szCs w:val="28"/>
        </w:rPr>
        <w:t>хлор Cl</w:t>
      </w:r>
      <w:r w:rsidRPr="00BF5CB3">
        <w:rPr>
          <w:sz w:val="28"/>
          <w:szCs w:val="28"/>
          <w:vertAlign w:val="subscript"/>
        </w:rPr>
        <w:t>2</w:t>
      </w:r>
      <w:r w:rsidRPr="00BF5CB3">
        <w:rPr>
          <w:i/>
          <w:sz w:val="28"/>
          <w:szCs w:val="28"/>
        </w:rPr>
        <w:t>»</w:t>
      </w:r>
      <w:r w:rsidRPr="00BF5CB3">
        <w:rPr>
          <w:sz w:val="28"/>
          <w:szCs w:val="28"/>
          <w:vertAlign w:val="subscript"/>
        </w:rPr>
        <w:t xml:space="preserve"> </w:t>
      </w:r>
      <w:r w:rsidRPr="00BF5CB3">
        <w:rPr>
          <w:sz w:val="28"/>
          <w:szCs w:val="28"/>
        </w:rPr>
        <w:t>преимущественно адсорбируется хлор. На различии в адсорбционной способности газов основан принцип работы противогаза, одним из создателей которого является Н.Д. Зелинский. Например, в противогазе, широко используемом при химической защите, проходящей через коробку воздух, должен очень быстро очищаться от примесей отравляющих веществ. Это возможно лишь при высоких скоростях адсорбционных процессов.</w:t>
      </w:r>
    </w:p>
    <w:p w:rsidR="00BF5CB3" w:rsidRPr="00BF5CB3" w:rsidRDefault="00BF5CB3" w:rsidP="00BF5CB3">
      <w:pPr>
        <w:pStyle w:val="a3"/>
        <w:ind w:left="0" w:firstLine="567"/>
        <w:jc w:val="both"/>
        <w:rPr>
          <w:sz w:val="28"/>
          <w:szCs w:val="28"/>
        </w:rPr>
      </w:pPr>
      <w:r w:rsidRPr="00BF5CB3">
        <w:rPr>
          <w:sz w:val="28"/>
          <w:szCs w:val="28"/>
        </w:rPr>
        <w:t xml:space="preserve">Активированный уголь в противогазе играет роль не только адсорбента целого ряда отравляющих веществ, но и катализатора реакции разложения </w:t>
      </w:r>
      <w:r w:rsidRPr="00BF5CB3">
        <w:rPr>
          <w:sz w:val="28"/>
          <w:szCs w:val="28"/>
        </w:rPr>
        <w:lastRenderedPageBreak/>
        <w:t>многих из них. В качестве примера можно указать на каталитический гидролиз фосгена</w:t>
      </w:r>
    </w:p>
    <w:p w:rsidR="00BF5CB3" w:rsidRPr="00BF5CB3" w:rsidRDefault="00BF5CB3" w:rsidP="00BF5CB3">
      <w:pPr>
        <w:pStyle w:val="a3"/>
        <w:ind w:left="0" w:firstLine="426"/>
        <w:jc w:val="center"/>
        <w:outlineLvl w:val="0"/>
        <w:rPr>
          <w:sz w:val="28"/>
          <w:szCs w:val="28"/>
          <w:vertAlign w:val="subscript"/>
        </w:rPr>
      </w:pPr>
      <w:r w:rsidRPr="00BF5CB3">
        <w:rPr>
          <w:sz w:val="28"/>
          <w:szCs w:val="28"/>
        </w:rPr>
        <w:t>СОСl</w:t>
      </w:r>
      <w:r w:rsidRPr="00BF5CB3">
        <w:rPr>
          <w:sz w:val="28"/>
          <w:szCs w:val="28"/>
          <w:vertAlign w:val="subscript"/>
        </w:rPr>
        <w:t>2</w:t>
      </w:r>
      <w:r w:rsidRPr="00BF5CB3">
        <w:rPr>
          <w:sz w:val="28"/>
          <w:szCs w:val="28"/>
        </w:rPr>
        <w:t xml:space="preserve"> + Н</w:t>
      </w:r>
      <w:r w:rsidRPr="00BF5CB3">
        <w:rPr>
          <w:sz w:val="28"/>
          <w:szCs w:val="28"/>
          <w:vertAlign w:val="subscript"/>
        </w:rPr>
        <w:t>2</w:t>
      </w:r>
      <w:r w:rsidRPr="00BF5CB3">
        <w:rPr>
          <w:sz w:val="28"/>
          <w:szCs w:val="28"/>
        </w:rPr>
        <w:t>О → 2НСl + СО</w:t>
      </w:r>
      <w:r w:rsidRPr="00BF5CB3">
        <w:rPr>
          <w:sz w:val="28"/>
          <w:szCs w:val="28"/>
          <w:vertAlign w:val="subscript"/>
        </w:rPr>
        <w:t>2</w:t>
      </w:r>
    </w:p>
    <w:p w:rsidR="00BF5CB3" w:rsidRPr="00BF5CB3" w:rsidRDefault="00BF5CB3" w:rsidP="00BF5CB3">
      <w:pPr>
        <w:pStyle w:val="a3"/>
        <w:ind w:left="0"/>
        <w:jc w:val="both"/>
        <w:rPr>
          <w:sz w:val="28"/>
          <w:szCs w:val="28"/>
        </w:rPr>
      </w:pPr>
      <w:r w:rsidRPr="00BF5CB3">
        <w:rPr>
          <w:sz w:val="28"/>
          <w:szCs w:val="28"/>
        </w:rPr>
        <w:t>или хлорпикрина</w:t>
      </w:r>
    </w:p>
    <w:p w:rsidR="00BF5CB3" w:rsidRPr="00BF5CB3" w:rsidRDefault="00BF5CB3" w:rsidP="00BF5CB3">
      <w:pPr>
        <w:pStyle w:val="a3"/>
        <w:ind w:left="0"/>
        <w:jc w:val="center"/>
        <w:outlineLvl w:val="0"/>
        <w:rPr>
          <w:sz w:val="28"/>
          <w:szCs w:val="28"/>
        </w:rPr>
      </w:pPr>
      <w:r w:rsidRPr="00BF5CB3">
        <w:rPr>
          <w:sz w:val="28"/>
          <w:szCs w:val="28"/>
        </w:rPr>
        <w:t>СС</w:t>
      </w:r>
      <w:r w:rsidRPr="00BF5CB3">
        <w:rPr>
          <w:sz w:val="28"/>
          <w:szCs w:val="28"/>
          <w:lang w:val="en-US"/>
        </w:rPr>
        <w:t>l</w:t>
      </w:r>
      <w:r w:rsidRPr="00BF5CB3">
        <w:rPr>
          <w:sz w:val="28"/>
          <w:szCs w:val="28"/>
          <w:vertAlign w:val="subscript"/>
        </w:rPr>
        <w:t>3</w:t>
      </w:r>
      <w:r w:rsidRPr="00BF5CB3">
        <w:rPr>
          <w:sz w:val="28"/>
          <w:szCs w:val="28"/>
          <w:lang w:val="en-US"/>
        </w:rPr>
        <w:t>NO</w:t>
      </w:r>
      <w:r w:rsidRPr="00BF5CB3">
        <w:rPr>
          <w:sz w:val="28"/>
          <w:szCs w:val="28"/>
          <w:vertAlign w:val="subscript"/>
        </w:rPr>
        <w:t>2</w:t>
      </w:r>
      <w:r w:rsidRPr="00BF5CB3">
        <w:rPr>
          <w:sz w:val="28"/>
          <w:szCs w:val="28"/>
        </w:rPr>
        <w:t xml:space="preserve"> + 2</w:t>
      </w:r>
      <w:r w:rsidRPr="00BF5CB3">
        <w:rPr>
          <w:sz w:val="28"/>
          <w:szCs w:val="28"/>
          <w:lang w:val="en-US"/>
        </w:rPr>
        <w:t>H</w:t>
      </w:r>
      <w:r w:rsidRPr="00BF5CB3">
        <w:rPr>
          <w:sz w:val="28"/>
          <w:szCs w:val="28"/>
          <w:vertAlign w:val="subscript"/>
        </w:rPr>
        <w:t>2</w:t>
      </w:r>
      <w:r w:rsidRPr="00BF5CB3">
        <w:rPr>
          <w:sz w:val="28"/>
          <w:szCs w:val="28"/>
          <w:lang w:val="en-US"/>
        </w:rPr>
        <w:t>O</w:t>
      </w:r>
      <w:r w:rsidRPr="00BF5CB3">
        <w:rPr>
          <w:sz w:val="28"/>
          <w:szCs w:val="28"/>
        </w:rPr>
        <w:t xml:space="preserve"> → СО</w:t>
      </w:r>
      <w:r w:rsidRPr="00BF5CB3">
        <w:rPr>
          <w:sz w:val="28"/>
          <w:szCs w:val="28"/>
          <w:vertAlign w:val="subscript"/>
        </w:rPr>
        <w:t>2</w:t>
      </w:r>
      <w:r w:rsidRPr="00BF5CB3">
        <w:rPr>
          <w:sz w:val="28"/>
          <w:szCs w:val="28"/>
        </w:rPr>
        <w:t xml:space="preserve"> + 3 НС</w:t>
      </w:r>
      <w:r w:rsidRPr="00BF5CB3">
        <w:rPr>
          <w:sz w:val="28"/>
          <w:szCs w:val="28"/>
          <w:lang w:val="en-US"/>
        </w:rPr>
        <w:t>l</w:t>
      </w:r>
      <w:r w:rsidRPr="00BF5CB3">
        <w:rPr>
          <w:sz w:val="28"/>
          <w:szCs w:val="28"/>
        </w:rPr>
        <w:t xml:space="preserve"> + </w:t>
      </w:r>
      <w:r w:rsidRPr="00BF5CB3">
        <w:rPr>
          <w:sz w:val="28"/>
          <w:szCs w:val="28"/>
          <w:lang w:val="en-US"/>
        </w:rPr>
        <w:t>HNO</w:t>
      </w:r>
      <w:r w:rsidRPr="00BF5CB3">
        <w:rPr>
          <w:sz w:val="28"/>
          <w:szCs w:val="28"/>
          <w:vertAlign w:val="subscript"/>
        </w:rPr>
        <w:t>2</w:t>
      </w:r>
      <w:r w:rsidRPr="00BF5CB3">
        <w:rPr>
          <w:sz w:val="28"/>
          <w:szCs w:val="28"/>
        </w:rPr>
        <w:t>.</w:t>
      </w:r>
    </w:p>
    <w:p w:rsidR="00BF5CB3" w:rsidRPr="00BF5CB3" w:rsidRDefault="00BF5CB3" w:rsidP="00BF5CB3">
      <w:pPr>
        <w:pStyle w:val="a3"/>
        <w:spacing w:after="0"/>
        <w:ind w:left="0" w:firstLine="567"/>
        <w:jc w:val="both"/>
        <w:rPr>
          <w:sz w:val="28"/>
          <w:szCs w:val="28"/>
        </w:rPr>
      </w:pPr>
      <w:r w:rsidRPr="00BF5CB3">
        <w:rPr>
          <w:sz w:val="28"/>
          <w:szCs w:val="28"/>
        </w:rPr>
        <w:t>Как указывалось выше, характер адсорбции зависит не только от природы поглотителя, но и от природы поглощаемого газа.</w:t>
      </w:r>
    </w:p>
    <w:p w:rsidR="00BF5CB3" w:rsidRPr="00BF5CB3" w:rsidRDefault="00BF5CB3" w:rsidP="00BF5CB3">
      <w:pPr>
        <w:pStyle w:val="a3"/>
        <w:ind w:left="0" w:firstLine="567"/>
        <w:jc w:val="both"/>
        <w:rPr>
          <w:sz w:val="28"/>
          <w:szCs w:val="28"/>
        </w:rPr>
      </w:pPr>
      <w:r w:rsidRPr="00BF5CB3">
        <w:rPr>
          <w:sz w:val="28"/>
          <w:szCs w:val="28"/>
        </w:rPr>
        <w:t xml:space="preserve">О величине адсорбции в системе «твердое вещество – жидкость» часто судят по количеству адсорбтива, приходящегося на единицу массы адсорбента (так как поверхность твердых адсорбентов не всегда известна). Величина адсорбции зависит от </w:t>
      </w:r>
      <w:r w:rsidRPr="00BF5CB3">
        <w:rPr>
          <w:iCs/>
          <w:sz w:val="28"/>
          <w:szCs w:val="28"/>
        </w:rPr>
        <w:t>концентрации, давления, температуры</w:t>
      </w:r>
      <w:r w:rsidRPr="00BF5CB3">
        <w:rPr>
          <w:i/>
          <w:sz w:val="28"/>
          <w:szCs w:val="28"/>
        </w:rPr>
        <w:t>,</w:t>
      </w:r>
      <w:r w:rsidRPr="00BF5CB3">
        <w:rPr>
          <w:sz w:val="28"/>
          <w:szCs w:val="28"/>
        </w:rPr>
        <w:t xml:space="preserve"> от природы адсорбента и адсорбтива и рассчитывается по формуле:</w:t>
      </w:r>
    </w:p>
    <w:p w:rsidR="00BF5CB3" w:rsidRPr="00BF5CB3" w:rsidRDefault="00BF5CB3" w:rsidP="00BF5CB3">
      <w:pPr>
        <w:pStyle w:val="a3"/>
        <w:tabs>
          <w:tab w:val="center" w:pos="5108"/>
          <w:tab w:val="left" w:pos="8220"/>
          <w:tab w:val="right" w:pos="9072"/>
        </w:tabs>
        <w:ind w:left="0"/>
        <w:jc w:val="right"/>
        <w:rPr>
          <w:sz w:val="28"/>
          <w:szCs w:val="28"/>
        </w:rPr>
      </w:pPr>
      <w:r w:rsidRPr="00BF5CB3">
        <w:rPr>
          <w:sz w:val="28"/>
          <w:szCs w:val="28"/>
        </w:rPr>
        <w:tab/>
      </w:r>
      <m:oMath>
        <m:r>
          <w:rPr>
            <w:rFonts w:ascii="Cambria Math" w:hAnsi="Cambria Math"/>
            <w:sz w:val="28"/>
            <w:szCs w:val="28"/>
          </w:rPr>
          <m:t>Г=</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0</m:t>
                    </m:r>
                  </m:sub>
                </m:sSub>
                <m:r>
                  <w:rPr>
                    <w:rFonts w:ascii="Cambria Math" w:hAnsi="Cambria Math"/>
                    <w:sz w:val="28"/>
                    <w:szCs w:val="28"/>
                  </w:rPr>
                  <m:t>-С</m:t>
                </m:r>
              </m:e>
            </m:d>
            <m:r>
              <w:rPr>
                <w:rFonts w:ascii="Cambria Math" w:hAnsi="Cambria Math"/>
                <w:sz w:val="28"/>
                <w:szCs w:val="28"/>
              </w:rPr>
              <m:t>V</m:t>
            </m:r>
          </m:num>
          <m:den>
            <m:r>
              <w:rPr>
                <w:rFonts w:ascii="Cambria Math" w:hAnsi="Cambria Math"/>
                <w:sz w:val="28"/>
                <w:szCs w:val="28"/>
              </w:rPr>
              <m:t>m</m:t>
            </m:r>
          </m:den>
        </m:f>
      </m:oMath>
      <w:r w:rsidRPr="00BF5CB3">
        <w:rPr>
          <w:sz w:val="28"/>
          <w:szCs w:val="28"/>
        </w:rPr>
        <w:t xml:space="preserve">       </w:t>
      </w:r>
      <w:r w:rsidR="00547E4D" w:rsidRPr="00BF5CB3">
        <w:rPr>
          <w:sz w:val="28"/>
          <w:szCs w:val="28"/>
        </w:rPr>
        <w:fldChar w:fldCharType="begin"/>
      </w:r>
      <w:r w:rsidRPr="00BF5CB3">
        <w:rPr>
          <w:sz w:val="28"/>
          <w:szCs w:val="28"/>
        </w:rPr>
        <w:instrText xml:space="preserve"> QUOTE </w:instrText>
      </w:r>
      <w:r w:rsidR="00547E4D" w:rsidRPr="00547E4D">
        <w:rPr>
          <w:position w:val="-15"/>
          <w:sz w:val="28"/>
          <w:szCs w:val="28"/>
        </w:rPr>
        <w:pict>
          <v:shape id="_x0000_i1119" type="#_x0000_t75" style="width:197pt;height:25pt" equationxml="&lt;">
            <v:imagedata chromakey="white"/>
          </v:shape>
        </w:pict>
      </w:r>
      <w:r w:rsidRPr="00BF5CB3">
        <w:rPr>
          <w:sz w:val="28"/>
          <w:szCs w:val="28"/>
        </w:rPr>
        <w:instrText xml:space="preserve"> </w:instrText>
      </w:r>
      <w:r w:rsidR="00547E4D" w:rsidRPr="00BF5CB3">
        <w:rPr>
          <w:sz w:val="28"/>
          <w:szCs w:val="28"/>
        </w:rPr>
        <w:fldChar w:fldCharType="end"/>
      </w:r>
      <w:r w:rsidRPr="00BF5CB3">
        <w:rPr>
          <w:sz w:val="28"/>
          <w:szCs w:val="28"/>
        </w:rPr>
        <w:t>(</w:t>
      </w:r>
      <w:r w:rsidR="00547E4D" w:rsidRPr="00BF5CB3">
        <w:rPr>
          <w:sz w:val="28"/>
          <w:szCs w:val="28"/>
        </w:rPr>
        <w:fldChar w:fldCharType="begin"/>
      </w:r>
      <w:r w:rsidRPr="00BF5CB3">
        <w:rPr>
          <w:sz w:val="28"/>
          <w:szCs w:val="28"/>
        </w:rPr>
        <w:instrText xml:space="preserve"> QUOTE </w:instrText>
      </w:r>
      <w:r w:rsidR="00547E4D" w:rsidRPr="00547E4D">
        <w:rPr>
          <w:position w:val="-15"/>
          <w:sz w:val="28"/>
          <w:szCs w:val="28"/>
        </w:rPr>
        <w:pict>
          <v:shape id="_x0000_i1120" type="#_x0000_t75" style="width:65pt;height:25pt" equationxml="&lt;">
            <v:imagedata chromakey="white"/>
          </v:shape>
        </w:pict>
      </w:r>
      <w:r w:rsidRPr="00BF5CB3">
        <w:rPr>
          <w:sz w:val="28"/>
          <w:szCs w:val="28"/>
        </w:rPr>
        <w:instrText xml:space="preserve"> </w:instrText>
      </w:r>
      <w:r w:rsidR="00547E4D" w:rsidRPr="00BF5CB3">
        <w:rPr>
          <w:sz w:val="28"/>
          <w:szCs w:val="28"/>
        </w:rPr>
        <w:fldChar w:fldCharType="end"/>
      </w:r>
      <w:r w:rsidRPr="00BF5CB3">
        <w:rPr>
          <w:sz w:val="28"/>
          <w:szCs w:val="28"/>
        </w:rPr>
        <w:t>моль/дм</w:t>
      </w:r>
      <w:r w:rsidRPr="00BF5CB3">
        <w:rPr>
          <w:sz w:val="28"/>
          <w:szCs w:val="28"/>
          <w:vertAlign w:val="superscript"/>
        </w:rPr>
        <w:t>3</w:t>
      </w:r>
      <w:r w:rsidRPr="00BF5CB3">
        <w:rPr>
          <w:sz w:val="28"/>
          <w:szCs w:val="28"/>
        </w:rPr>
        <w:t xml:space="preserve">),     </w:t>
      </w:r>
      <w:r w:rsidRPr="00BF5CB3">
        <w:rPr>
          <w:sz w:val="28"/>
          <w:szCs w:val="28"/>
        </w:rPr>
        <w:tab/>
        <w:t>(9.12)</w:t>
      </w:r>
    </w:p>
    <w:p w:rsidR="00BF5CB3" w:rsidRPr="00BF5CB3" w:rsidRDefault="00BF5CB3" w:rsidP="00BF5CB3">
      <w:pPr>
        <w:pStyle w:val="a3"/>
        <w:tabs>
          <w:tab w:val="center" w:pos="5108"/>
          <w:tab w:val="left" w:pos="8220"/>
          <w:tab w:val="right" w:pos="9497"/>
        </w:tabs>
        <w:spacing w:after="0"/>
        <w:ind w:left="0" w:firstLine="567"/>
        <w:jc w:val="both"/>
        <w:rPr>
          <w:sz w:val="28"/>
          <w:szCs w:val="28"/>
        </w:rPr>
      </w:pPr>
      <w:r w:rsidRPr="00BF5CB3">
        <w:rPr>
          <w:sz w:val="28"/>
          <w:szCs w:val="28"/>
        </w:rPr>
        <w:t>где С</w:t>
      </w:r>
      <w:r w:rsidRPr="00BF5CB3">
        <w:rPr>
          <w:sz w:val="28"/>
          <w:szCs w:val="28"/>
          <w:vertAlign w:val="subscript"/>
        </w:rPr>
        <w:t>0</w:t>
      </w:r>
      <w:r w:rsidRPr="00BF5CB3">
        <w:rPr>
          <w:sz w:val="28"/>
          <w:szCs w:val="28"/>
        </w:rPr>
        <w:t xml:space="preserve"> и С – начальная и равновесная концентрации адсорбтива, моль/дм</w:t>
      </w:r>
      <w:r w:rsidRPr="00BF5CB3">
        <w:rPr>
          <w:sz w:val="28"/>
          <w:szCs w:val="28"/>
          <w:vertAlign w:val="superscript"/>
        </w:rPr>
        <w:t>3</w:t>
      </w:r>
    </w:p>
    <w:p w:rsidR="00BF5CB3" w:rsidRPr="00BF5CB3" w:rsidRDefault="00BF5CB3" w:rsidP="00BF5CB3">
      <w:pPr>
        <w:pStyle w:val="a3"/>
        <w:spacing w:after="0"/>
        <w:ind w:left="0" w:firstLine="567"/>
        <w:jc w:val="both"/>
        <w:rPr>
          <w:sz w:val="28"/>
          <w:szCs w:val="28"/>
        </w:rPr>
      </w:pPr>
      <w:r w:rsidRPr="00BF5CB3">
        <w:rPr>
          <w:sz w:val="28"/>
          <w:szCs w:val="28"/>
        </w:rPr>
        <w:t xml:space="preserve">       V – объем раствора, из которого происходит адсорбция, дм</w:t>
      </w:r>
      <w:r w:rsidRPr="00BF5CB3">
        <w:rPr>
          <w:sz w:val="28"/>
          <w:szCs w:val="28"/>
          <w:vertAlign w:val="superscript"/>
        </w:rPr>
        <w:t>3</w:t>
      </w:r>
    </w:p>
    <w:p w:rsidR="00BF5CB3" w:rsidRPr="00BF5CB3" w:rsidRDefault="00BF5CB3" w:rsidP="00BF5CB3">
      <w:pPr>
        <w:pStyle w:val="a3"/>
        <w:spacing w:after="0"/>
        <w:ind w:left="0" w:firstLine="567"/>
        <w:jc w:val="both"/>
        <w:rPr>
          <w:sz w:val="28"/>
          <w:szCs w:val="28"/>
        </w:rPr>
      </w:pPr>
      <w:r w:rsidRPr="00BF5CB3">
        <w:rPr>
          <w:sz w:val="28"/>
          <w:szCs w:val="28"/>
        </w:rPr>
        <w:t xml:space="preserve">       m – масса адсорбента, г.</w:t>
      </w:r>
    </w:p>
    <w:p w:rsidR="00BF5CB3" w:rsidRPr="00BF5CB3" w:rsidRDefault="00BF5CB3" w:rsidP="00263EB0">
      <w:pPr>
        <w:pStyle w:val="a3"/>
        <w:spacing w:before="240" w:after="0"/>
        <w:ind w:left="0" w:firstLine="567"/>
        <w:jc w:val="both"/>
        <w:rPr>
          <w:sz w:val="28"/>
          <w:szCs w:val="28"/>
        </w:rPr>
      </w:pPr>
      <w:r w:rsidRPr="00BF5CB3">
        <w:rPr>
          <w:sz w:val="28"/>
          <w:szCs w:val="28"/>
        </w:rPr>
        <w:t>Адсорбция на твердой поверхности водяных паров из воздуха создает благоприятные условия для развития коррозионных процессов.</w:t>
      </w:r>
    </w:p>
    <w:p w:rsidR="00BF5CB3" w:rsidRPr="00BF5CB3" w:rsidRDefault="00BF5CB3" w:rsidP="00BF5CB3">
      <w:pPr>
        <w:pStyle w:val="a3"/>
        <w:spacing w:after="0"/>
        <w:jc w:val="both"/>
        <w:rPr>
          <w:sz w:val="28"/>
          <w:szCs w:val="28"/>
        </w:rPr>
      </w:pPr>
    </w:p>
    <w:p w:rsidR="00BF5CB3" w:rsidRPr="00BF5CB3" w:rsidRDefault="00BF5CB3" w:rsidP="00BF5CB3">
      <w:pPr>
        <w:spacing w:line="240" w:lineRule="auto"/>
        <w:ind w:firstLine="567"/>
        <w:jc w:val="both"/>
        <w:rPr>
          <w:rFonts w:ascii="Times New Roman" w:hAnsi="Times New Roman" w:cs="Times New Roman"/>
          <w:b/>
          <w:sz w:val="28"/>
          <w:szCs w:val="28"/>
          <w:lang w:val="ru-RU"/>
        </w:rPr>
      </w:pPr>
      <w:r w:rsidRPr="00BF5CB3">
        <w:rPr>
          <w:rFonts w:ascii="Times New Roman" w:hAnsi="Times New Roman" w:cs="Times New Roman"/>
          <w:b/>
          <w:sz w:val="28"/>
          <w:szCs w:val="28"/>
          <w:lang w:val="ru-RU"/>
        </w:rPr>
        <w:t>9.4 Теория молекулярной адсорбции, уравнение Ленгмюра. Уравнение Фрейндлиха, графическое определение констант адсорбции</w:t>
      </w:r>
    </w:p>
    <w:p w:rsidR="00BF5CB3" w:rsidRPr="00BF5CB3" w:rsidRDefault="00BF5CB3" w:rsidP="00BF5CB3">
      <w:pPr>
        <w:pStyle w:val="a3"/>
        <w:spacing w:after="0"/>
        <w:ind w:left="0" w:firstLine="567"/>
        <w:jc w:val="both"/>
        <w:outlineLvl w:val="0"/>
        <w:rPr>
          <w:sz w:val="28"/>
          <w:szCs w:val="28"/>
        </w:rPr>
      </w:pPr>
      <w:r w:rsidRPr="00BF5CB3">
        <w:rPr>
          <w:sz w:val="28"/>
          <w:szCs w:val="28"/>
        </w:rPr>
        <w:t>Существует несколько теорий физической адсорбции. Одной из важнейших является теория мономолекулярной адсорбции И. Ленгмюра (1915). Она основана на следующих основных допущениях:</w:t>
      </w:r>
    </w:p>
    <w:p w:rsidR="00BF5CB3" w:rsidRPr="00BF5CB3" w:rsidRDefault="00BF5CB3" w:rsidP="00BF5CB3">
      <w:pPr>
        <w:pStyle w:val="a3"/>
        <w:spacing w:after="0"/>
        <w:ind w:left="0" w:firstLine="567"/>
        <w:jc w:val="both"/>
        <w:rPr>
          <w:sz w:val="28"/>
          <w:szCs w:val="28"/>
        </w:rPr>
      </w:pPr>
      <w:r w:rsidRPr="00BF5CB3">
        <w:rPr>
          <w:sz w:val="28"/>
          <w:szCs w:val="28"/>
        </w:rPr>
        <w:t xml:space="preserve">– на поверхности твердого адсорбента существуют относительно равномерно распределенные активные центры. Адсорбция происходит не на всей поверхности адсорбента, а лишь на активных центрах (углубления, выступы, дефекты поверхности); </w:t>
      </w:r>
    </w:p>
    <w:p w:rsidR="00BF5CB3" w:rsidRPr="00BF5CB3" w:rsidRDefault="00BF5CB3" w:rsidP="00BF5CB3">
      <w:pPr>
        <w:pStyle w:val="a3"/>
        <w:spacing w:after="0"/>
        <w:ind w:left="0" w:firstLine="567"/>
        <w:jc w:val="both"/>
        <w:rPr>
          <w:sz w:val="28"/>
          <w:szCs w:val="28"/>
        </w:rPr>
      </w:pPr>
      <w:r w:rsidRPr="00BF5CB3">
        <w:rPr>
          <w:sz w:val="28"/>
          <w:szCs w:val="28"/>
        </w:rPr>
        <w:t>– адсорбционные силы обладают малым радиусом, поэтому каждый активный центр адсорбирует лишь одну молекулу адсорбтива, и на адсорбенте образуется мономолекулярный слой адсорбтива;</w:t>
      </w:r>
    </w:p>
    <w:p w:rsidR="00BF5CB3" w:rsidRPr="00BF5CB3" w:rsidRDefault="00BF5CB3" w:rsidP="00BF5CB3">
      <w:pPr>
        <w:pStyle w:val="a3"/>
        <w:spacing w:after="0"/>
        <w:ind w:left="0" w:firstLine="567"/>
        <w:jc w:val="both"/>
        <w:rPr>
          <w:sz w:val="28"/>
          <w:szCs w:val="28"/>
        </w:rPr>
      </w:pPr>
      <w:r w:rsidRPr="00BF5CB3">
        <w:rPr>
          <w:sz w:val="28"/>
          <w:szCs w:val="28"/>
        </w:rPr>
        <w:t>– первый слой адсорбированных молекул полностью экранирует поверхность адсорбента;</w:t>
      </w:r>
    </w:p>
    <w:p w:rsidR="00BF5CB3" w:rsidRPr="00BF5CB3" w:rsidRDefault="00BF5CB3" w:rsidP="00BF5CB3">
      <w:pPr>
        <w:pStyle w:val="a3"/>
        <w:spacing w:after="0"/>
        <w:ind w:left="0" w:firstLine="567"/>
        <w:jc w:val="both"/>
        <w:rPr>
          <w:sz w:val="28"/>
          <w:szCs w:val="28"/>
        </w:rPr>
      </w:pPr>
      <w:r w:rsidRPr="00BF5CB3">
        <w:rPr>
          <w:sz w:val="28"/>
          <w:szCs w:val="28"/>
        </w:rPr>
        <w:t xml:space="preserve">– в системе «твердое вещество–газ» существует динамическое равновесие «адсорбция ↔ десорбция». Адсорбированные молекулы газа не сидят прочно на поверхности твердого адсорбента, они непрерывно обмениваются с молекулами в газовой фазе; </w:t>
      </w:r>
    </w:p>
    <w:p w:rsidR="00BF5CB3" w:rsidRPr="00BF5CB3" w:rsidRDefault="00BF5CB3" w:rsidP="00BF5CB3">
      <w:pPr>
        <w:pStyle w:val="a3"/>
        <w:spacing w:after="0"/>
        <w:ind w:left="0" w:firstLine="567"/>
        <w:jc w:val="both"/>
        <w:rPr>
          <w:sz w:val="28"/>
          <w:szCs w:val="28"/>
        </w:rPr>
      </w:pPr>
      <w:r w:rsidRPr="00BF5CB3">
        <w:rPr>
          <w:sz w:val="28"/>
          <w:szCs w:val="28"/>
        </w:rPr>
        <w:t>– взаимодействие между адсорбированными молекулами вещества отсутствует.</w:t>
      </w:r>
    </w:p>
    <w:p w:rsidR="00BF5CB3" w:rsidRPr="00BF5CB3" w:rsidRDefault="00BF5CB3" w:rsidP="00BF5CB3">
      <w:pPr>
        <w:pStyle w:val="a3"/>
        <w:ind w:left="0" w:firstLine="567"/>
        <w:jc w:val="both"/>
        <w:rPr>
          <w:sz w:val="28"/>
          <w:szCs w:val="28"/>
        </w:rPr>
      </w:pPr>
      <w:r w:rsidRPr="00BF5CB3">
        <w:rPr>
          <w:sz w:val="28"/>
          <w:szCs w:val="28"/>
        </w:rPr>
        <w:lastRenderedPageBreak/>
        <w:t xml:space="preserve">На основании этих допущений было предложено уравнение изотермы мономолекулярной адсорбции Ленгмюра: </w:t>
      </w:r>
    </w:p>
    <w:p w:rsidR="00BF5CB3" w:rsidRPr="00BF5CB3" w:rsidRDefault="00BF5CB3" w:rsidP="00BF5CB3">
      <w:pPr>
        <w:pStyle w:val="a3"/>
        <w:jc w:val="right"/>
        <w:rPr>
          <w:color w:val="000000"/>
          <w:sz w:val="28"/>
          <w:szCs w:val="28"/>
        </w:rPr>
      </w:pPr>
      <m:oMath>
        <m:r>
          <w:rPr>
            <w:rFonts w:ascii="Cambria Math" w:hAnsi="Cambria Math"/>
            <w:sz w:val="30"/>
            <w:szCs w:val="30"/>
          </w:rPr>
          <m:t>Г=</m:t>
        </m:r>
        <m:sSub>
          <m:sSubPr>
            <m:ctrlPr>
              <w:rPr>
                <w:rFonts w:ascii="Cambria Math" w:hAnsi="Cambria Math"/>
                <w:i/>
                <w:sz w:val="30"/>
                <w:szCs w:val="30"/>
              </w:rPr>
            </m:ctrlPr>
          </m:sSubPr>
          <m:e>
            <m:r>
              <w:rPr>
                <w:rFonts w:ascii="Cambria Math" w:hAnsi="Cambria Math"/>
                <w:sz w:val="30"/>
                <w:szCs w:val="30"/>
              </w:rPr>
              <m:t>Г</m:t>
            </m:r>
          </m:e>
          <m:sub>
            <m:r>
              <w:rPr>
                <w:rFonts w:ascii="Cambria Math" w:hAnsi="Cambria Math"/>
                <w:sz w:val="30"/>
                <w:szCs w:val="30"/>
              </w:rPr>
              <m:t>∞</m:t>
            </m:r>
          </m:sub>
        </m:sSub>
        <m:f>
          <m:fPr>
            <m:ctrlPr>
              <w:rPr>
                <w:rFonts w:ascii="Cambria Math" w:hAnsi="Cambria Math"/>
                <w:i/>
                <w:sz w:val="30"/>
                <w:szCs w:val="30"/>
              </w:rPr>
            </m:ctrlPr>
          </m:fPr>
          <m:num>
            <m:r>
              <w:rPr>
                <w:rFonts w:ascii="Cambria Math" w:hAnsi="Cambria Math"/>
                <w:sz w:val="30"/>
                <w:szCs w:val="30"/>
              </w:rPr>
              <m:t>aр</m:t>
            </m:r>
          </m:num>
          <m:den>
            <m:r>
              <w:rPr>
                <w:rFonts w:ascii="Cambria Math" w:hAnsi="Cambria Math"/>
                <w:sz w:val="30"/>
                <w:szCs w:val="30"/>
              </w:rPr>
              <m:t>1+aр</m:t>
            </m:r>
          </m:den>
        </m:f>
        <m:r>
          <w:rPr>
            <w:rFonts w:ascii="Cambria Math" w:hAnsi="Cambria Math"/>
            <w:sz w:val="30"/>
            <w:szCs w:val="30"/>
          </w:rPr>
          <m:t xml:space="preserve"> ,</m:t>
        </m:r>
      </m:oMath>
      <w:r w:rsidRPr="00BF5CB3">
        <w:rPr>
          <w:sz w:val="28"/>
          <w:szCs w:val="28"/>
        </w:rPr>
        <w:t xml:space="preserve">                                             </w:t>
      </w:r>
      <w:r w:rsidRPr="00BF5CB3">
        <w:rPr>
          <w:color w:val="000000"/>
          <w:sz w:val="28"/>
          <w:szCs w:val="28"/>
        </w:rPr>
        <w:t>(9.13)</w:t>
      </w:r>
    </w:p>
    <w:p w:rsidR="00BF5CB3" w:rsidRPr="00BF5CB3" w:rsidRDefault="00BF5CB3" w:rsidP="00BF5CB3">
      <w:pPr>
        <w:pStyle w:val="a3"/>
        <w:spacing w:after="0"/>
        <w:ind w:left="0" w:firstLine="567"/>
        <w:jc w:val="both"/>
        <w:rPr>
          <w:sz w:val="28"/>
          <w:szCs w:val="28"/>
        </w:rPr>
      </w:pPr>
      <w:r w:rsidRPr="00BF5CB3">
        <w:rPr>
          <w:color w:val="000000"/>
          <w:sz w:val="28"/>
          <w:szCs w:val="28"/>
        </w:rPr>
        <w:t>где</w:t>
      </w:r>
      <w:r w:rsidRPr="00BF5CB3">
        <w:rPr>
          <w:sz w:val="28"/>
          <w:szCs w:val="28"/>
        </w:rPr>
        <w:t xml:space="preserve"> p – давление газа,</w:t>
      </w:r>
    </w:p>
    <w:p w:rsidR="00BF5CB3" w:rsidRPr="00BF5CB3" w:rsidRDefault="00BF5CB3" w:rsidP="00BF5CB3">
      <w:pPr>
        <w:pStyle w:val="a3"/>
        <w:spacing w:after="0"/>
        <w:ind w:left="0" w:firstLine="567"/>
        <w:jc w:val="both"/>
        <w:rPr>
          <w:sz w:val="28"/>
          <w:szCs w:val="28"/>
        </w:rPr>
      </w:pPr>
      <w:r w:rsidRPr="00BF5CB3">
        <w:rPr>
          <w:sz w:val="28"/>
          <w:szCs w:val="28"/>
        </w:rPr>
        <w:t xml:space="preserve">      </w:t>
      </w:r>
      <m:oMath>
        <m:r>
          <w:rPr>
            <w:rFonts w:ascii="Cambria Math" w:hAnsi="Cambria Math"/>
            <w:sz w:val="30"/>
            <w:szCs w:val="30"/>
          </w:rPr>
          <m:t>a</m:t>
        </m:r>
      </m:oMath>
      <w:r w:rsidRPr="00BF5CB3">
        <w:rPr>
          <w:rFonts w:eastAsiaTheme="minorEastAsia"/>
          <w:sz w:val="30"/>
          <w:szCs w:val="30"/>
        </w:rPr>
        <w:t xml:space="preserve"> </w:t>
      </w:r>
      <w:r w:rsidRPr="00BF5CB3">
        <w:rPr>
          <w:sz w:val="28"/>
          <w:szCs w:val="28"/>
        </w:rPr>
        <w:t xml:space="preserve">= </w:t>
      </w:r>
      <m:oMath>
        <m:f>
          <m:fPr>
            <m:type m:val="skw"/>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a</m:t>
                </m:r>
              </m:sub>
            </m:sSub>
          </m:num>
          <m:den>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д</m:t>
                </m:r>
              </m:sub>
            </m:sSub>
          </m:den>
        </m:f>
      </m:oMath>
      <w:r w:rsidRPr="00BF5CB3">
        <w:rPr>
          <w:rFonts w:eastAsiaTheme="minorEastAsia"/>
          <w:sz w:val="28"/>
          <w:szCs w:val="28"/>
        </w:rPr>
        <w:t xml:space="preserve"> </w:t>
      </w:r>
      <w:r w:rsidRPr="00BF5CB3">
        <w:rPr>
          <w:sz w:val="28"/>
          <w:szCs w:val="28"/>
        </w:rPr>
        <w:t>– константа адсорбционного равновесия,</w:t>
      </w:r>
    </w:p>
    <w:p w:rsidR="00BF5CB3" w:rsidRPr="00BF5CB3" w:rsidRDefault="00BF5CB3" w:rsidP="00BF5CB3">
      <w:pPr>
        <w:pStyle w:val="a3"/>
        <w:spacing w:after="0"/>
        <w:ind w:left="0" w:firstLine="567"/>
        <w:jc w:val="both"/>
        <w:rPr>
          <w:sz w:val="28"/>
          <w:szCs w:val="28"/>
        </w:rPr>
      </w:pPr>
      <w:r w:rsidRPr="00BF5CB3">
        <w:rPr>
          <w:color w:val="000000"/>
          <w:sz w:val="28"/>
          <w:szCs w:val="28"/>
        </w:rPr>
        <w:t xml:space="preserve">       </w:t>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a</m:t>
            </m:r>
          </m:sub>
        </m:sSub>
      </m:oMath>
      <w:r w:rsidRPr="00BF5CB3">
        <w:rPr>
          <w:sz w:val="28"/>
          <w:szCs w:val="28"/>
        </w:rPr>
        <w:t>– константа адсорбции при данной температуре,</w:t>
      </w:r>
    </w:p>
    <w:p w:rsidR="00BF5CB3" w:rsidRDefault="00BF5CB3" w:rsidP="00F23661">
      <w:pPr>
        <w:pStyle w:val="a3"/>
        <w:spacing w:after="0"/>
        <w:ind w:left="0" w:firstLine="567"/>
        <w:jc w:val="both"/>
        <w:rPr>
          <w:sz w:val="28"/>
          <w:szCs w:val="28"/>
        </w:rPr>
      </w:pPr>
      <w:r w:rsidRPr="00BF5CB3">
        <w:rPr>
          <w:color w:val="000000"/>
          <w:sz w:val="28"/>
          <w:szCs w:val="28"/>
        </w:rPr>
        <w:t xml:space="preserve">       </w:t>
      </w:r>
      <m:oMath>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д</m:t>
            </m:r>
          </m:sub>
        </m:sSub>
      </m:oMath>
      <w:r w:rsidRPr="00BF5CB3">
        <w:rPr>
          <w:rFonts w:eastAsiaTheme="minorEastAsia"/>
          <w:sz w:val="28"/>
          <w:szCs w:val="28"/>
        </w:rPr>
        <w:t xml:space="preserve"> </w:t>
      </w:r>
      <w:r w:rsidRPr="00BF5CB3">
        <w:rPr>
          <w:sz w:val="28"/>
          <w:szCs w:val="28"/>
        </w:rPr>
        <w:t>– константа десорбции при данной температуре.</w:t>
      </w:r>
    </w:p>
    <w:p w:rsidR="00BF5CB3" w:rsidRPr="00BF5CB3" w:rsidRDefault="00BF5CB3" w:rsidP="00263EB0">
      <w:pPr>
        <w:pStyle w:val="a3"/>
        <w:spacing w:before="240" w:after="0"/>
        <w:ind w:left="0" w:firstLine="567"/>
        <w:jc w:val="both"/>
        <w:rPr>
          <w:color w:val="000000"/>
          <w:sz w:val="28"/>
          <w:szCs w:val="28"/>
        </w:rPr>
      </w:pPr>
      <w:r w:rsidRPr="00BF5CB3">
        <w:rPr>
          <w:color w:val="000000"/>
          <w:sz w:val="28"/>
          <w:szCs w:val="28"/>
        </w:rPr>
        <w:t xml:space="preserve">Величина </w:t>
      </w:r>
      <m:oMath>
        <m:r>
          <m:rPr>
            <m:sty m:val="bi"/>
          </m:rPr>
          <w:rPr>
            <w:rFonts w:ascii="Cambria Math" w:hAnsi="Cambria Math"/>
            <w:sz w:val="28"/>
            <w:szCs w:val="28"/>
          </w:rPr>
          <m:t>a</m:t>
        </m:r>
        <m:r>
          <m:rPr>
            <m:sty m:val="p"/>
          </m:rPr>
          <w:rPr>
            <w:rFonts w:ascii="Cambria Math" w:hAnsi="Cambria Math"/>
            <w:sz w:val="28"/>
            <w:szCs w:val="28"/>
          </w:rPr>
          <m:t>,</m:t>
        </m:r>
      </m:oMath>
      <w:r w:rsidRPr="00BF5CB3">
        <w:rPr>
          <w:rFonts w:eastAsiaTheme="minorEastAsia"/>
          <w:b/>
          <w:sz w:val="30"/>
          <w:szCs w:val="30"/>
        </w:rPr>
        <w:t xml:space="preserve"> </w:t>
      </w:r>
      <w:r w:rsidRPr="00BF5CB3">
        <w:rPr>
          <w:rFonts w:eastAsiaTheme="minorEastAsia"/>
          <w:sz w:val="28"/>
          <w:szCs w:val="28"/>
        </w:rPr>
        <w:t xml:space="preserve">имеющая размерность давления, равна давлению, при котором </w:t>
      </w:r>
      <m:oMath>
        <m:r>
          <m:rPr>
            <m:sty m:val="bi"/>
          </m:rPr>
          <w:rPr>
            <w:rFonts w:ascii="Cambria Math" w:hAnsi="Cambria Math"/>
            <w:sz w:val="30"/>
            <w:szCs w:val="30"/>
          </w:rPr>
          <m:t>Г</m:t>
        </m:r>
        <m:r>
          <w:rPr>
            <w:rFonts w:ascii="Cambria Math" w:hAnsi="Cambria Math"/>
            <w:sz w:val="30"/>
            <w:szCs w:val="30"/>
          </w:rPr>
          <m:t>=</m:t>
        </m:r>
        <m:sSub>
          <m:sSubPr>
            <m:ctrlPr>
              <w:rPr>
                <w:rFonts w:ascii="Cambria Math" w:hAnsi="Cambria Math"/>
                <w:i/>
                <w:sz w:val="30"/>
                <w:szCs w:val="30"/>
              </w:rPr>
            </m:ctrlPr>
          </m:sSubPr>
          <m:e>
            <m:f>
              <m:fPr>
                <m:ctrlPr>
                  <w:rPr>
                    <w:rFonts w:ascii="Cambria Math" w:hAnsi="Cambria Math"/>
                    <w:i/>
                    <w:sz w:val="30"/>
                    <w:szCs w:val="30"/>
                  </w:rPr>
                </m:ctrlPr>
              </m:fPr>
              <m:num>
                <m:r>
                  <w:rPr>
                    <w:rFonts w:ascii="Cambria Math" w:hAnsi="Cambria Math"/>
                    <w:sz w:val="30"/>
                    <w:szCs w:val="30"/>
                  </w:rPr>
                  <m:t>1</m:t>
                </m:r>
              </m:num>
              <m:den>
                <m:r>
                  <w:rPr>
                    <w:rFonts w:ascii="Cambria Math" w:hAnsi="Cambria Math"/>
                    <w:sz w:val="30"/>
                    <w:szCs w:val="30"/>
                  </w:rPr>
                  <m:t>2</m:t>
                </m:r>
              </m:den>
            </m:f>
            <m:r>
              <w:rPr>
                <w:rFonts w:ascii="Cambria Math" w:hAnsi="Cambria Math"/>
                <w:sz w:val="30"/>
                <w:szCs w:val="30"/>
              </w:rPr>
              <m:t>Г</m:t>
            </m:r>
          </m:e>
          <m:sub>
            <m:r>
              <w:rPr>
                <w:rFonts w:ascii="Cambria Math" w:hAnsi="Cambria Math"/>
                <w:sz w:val="30"/>
                <w:szCs w:val="30"/>
              </w:rPr>
              <m:t>∞</m:t>
            </m:r>
          </m:sub>
        </m:sSub>
      </m:oMath>
      <w:r w:rsidRPr="00BF5CB3">
        <w:rPr>
          <w:rFonts w:eastAsiaTheme="minorEastAsia"/>
          <w:sz w:val="30"/>
          <w:szCs w:val="30"/>
        </w:rPr>
        <w:t>.</w:t>
      </w:r>
    </w:p>
    <w:p w:rsidR="00BF5CB3" w:rsidRPr="00BF5CB3" w:rsidRDefault="00BF5CB3" w:rsidP="00BF5CB3">
      <w:pPr>
        <w:pStyle w:val="a3"/>
        <w:spacing w:after="0"/>
        <w:jc w:val="both"/>
        <w:rPr>
          <w:color w:val="000000"/>
          <w:sz w:val="28"/>
          <w:szCs w:val="28"/>
        </w:rPr>
      </w:pPr>
    </w:p>
    <w:p w:rsidR="00BF5CB3" w:rsidRPr="00BF5CB3" w:rsidRDefault="00BF5CB3" w:rsidP="00BF5CB3">
      <w:pPr>
        <w:pStyle w:val="a3"/>
        <w:spacing w:after="0"/>
        <w:jc w:val="center"/>
        <w:rPr>
          <w:color w:val="000000"/>
          <w:sz w:val="28"/>
          <w:szCs w:val="28"/>
        </w:rPr>
      </w:pPr>
      <w:r w:rsidRPr="00BF5CB3">
        <w:rPr>
          <w:noProof/>
          <w:sz w:val="28"/>
          <w:szCs w:val="28"/>
        </w:rPr>
        <w:drawing>
          <wp:inline distT="0" distB="0" distL="0" distR="0">
            <wp:extent cx="3180080" cy="2238375"/>
            <wp:effectExtent l="0" t="0" r="1270" b="9525"/>
            <wp:docPr id="13" name="Рисунок 41" descr="изотерма адсорбции лэнгмю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изотерма адсорбции лэнгмюра"/>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80080" cy="2238375"/>
                    </a:xfrm>
                    <a:prstGeom prst="rect">
                      <a:avLst/>
                    </a:prstGeom>
                    <a:noFill/>
                    <a:ln>
                      <a:noFill/>
                    </a:ln>
                  </pic:spPr>
                </pic:pic>
              </a:graphicData>
            </a:graphic>
          </wp:inline>
        </w:drawing>
      </w:r>
    </w:p>
    <w:p w:rsidR="00BF5CB3" w:rsidRPr="00BF5CB3" w:rsidRDefault="00BF5CB3" w:rsidP="00BF5CB3">
      <w:pPr>
        <w:pStyle w:val="a3"/>
        <w:spacing w:after="0"/>
        <w:jc w:val="center"/>
        <w:rPr>
          <w:color w:val="000000"/>
          <w:sz w:val="28"/>
          <w:szCs w:val="28"/>
        </w:rPr>
      </w:pPr>
    </w:p>
    <w:p w:rsidR="00BF5CB3" w:rsidRDefault="00BF5CB3" w:rsidP="00B234E2">
      <w:pPr>
        <w:pStyle w:val="a3"/>
        <w:spacing w:after="0"/>
        <w:jc w:val="center"/>
        <w:outlineLvl w:val="0"/>
        <w:rPr>
          <w:sz w:val="28"/>
          <w:szCs w:val="28"/>
        </w:rPr>
      </w:pPr>
      <w:r w:rsidRPr="00BF5CB3">
        <w:rPr>
          <w:color w:val="000000"/>
          <w:sz w:val="28"/>
          <w:szCs w:val="28"/>
        </w:rPr>
        <w:t xml:space="preserve">Рис. 9.7 – Изотерма адсорбции </w:t>
      </w:r>
      <w:r w:rsidRPr="00BF5CB3">
        <w:rPr>
          <w:sz w:val="28"/>
          <w:szCs w:val="28"/>
        </w:rPr>
        <w:t>Ленгмюра</w:t>
      </w:r>
    </w:p>
    <w:p w:rsidR="00B234E2" w:rsidRPr="00BF5CB3" w:rsidRDefault="00B234E2" w:rsidP="00B234E2">
      <w:pPr>
        <w:pStyle w:val="a3"/>
        <w:spacing w:after="0"/>
        <w:jc w:val="center"/>
        <w:outlineLvl w:val="0"/>
        <w:rPr>
          <w:color w:val="000000"/>
          <w:sz w:val="28"/>
          <w:szCs w:val="28"/>
        </w:rPr>
      </w:pPr>
    </w:p>
    <w:p w:rsidR="00BF5CB3" w:rsidRPr="00BF5CB3" w:rsidRDefault="00BF5CB3" w:rsidP="00B234E2">
      <w:pPr>
        <w:pStyle w:val="a3"/>
        <w:spacing w:after="0"/>
        <w:ind w:left="0" w:firstLine="567"/>
        <w:jc w:val="both"/>
        <w:rPr>
          <w:color w:val="000000"/>
          <w:sz w:val="28"/>
          <w:szCs w:val="28"/>
        </w:rPr>
      </w:pPr>
      <w:r w:rsidRPr="00BF5CB3">
        <w:rPr>
          <w:color w:val="000000"/>
          <w:sz w:val="28"/>
          <w:szCs w:val="28"/>
        </w:rPr>
        <w:t>Из рисунка 9.7 видно, что</w:t>
      </w:r>
    </w:p>
    <w:p w:rsidR="00BF5CB3" w:rsidRPr="00BF5CB3" w:rsidRDefault="00BF5CB3" w:rsidP="00BF5CB3">
      <w:pPr>
        <w:pStyle w:val="a3"/>
        <w:spacing w:after="0"/>
        <w:ind w:left="0" w:firstLine="567"/>
        <w:jc w:val="both"/>
        <w:rPr>
          <w:sz w:val="28"/>
          <w:szCs w:val="28"/>
        </w:rPr>
      </w:pPr>
      <w:r w:rsidRPr="00BF5CB3">
        <w:rPr>
          <w:sz w:val="28"/>
          <w:szCs w:val="28"/>
        </w:rPr>
        <w:t>– если р мало или р → 0, Г =</w:t>
      </w:r>
      <m:oMath>
        <m:f>
          <m:fPr>
            <m:type m:val="lin"/>
            <m:ctrlPr>
              <w:rPr>
                <w:rFonts w:ascii="Cambria Math" w:hAnsi="Cambria Math"/>
                <w:i/>
                <w:sz w:val="28"/>
                <w:szCs w:val="28"/>
              </w:rPr>
            </m:ctrlPr>
          </m:fPr>
          <m:num>
            <m:sSub>
              <m:sSubPr>
                <m:ctrlPr>
                  <w:rPr>
                    <w:rFonts w:ascii="Cambria Math" w:hAnsi="Cambria Math"/>
                    <w:sz w:val="28"/>
                    <w:szCs w:val="28"/>
                  </w:rPr>
                </m:ctrlPr>
              </m:sSubPr>
              <m:e>
                <m:r>
                  <w:rPr>
                    <w:rFonts w:ascii="Cambria Math" w:hAnsi="Cambria Math"/>
                    <w:sz w:val="28"/>
                    <w:szCs w:val="28"/>
                  </w:rPr>
                  <m:t>Г</m:t>
                </m:r>
              </m:e>
              <m:sub>
                <m:r>
                  <m:rPr>
                    <m:sty m:val="p"/>
                  </m:rPr>
                  <w:rPr>
                    <w:rFonts w:ascii="Cambria Math" w:hAnsi="Cambria Math"/>
                    <w:sz w:val="28"/>
                    <w:szCs w:val="28"/>
                    <w:vertAlign w:val="subscript"/>
                  </w:rPr>
                  <m:t>∞</m:t>
                </m:r>
              </m:sub>
            </m:sSub>
            <m:r>
              <w:rPr>
                <w:rFonts w:ascii="Cambria Math" w:hAnsi="Cambria Math"/>
                <w:sz w:val="28"/>
                <w:szCs w:val="28"/>
              </w:rPr>
              <m:t>р</m:t>
            </m:r>
          </m:num>
          <m:den>
            <m:r>
              <m:rPr>
                <m:sty m:val="p"/>
              </m:rPr>
              <w:rPr>
                <w:rFonts w:ascii="Cambria Math" w:hAnsi="Cambria Math"/>
                <w:sz w:val="28"/>
                <w:szCs w:val="28"/>
              </w:rPr>
              <m:t>а</m:t>
            </m:r>
          </m:den>
        </m:f>
      </m:oMath>
      <w:r w:rsidRPr="00BF5CB3">
        <w:rPr>
          <w:sz w:val="28"/>
          <w:szCs w:val="28"/>
        </w:rPr>
        <w:t xml:space="preserve">  (участок изотермы </w:t>
      </w:r>
      <w:r w:rsidRPr="00BF5CB3">
        <w:rPr>
          <w:i/>
          <w:sz w:val="28"/>
          <w:szCs w:val="28"/>
        </w:rPr>
        <w:t>А</w:t>
      </w:r>
      <w:r w:rsidRPr="00BF5CB3">
        <w:rPr>
          <w:sz w:val="28"/>
          <w:szCs w:val="28"/>
        </w:rPr>
        <w:t xml:space="preserve">); </w:t>
      </w:r>
    </w:p>
    <w:p w:rsidR="00BF5CB3" w:rsidRDefault="00BF5CB3" w:rsidP="00F23661">
      <w:pPr>
        <w:pStyle w:val="a3"/>
        <w:spacing w:after="0"/>
        <w:ind w:left="0" w:firstLine="567"/>
        <w:jc w:val="both"/>
        <w:rPr>
          <w:sz w:val="28"/>
          <w:szCs w:val="28"/>
        </w:rPr>
      </w:pPr>
      <w:r w:rsidRPr="00BF5CB3">
        <w:rPr>
          <w:sz w:val="28"/>
          <w:szCs w:val="28"/>
        </w:rPr>
        <w:t>– если р велико Г = Г</w:t>
      </w:r>
      <w:r w:rsidRPr="00BF5CB3">
        <w:rPr>
          <w:sz w:val="28"/>
          <w:szCs w:val="28"/>
          <w:vertAlign w:val="subscript"/>
        </w:rPr>
        <w:t>∞</w:t>
      </w:r>
      <w:r w:rsidRPr="00BF5CB3">
        <w:rPr>
          <w:sz w:val="28"/>
          <w:szCs w:val="28"/>
        </w:rPr>
        <w:t xml:space="preserve"> (прямолинейный участок изотермы, параллельный оси абсцисс).</w:t>
      </w:r>
    </w:p>
    <w:p w:rsidR="00BF5CB3" w:rsidRPr="00BF5CB3" w:rsidRDefault="00BF5CB3" w:rsidP="00BF5CB3">
      <w:pPr>
        <w:pStyle w:val="a3"/>
        <w:ind w:left="0" w:firstLine="567"/>
        <w:jc w:val="both"/>
        <w:rPr>
          <w:sz w:val="28"/>
          <w:szCs w:val="28"/>
        </w:rPr>
      </w:pPr>
      <w:r w:rsidRPr="00BF5CB3">
        <w:rPr>
          <w:sz w:val="28"/>
          <w:szCs w:val="28"/>
        </w:rPr>
        <w:t xml:space="preserve">Уравнение изотермы мономолекулярной адсорбции Ленгмюра может быть представлена в следующем виде: </w:t>
      </w:r>
    </w:p>
    <w:p w:rsidR="00BF5CB3" w:rsidRPr="00BF5CB3" w:rsidRDefault="00BF5CB3" w:rsidP="00BF5CB3">
      <w:pPr>
        <w:pStyle w:val="a3"/>
        <w:ind w:firstLine="708"/>
        <w:jc w:val="right"/>
        <w:rPr>
          <w:sz w:val="28"/>
          <w:szCs w:val="28"/>
        </w:rPr>
      </w:pPr>
      <m:oMath>
        <m:r>
          <w:rPr>
            <w:rFonts w:ascii="Cambria Math" w:hAnsi="Cambria Math"/>
            <w:sz w:val="32"/>
            <w:szCs w:val="32"/>
          </w:rPr>
          <m:t>Г=</m:t>
        </m:r>
        <m:f>
          <m:fPr>
            <m:ctrlPr>
              <w:rPr>
                <w:rFonts w:ascii="Cambria Math" w:hAnsi="Cambria Math"/>
                <w:i/>
                <w:sz w:val="32"/>
                <w:szCs w:val="32"/>
              </w:rPr>
            </m:ctrlPr>
          </m:fPr>
          <m:num>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p</m:t>
            </m:r>
          </m:num>
          <m:den>
            <m:r>
              <w:rPr>
                <w:rFonts w:ascii="Cambria Math" w:hAnsi="Cambria Math"/>
                <w:sz w:val="32"/>
                <w:szCs w:val="32"/>
              </w:rPr>
              <m:t>1+</m:t>
            </m:r>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r>
              <w:rPr>
                <w:rFonts w:ascii="Cambria Math" w:hAnsi="Cambria Math"/>
                <w:sz w:val="32"/>
                <w:szCs w:val="32"/>
              </w:rPr>
              <m:t>p</m:t>
            </m:r>
          </m:den>
        </m:f>
        <m:r>
          <w:rPr>
            <w:rFonts w:ascii="Cambria Math" w:hAnsi="Cambria Math"/>
            <w:sz w:val="32"/>
            <w:szCs w:val="32"/>
          </w:rPr>
          <m:t xml:space="preserve"> ,                                                 </m:t>
        </m:r>
      </m:oMath>
      <w:r w:rsidRPr="00BF5CB3">
        <w:rPr>
          <w:sz w:val="28"/>
          <w:szCs w:val="28"/>
        </w:rPr>
        <w:t>(9.14)</w:t>
      </w:r>
    </w:p>
    <w:p w:rsidR="00BF5CB3" w:rsidRPr="00BF5CB3" w:rsidRDefault="00BF5CB3" w:rsidP="00BF5CB3">
      <w:pPr>
        <w:pStyle w:val="a3"/>
        <w:spacing w:after="0"/>
        <w:ind w:left="0" w:firstLine="567"/>
        <w:jc w:val="both"/>
        <w:rPr>
          <w:sz w:val="28"/>
          <w:szCs w:val="28"/>
        </w:rPr>
      </w:pPr>
      <w:r w:rsidRPr="00BF5CB3">
        <w:rPr>
          <w:sz w:val="28"/>
          <w:szCs w:val="28"/>
        </w:rPr>
        <w:t xml:space="preserve">где </w:t>
      </w:r>
      <w:r w:rsidRPr="00BF5CB3">
        <w:rPr>
          <w:i/>
          <w:sz w:val="28"/>
          <w:szCs w:val="28"/>
        </w:rPr>
        <w:t>К</w:t>
      </w:r>
      <w:r w:rsidRPr="00BF5CB3">
        <w:rPr>
          <w:i/>
          <w:sz w:val="28"/>
          <w:szCs w:val="28"/>
          <w:vertAlign w:val="subscript"/>
        </w:rPr>
        <w:t>1</w:t>
      </w:r>
      <w:r w:rsidRPr="00BF5CB3">
        <w:rPr>
          <w:sz w:val="28"/>
          <w:szCs w:val="28"/>
        </w:rPr>
        <w:t xml:space="preserve"> – адсорбция при определенных условиях,</w:t>
      </w:r>
    </w:p>
    <w:p w:rsidR="00BF5CB3" w:rsidRPr="00BF5CB3" w:rsidRDefault="00BF5CB3" w:rsidP="00BF5CB3">
      <w:pPr>
        <w:pStyle w:val="a3"/>
        <w:spacing w:after="0"/>
        <w:ind w:left="0" w:firstLine="567"/>
        <w:jc w:val="both"/>
        <w:rPr>
          <w:sz w:val="28"/>
          <w:szCs w:val="28"/>
        </w:rPr>
      </w:pPr>
      <w:r w:rsidRPr="00BF5CB3">
        <w:rPr>
          <w:sz w:val="28"/>
          <w:szCs w:val="28"/>
        </w:rPr>
        <w:t xml:space="preserve">      </w:t>
      </w:r>
      <w:r w:rsidRPr="00BF5CB3">
        <w:rPr>
          <w:i/>
          <w:sz w:val="28"/>
          <w:szCs w:val="28"/>
        </w:rPr>
        <w:t>К</w:t>
      </w:r>
      <w:r w:rsidRPr="00BF5CB3">
        <w:rPr>
          <w:i/>
          <w:sz w:val="28"/>
          <w:szCs w:val="28"/>
          <w:vertAlign w:val="subscript"/>
        </w:rPr>
        <w:t>2</w:t>
      </w:r>
      <w:r w:rsidRPr="00BF5CB3">
        <w:rPr>
          <w:i/>
          <w:sz w:val="28"/>
          <w:szCs w:val="28"/>
        </w:rPr>
        <w:t xml:space="preserve"> = Г</w:t>
      </w:r>
      <w:r w:rsidRPr="00BF5CB3">
        <w:rPr>
          <w:i/>
          <w:sz w:val="28"/>
          <w:szCs w:val="28"/>
          <w:vertAlign w:val="subscript"/>
        </w:rPr>
        <w:sym w:font="Symbol" w:char="F0A5"/>
      </w:r>
      <w:r w:rsidRPr="00BF5CB3">
        <w:rPr>
          <w:i/>
          <w:sz w:val="28"/>
          <w:szCs w:val="28"/>
        </w:rPr>
        <w:t xml:space="preserve"> (Г</w:t>
      </w:r>
      <w:r w:rsidRPr="00BF5CB3">
        <w:rPr>
          <w:i/>
          <w:sz w:val="28"/>
          <w:szCs w:val="28"/>
          <w:vertAlign w:val="subscript"/>
        </w:rPr>
        <w:t>max</w:t>
      </w:r>
      <w:r w:rsidRPr="00BF5CB3">
        <w:rPr>
          <w:i/>
          <w:sz w:val="28"/>
          <w:szCs w:val="28"/>
        </w:rPr>
        <w:t>)</w:t>
      </w:r>
      <w:r w:rsidRPr="00BF5CB3">
        <w:rPr>
          <w:sz w:val="28"/>
          <w:szCs w:val="28"/>
        </w:rPr>
        <w:t xml:space="preserve"> – предельная или максимальная адсорбция,</w:t>
      </w:r>
    </w:p>
    <w:p w:rsidR="00BF5CB3" w:rsidRDefault="00BF5CB3" w:rsidP="00F23661">
      <w:pPr>
        <w:pStyle w:val="a3"/>
        <w:spacing w:after="0"/>
        <w:ind w:left="0" w:firstLine="567"/>
        <w:jc w:val="both"/>
        <w:rPr>
          <w:sz w:val="28"/>
          <w:szCs w:val="28"/>
        </w:rPr>
      </w:pPr>
      <w:r w:rsidRPr="00BF5CB3">
        <w:rPr>
          <w:sz w:val="28"/>
          <w:szCs w:val="28"/>
        </w:rPr>
        <w:t xml:space="preserve">      p – давление газа.</w:t>
      </w:r>
    </w:p>
    <w:p w:rsidR="00F23661" w:rsidRPr="00BF5CB3" w:rsidRDefault="00F23661" w:rsidP="00F23661">
      <w:pPr>
        <w:pStyle w:val="a3"/>
        <w:spacing w:after="0"/>
        <w:ind w:left="0" w:firstLine="567"/>
        <w:jc w:val="both"/>
        <w:rPr>
          <w:sz w:val="28"/>
          <w:szCs w:val="28"/>
        </w:rPr>
      </w:pPr>
    </w:p>
    <w:p w:rsidR="00BF5CB3" w:rsidRPr="00BF5CB3" w:rsidRDefault="00BF5CB3" w:rsidP="00BF5CB3">
      <w:pPr>
        <w:pStyle w:val="a3"/>
        <w:spacing w:after="0"/>
        <w:ind w:left="0" w:firstLine="567"/>
        <w:jc w:val="both"/>
        <w:rPr>
          <w:sz w:val="28"/>
          <w:szCs w:val="28"/>
        </w:rPr>
      </w:pPr>
      <w:r w:rsidRPr="00BF5CB3">
        <w:rPr>
          <w:sz w:val="28"/>
          <w:szCs w:val="28"/>
        </w:rPr>
        <w:t>Преобразование последнего уравнения позволяет определить константы К</w:t>
      </w:r>
      <w:r w:rsidRPr="00BF5CB3">
        <w:rPr>
          <w:sz w:val="28"/>
          <w:szCs w:val="28"/>
          <w:vertAlign w:val="subscript"/>
        </w:rPr>
        <w:t>1</w:t>
      </w:r>
      <w:r w:rsidRPr="00BF5CB3">
        <w:rPr>
          <w:sz w:val="28"/>
          <w:szCs w:val="28"/>
        </w:rPr>
        <w:t xml:space="preserve"> и К</w:t>
      </w:r>
      <w:r w:rsidRPr="00BF5CB3">
        <w:rPr>
          <w:sz w:val="28"/>
          <w:szCs w:val="28"/>
          <w:vertAlign w:val="subscript"/>
        </w:rPr>
        <w:t>2</w:t>
      </w:r>
      <w:r w:rsidRPr="00BF5CB3">
        <w:rPr>
          <w:sz w:val="28"/>
          <w:szCs w:val="28"/>
        </w:rPr>
        <w:t xml:space="preserve"> и оценить их физический смысл.</w:t>
      </w:r>
    </w:p>
    <w:p w:rsidR="00BF5CB3" w:rsidRPr="00BF5CB3" w:rsidRDefault="00BF5CB3" w:rsidP="00BF5CB3">
      <w:pPr>
        <w:pStyle w:val="a3"/>
        <w:spacing w:after="0"/>
        <w:ind w:left="0" w:firstLine="567"/>
        <w:jc w:val="both"/>
        <w:rPr>
          <w:sz w:val="28"/>
          <w:szCs w:val="28"/>
        </w:rPr>
      </w:pPr>
    </w:p>
    <w:p w:rsidR="00BF5CB3" w:rsidRPr="00BF5CB3" w:rsidRDefault="00547E4D" w:rsidP="00BF5CB3">
      <w:pPr>
        <w:pStyle w:val="a3"/>
        <w:ind w:left="0" w:firstLine="567"/>
        <w:jc w:val="right"/>
        <w:rPr>
          <w:sz w:val="28"/>
          <w:szCs w:val="28"/>
        </w:rPr>
      </w:pPr>
      <m:oMath>
        <m:f>
          <m:fPr>
            <m:ctrlPr>
              <w:rPr>
                <w:rFonts w:ascii="Cambria Math" w:hAnsi="Cambria Math"/>
                <w:i/>
                <w:sz w:val="32"/>
                <w:szCs w:val="32"/>
              </w:rPr>
            </m:ctrlPr>
          </m:fPr>
          <m:num>
            <m:r>
              <w:rPr>
                <w:rFonts w:ascii="Cambria Math" w:hAnsi="Cambria Math"/>
                <w:sz w:val="32"/>
                <w:szCs w:val="32"/>
              </w:rPr>
              <m:t>1</m:t>
            </m:r>
          </m:num>
          <m:den>
            <m:r>
              <w:rPr>
                <w:rFonts w:ascii="Cambria Math" w:hAnsi="Cambria Math"/>
                <w:sz w:val="32"/>
                <w:szCs w:val="32"/>
              </w:rPr>
              <m:t>Г</m:t>
            </m:r>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1+</m:t>
            </m:r>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r>
              <w:rPr>
                <w:rFonts w:ascii="Cambria Math" w:hAnsi="Cambria Math"/>
                <w:sz w:val="32"/>
                <w:szCs w:val="32"/>
              </w:rPr>
              <m:t>p</m:t>
            </m:r>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p</m:t>
            </m:r>
          </m:den>
        </m:f>
        <m:r>
          <w:rPr>
            <w:rFonts w:ascii="Cambria Math" w:hAnsi="Cambria Math"/>
            <w:sz w:val="32"/>
            <w:szCs w:val="32"/>
          </w:rPr>
          <m:t xml:space="preserve"> ;   </m:t>
        </m:r>
        <m:f>
          <m:fPr>
            <m:ctrlPr>
              <w:rPr>
                <w:rFonts w:ascii="Cambria Math" w:hAnsi="Cambria Math"/>
                <w:i/>
                <w:sz w:val="32"/>
                <w:szCs w:val="32"/>
              </w:rPr>
            </m:ctrlPr>
          </m:fPr>
          <m:num>
            <m:r>
              <w:rPr>
                <w:rFonts w:ascii="Cambria Math" w:hAnsi="Cambria Math"/>
                <w:sz w:val="32"/>
                <w:szCs w:val="32"/>
              </w:rPr>
              <m:t>1</m:t>
            </m:r>
          </m:num>
          <m:den>
            <m:r>
              <w:rPr>
                <w:rFonts w:ascii="Cambria Math" w:hAnsi="Cambria Math"/>
                <w:sz w:val="32"/>
                <w:szCs w:val="32"/>
              </w:rPr>
              <m:t>Г</m:t>
            </m:r>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1</m:t>
            </m:r>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r>
              <w:rPr>
                <w:rFonts w:ascii="Cambria Math" w:hAnsi="Cambria Math"/>
                <w:sz w:val="32"/>
                <w:szCs w:val="32"/>
              </w:rPr>
              <m:t>p</m:t>
            </m:r>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1</m:t>
            </m:r>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den>
        </m:f>
        <m:r>
          <w:rPr>
            <w:rFonts w:ascii="Cambria Math" w:eastAsiaTheme="minorEastAsia" w:hAnsi="Cambria Math"/>
            <w:sz w:val="32"/>
            <w:szCs w:val="32"/>
          </w:rPr>
          <m:t xml:space="preserve">  или </m:t>
        </m:r>
        <m:f>
          <m:fPr>
            <m:ctrlPr>
              <w:rPr>
                <w:rFonts w:ascii="Cambria Math" w:hAnsi="Cambria Math"/>
                <w:i/>
                <w:sz w:val="32"/>
                <w:szCs w:val="32"/>
              </w:rPr>
            </m:ctrlPr>
          </m:fPr>
          <m:num>
            <m:r>
              <w:rPr>
                <w:rFonts w:ascii="Cambria Math" w:hAnsi="Cambria Math"/>
                <w:sz w:val="32"/>
                <w:szCs w:val="32"/>
              </w:rPr>
              <m:t>p</m:t>
            </m:r>
          </m:num>
          <m:den>
            <m:r>
              <w:rPr>
                <w:rFonts w:ascii="Cambria Math" w:hAnsi="Cambria Math"/>
                <w:sz w:val="32"/>
                <w:szCs w:val="32"/>
              </w:rPr>
              <m:t>Г</m:t>
            </m:r>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1</m:t>
            </m:r>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1</m:t>
                </m:r>
              </m:sub>
            </m:sSub>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den>
        </m:f>
        <m:r>
          <w:rPr>
            <w:rFonts w:ascii="Cambria Math" w:hAnsi="Cambria Math"/>
            <w:sz w:val="32"/>
            <w:szCs w:val="32"/>
          </w:rPr>
          <m:t>+</m:t>
        </m:r>
        <m:f>
          <m:fPr>
            <m:ctrlPr>
              <w:rPr>
                <w:rFonts w:ascii="Cambria Math" w:hAnsi="Cambria Math"/>
                <w:i/>
                <w:sz w:val="32"/>
                <w:szCs w:val="32"/>
              </w:rPr>
            </m:ctrlPr>
          </m:fPr>
          <m:num>
            <m:r>
              <w:rPr>
                <w:rFonts w:ascii="Cambria Math" w:hAnsi="Cambria Math"/>
                <w:sz w:val="32"/>
                <w:szCs w:val="32"/>
              </w:rPr>
              <m:t>p</m:t>
            </m:r>
          </m:num>
          <m:den>
            <m:sSub>
              <m:sSubPr>
                <m:ctrlPr>
                  <w:rPr>
                    <w:rFonts w:ascii="Cambria Math" w:hAnsi="Cambria Math"/>
                    <w:i/>
                    <w:sz w:val="32"/>
                    <w:szCs w:val="32"/>
                  </w:rPr>
                </m:ctrlPr>
              </m:sSubPr>
              <m:e>
                <m:r>
                  <w:rPr>
                    <w:rFonts w:ascii="Cambria Math" w:hAnsi="Cambria Math"/>
                    <w:sz w:val="32"/>
                    <w:szCs w:val="32"/>
                  </w:rPr>
                  <m:t>K</m:t>
                </m:r>
              </m:e>
              <m:sub>
                <m:r>
                  <w:rPr>
                    <w:rFonts w:ascii="Cambria Math" w:hAnsi="Cambria Math"/>
                    <w:sz w:val="32"/>
                    <w:szCs w:val="32"/>
                  </w:rPr>
                  <m:t>2</m:t>
                </m:r>
              </m:sub>
            </m:sSub>
          </m:den>
        </m:f>
        <m:r>
          <w:rPr>
            <w:rFonts w:ascii="Cambria Math" w:hAnsi="Cambria Math"/>
            <w:sz w:val="32"/>
            <w:szCs w:val="32"/>
          </w:rPr>
          <m:t xml:space="preserve"> .                   </m:t>
        </m:r>
      </m:oMath>
      <w:r w:rsidR="00BF5CB3" w:rsidRPr="00BF5CB3">
        <w:rPr>
          <w:sz w:val="28"/>
          <w:szCs w:val="28"/>
        </w:rPr>
        <w:t>(9.15)</w:t>
      </w:r>
    </w:p>
    <w:p w:rsidR="00BF5CB3" w:rsidRPr="00BF5CB3" w:rsidRDefault="00BF5CB3" w:rsidP="00B234E2">
      <w:pPr>
        <w:pStyle w:val="a3"/>
        <w:spacing w:before="240" w:after="0"/>
        <w:ind w:left="0" w:firstLine="567"/>
        <w:jc w:val="both"/>
        <w:rPr>
          <w:sz w:val="28"/>
          <w:szCs w:val="28"/>
        </w:rPr>
      </w:pPr>
      <w:r w:rsidRPr="00BF5CB3">
        <w:rPr>
          <w:sz w:val="28"/>
          <w:szCs w:val="28"/>
        </w:rPr>
        <w:t>Уравнение изотермы адсорбции, полученное Ленгмюром для газов, оказалось более общим и справедливым для адсорбции на границе «раствор – твердое тело», «жидкость (1) – жидкость (2)».</w:t>
      </w:r>
    </w:p>
    <w:p w:rsidR="00BF5CB3" w:rsidRPr="00BF5CB3" w:rsidRDefault="00BF5CB3" w:rsidP="00BF5CB3">
      <w:pPr>
        <w:autoSpaceDE w:val="0"/>
        <w:autoSpaceDN w:val="0"/>
        <w:adjustRightInd w:val="0"/>
        <w:spacing w:after="240" w:line="240" w:lineRule="auto"/>
        <w:ind w:firstLine="567"/>
        <w:jc w:val="both"/>
        <w:rPr>
          <w:rFonts w:ascii="Times New Roman" w:eastAsia="TimesNewRomanPS-BoldMT" w:hAnsi="Times New Roman" w:cs="Times New Roman"/>
          <w:bCs/>
          <w:sz w:val="28"/>
          <w:szCs w:val="28"/>
          <w:lang w:val="ru-RU"/>
        </w:rPr>
      </w:pPr>
      <w:r w:rsidRPr="00BF5CB3">
        <w:rPr>
          <w:rFonts w:ascii="Times New Roman" w:eastAsia="TimesNewRomanPS-BoldItalicMT" w:hAnsi="Times New Roman" w:cs="Times New Roman"/>
          <w:i/>
          <w:sz w:val="28"/>
          <w:szCs w:val="28"/>
          <w:lang w:val="ru-RU"/>
        </w:rPr>
        <w:t xml:space="preserve">Полимолекулярная адсорбция газов на твердой поверхности. </w:t>
      </w:r>
      <w:r w:rsidRPr="00BF5CB3">
        <w:rPr>
          <w:rFonts w:ascii="Times New Roman" w:eastAsia="TimesNewRomanPS-BoldMT" w:hAnsi="Times New Roman" w:cs="Times New Roman"/>
          <w:bCs/>
          <w:sz w:val="28"/>
          <w:szCs w:val="28"/>
          <w:lang w:val="ru-RU"/>
        </w:rPr>
        <w:t>Часто процесс адсорбции не заканчивается образованием лишь одного слоя молекул адсорбата на поверхности адсорбента − происходит образование второго адсорбционного слоя, третьего и т. д. Такой процесс называют полимолекулярной адсорбцией. С. Брунауэр, П. Эммет и Е. Теллер создали теорию полимолекулярной адсорбции (</w:t>
      </w:r>
      <w:r w:rsidRPr="00BF5CB3">
        <w:rPr>
          <w:rFonts w:ascii="Times New Roman" w:eastAsia="TimesNewRomanPS-BoldItalicMT" w:hAnsi="Times New Roman" w:cs="Times New Roman"/>
          <w:bCs/>
          <w:i/>
          <w:iCs/>
          <w:sz w:val="28"/>
          <w:szCs w:val="28"/>
          <w:lang w:val="ru-RU"/>
        </w:rPr>
        <w:t>теорию БЭТ</w:t>
      </w:r>
      <w:r w:rsidRPr="00BF5CB3">
        <w:rPr>
          <w:rFonts w:ascii="Times New Roman" w:eastAsia="TimesNewRomanPS-BoldMT" w:hAnsi="Times New Roman" w:cs="Times New Roman"/>
          <w:bCs/>
          <w:sz w:val="28"/>
          <w:szCs w:val="28"/>
          <w:lang w:val="ru-RU"/>
        </w:rPr>
        <w:t xml:space="preserve">). Авторы теории на основе уравнения изотермы адсорбции Ленгмюра получили приближенное уравнение полимолекулярной адсорбции, которое широко применяется для определения удельной поверхности адсорбентов </w:t>
      </w:r>
      <w:r w:rsidRPr="00BF5CB3">
        <w:rPr>
          <w:rFonts w:ascii="Times New Roman" w:eastAsia="TimesNewRomanPS-BoldItalicMT" w:hAnsi="Times New Roman" w:cs="Times New Roman"/>
          <w:b/>
          <w:i/>
          <w:sz w:val="28"/>
          <w:szCs w:val="28"/>
        </w:rPr>
        <w:t>S</w:t>
      </w:r>
      <w:r w:rsidRPr="00BF5CB3">
        <w:rPr>
          <w:rFonts w:ascii="Times New Roman" w:eastAsia="TimesNewRomanPS-BoldItalicMT" w:hAnsi="Times New Roman" w:cs="Times New Roman"/>
          <w:b/>
          <w:i/>
          <w:sz w:val="28"/>
          <w:szCs w:val="28"/>
          <w:vertAlign w:val="subscript"/>
          <w:lang w:val="ru-RU"/>
        </w:rPr>
        <w:t>уд</w:t>
      </w:r>
      <w:r w:rsidRPr="00BF5CB3">
        <w:rPr>
          <w:rFonts w:ascii="Times New Roman" w:eastAsia="TimesNewRomanPS-BoldMT" w:hAnsi="Times New Roman" w:cs="Times New Roman"/>
          <w:bCs/>
          <w:sz w:val="28"/>
          <w:szCs w:val="28"/>
          <w:lang w:val="ru-RU"/>
        </w:rPr>
        <w:t xml:space="preserve"> и их теплоты адсорбции:</w:t>
      </w:r>
    </w:p>
    <w:p w:rsidR="00BF5CB3" w:rsidRPr="00BF5CB3" w:rsidRDefault="00BF5CB3" w:rsidP="00BF5CB3">
      <w:pPr>
        <w:autoSpaceDE w:val="0"/>
        <w:autoSpaceDN w:val="0"/>
        <w:adjustRightInd w:val="0"/>
        <w:spacing w:line="240" w:lineRule="auto"/>
        <w:ind w:firstLine="567"/>
        <w:jc w:val="right"/>
        <w:rPr>
          <w:rFonts w:ascii="Times New Roman" w:hAnsi="Times New Roman" w:cs="Times New Roman"/>
          <w:sz w:val="28"/>
          <w:szCs w:val="28"/>
          <w:lang w:val="ru-RU"/>
        </w:rPr>
      </w:pPr>
      <w:r w:rsidRPr="00BF5CB3">
        <w:rPr>
          <w:rFonts w:ascii="Times New Roman" w:eastAsia="TimesNewRomanPS-BoldItalicMT" w:hAnsi="Times New Roman" w:cs="Times New Roman"/>
          <w:iCs/>
          <w:sz w:val="28"/>
          <w:szCs w:val="28"/>
        </w:rPr>
        <w:t>S</w:t>
      </w:r>
      <w:r w:rsidRPr="00BF5CB3">
        <w:rPr>
          <w:rFonts w:ascii="Times New Roman" w:eastAsia="TimesNewRomanPS-BoldItalicMT" w:hAnsi="Times New Roman" w:cs="Times New Roman"/>
          <w:iCs/>
          <w:sz w:val="28"/>
          <w:szCs w:val="28"/>
          <w:vertAlign w:val="subscript"/>
          <w:lang w:val="ru-RU"/>
        </w:rPr>
        <w:t>уд</w:t>
      </w:r>
      <w:r w:rsidRPr="00BF5CB3">
        <w:rPr>
          <w:rFonts w:ascii="Times New Roman" w:eastAsia="TimesNewRomanPS-BoldItalicMT" w:hAnsi="Times New Roman" w:cs="Times New Roman"/>
          <w:iCs/>
          <w:sz w:val="28"/>
          <w:szCs w:val="28"/>
          <w:lang w:val="ru-RU"/>
        </w:rPr>
        <w:t xml:space="preserve"> </w:t>
      </w:r>
      <w:r w:rsidRPr="00BF5CB3">
        <w:rPr>
          <w:rFonts w:ascii="Times New Roman" w:eastAsia="SymbolMT" w:hAnsi="Times New Roman" w:cs="Times New Roman"/>
          <w:sz w:val="28"/>
          <w:szCs w:val="28"/>
          <w:lang w:val="ru-RU"/>
        </w:rPr>
        <w:t xml:space="preserve">= </w:t>
      </w:r>
      <w:r w:rsidRPr="00BF5CB3">
        <w:rPr>
          <w:rFonts w:ascii="Times New Roman" w:eastAsia="TimesNewRomanPS-BoldItalicMT" w:hAnsi="Times New Roman" w:cs="Times New Roman"/>
          <w:iCs/>
          <w:sz w:val="28"/>
          <w:szCs w:val="28"/>
        </w:rPr>
        <w:t>S</w:t>
      </w:r>
      <w:r w:rsidRPr="00BF5CB3">
        <w:rPr>
          <w:rFonts w:ascii="Times New Roman" w:eastAsia="TimesNewRomanPS-BoldItalicMT" w:hAnsi="Times New Roman" w:cs="Times New Roman"/>
          <w:iCs/>
          <w:sz w:val="28"/>
          <w:szCs w:val="28"/>
          <w:vertAlign w:val="subscript"/>
          <w:lang w:val="ru-RU"/>
        </w:rPr>
        <w:t>0</w:t>
      </w:r>
      <w:r w:rsidRPr="00BF5CB3">
        <w:rPr>
          <w:rFonts w:ascii="Times New Roman" w:eastAsia="TimesNewRomanPS-BoldItalicMT" w:hAnsi="Times New Roman" w:cs="Times New Roman"/>
          <w:iCs/>
          <w:sz w:val="28"/>
          <w:szCs w:val="28"/>
          <w:lang w:val="ru-RU"/>
        </w:rPr>
        <w:t xml:space="preserve"> </w:t>
      </w:r>
      <w:r w:rsidRPr="00BF5CB3">
        <w:rPr>
          <w:rFonts w:ascii="Times New Roman" w:eastAsia="TimesNewRomanPS-BoldItalicMT" w:hAnsi="Times New Roman" w:cs="Times New Roman"/>
          <w:iCs/>
          <w:sz w:val="28"/>
          <w:szCs w:val="28"/>
        </w:rPr>
        <w:t>N</w:t>
      </w:r>
      <w:r w:rsidRPr="00BF5CB3">
        <w:rPr>
          <w:rFonts w:ascii="Times New Roman" w:eastAsia="TimesNewRomanPS-BoldItalicMT" w:hAnsi="Times New Roman" w:cs="Times New Roman"/>
          <w:iCs/>
          <w:sz w:val="28"/>
          <w:szCs w:val="28"/>
          <w:vertAlign w:val="subscript"/>
        </w:rPr>
        <w:t>A</w:t>
      </w:r>
      <w:r w:rsidRPr="00BF5CB3">
        <w:rPr>
          <w:rFonts w:ascii="Times New Roman" w:eastAsia="SymbolMT" w:hAnsi="Times New Roman" w:cs="Times New Roman"/>
          <w:sz w:val="28"/>
          <w:szCs w:val="28"/>
          <w:vertAlign w:val="subscript"/>
          <w:lang w:val="ru-RU"/>
        </w:rPr>
        <w:t xml:space="preserve"> </w:t>
      </w:r>
      <w:r w:rsidRPr="00BF5CB3">
        <w:rPr>
          <w:rFonts w:ascii="Cambria Math" w:eastAsia="SymbolMT" w:hAnsi="Cambria Math" w:cs="Cambria Math"/>
          <w:sz w:val="28"/>
          <w:szCs w:val="28"/>
          <w:lang w:val="ru-RU"/>
        </w:rPr>
        <w:t>⋅</w:t>
      </w:r>
      <w:r w:rsidRPr="00BF5CB3">
        <w:rPr>
          <w:rFonts w:ascii="Times New Roman" w:eastAsia="SymbolMT" w:hAnsi="Times New Roman" w:cs="Times New Roman"/>
          <w:sz w:val="28"/>
          <w:szCs w:val="28"/>
          <w:lang w:val="ru-RU"/>
        </w:rPr>
        <w:t>Г</w:t>
      </w:r>
      <w:r w:rsidRPr="00BF5CB3">
        <w:rPr>
          <w:rFonts w:ascii="Times New Roman" w:eastAsia="SymbolMT" w:hAnsi="Times New Roman" w:cs="Times New Roman"/>
          <w:sz w:val="28"/>
          <w:szCs w:val="28"/>
          <w:vertAlign w:val="subscript"/>
          <w:lang w:val="ru-RU"/>
        </w:rPr>
        <w:t>∞</w:t>
      </w:r>
      <w:r w:rsidRPr="00BF5CB3">
        <w:rPr>
          <w:rFonts w:ascii="Times New Roman" w:eastAsia="SymbolMT" w:hAnsi="Times New Roman" w:cs="Times New Roman"/>
          <w:sz w:val="28"/>
          <w:szCs w:val="28"/>
          <w:lang w:val="ru-RU"/>
        </w:rPr>
        <w:t xml:space="preserve">,                                                                </w:t>
      </w:r>
      <w:r w:rsidRPr="00BF5CB3">
        <w:rPr>
          <w:rFonts w:ascii="Times New Roman" w:hAnsi="Times New Roman" w:cs="Times New Roman"/>
          <w:sz w:val="28"/>
          <w:szCs w:val="28"/>
          <w:lang w:val="ru-RU"/>
        </w:rPr>
        <w:t>(9.16)</w:t>
      </w:r>
    </w:p>
    <w:p w:rsidR="00BF5CB3" w:rsidRPr="00BF5CB3" w:rsidRDefault="00BF5CB3" w:rsidP="00BF5CB3">
      <w:pPr>
        <w:pStyle w:val="a3"/>
        <w:spacing w:after="0"/>
        <w:ind w:left="0" w:firstLine="567"/>
        <w:jc w:val="both"/>
        <w:rPr>
          <w:rFonts w:eastAsia="TimesNewRomanPS-BoldMT"/>
          <w:bCs/>
          <w:sz w:val="28"/>
          <w:szCs w:val="28"/>
        </w:rPr>
      </w:pPr>
      <w:r w:rsidRPr="00BF5CB3">
        <w:rPr>
          <w:rFonts w:eastAsia="TimesNewRomanPS-BoldMT"/>
          <w:bCs/>
          <w:sz w:val="28"/>
          <w:szCs w:val="28"/>
        </w:rPr>
        <w:t xml:space="preserve">где </w:t>
      </w:r>
      <w:r w:rsidRPr="00BF5CB3">
        <w:rPr>
          <w:rFonts w:eastAsia="TimesNewRomanPS-BoldItalicMT"/>
          <w:iCs/>
          <w:sz w:val="28"/>
          <w:szCs w:val="28"/>
        </w:rPr>
        <w:t>S</w:t>
      </w:r>
      <w:r w:rsidRPr="00BF5CB3">
        <w:rPr>
          <w:rFonts w:eastAsia="TimesNewRomanPS-BoldItalicMT"/>
          <w:iCs/>
          <w:sz w:val="28"/>
          <w:szCs w:val="28"/>
          <w:vertAlign w:val="subscript"/>
        </w:rPr>
        <w:t>0</w:t>
      </w:r>
      <w:r w:rsidRPr="00BF5CB3">
        <w:rPr>
          <w:rFonts w:eastAsia="TimesNewRomanPS-BoldItalicMT"/>
          <w:i/>
          <w:iCs/>
          <w:sz w:val="28"/>
          <w:szCs w:val="28"/>
        </w:rPr>
        <w:t xml:space="preserve"> </w:t>
      </w:r>
      <w:r w:rsidRPr="00BF5CB3">
        <w:rPr>
          <w:rFonts w:eastAsia="TimesNewRomanPS-BoldMT"/>
          <w:bCs/>
          <w:sz w:val="28"/>
          <w:szCs w:val="28"/>
        </w:rPr>
        <w:t>– площадь, занимаемая одной молекулой адсорбата,</w:t>
      </w:r>
    </w:p>
    <w:p w:rsidR="00BF5CB3" w:rsidRPr="00BF5CB3" w:rsidRDefault="00BF5CB3" w:rsidP="00B234E2">
      <w:pPr>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i/>
          <w:iCs/>
          <w:color w:val="000000"/>
          <w:sz w:val="28"/>
          <w:szCs w:val="28"/>
        </w:rPr>
        <w:t>N</w:t>
      </w:r>
      <w:r w:rsidRPr="00BF5CB3">
        <w:rPr>
          <w:rFonts w:ascii="Times New Roman" w:hAnsi="Times New Roman" w:cs="Times New Roman"/>
          <w:i/>
          <w:iCs/>
          <w:color w:val="000000"/>
          <w:sz w:val="28"/>
          <w:szCs w:val="28"/>
          <w:vertAlign w:val="subscript"/>
          <w:lang w:val="ru-RU"/>
        </w:rPr>
        <w:t>А</w:t>
      </w:r>
      <w:r w:rsidRPr="00BF5CB3">
        <w:rPr>
          <w:rFonts w:ascii="Times New Roman" w:hAnsi="Times New Roman" w:cs="Times New Roman"/>
          <w:i/>
          <w:iCs/>
          <w:color w:val="000000"/>
          <w:sz w:val="28"/>
          <w:szCs w:val="28"/>
          <w:lang w:val="ru-RU"/>
        </w:rPr>
        <w:t xml:space="preserve"> –</w:t>
      </w:r>
      <w:r w:rsidRPr="00BF5CB3">
        <w:rPr>
          <w:rFonts w:ascii="Times New Roman" w:hAnsi="Times New Roman" w:cs="Times New Roman"/>
          <w:color w:val="000000"/>
          <w:sz w:val="28"/>
          <w:szCs w:val="28"/>
          <w:lang w:val="ru-RU"/>
        </w:rPr>
        <w:t xml:space="preserve"> постоянная Авогадро,</w:t>
      </w:r>
    </w:p>
    <w:p w:rsidR="00BF5CB3" w:rsidRDefault="00BF5CB3" w:rsidP="00B234E2">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BF5CB3">
        <w:rPr>
          <w:rFonts w:ascii="Times New Roman" w:hAnsi="Times New Roman" w:cs="Times New Roman"/>
          <w:sz w:val="28"/>
          <w:szCs w:val="28"/>
          <w:lang w:val="ru-RU"/>
        </w:rPr>
        <w:t xml:space="preserve">       </w:t>
      </w:r>
      <m:oMath>
        <m:sSub>
          <m:sSubPr>
            <m:ctrlPr>
              <w:rPr>
                <w:rFonts w:ascii="Cambria Math" w:hAnsi="Cambria Math" w:cs="Times New Roman"/>
                <w:i/>
                <w:color w:val="000000"/>
                <w:sz w:val="28"/>
                <w:szCs w:val="28"/>
              </w:rPr>
            </m:ctrlPr>
          </m:sSubPr>
          <m:e>
            <m:r>
              <w:rPr>
                <w:rFonts w:ascii="Cambria Math" w:hAnsi="Cambria Math" w:cs="Times New Roman"/>
                <w:color w:val="000000"/>
                <w:sz w:val="28"/>
                <w:szCs w:val="28"/>
                <w:lang w:val="ru-RU"/>
              </w:rPr>
              <m:t>Г</m:t>
            </m:r>
          </m:e>
          <m:sub>
            <m:r>
              <w:rPr>
                <w:rFonts w:ascii="Cambria Math" w:hAnsi="Cambria Math" w:cs="Times New Roman"/>
                <w:color w:val="000000"/>
                <w:sz w:val="28"/>
                <w:szCs w:val="28"/>
                <w:lang w:val="ru-RU"/>
              </w:rPr>
              <m:t>∞</m:t>
            </m:r>
          </m:sub>
        </m:sSub>
      </m:oMath>
      <w:r w:rsidRPr="00BF5CB3">
        <w:rPr>
          <w:rFonts w:ascii="Times New Roman" w:hAnsi="Times New Roman" w:cs="Times New Roman"/>
          <w:color w:val="000000"/>
          <w:sz w:val="28"/>
          <w:szCs w:val="28"/>
          <w:lang w:val="ru-RU"/>
        </w:rPr>
        <w:t xml:space="preserve"> – максимально возможная адсорбция ПАВ, моль/см.</w:t>
      </w:r>
    </w:p>
    <w:p w:rsidR="00F23661" w:rsidRPr="00BF5CB3" w:rsidRDefault="00F23661" w:rsidP="00F2366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BF5CB3" w:rsidRPr="00BF5CB3" w:rsidRDefault="00BF5CB3" w:rsidP="00B234E2">
      <w:pPr>
        <w:spacing w:after="0" w:line="240" w:lineRule="auto"/>
        <w:ind w:firstLine="567"/>
        <w:jc w:val="both"/>
        <w:rPr>
          <w:rFonts w:ascii="Times New Roman" w:hAnsi="Times New Roman" w:cs="Times New Roman"/>
          <w:sz w:val="28"/>
          <w:szCs w:val="28"/>
          <w:lang w:val="ru-RU"/>
        </w:rPr>
      </w:pPr>
      <w:r w:rsidRPr="00BF5CB3">
        <w:rPr>
          <w:rFonts w:ascii="Times New Roman" w:hAnsi="Times New Roman" w:cs="Times New Roman"/>
          <w:sz w:val="28"/>
          <w:szCs w:val="28"/>
          <w:lang w:val="ru-RU"/>
        </w:rPr>
        <w:t xml:space="preserve">Адсорбция газов и жидкостей на поверхности твердого тела описывается также уравнением Г. Фрейндлиха, которое имеет следующий вид: </w:t>
      </w:r>
    </w:p>
    <w:p w:rsidR="00BF5CB3" w:rsidRPr="00BF5CB3" w:rsidRDefault="00BF5CB3" w:rsidP="00B234E2">
      <w:pPr>
        <w:pStyle w:val="a3"/>
        <w:tabs>
          <w:tab w:val="left" w:pos="8790"/>
        </w:tabs>
        <w:spacing w:after="0"/>
        <w:jc w:val="right"/>
        <w:rPr>
          <w:sz w:val="28"/>
          <w:szCs w:val="28"/>
        </w:rPr>
      </w:pPr>
      <m:oMath>
        <m:r>
          <w:rPr>
            <w:rFonts w:ascii="Cambria Math" w:hAnsi="Cambria Math"/>
            <w:sz w:val="28"/>
            <w:szCs w:val="28"/>
          </w:rPr>
          <m:t>Г=β∙</m:t>
        </m:r>
        <m:sSup>
          <m:sSupPr>
            <m:ctrlPr>
              <w:rPr>
                <w:rFonts w:ascii="Cambria Math" w:hAnsi="Cambria Math"/>
                <w:i/>
                <w:sz w:val="28"/>
                <w:szCs w:val="28"/>
              </w:rPr>
            </m:ctrlPr>
          </m:sSupPr>
          <m:e>
            <m:r>
              <w:rPr>
                <w:rFonts w:ascii="Cambria Math" w:hAnsi="Cambria Math"/>
                <w:sz w:val="28"/>
                <w:szCs w:val="28"/>
              </w:rPr>
              <m:t>р</m:t>
            </m:r>
          </m:e>
          <m:sup>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n</m:t>
                </m:r>
              </m:den>
            </m:f>
          </m:sup>
        </m:sSup>
        <m:r>
          <w:rPr>
            <w:rFonts w:ascii="Cambria Math" w:hAnsi="Cambria Math"/>
            <w:sz w:val="28"/>
            <w:szCs w:val="28"/>
          </w:rPr>
          <m:t xml:space="preserve"> ,</m:t>
        </m:r>
      </m:oMath>
      <w:r w:rsidRPr="00BF5CB3">
        <w:rPr>
          <w:rFonts w:eastAsiaTheme="minorEastAsia"/>
          <w:sz w:val="28"/>
          <w:szCs w:val="28"/>
        </w:rPr>
        <w:t xml:space="preserve">                           </w:t>
      </w:r>
      <m:oMath>
        <m:r>
          <w:rPr>
            <w:rFonts w:ascii="Cambria Math" w:hAnsi="Cambria Math"/>
            <w:sz w:val="28"/>
            <w:szCs w:val="28"/>
          </w:rPr>
          <m:t>Г=β∙</m:t>
        </m:r>
        <m:sSup>
          <m:sSupPr>
            <m:ctrlPr>
              <w:rPr>
                <w:rFonts w:ascii="Cambria Math" w:hAnsi="Cambria Math"/>
                <w:i/>
                <w:sz w:val="28"/>
                <w:szCs w:val="28"/>
              </w:rPr>
            </m:ctrlPr>
          </m:sSupPr>
          <m:e>
            <m:r>
              <w:rPr>
                <w:rFonts w:ascii="Cambria Math" w:hAnsi="Cambria Math"/>
                <w:sz w:val="28"/>
                <w:szCs w:val="28"/>
              </w:rPr>
              <m:t>С</m:t>
            </m:r>
          </m:e>
          <m:sup>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n</m:t>
                </m:r>
              </m:den>
            </m:f>
          </m:sup>
        </m:sSup>
        <m:r>
          <w:rPr>
            <w:rFonts w:ascii="Cambria Math" w:hAnsi="Cambria Math"/>
            <w:sz w:val="28"/>
            <w:szCs w:val="28"/>
          </w:rPr>
          <m:t xml:space="preserve"> ,</m:t>
        </m:r>
      </m:oMath>
      <w:r w:rsidRPr="00BF5CB3">
        <w:rPr>
          <w:rFonts w:eastAsiaTheme="minorEastAsia"/>
          <w:sz w:val="28"/>
          <w:szCs w:val="28"/>
        </w:rPr>
        <w:t xml:space="preserve">                       </w:t>
      </w:r>
      <w:r w:rsidRPr="00BF5CB3">
        <w:rPr>
          <w:sz w:val="28"/>
          <w:szCs w:val="28"/>
        </w:rPr>
        <w:t>(9.17)</w:t>
      </w:r>
    </w:p>
    <w:p w:rsidR="00BF5CB3" w:rsidRPr="00BF5CB3" w:rsidRDefault="00BF5CB3" w:rsidP="00BF5CB3">
      <w:pPr>
        <w:pStyle w:val="a3"/>
        <w:tabs>
          <w:tab w:val="left" w:pos="8790"/>
        </w:tabs>
        <w:spacing w:after="0"/>
        <w:ind w:left="0" w:firstLine="567"/>
        <w:jc w:val="right"/>
        <w:rPr>
          <w:sz w:val="28"/>
          <w:szCs w:val="28"/>
        </w:rPr>
      </w:pPr>
      <w:r w:rsidRPr="00BF5CB3">
        <w:rPr>
          <w:rFonts w:eastAsiaTheme="minorEastAsia"/>
          <w:sz w:val="28"/>
          <w:szCs w:val="28"/>
        </w:rPr>
        <w:t xml:space="preserve"> </w:t>
      </w:r>
    </w:p>
    <w:p w:rsidR="00BF5CB3" w:rsidRPr="00BF5CB3" w:rsidRDefault="00BF5CB3" w:rsidP="00BF5CB3">
      <w:pPr>
        <w:pStyle w:val="a3"/>
        <w:tabs>
          <w:tab w:val="left" w:pos="8790"/>
        </w:tabs>
        <w:spacing w:after="0"/>
        <w:ind w:left="0" w:firstLine="567"/>
        <w:jc w:val="both"/>
        <w:rPr>
          <w:sz w:val="28"/>
          <w:szCs w:val="28"/>
        </w:rPr>
      </w:pPr>
      <w:r w:rsidRPr="00BF5CB3">
        <w:rPr>
          <w:sz w:val="28"/>
          <w:szCs w:val="28"/>
        </w:rPr>
        <w:t>где р – равновесное давление,</w:t>
      </w:r>
    </w:p>
    <w:p w:rsidR="00BF5CB3" w:rsidRPr="00BF5CB3" w:rsidRDefault="00BF5CB3" w:rsidP="00BF5CB3">
      <w:pPr>
        <w:pStyle w:val="a3"/>
        <w:tabs>
          <w:tab w:val="left" w:pos="8790"/>
        </w:tabs>
        <w:ind w:left="0" w:firstLine="567"/>
        <w:jc w:val="both"/>
        <w:rPr>
          <w:sz w:val="28"/>
          <w:szCs w:val="28"/>
        </w:rPr>
      </w:pPr>
      <w:r w:rsidRPr="00BF5CB3">
        <w:rPr>
          <w:sz w:val="28"/>
          <w:szCs w:val="28"/>
        </w:rPr>
        <w:t xml:space="preserve">      С – равновесная концентрация,</w:t>
      </w:r>
    </w:p>
    <w:p w:rsidR="00BF5CB3" w:rsidRPr="00BF5CB3" w:rsidRDefault="00BF5CB3" w:rsidP="00BF5CB3">
      <w:pPr>
        <w:pStyle w:val="a3"/>
        <w:tabs>
          <w:tab w:val="left" w:pos="567"/>
        </w:tabs>
        <w:ind w:left="0" w:firstLine="567"/>
        <w:jc w:val="both"/>
        <w:rPr>
          <w:sz w:val="28"/>
          <w:szCs w:val="28"/>
        </w:rPr>
      </w:pPr>
      <w:r w:rsidRPr="00BF5CB3">
        <w:rPr>
          <w:sz w:val="28"/>
          <w:szCs w:val="28"/>
        </w:rPr>
        <w:t xml:space="preserve">     </w:t>
      </w:r>
      <w:r w:rsidRPr="00BF5CB3">
        <w:rPr>
          <w:sz w:val="28"/>
          <w:szCs w:val="28"/>
        </w:rPr>
        <w:sym w:font="Symbol" w:char="F062"/>
      </w:r>
      <w:r w:rsidRPr="00BF5CB3">
        <w:rPr>
          <w:sz w:val="28"/>
          <w:szCs w:val="28"/>
        </w:rPr>
        <w:t xml:space="preserve"> и </w:t>
      </w:r>
      <m:oMath>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 xml:space="preserve">n </m:t>
            </m:r>
          </m:den>
        </m:f>
      </m:oMath>
      <w:r w:rsidR="00547E4D" w:rsidRPr="00BF5CB3">
        <w:rPr>
          <w:sz w:val="28"/>
          <w:szCs w:val="28"/>
        </w:rPr>
        <w:fldChar w:fldCharType="begin"/>
      </w:r>
      <w:r w:rsidRPr="00BF5CB3">
        <w:rPr>
          <w:sz w:val="28"/>
          <w:szCs w:val="28"/>
        </w:rPr>
        <w:instrText xml:space="preserve"> QUOTE </w:instrText>
      </w:r>
      <w:r w:rsidR="00547E4D" w:rsidRPr="00547E4D">
        <w:rPr>
          <w:position w:val="-36"/>
          <w:sz w:val="28"/>
          <w:szCs w:val="28"/>
        </w:rPr>
        <w:pict>
          <v:shape id="_x0000_i1121" type="#_x0000_t75" style="width:114.5pt;height:34.5pt" equationxml="&lt;">
            <v:imagedata chromakey="white"/>
          </v:shape>
        </w:pict>
      </w:r>
      <w:r w:rsidRPr="00BF5CB3">
        <w:rPr>
          <w:sz w:val="28"/>
          <w:szCs w:val="28"/>
        </w:rPr>
        <w:instrText xml:space="preserve"> </w:instrText>
      </w:r>
      <w:r w:rsidR="00547E4D" w:rsidRPr="00BF5CB3">
        <w:rPr>
          <w:sz w:val="28"/>
          <w:szCs w:val="28"/>
        </w:rPr>
        <w:fldChar w:fldCharType="end"/>
      </w:r>
      <w:r w:rsidRPr="00BF5CB3">
        <w:rPr>
          <w:sz w:val="28"/>
          <w:szCs w:val="28"/>
        </w:rPr>
        <w:t xml:space="preserve"> – константы.</w:t>
      </w:r>
    </w:p>
    <w:p w:rsidR="00BF5CB3" w:rsidRPr="00BF5CB3" w:rsidRDefault="00BF5CB3" w:rsidP="00BF5CB3">
      <w:pPr>
        <w:pStyle w:val="a3"/>
        <w:spacing w:after="0"/>
        <w:ind w:left="0" w:firstLine="567"/>
        <w:jc w:val="both"/>
        <w:rPr>
          <w:sz w:val="28"/>
          <w:szCs w:val="28"/>
        </w:rPr>
      </w:pPr>
      <w:r w:rsidRPr="00BF5CB3">
        <w:rPr>
          <w:sz w:val="28"/>
          <w:szCs w:val="28"/>
        </w:rPr>
        <w:t>На изотерме Фрейндлиха (рис. 9.8) нет зоны насыщения. Уравнение применимо только для малых и средних концентраций, в области высоких концентраций и давлений оно</w:t>
      </w:r>
      <w:r w:rsidRPr="00BF5CB3">
        <w:rPr>
          <w:b/>
          <w:sz w:val="28"/>
          <w:szCs w:val="28"/>
        </w:rPr>
        <w:t xml:space="preserve"> </w:t>
      </w:r>
      <w:r w:rsidRPr="00BF5CB3">
        <w:rPr>
          <w:sz w:val="28"/>
          <w:szCs w:val="28"/>
        </w:rPr>
        <w:t>не применимо.</w:t>
      </w:r>
    </w:p>
    <w:p w:rsidR="00BF5CB3" w:rsidRPr="00BF5CB3" w:rsidRDefault="00BF5CB3" w:rsidP="00BF5CB3">
      <w:pPr>
        <w:pStyle w:val="a3"/>
        <w:spacing w:after="0"/>
        <w:ind w:left="0" w:firstLine="567"/>
        <w:jc w:val="both"/>
        <w:rPr>
          <w:sz w:val="28"/>
          <w:szCs w:val="28"/>
        </w:rPr>
      </w:pPr>
      <w:r w:rsidRPr="00BF5CB3">
        <w:rPr>
          <w:sz w:val="28"/>
          <w:szCs w:val="28"/>
        </w:rPr>
        <w:t>Для адсорбции из растворов уравнение Фрейндлиха, как правило, имеет такой вид:</w:t>
      </w:r>
    </w:p>
    <w:p w:rsidR="00BF5CB3" w:rsidRPr="00BF5CB3" w:rsidRDefault="00BF5CB3" w:rsidP="00BF5CB3">
      <w:pPr>
        <w:pStyle w:val="a3"/>
        <w:tabs>
          <w:tab w:val="right" w:pos="9497"/>
        </w:tabs>
        <w:jc w:val="right"/>
        <w:rPr>
          <w:sz w:val="28"/>
          <w:szCs w:val="28"/>
        </w:rPr>
      </w:pPr>
      <m:oMath>
        <m:r>
          <w:rPr>
            <w:rFonts w:ascii="Cambria Math" w:hAnsi="Cambria Math"/>
            <w:sz w:val="28"/>
            <w:szCs w:val="28"/>
          </w:rPr>
          <m:t>Г=</m:t>
        </m:r>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m</m:t>
            </m:r>
          </m:den>
        </m:f>
        <m:r>
          <w:rPr>
            <w:rFonts w:ascii="Cambria Math" w:hAnsi="Cambria Math"/>
            <w:sz w:val="28"/>
            <w:szCs w:val="28"/>
          </w:rPr>
          <m:t>=β∙</m:t>
        </m:r>
        <m:sSup>
          <m:sSupPr>
            <m:ctrlPr>
              <w:rPr>
                <w:rFonts w:ascii="Cambria Math" w:hAnsi="Cambria Math"/>
                <w:i/>
                <w:sz w:val="28"/>
                <w:szCs w:val="28"/>
              </w:rPr>
            </m:ctrlPr>
          </m:sSupPr>
          <m:e>
            <m:r>
              <w:rPr>
                <w:rFonts w:ascii="Cambria Math" w:hAnsi="Cambria Math"/>
                <w:sz w:val="28"/>
                <w:szCs w:val="28"/>
              </w:rPr>
              <m:t>С</m:t>
            </m:r>
          </m:e>
          <m:sup>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n</m:t>
                </m:r>
              </m:den>
            </m:f>
          </m:sup>
        </m:sSup>
        <m:r>
          <w:rPr>
            <w:rFonts w:ascii="Cambria Math" w:hAnsi="Cambria Math"/>
            <w:sz w:val="28"/>
            <w:szCs w:val="28"/>
          </w:rPr>
          <m:t>,</m:t>
        </m:r>
      </m:oMath>
      <w:r w:rsidRPr="00BF5CB3">
        <w:rPr>
          <w:sz w:val="28"/>
          <w:szCs w:val="28"/>
        </w:rPr>
        <w:t xml:space="preserve">                                          (9.18)</w:t>
      </w:r>
    </w:p>
    <w:p w:rsidR="00BF5CB3" w:rsidRPr="00BF5CB3" w:rsidRDefault="00BF5CB3" w:rsidP="00BF5CB3">
      <w:pPr>
        <w:pStyle w:val="a3"/>
        <w:ind w:left="0" w:firstLine="567"/>
        <w:jc w:val="both"/>
        <w:rPr>
          <w:sz w:val="28"/>
          <w:szCs w:val="28"/>
        </w:rPr>
      </w:pPr>
      <w:r w:rsidRPr="00BF5CB3">
        <w:rPr>
          <w:sz w:val="28"/>
          <w:szCs w:val="28"/>
        </w:rPr>
        <w:t>где С – равновесная концентрация, моль/дм</w:t>
      </w:r>
      <w:r w:rsidRPr="00BF5CB3">
        <w:rPr>
          <w:sz w:val="28"/>
          <w:szCs w:val="28"/>
          <w:vertAlign w:val="superscript"/>
        </w:rPr>
        <w:t>3</w:t>
      </w:r>
      <w:r w:rsidRPr="00BF5CB3">
        <w:rPr>
          <w:sz w:val="28"/>
          <w:szCs w:val="28"/>
        </w:rPr>
        <w:t xml:space="preserve">. </w:t>
      </w:r>
    </w:p>
    <w:p w:rsidR="00F23661" w:rsidRPr="00BF5CB3" w:rsidRDefault="00F23661" w:rsidP="00F23661">
      <w:pPr>
        <w:pStyle w:val="a3"/>
        <w:spacing w:after="0"/>
        <w:ind w:left="0" w:right="-1" w:firstLine="567"/>
        <w:jc w:val="both"/>
        <w:rPr>
          <w:sz w:val="28"/>
          <w:szCs w:val="28"/>
        </w:rPr>
      </w:pPr>
      <w:r w:rsidRPr="00BF5CB3">
        <w:rPr>
          <w:sz w:val="28"/>
          <w:szCs w:val="28"/>
        </w:rPr>
        <w:t xml:space="preserve">В последнем уравнении константа </w:t>
      </w:r>
      <w:r w:rsidRPr="00BF5CB3">
        <w:rPr>
          <w:b/>
          <w:bCs/>
          <w:i/>
          <w:sz w:val="28"/>
          <w:szCs w:val="28"/>
        </w:rPr>
        <w:t>β</w:t>
      </w:r>
      <w:r w:rsidRPr="00BF5CB3">
        <w:rPr>
          <w:sz w:val="28"/>
          <w:szCs w:val="28"/>
        </w:rPr>
        <w:t xml:space="preserve"> обычно колеблется в широких пределах. Физический смысл константы становится ясен, когда принимают С=1 моль/дм</w:t>
      </w:r>
      <w:r w:rsidRPr="00BF5CB3">
        <w:rPr>
          <w:sz w:val="28"/>
          <w:szCs w:val="28"/>
          <w:vertAlign w:val="superscript"/>
        </w:rPr>
        <w:t>3</w:t>
      </w:r>
      <w:r w:rsidRPr="00BF5CB3">
        <w:rPr>
          <w:sz w:val="28"/>
          <w:szCs w:val="28"/>
        </w:rPr>
        <w:t xml:space="preserve">, тогда константа </w:t>
      </w:r>
      <w:r w:rsidRPr="00BF5CB3">
        <w:rPr>
          <w:b/>
          <w:bCs/>
          <w:i/>
          <w:sz w:val="28"/>
          <w:szCs w:val="28"/>
        </w:rPr>
        <w:t>β</w:t>
      </w:r>
      <w:r w:rsidRPr="00BF5CB3">
        <w:rPr>
          <w:sz w:val="28"/>
          <w:szCs w:val="28"/>
        </w:rPr>
        <w:t xml:space="preserve"> представляет величину адсорбции при равновесной концентрации адсорбтива, равной 1моль/дм</w:t>
      </w:r>
      <w:r w:rsidRPr="00BF5CB3">
        <w:rPr>
          <w:sz w:val="28"/>
          <w:szCs w:val="28"/>
          <w:vertAlign w:val="superscript"/>
        </w:rPr>
        <w:t>3</w:t>
      </w:r>
      <w:r w:rsidRPr="00BF5CB3">
        <w:rPr>
          <w:sz w:val="28"/>
          <w:szCs w:val="28"/>
        </w:rPr>
        <w:t xml:space="preserve">. Показатель </w:t>
      </w:r>
      <w:r w:rsidRPr="00BF5CB3">
        <w:rPr>
          <w:b/>
          <w:bCs/>
          <w:i/>
          <w:sz w:val="28"/>
          <w:szCs w:val="28"/>
        </w:rPr>
        <w:t>1/n</w:t>
      </w:r>
      <w:r w:rsidRPr="00BF5CB3">
        <w:rPr>
          <w:sz w:val="28"/>
          <w:szCs w:val="28"/>
        </w:rPr>
        <w:t xml:space="preserve"> – правильная дробь, характеризует степень приближения изотермы к прямой. </w:t>
      </w:r>
      <w:r w:rsidRPr="00BF5CB3">
        <w:rPr>
          <w:sz w:val="28"/>
          <w:szCs w:val="28"/>
        </w:rPr>
        <w:lastRenderedPageBreak/>
        <w:t xml:space="preserve">С повышением температуры величина коэффициента </w:t>
      </w:r>
      <w:r w:rsidRPr="00BF5CB3">
        <w:rPr>
          <w:b/>
          <w:i/>
          <w:iCs/>
          <w:sz w:val="28"/>
          <w:szCs w:val="28"/>
        </w:rPr>
        <w:t>β</w:t>
      </w:r>
      <w:r w:rsidRPr="00BF5CB3">
        <w:rPr>
          <w:sz w:val="28"/>
          <w:szCs w:val="28"/>
        </w:rPr>
        <w:t xml:space="preserve"> должна падать, а </w:t>
      </w:r>
      <w:r w:rsidRPr="00BF5CB3">
        <w:rPr>
          <w:b/>
          <w:bCs/>
          <w:i/>
          <w:sz w:val="28"/>
          <w:szCs w:val="28"/>
        </w:rPr>
        <w:t>1/n</w:t>
      </w:r>
      <w:r w:rsidRPr="00BF5CB3">
        <w:rPr>
          <w:sz w:val="28"/>
          <w:szCs w:val="28"/>
        </w:rPr>
        <w:t xml:space="preserve"> – возрастать.</w:t>
      </w:r>
    </w:p>
    <w:p w:rsidR="00BF5CB3" w:rsidRPr="00BF5CB3" w:rsidRDefault="00BF5CB3" w:rsidP="00BF5CB3">
      <w:pPr>
        <w:pStyle w:val="a3"/>
        <w:spacing w:after="0"/>
        <w:jc w:val="center"/>
        <w:rPr>
          <w:sz w:val="28"/>
          <w:szCs w:val="28"/>
        </w:rPr>
      </w:pPr>
      <w:r w:rsidRPr="00BF5CB3">
        <w:rPr>
          <w:noProof/>
          <w:sz w:val="28"/>
          <w:szCs w:val="28"/>
        </w:rPr>
        <w:drawing>
          <wp:inline distT="0" distB="0" distL="0" distR="0">
            <wp:extent cx="2215198" cy="2160814"/>
            <wp:effectExtent l="0" t="0" r="0" b="0"/>
            <wp:docPr id="14" name="Рисунок 42" descr="изотерма адсорбции фрейндли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изотерма адсорбции фрейндлиха"/>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4485" cy="2169873"/>
                    </a:xfrm>
                    <a:prstGeom prst="rect">
                      <a:avLst/>
                    </a:prstGeom>
                    <a:noFill/>
                    <a:ln>
                      <a:noFill/>
                    </a:ln>
                  </pic:spPr>
                </pic:pic>
              </a:graphicData>
            </a:graphic>
          </wp:inline>
        </w:drawing>
      </w:r>
    </w:p>
    <w:p w:rsidR="00BF5CB3" w:rsidRPr="00BF5CB3" w:rsidRDefault="00BF5CB3" w:rsidP="00BF5CB3">
      <w:pPr>
        <w:pStyle w:val="a3"/>
        <w:spacing w:after="0"/>
        <w:jc w:val="both"/>
        <w:rPr>
          <w:sz w:val="28"/>
          <w:szCs w:val="28"/>
        </w:rPr>
      </w:pPr>
    </w:p>
    <w:p w:rsidR="00BF5CB3" w:rsidRPr="00BF5CB3" w:rsidRDefault="00BF5CB3" w:rsidP="00BF5CB3">
      <w:pPr>
        <w:pStyle w:val="a3"/>
        <w:spacing w:after="0"/>
        <w:jc w:val="center"/>
        <w:outlineLvl w:val="0"/>
        <w:rPr>
          <w:sz w:val="28"/>
          <w:szCs w:val="28"/>
        </w:rPr>
      </w:pPr>
      <w:r w:rsidRPr="00BF5CB3">
        <w:rPr>
          <w:sz w:val="28"/>
          <w:szCs w:val="28"/>
        </w:rPr>
        <w:t>Рис. 9.8 Изотерма адсорбции Фрейндлиха</w:t>
      </w:r>
    </w:p>
    <w:p w:rsidR="00BF5CB3" w:rsidRPr="00BF5CB3" w:rsidRDefault="00BF5CB3" w:rsidP="00BF5CB3">
      <w:pPr>
        <w:pStyle w:val="a3"/>
        <w:spacing w:after="0"/>
        <w:jc w:val="center"/>
        <w:outlineLvl w:val="0"/>
        <w:rPr>
          <w:sz w:val="28"/>
          <w:szCs w:val="28"/>
        </w:rPr>
      </w:pPr>
    </w:p>
    <w:p w:rsidR="00BF5CB3" w:rsidRPr="00BF5CB3" w:rsidRDefault="00BF5CB3" w:rsidP="00BF5CB3">
      <w:pPr>
        <w:pStyle w:val="a3"/>
        <w:ind w:left="0" w:firstLine="567"/>
        <w:jc w:val="both"/>
        <w:rPr>
          <w:sz w:val="28"/>
          <w:szCs w:val="28"/>
        </w:rPr>
      </w:pPr>
      <w:r w:rsidRPr="00BF5CB3">
        <w:rPr>
          <w:sz w:val="28"/>
          <w:szCs w:val="28"/>
        </w:rPr>
        <w:t>Константы уравнения Фрейндлиха легко находятся графическим способом после его логарифмирования:</w:t>
      </w:r>
    </w:p>
    <w:p w:rsidR="00BF5CB3" w:rsidRPr="00BF5CB3" w:rsidRDefault="00BF5CB3" w:rsidP="00B234E2">
      <w:pPr>
        <w:pStyle w:val="a3"/>
        <w:spacing w:after="0"/>
        <w:jc w:val="center"/>
        <w:rPr>
          <w:sz w:val="28"/>
          <w:szCs w:val="28"/>
        </w:rPr>
      </w:pPr>
      <m:oMath>
        <m:r>
          <w:rPr>
            <w:rFonts w:ascii="Cambria Math" w:hAnsi="Cambria Math"/>
            <w:sz w:val="28"/>
            <w:szCs w:val="28"/>
          </w:rPr>
          <m:t xml:space="preserve">                                       lgГ=lgβ+</m:t>
        </m:r>
        <m:f>
          <m:fPr>
            <m:type m:val="skw"/>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n</m:t>
            </m:r>
          </m:den>
        </m:f>
        <m:r>
          <w:rPr>
            <w:rFonts w:ascii="Cambria Math" w:hAnsi="Cambria Math"/>
            <w:sz w:val="28"/>
            <w:szCs w:val="28"/>
          </w:rPr>
          <m:t>lgC.</m:t>
        </m:r>
      </m:oMath>
      <w:r w:rsidRPr="00BF5CB3">
        <w:rPr>
          <w:sz w:val="28"/>
          <w:szCs w:val="28"/>
        </w:rPr>
        <w:t xml:space="preserve">                                               (9.19)</w:t>
      </w:r>
    </w:p>
    <w:p w:rsidR="00BF5CB3" w:rsidRPr="00BF5CB3" w:rsidRDefault="00BF5CB3" w:rsidP="00B234E2">
      <w:pPr>
        <w:pStyle w:val="a3"/>
        <w:spacing w:after="0"/>
        <w:ind w:left="0" w:firstLine="567"/>
        <w:jc w:val="both"/>
        <w:rPr>
          <w:sz w:val="28"/>
          <w:szCs w:val="28"/>
        </w:rPr>
      </w:pPr>
    </w:p>
    <w:p w:rsidR="00BF5CB3" w:rsidRPr="00BF5CB3" w:rsidRDefault="00BF5CB3" w:rsidP="00BF5CB3">
      <w:pPr>
        <w:pStyle w:val="a3"/>
        <w:spacing w:after="0"/>
        <w:jc w:val="center"/>
        <w:rPr>
          <w:sz w:val="28"/>
          <w:szCs w:val="28"/>
        </w:rPr>
      </w:pPr>
      <w:r w:rsidRPr="00BF5CB3">
        <w:rPr>
          <w:noProof/>
          <w:sz w:val="28"/>
          <w:szCs w:val="28"/>
        </w:rPr>
        <w:drawing>
          <wp:inline distT="0" distB="0" distL="0" distR="0">
            <wp:extent cx="2582545" cy="2150745"/>
            <wp:effectExtent l="19050" t="0" r="8255" b="0"/>
            <wp:docPr id="16" name="Рисунок 560" descr="логарифмическая форма изотермы адсорбции фрейндлих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descr="логарифмическая форма изотермы адсорбции фрейндлиха"/>
                    <pic:cNvPicPr>
                      <a:picLocks noChangeAspect="1" noChangeArrowheads="1"/>
                    </pic:cNvPicPr>
                  </pic:nvPicPr>
                  <pic:blipFill>
                    <a:blip r:embed="rId77" cstate="print"/>
                    <a:srcRect/>
                    <a:stretch>
                      <a:fillRect/>
                    </a:stretch>
                  </pic:blipFill>
                  <pic:spPr bwMode="auto">
                    <a:xfrm>
                      <a:off x="0" y="0"/>
                      <a:ext cx="2582545" cy="2150745"/>
                    </a:xfrm>
                    <a:prstGeom prst="rect">
                      <a:avLst/>
                    </a:prstGeom>
                    <a:noFill/>
                    <a:ln w="9525">
                      <a:noFill/>
                      <a:miter lim="800000"/>
                      <a:headEnd/>
                      <a:tailEnd/>
                    </a:ln>
                  </pic:spPr>
                </pic:pic>
              </a:graphicData>
            </a:graphic>
          </wp:inline>
        </w:drawing>
      </w:r>
    </w:p>
    <w:p w:rsidR="00BF5CB3" w:rsidRPr="00BF5CB3" w:rsidRDefault="00BF5CB3" w:rsidP="00BF5CB3">
      <w:pPr>
        <w:pStyle w:val="a3"/>
        <w:spacing w:after="0"/>
        <w:jc w:val="both"/>
        <w:rPr>
          <w:sz w:val="28"/>
          <w:szCs w:val="28"/>
        </w:rPr>
      </w:pPr>
    </w:p>
    <w:p w:rsidR="00BF5CB3" w:rsidRPr="00BF5CB3" w:rsidRDefault="00BF5CB3" w:rsidP="00BF5CB3">
      <w:pPr>
        <w:pStyle w:val="a3"/>
        <w:spacing w:after="0"/>
        <w:jc w:val="center"/>
        <w:rPr>
          <w:sz w:val="28"/>
          <w:szCs w:val="28"/>
        </w:rPr>
      </w:pPr>
      <w:r w:rsidRPr="00BF5CB3">
        <w:rPr>
          <w:sz w:val="28"/>
          <w:szCs w:val="28"/>
        </w:rPr>
        <w:t>Рис. 9.9 – Логарифмическая форма изотермы адсорбции Фрейндлиха</w:t>
      </w:r>
    </w:p>
    <w:p w:rsidR="00BF5CB3" w:rsidRPr="00BF5CB3" w:rsidRDefault="00BF5CB3" w:rsidP="00263EB0">
      <w:pPr>
        <w:pStyle w:val="a3"/>
        <w:spacing w:before="240" w:after="0"/>
        <w:ind w:left="0" w:firstLine="567"/>
        <w:jc w:val="both"/>
        <w:rPr>
          <w:sz w:val="28"/>
          <w:szCs w:val="28"/>
        </w:rPr>
      </w:pPr>
      <w:r w:rsidRPr="00BF5CB3">
        <w:rPr>
          <w:sz w:val="28"/>
          <w:szCs w:val="28"/>
        </w:rPr>
        <w:t xml:space="preserve">На графике, представленном на рисунок 9.9, построенном в координатах </w:t>
      </w:r>
      <w:r w:rsidRPr="00BF5CB3">
        <w:rPr>
          <w:i/>
          <w:sz w:val="28"/>
          <w:szCs w:val="28"/>
        </w:rPr>
        <w:t>lgГ = f(lgC)</w:t>
      </w:r>
      <w:r w:rsidRPr="00BF5CB3">
        <w:rPr>
          <w:sz w:val="28"/>
          <w:szCs w:val="28"/>
        </w:rPr>
        <w:t xml:space="preserve">, отрезок, отсекаемый прямой на оси ординат, равен </w:t>
      </w:r>
      <w:r w:rsidRPr="00BF5CB3">
        <w:rPr>
          <w:b/>
          <w:bCs/>
          <w:i/>
          <w:sz w:val="28"/>
          <w:szCs w:val="28"/>
        </w:rPr>
        <w:t>lgβ</w:t>
      </w:r>
      <w:r w:rsidRPr="00BF5CB3">
        <w:rPr>
          <w:sz w:val="28"/>
          <w:szCs w:val="28"/>
        </w:rPr>
        <w:t xml:space="preserve">, а тангенс угла наклона </w:t>
      </w:r>
      <w:r w:rsidRPr="00BF5CB3">
        <w:rPr>
          <w:b/>
          <w:bCs/>
          <w:i/>
          <w:sz w:val="28"/>
          <w:szCs w:val="28"/>
        </w:rPr>
        <w:t>α</w:t>
      </w:r>
      <w:r w:rsidRPr="00BF5CB3">
        <w:rPr>
          <w:sz w:val="28"/>
          <w:szCs w:val="28"/>
        </w:rPr>
        <w:t xml:space="preserve"> прямой к оси абсцисс равен </w:t>
      </w:r>
      <w:r w:rsidRPr="00BF5CB3">
        <w:rPr>
          <w:b/>
          <w:bCs/>
          <w:i/>
          <w:sz w:val="28"/>
          <w:szCs w:val="28"/>
        </w:rPr>
        <w:t>1/n</w:t>
      </w:r>
      <w:r w:rsidRPr="00BF5CB3">
        <w:rPr>
          <w:b/>
          <w:bCs/>
          <w:sz w:val="28"/>
          <w:szCs w:val="28"/>
        </w:rPr>
        <w:t>.</w:t>
      </w:r>
      <w:r w:rsidRPr="00BF5CB3">
        <w:rPr>
          <w:sz w:val="28"/>
          <w:szCs w:val="28"/>
        </w:rPr>
        <w:t xml:space="preserve"> </w:t>
      </w:r>
    </w:p>
    <w:p w:rsidR="00BF5CB3" w:rsidRPr="00BF5CB3" w:rsidRDefault="00BF5CB3" w:rsidP="00BF5CB3">
      <w:pPr>
        <w:pStyle w:val="a3"/>
        <w:spacing w:after="0"/>
        <w:ind w:left="0" w:firstLine="567"/>
        <w:jc w:val="both"/>
        <w:rPr>
          <w:sz w:val="28"/>
          <w:szCs w:val="28"/>
        </w:rPr>
      </w:pPr>
      <w:r w:rsidRPr="00BF5CB3">
        <w:rPr>
          <w:sz w:val="28"/>
          <w:szCs w:val="28"/>
        </w:rPr>
        <w:t xml:space="preserve">Уравнение Фрейндлиха является эмпирическим уравнением. Кроме того, это уравнение, представляющее собой уравнение параболы, не может дать прямолинейного нарастания адсорбции от равновесной концентрации, а также предельного значения адсорбции, не зависящего от концентрации. Очевидно, что прямолинейный участок (с малыми </w:t>
      </w:r>
      <w:r w:rsidRPr="00BF5CB3">
        <w:rPr>
          <w:iCs/>
          <w:sz w:val="28"/>
          <w:szCs w:val="28"/>
        </w:rPr>
        <w:t>концентрацией</w:t>
      </w:r>
      <w:r w:rsidRPr="00BF5CB3">
        <w:rPr>
          <w:sz w:val="28"/>
          <w:szCs w:val="28"/>
        </w:rPr>
        <w:t xml:space="preserve"> и</w:t>
      </w:r>
      <w:r w:rsidRPr="00BF5CB3">
        <w:rPr>
          <w:iCs/>
          <w:sz w:val="28"/>
          <w:szCs w:val="28"/>
        </w:rPr>
        <w:t xml:space="preserve"> давлением</w:t>
      </w:r>
      <w:r w:rsidRPr="00BF5CB3">
        <w:rPr>
          <w:sz w:val="28"/>
          <w:szCs w:val="28"/>
        </w:rPr>
        <w:t xml:space="preserve">) может быть получен с помощью уравнения Фрейндлиха если </w:t>
      </w:r>
      <w:r w:rsidRPr="00BF5CB3">
        <w:rPr>
          <w:b/>
          <w:bCs/>
          <w:i/>
          <w:sz w:val="28"/>
          <w:szCs w:val="28"/>
        </w:rPr>
        <w:t>1/n</w:t>
      </w:r>
      <w:r w:rsidRPr="00BF5CB3">
        <w:rPr>
          <w:sz w:val="28"/>
          <w:szCs w:val="28"/>
        </w:rPr>
        <w:t xml:space="preserve"> принять равным 1. Точно также прямолинейный участок, отвечающий </w:t>
      </w:r>
      <w:r w:rsidRPr="00BF5CB3">
        <w:rPr>
          <w:sz w:val="28"/>
          <w:szCs w:val="28"/>
        </w:rPr>
        <w:lastRenderedPageBreak/>
        <w:t xml:space="preserve">высокому давлению или высокой концентрации, может быть получен, если принять </w:t>
      </w:r>
      <w:r w:rsidRPr="00BF5CB3">
        <w:rPr>
          <w:b/>
          <w:bCs/>
          <w:i/>
          <w:sz w:val="28"/>
          <w:szCs w:val="28"/>
        </w:rPr>
        <w:t>1/n</w:t>
      </w:r>
      <w:r w:rsidRPr="00BF5CB3">
        <w:rPr>
          <w:i/>
          <w:sz w:val="28"/>
          <w:szCs w:val="28"/>
        </w:rPr>
        <w:t xml:space="preserve"> = 0</w:t>
      </w:r>
      <w:r w:rsidRPr="00BF5CB3">
        <w:rPr>
          <w:sz w:val="28"/>
          <w:szCs w:val="28"/>
        </w:rPr>
        <w:t xml:space="preserve">. Таким образом, коэффициент </w:t>
      </w:r>
      <w:r w:rsidRPr="00BF5CB3">
        <w:rPr>
          <w:b/>
          <w:bCs/>
          <w:i/>
          <w:sz w:val="28"/>
          <w:szCs w:val="28"/>
        </w:rPr>
        <w:t>1/n,</w:t>
      </w:r>
      <w:r w:rsidRPr="00BF5CB3">
        <w:rPr>
          <w:sz w:val="28"/>
          <w:szCs w:val="28"/>
        </w:rPr>
        <w:t xml:space="preserve"> по существу, должен являться сам функцией </w:t>
      </w:r>
      <w:r w:rsidRPr="00BF5CB3">
        <w:rPr>
          <w:iCs/>
          <w:sz w:val="28"/>
          <w:szCs w:val="28"/>
        </w:rPr>
        <w:t>давления</w:t>
      </w:r>
      <w:r w:rsidRPr="00BF5CB3">
        <w:rPr>
          <w:sz w:val="28"/>
          <w:szCs w:val="28"/>
        </w:rPr>
        <w:t xml:space="preserve"> или </w:t>
      </w:r>
      <w:r w:rsidRPr="00BF5CB3">
        <w:rPr>
          <w:iCs/>
          <w:sz w:val="28"/>
          <w:szCs w:val="28"/>
        </w:rPr>
        <w:t>концентрации.</w:t>
      </w:r>
      <w:r w:rsidRPr="00BF5CB3">
        <w:rPr>
          <w:sz w:val="28"/>
          <w:szCs w:val="28"/>
        </w:rPr>
        <w:t xml:space="preserve"> Поскольку коэффициент </w:t>
      </w:r>
      <w:r w:rsidRPr="00BF5CB3">
        <w:rPr>
          <w:b/>
          <w:bCs/>
          <w:i/>
          <w:sz w:val="28"/>
          <w:szCs w:val="28"/>
        </w:rPr>
        <w:t>1/n</w:t>
      </w:r>
      <w:r w:rsidRPr="00BF5CB3">
        <w:rPr>
          <w:sz w:val="28"/>
          <w:szCs w:val="28"/>
        </w:rPr>
        <w:t xml:space="preserve"> принимается как константа, считают, что он изменяется в пределах 0,2–1,0 для адсорбции из газовой среды и 0,1–0,5 для адсорбции из растворов.</w:t>
      </w:r>
    </w:p>
    <w:p w:rsidR="00BF5CB3" w:rsidRDefault="00BF5CB3" w:rsidP="00263EB0">
      <w:pPr>
        <w:pStyle w:val="a3"/>
        <w:spacing w:after="0"/>
        <w:ind w:left="0" w:firstLine="567"/>
        <w:jc w:val="both"/>
        <w:rPr>
          <w:sz w:val="28"/>
          <w:szCs w:val="28"/>
        </w:rPr>
      </w:pPr>
      <w:r w:rsidRPr="00BF5CB3">
        <w:rPr>
          <w:sz w:val="28"/>
          <w:szCs w:val="28"/>
        </w:rPr>
        <w:t>Данные, полученные опытным путем, показывают, что в области малых и средних значений концентрации и давления уравнение Фрейндлиха иногда применять удобнее, чем уравн</w:t>
      </w:r>
      <w:r w:rsidR="00263EB0">
        <w:rPr>
          <w:sz w:val="28"/>
          <w:szCs w:val="28"/>
        </w:rPr>
        <w:t xml:space="preserve">ение Ленгмюра. </w:t>
      </w: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E47B19" w:rsidRDefault="00E47B19"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B234E2" w:rsidRDefault="00B234E2" w:rsidP="00263EB0">
      <w:pPr>
        <w:pStyle w:val="a3"/>
        <w:spacing w:after="0"/>
        <w:ind w:left="0" w:firstLine="567"/>
        <w:jc w:val="both"/>
        <w:rPr>
          <w:sz w:val="28"/>
          <w:szCs w:val="28"/>
        </w:rPr>
      </w:pPr>
    </w:p>
    <w:p w:rsidR="00E47B19" w:rsidRDefault="00E47B19" w:rsidP="00E47B19">
      <w:pPr>
        <w:pStyle w:val="a3"/>
        <w:spacing w:after="0"/>
        <w:ind w:left="0" w:firstLine="567"/>
        <w:jc w:val="both"/>
        <w:rPr>
          <w:b/>
          <w:sz w:val="28"/>
          <w:szCs w:val="28"/>
        </w:rPr>
      </w:pPr>
      <w:r w:rsidRPr="00E47B19">
        <w:rPr>
          <w:b/>
          <w:sz w:val="28"/>
          <w:szCs w:val="28"/>
        </w:rPr>
        <w:lastRenderedPageBreak/>
        <w:t>2.</w:t>
      </w:r>
      <w:r>
        <w:rPr>
          <w:b/>
          <w:sz w:val="28"/>
          <w:szCs w:val="28"/>
        </w:rPr>
        <w:t xml:space="preserve"> Практический раздел</w:t>
      </w:r>
    </w:p>
    <w:p w:rsidR="00E47B19" w:rsidRDefault="00E47B19" w:rsidP="00E47B19">
      <w:pPr>
        <w:pStyle w:val="a3"/>
        <w:spacing w:after="0"/>
        <w:ind w:left="0" w:firstLine="567"/>
        <w:jc w:val="both"/>
        <w:rPr>
          <w:b/>
          <w:sz w:val="28"/>
          <w:szCs w:val="28"/>
        </w:rPr>
      </w:pPr>
    </w:p>
    <w:p w:rsidR="00E47B19" w:rsidRPr="00E47B19" w:rsidRDefault="00E47B19" w:rsidP="00871A96">
      <w:pPr>
        <w:pStyle w:val="23"/>
        <w:spacing w:after="0" w:line="240" w:lineRule="auto"/>
        <w:ind w:firstLine="567"/>
        <w:jc w:val="both"/>
        <w:rPr>
          <w:b/>
          <w:sz w:val="28"/>
          <w:szCs w:val="28"/>
        </w:rPr>
      </w:pPr>
      <w:r w:rsidRPr="00E47B19">
        <w:rPr>
          <w:b/>
          <w:sz w:val="28"/>
          <w:szCs w:val="28"/>
        </w:rPr>
        <w:t xml:space="preserve">2.1 Перечень лабораторных работ </w:t>
      </w:r>
    </w:p>
    <w:p w:rsidR="00F47624" w:rsidRPr="00594000" w:rsidRDefault="00594000" w:rsidP="00E47B19">
      <w:pPr>
        <w:pStyle w:val="a3"/>
        <w:spacing w:after="0"/>
        <w:ind w:left="0" w:firstLine="567"/>
        <w:jc w:val="both"/>
        <w:rPr>
          <w:sz w:val="28"/>
          <w:szCs w:val="28"/>
        </w:rPr>
      </w:pPr>
      <w:r w:rsidRPr="00594000">
        <w:rPr>
          <w:sz w:val="28"/>
          <w:szCs w:val="28"/>
        </w:rPr>
        <w:t>Лабораторная работа № 1. Определение тепловых эффектов реакций ионного обмена</w:t>
      </w:r>
    </w:p>
    <w:p w:rsidR="009C4B8A" w:rsidRPr="009C4B8A" w:rsidRDefault="009C4B8A" w:rsidP="009C4B8A">
      <w:pPr>
        <w:pStyle w:val="1"/>
        <w:spacing w:before="0" w:after="0"/>
        <w:ind w:firstLine="709"/>
        <w:jc w:val="both"/>
        <w:rPr>
          <w:rFonts w:ascii="Times New Roman" w:hAnsi="Times New Roman" w:cs="Times New Roman"/>
          <w:b w:val="0"/>
          <w:sz w:val="28"/>
          <w:szCs w:val="28"/>
        </w:rPr>
      </w:pPr>
      <w:r w:rsidRPr="009C4B8A">
        <w:rPr>
          <w:rFonts w:ascii="Times New Roman" w:hAnsi="Times New Roman" w:cs="Times New Roman"/>
          <w:b w:val="0"/>
          <w:sz w:val="28"/>
          <w:szCs w:val="28"/>
        </w:rPr>
        <w:t>Лабораторная работа № 2. Определение тепловых эффектов окислительно-восстановительных реакций</w:t>
      </w:r>
    </w:p>
    <w:p w:rsidR="009C4B8A" w:rsidRPr="009C4B8A" w:rsidRDefault="009C4B8A" w:rsidP="009C4B8A">
      <w:pPr>
        <w:spacing w:after="0" w:line="240" w:lineRule="auto"/>
        <w:ind w:firstLine="567"/>
        <w:jc w:val="both"/>
        <w:rPr>
          <w:rFonts w:ascii="Times New Roman" w:hAnsi="Times New Roman" w:cs="Times New Roman"/>
          <w:sz w:val="28"/>
          <w:szCs w:val="28"/>
          <w:lang w:val="ru-RU"/>
        </w:rPr>
      </w:pPr>
      <w:r w:rsidRPr="009C4B8A">
        <w:rPr>
          <w:rFonts w:ascii="Times New Roman" w:hAnsi="Times New Roman" w:cs="Times New Roman"/>
          <w:sz w:val="28"/>
          <w:szCs w:val="28"/>
          <w:lang w:val="ru-RU"/>
        </w:rPr>
        <w:t>Лабораторная работа № 3. Исследование кинетики взаимодействия тиосульфата натрия с серной кислотой</w:t>
      </w:r>
    </w:p>
    <w:p w:rsidR="00C51222" w:rsidRPr="00C51222" w:rsidRDefault="00C51222" w:rsidP="00C51222">
      <w:pPr>
        <w:spacing w:after="0" w:line="240" w:lineRule="auto"/>
        <w:ind w:firstLine="567"/>
        <w:jc w:val="both"/>
        <w:rPr>
          <w:rFonts w:ascii="Times New Roman" w:hAnsi="Times New Roman" w:cs="Times New Roman"/>
          <w:sz w:val="28"/>
          <w:szCs w:val="28"/>
          <w:lang w:val="ru-RU"/>
        </w:rPr>
      </w:pPr>
      <w:r w:rsidRPr="00C51222">
        <w:rPr>
          <w:rFonts w:ascii="Times New Roman" w:hAnsi="Times New Roman" w:cs="Times New Roman"/>
          <w:sz w:val="28"/>
          <w:szCs w:val="28"/>
          <w:lang w:val="ru-RU"/>
        </w:rPr>
        <w:t>Лабораторная работа № 4. Определение константы диссоциации слабого и сильного электролитов методом измерения электропроводности растворов с использованием реохордного моста</w:t>
      </w:r>
    </w:p>
    <w:p w:rsidR="00E734FD" w:rsidRDefault="00E734FD" w:rsidP="00E734FD">
      <w:pPr>
        <w:pStyle w:val="normal"/>
        <w:spacing w:after="0" w:line="240" w:lineRule="auto"/>
        <w:ind w:firstLine="567"/>
        <w:jc w:val="both"/>
        <w:rPr>
          <w:rFonts w:ascii="Times New Roman" w:eastAsia="Times New Roman" w:hAnsi="Times New Roman" w:cs="Times New Roman"/>
          <w:sz w:val="28"/>
          <w:szCs w:val="28"/>
        </w:rPr>
      </w:pPr>
      <w:r w:rsidRPr="00E734FD">
        <w:rPr>
          <w:rFonts w:ascii="Times New Roman" w:eastAsia="Times New Roman" w:hAnsi="Times New Roman" w:cs="Times New Roman"/>
          <w:sz w:val="28"/>
          <w:szCs w:val="28"/>
        </w:rPr>
        <w:t>Лабораторная работа № 5. Определение константы диссоциации слабых кислот методом кондуктометрии</w:t>
      </w:r>
    </w:p>
    <w:p w:rsidR="00B211AB" w:rsidRPr="00B211AB" w:rsidRDefault="00B211AB" w:rsidP="00B211AB">
      <w:pPr>
        <w:pStyle w:val="a5"/>
        <w:spacing w:after="0"/>
        <w:ind w:firstLine="567"/>
        <w:jc w:val="both"/>
        <w:rPr>
          <w:sz w:val="28"/>
          <w:szCs w:val="28"/>
        </w:rPr>
      </w:pPr>
      <w:r w:rsidRPr="00B211AB">
        <w:rPr>
          <w:sz w:val="28"/>
          <w:szCs w:val="28"/>
        </w:rPr>
        <w:t>Лабораторная работа 6</w:t>
      </w:r>
      <w:r w:rsidRPr="00B211AB">
        <w:rPr>
          <w:i/>
          <w:sz w:val="28"/>
          <w:szCs w:val="28"/>
        </w:rPr>
        <w:t xml:space="preserve">. </w:t>
      </w:r>
      <w:r w:rsidRPr="00B211AB">
        <w:rPr>
          <w:sz w:val="28"/>
          <w:szCs w:val="28"/>
        </w:rPr>
        <w:t>Определение константы гидролиза солей потенциометрическим методом</w:t>
      </w: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Default="00F47624" w:rsidP="00E47B19">
      <w:pPr>
        <w:pStyle w:val="a3"/>
        <w:spacing w:after="0"/>
        <w:ind w:left="0" w:firstLine="567"/>
        <w:jc w:val="both"/>
        <w:rPr>
          <w:sz w:val="28"/>
          <w:szCs w:val="28"/>
        </w:rPr>
      </w:pPr>
    </w:p>
    <w:p w:rsidR="00F47624" w:rsidRPr="00593120" w:rsidRDefault="00F47624" w:rsidP="0056696A">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lastRenderedPageBreak/>
        <w:t>Лабораторная работа № 1.</w:t>
      </w:r>
      <w:r w:rsidRPr="00593120">
        <w:rPr>
          <w:rFonts w:ascii="Times New Roman" w:hAnsi="Times New Roman" w:cs="Times New Roman"/>
          <w:sz w:val="28"/>
          <w:szCs w:val="28"/>
          <w:lang w:val="ru-RU"/>
        </w:rPr>
        <w:t xml:space="preserve"> </w:t>
      </w:r>
      <w:r w:rsidRPr="00593120">
        <w:rPr>
          <w:rFonts w:ascii="Times New Roman" w:hAnsi="Times New Roman" w:cs="Times New Roman"/>
          <w:b/>
          <w:sz w:val="28"/>
          <w:szCs w:val="28"/>
          <w:lang w:val="ru-RU"/>
        </w:rPr>
        <w:t xml:space="preserve">Определение тепловых эффектов реакций ионного обмена  </w:t>
      </w:r>
    </w:p>
    <w:p w:rsidR="00F47624" w:rsidRPr="00593120" w:rsidRDefault="00F47624" w:rsidP="0056696A">
      <w:pPr>
        <w:keepNext/>
        <w:spacing w:after="0" w:line="240" w:lineRule="auto"/>
        <w:ind w:firstLine="567"/>
        <w:jc w:val="both"/>
        <w:outlineLvl w:val="0"/>
        <w:rPr>
          <w:rFonts w:ascii="Times New Roman" w:eastAsia="Times New Roman" w:hAnsi="Times New Roman" w:cs="Times New Roman"/>
          <w:b/>
          <w:bCs/>
          <w:snapToGrid w:val="0"/>
          <w:kern w:val="32"/>
          <w:sz w:val="28"/>
          <w:szCs w:val="28"/>
          <w:lang w:val="ru-RU" w:eastAsia="ru-RU"/>
        </w:rPr>
      </w:pPr>
      <w:r w:rsidRPr="00593120">
        <w:rPr>
          <w:rFonts w:ascii="Times New Roman" w:eastAsia="Times New Roman" w:hAnsi="Times New Roman" w:cs="Times New Roman"/>
          <w:b/>
          <w:bCs/>
          <w:snapToGrid w:val="0"/>
          <w:kern w:val="32"/>
          <w:sz w:val="28"/>
          <w:szCs w:val="28"/>
          <w:lang w:val="ru-RU" w:eastAsia="ru-RU"/>
        </w:rPr>
        <w:t xml:space="preserve">1. Термохимия. </w:t>
      </w:r>
    </w:p>
    <w:p w:rsidR="00F47624" w:rsidRPr="00593120" w:rsidRDefault="00F47624" w:rsidP="00F47624">
      <w:pPr>
        <w:tabs>
          <w:tab w:val="left" w:pos="2127"/>
        </w:tabs>
        <w:spacing w:after="0" w:line="240" w:lineRule="auto"/>
        <w:ind w:firstLine="567"/>
        <w:jc w:val="both"/>
        <w:rPr>
          <w:rFonts w:ascii="Times New Roman" w:hAnsi="Times New Roman" w:cs="Times New Roman"/>
          <w:b/>
          <w:snapToGrid w:val="0"/>
          <w:sz w:val="28"/>
          <w:szCs w:val="28"/>
          <w:lang w:val="ru-RU"/>
        </w:rPr>
      </w:pPr>
      <w:r w:rsidRPr="00593120">
        <w:rPr>
          <w:rFonts w:ascii="Times New Roman" w:hAnsi="Times New Roman" w:cs="Times New Roman"/>
          <w:b/>
          <w:snapToGrid w:val="0"/>
          <w:sz w:val="28"/>
          <w:szCs w:val="28"/>
          <w:lang w:val="ru-RU"/>
        </w:rPr>
        <w:t>2. Второй закон термодинамики и его приложения.</w:t>
      </w:r>
    </w:p>
    <w:p w:rsidR="00F47624" w:rsidRPr="00593120" w:rsidRDefault="00F47624" w:rsidP="00F47624">
      <w:pPr>
        <w:widowControl w:val="0"/>
        <w:spacing w:after="0"/>
        <w:ind w:left="567" w:firstLine="567"/>
        <w:jc w:val="both"/>
        <w:rPr>
          <w:rFonts w:ascii="Times New Roman" w:hAnsi="Times New Roman" w:cs="Times New Roman"/>
          <w:sz w:val="30"/>
          <w:szCs w:val="30"/>
          <w:lang w:val="ru-RU"/>
        </w:rPr>
      </w:pPr>
    </w:p>
    <w:p w:rsidR="00F47624" w:rsidRPr="00593120" w:rsidRDefault="00F47624" w:rsidP="00F47624">
      <w:pPr>
        <w:widowControl w:val="0"/>
        <w:spacing w:after="0"/>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1. Термохимия</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Изучением теплот химических реакций занимается </w:t>
      </w:r>
      <w:r w:rsidRPr="00593120">
        <w:rPr>
          <w:rFonts w:ascii="Times New Roman" w:hAnsi="Times New Roman" w:cs="Times New Roman"/>
          <w:i/>
          <w:sz w:val="28"/>
          <w:szCs w:val="28"/>
          <w:lang w:val="ru-RU"/>
        </w:rPr>
        <w:t>термохимия</w:t>
      </w:r>
      <w:r w:rsidRPr="00593120">
        <w:rPr>
          <w:rFonts w:ascii="Times New Roman" w:hAnsi="Times New Roman" w:cs="Times New Roman"/>
          <w:sz w:val="28"/>
          <w:szCs w:val="28"/>
          <w:lang w:val="ru-RU"/>
        </w:rPr>
        <w:t xml:space="preserve"> – один из важнейших разделов химической термодинамики.</w:t>
      </w:r>
    </w:p>
    <w:p w:rsidR="00F47624" w:rsidRPr="00593120" w:rsidRDefault="00F47624" w:rsidP="00F47624">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Закон Гесса, по которому чаще всего проводят расчет тепловых эффектов процессов, является следствием первого закона термодинамики в применении к химическим процессам. </w:t>
      </w:r>
    </w:p>
    <w:p w:rsidR="00F47624" w:rsidRPr="00593120" w:rsidRDefault="00F47624" w:rsidP="00F47624">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Из закона Гесса вытекает несколько следствий. </w:t>
      </w:r>
    </w:p>
    <w:p w:rsidR="00F47624" w:rsidRPr="00593120" w:rsidRDefault="00F47624" w:rsidP="00F47624">
      <w:pPr>
        <w:spacing w:after="0" w:line="240" w:lineRule="auto"/>
        <w:ind w:firstLine="708"/>
        <w:jc w:val="both"/>
        <w:rPr>
          <w:rFonts w:ascii="Times New Roman" w:hAnsi="Times New Roman" w:cs="Times New Roman"/>
          <w:sz w:val="28"/>
          <w:szCs w:val="28"/>
          <w:vertAlign w:val="subscript"/>
          <w:lang w:val="ru-RU"/>
        </w:rPr>
      </w:pPr>
      <w:r w:rsidRPr="00593120">
        <w:rPr>
          <w:rFonts w:ascii="Times New Roman" w:hAnsi="Times New Roman" w:cs="Times New Roman"/>
          <w:sz w:val="28"/>
          <w:szCs w:val="28"/>
          <w:lang w:val="ru-RU"/>
        </w:rPr>
        <w:t xml:space="preserve">Согласно </w:t>
      </w:r>
      <w:r w:rsidRPr="00593120">
        <w:rPr>
          <w:rFonts w:ascii="Times New Roman" w:hAnsi="Times New Roman" w:cs="Times New Roman"/>
          <w:b/>
          <w:sz w:val="28"/>
          <w:szCs w:val="28"/>
          <w:lang w:val="ru-RU"/>
        </w:rPr>
        <w:t>первому</w:t>
      </w:r>
      <w:r w:rsidRPr="00593120">
        <w:rPr>
          <w:rFonts w:ascii="Times New Roman" w:hAnsi="Times New Roman" w:cs="Times New Roman"/>
          <w:sz w:val="28"/>
          <w:szCs w:val="28"/>
          <w:lang w:val="ru-RU"/>
        </w:rPr>
        <w:t xml:space="preserve"> следствию из закона Гесса: </w:t>
      </w:r>
      <w:r w:rsidRPr="00593120">
        <w:rPr>
          <w:rFonts w:ascii="Times New Roman" w:hAnsi="Times New Roman" w:cs="Times New Roman"/>
          <w:i/>
          <w:sz w:val="28"/>
          <w:szCs w:val="28"/>
          <w:lang w:val="ru-RU"/>
        </w:rPr>
        <w:t>тепловой эффект любой химической реакции равен разности между суммами теплот образования конечных и исходных веществ, умноженных на соответствующие стехиометрические коэффициенты в уравнении реакции.</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В общем случае для любой химической реакции при р = </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(изобарный процесс):</w:t>
      </w:r>
    </w:p>
    <w:p w:rsidR="00F47624" w:rsidRPr="00593120" w:rsidRDefault="00547E4D" w:rsidP="00F47624">
      <w:pPr>
        <w:spacing w:line="240" w:lineRule="auto"/>
        <w:ind w:firstLine="567"/>
        <w:jc w:val="both"/>
        <w:rPr>
          <w:rFonts w:ascii="Times New Roman" w:hAnsi="Times New Roman" w:cs="Times New Roman"/>
          <w:sz w:val="28"/>
          <w:szCs w:val="28"/>
          <w:lang w:val="ru-RU"/>
        </w:rPr>
      </w:pPr>
      <m:oMath>
        <m:sSubSup>
          <m:sSubSupPr>
            <m:ctrlPr>
              <w:rPr>
                <w:rFonts w:ascii="Cambria Math" w:hAnsi="Cambria Math" w:cs="Times New Roman"/>
                <w:i/>
                <w:sz w:val="28"/>
                <w:szCs w:val="28"/>
              </w:rPr>
            </m:ctrlPr>
          </m:sSubSupPr>
          <m:e>
            <m:r>
              <w:rPr>
                <w:rFonts w:ascii="Cambria Math" w:hAnsi="Cambria Math" w:cs="Times New Roman"/>
                <w:sz w:val="28"/>
                <w:szCs w:val="28"/>
                <w:lang w:val="ru-RU"/>
              </w:rPr>
              <m:t xml:space="preserve">                   ∆Н</m:t>
            </m:r>
          </m:e>
          <m:sub>
            <m:r>
              <w:rPr>
                <w:rFonts w:ascii="Cambria Math" w:hAnsi="Cambria Math" w:cs="Times New Roman"/>
                <w:sz w:val="28"/>
                <w:szCs w:val="28"/>
                <w:lang w:val="ru-RU"/>
              </w:rPr>
              <m:t>298, х.р.</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d>
                  <m:dPr>
                    <m:ctrlPr>
                      <w:rPr>
                        <w:rFonts w:ascii="Cambria Math" w:hAnsi="Cambria Math" w:cs="Times New Roman"/>
                        <w:i/>
                        <w:sz w:val="28"/>
                        <w:szCs w:val="28"/>
                      </w:rPr>
                    </m:ctrlPr>
                  </m:dPr>
                  <m:e>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lang w:val="ru-RU"/>
                          </w:rPr>
                          <m:t>∆Н</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e>
                </m:d>
              </m:e>
              <m:sub>
                <m:r>
                  <w:rPr>
                    <w:rFonts w:ascii="Cambria Math" w:hAnsi="Cambria Math" w:cs="Times New Roman"/>
                    <w:sz w:val="28"/>
                    <w:szCs w:val="28"/>
                    <w:lang w:val="ru-RU"/>
                  </w:rPr>
                  <m:t>пр.р-ции</m:t>
                </m:r>
              </m:sub>
            </m:sSub>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d>
                      <m:dPr>
                        <m:ctrlPr>
                          <w:rPr>
                            <w:rFonts w:ascii="Cambria Math" w:hAnsi="Cambria Math" w:cs="Times New Roman"/>
                            <w:i/>
                            <w:sz w:val="28"/>
                            <w:szCs w:val="28"/>
                          </w:rPr>
                        </m:ctrlPr>
                      </m:dPr>
                      <m:e>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lang w:val="ru-RU"/>
                              </w:rPr>
                              <m:t>∆Н</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e>
                    </m:d>
                  </m:e>
                  <m:sub>
                    <m:r>
                      <w:rPr>
                        <w:rFonts w:ascii="Cambria Math" w:hAnsi="Cambria Math" w:cs="Times New Roman"/>
                        <w:sz w:val="28"/>
                        <w:szCs w:val="28"/>
                        <w:lang w:val="ru-RU"/>
                      </w:rPr>
                      <m:t>исх.вв</m:t>
                    </m:r>
                  </m:sub>
                </m:sSub>
              </m:e>
            </m:nary>
          </m:e>
        </m:nary>
      </m:oMath>
      <w:r w:rsidR="00F47624" w:rsidRPr="00593120">
        <w:rPr>
          <w:rFonts w:ascii="Times New Roman" w:hAnsi="Times New Roman" w:cs="Times New Roman"/>
          <w:sz w:val="28"/>
          <w:szCs w:val="28"/>
          <w:lang w:val="ru-RU"/>
        </w:rPr>
        <w:t xml:space="preserve">,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где </w:t>
      </w:r>
      <w:r w:rsidRPr="00593120">
        <w:rPr>
          <w:rFonts w:ascii="Times New Roman" w:hAnsi="Times New Roman" w:cs="Times New Roman"/>
          <w:sz w:val="28"/>
          <w:szCs w:val="28"/>
        </w:rPr>
        <w:t>n</w:t>
      </w:r>
      <w:r w:rsidRPr="00593120">
        <w:rPr>
          <w:rFonts w:ascii="Times New Roman" w:hAnsi="Times New Roman" w:cs="Times New Roman"/>
          <w:sz w:val="28"/>
          <w:szCs w:val="28"/>
          <w:lang w:val="ru-RU"/>
        </w:rPr>
        <w:t xml:space="preserve"> ‒ число молей вещества, участвующего в процессе.</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Согласно </w:t>
      </w:r>
      <w:r w:rsidRPr="00593120">
        <w:rPr>
          <w:rFonts w:ascii="Times New Roman" w:hAnsi="Times New Roman" w:cs="Times New Roman"/>
          <w:b/>
          <w:sz w:val="28"/>
          <w:szCs w:val="28"/>
          <w:lang w:val="ru-RU"/>
        </w:rPr>
        <w:t>второму</w:t>
      </w:r>
      <w:r w:rsidRPr="00593120">
        <w:rPr>
          <w:rFonts w:ascii="Times New Roman" w:hAnsi="Times New Roman" w:cs="Times New Roman"/>
          <w:sz w:val="28"/>
          <w:szCs w:val="28"/>
          <w:lang w:val="ru-RU"/>
        </w:rPr>
        <w:t xml:space="preserve"> следствию из закона Гесса: </w:t>
      </w:r>
      <w:r w:rsidRPr="00593120">
        <w:rPr>
          <w:rFonts w:ascii="Times New Roman" w:hAnsi="Times New Roman" w:cs="Times New Roman"/>
          <w:i/>
          <w:sz w:val="28"/>
          <w:szCs w:val="28"/>
          <w:lang w:val="ru-RU"/>
        </w:rPr>
        <w:t>тепловой эффект</w:t>
      </w:r>
      <w:r w:rsidRPr="00593120">
        <w:rPr>
          <w:rFonts w:ascii="Times New Roman" w:hAnsi="Times New Roman" w:cs="Times New Roman"/>
          <w:sz w:val="28"/>
          <w:szCs w:val="28"/>
          <w:lang w:val="ru-RU"/>
        </w:rPr>
        <w:t xml:space="preserve"> любой химической реакции равен разности между суммами теплот сгорания исходных веществ и конечных продуктов, умноженных на соответствующие  стехиометрические коэффициенты.</w:t>
      </w:r>
    </w:p>
    <w:p w:rsidR="00F47624" w:rsidRPr="00593120" w:rsidRDefault="00547E4D" w:rsidP="00F47624">
      <w:pPr>
        <w:jc w:val="center"/>
        <w:rPr>
          <w:rFonts w:ascii="Cambria Math" w:eastAsiaTheme="minorEastAsia" w:hAnsi="Cambria Math"/>
          <w:sz w:val="28"/>
          <w:szCs w:val="30"/>
        </w:rPr>
      </w:pPr>
      <m:oMathPara>
        <m:oMath>
          <m:sSubSup>
            <m:sSubSupPr>
              <m:ctrlPr>
                <w:rPr>
                  <w:rFonts w:ascii="Cambria Math" w:hAnsi="Times New Roman" w:cs="Times New Roman"/>
                  <w:i/>
                  <w:sz w:val="24"/>
                  <w:szCs w:val="24"/>
                </w:rPr>
              </m:ctrlPr>
            </m:sSubSupPr>
            <m:e>
              <m:r>
                <w:rPr>
                  <w:rFonts w:ascii="Times New Roman" w:hAnsi="Times New Roman" w:cs="Times New Roman"/>
                  <w:sz w:val="24"/>
                  <w:szCs w:val="24"/>
                </w:rPr>
                <m:t>∆Н</m:t>
              </m:r>
            </m:e>
            <m:sub>
              <m:r>
                <w:rPr>
                  <w:rFonts w:ascii="Cambria Math" w:hAnsi="Times New Roman" w:cs="Times New Roman"/>
                  <w:sz w:val="24"/>
                  <w:szCs w:val="24"/>
                </w:rPr>
                <m:t xml:space="preserve">298,  </m:t>
              </m:r>
              <m:r>
                <w:rPr>
                  <w:rFonts w:ascii="Times New Roman" w:hAnsi="Times New Roman" w:cs="Times New Roman"/>
                  <w:sz w:val="24"/>
                  <w:szCs w:val="24"/>
                </w:rPr>
                <m:t>сг</m:t>
              </m:r>
              <m:r>
                <w:rPr>
                  <w:rFonts w:ascii="Cambria Math" w:hAnsi="Times New Roman" w:cs="Times New Roman"/>
                  <w:sz w:val="24"/>
                  <w:szCs w:val="24"/>
                </w:rPr>
                <m:t xml:space="preserve">. </m:t>
              </m:r>
              <m:r>
                <w:rPr>
                  <w:rFonts w:ascii="Times New Roman" w:hAnsi="Times New Roman" w:cs="Times New Roman"/>
                  <w:sz w:val="24"/>
                  <w:szCs w:val="24"/>
                </w:rPr>
                <m:t>х</m:t>
              </m:r>
              <m:r>
                <w:rPr>
                  <w:rFonts w:ascii="Cambria Math" w:hAnsi="Times New Roman" w:cs="Times New Roman"/>
                  <w:sz w:val="24"/>
                  <w:szCs w:val="24"/>
                </w:rPr>
                <m:t>.</m:t>
              </m:r>
              <m:r>
                <w:rPr>
                  <w:rFonts w:ascii="Times New Roman" w:hAnsi="Times New Roman" w:cs="Times New Roman"/>
                  <w:sz w:val="24"/>
                  <w:szCs w:val="24"/>
                </w:rPr>
                <m:t>р</m:t>
              </m:r>
              <m:r>
                <w:rPr>
                  <w:rFonts w:ascii="Cambria Math" w:hAnsi="Times New Roman" w:cs="Times New Roman"/>
                  <w:sz w:val="24"/>
                  <w:szCs w:val="24"/>
                </w:rPr>
                <m:t>.</m:t>
              </m:r>
            </m:sub>
            <m:sup>
              <m:r>
                <w:rPr>
                  <w:rFonts w:ascii="Cambria Math" w:hAnsi="Times New Roman" w:cs="Times New Roman"/>
                  <w:sz w:val="24"/>
                  <w:szCs w:val="24"/>
                </w:rPr>
                <m:t>0</m:t>
              </m:r>
            </m:sup>
          </m:sSubSup>
          <m:r>
            <w:rPr>
              <w:rFonts w:ascii="Cambria Math" w:hAnsi="Times New Roman" w:cs="Times New Roman"/>
              <w:sz w:val="24"/>
              <w:szCs w:val="24"/>
            </w:rPr>
            <m:t>=</m:t>
          </m:r>
          <m:nary>
            <m:naryPr>
              <m:chr m:val="∑"/>
              <m:limLoc m:val="undOvr"/>
              <m:subHide m:val="on"/>
              <m:supHide m:val="on"/>
              <m:ctrlPr>
                <w:rPr>
                  <w:rFonts w:ascii="Cambria Math" w:hAnsi="Times New Roman" w:cs="Times New Roman"/>
                  <w:i/>
                  <w:sz w:val="24"/>
                  <w:szCs w:val="24"/>
                </w:rPr>
              </m:ctrlPr>
            </m:naryPr>
            <m:sub/>
            <m:sup/>
            <m:e>
              <m:sSub>
                <m:sSubPr>
                  <m:ctrlPr>
                    <w:rPr>
                      <w:rFonts w:ascii="Cambria Math" w:hAnsi="Times New Roman" w:cs="Times New Roman"/>
                      <w:i/>
                      <w:sz w:val="24"/>
                      <w:szCs w:val="24"/>
                    </w:rPr>
                  </m:ctrlPr>
                </m:sSubPr>
                <m:e>
                  <m:d>
                    <m:dPr>
                      <m:ctrlPr>
                        <w:rPr>
                          <w:rFonts w:ascii="Cambria Math" w:hAnsi="Times New Roman" w:cs="Times New Roman"/>
                          <w:i/>
                          <w:sz w:val="24"/>
                          <w:szCs w:val="24"/>
                        </w:rPr>
                      </m:ctrlPr>
                    </m:dPr>
                    <m:e>
                      <m:r>
                        <w:rPr>
                          <w:rFonts w:ascii="Cambria Math" w:hAnsi="Cambria Math" w:cs="Times New Roman"/>
                          <w:sz w:val="24"/>
                          <w:szCs w:val="24"/>
                        </w:rPr>
                        <m:t>n</m:t>
                      </m:r>
                      <m:sSubSup>
                        <m:sSubSupPr>
                          <m:ctrlPr>
                            <w:rPr>
                              <w:rFonts w:ascii="Cambria Math" w:hAnsi="Times New Roman" w:cs="Times New Roman"/>
                              <w:i/>
                              <w:sz w:val="24"/>
                              <w:szCs w:val="24"/>
                            </w:rPr>
                          </m:ctrlPr>
                        </m:sSubSupPr>
                        <m:e>
                          <m:r>
                            <w:rPr>
                              <w:rFonts w:ascii="Times New Roman" w:hAnsi="Times New Roman" w:cs="Times New Roman"/>
                              <w:sz w:val="24"/>
                              <w:szCs w:val="24"/>
                            </w:rPr>
                            <m:t>∆Н</m:t>
                          </m:r>
                        </m:e>
                        <m:sub>
                          <m:r>
                            <w:rPr>
                              <w:rFonts w:ascii="Cambria Math" w:hAnsi="Times New Roman" w:cs="Times New Roman"/>
                              <w:sz w:val="24"/>
                              <w:szCs w:val="24"/>
                            </w:rPr>
                            <m:t xml:space="preserve">298, </m:t>
                          </m:r>
                          <m:r>
                            <w:rPr>
                              <w:rFonts w:ascii="Times New Roman" w:hAnsi="Times New Roman" w:cs="Times New Roman"/>
                              <w:sz w:val="24"/>
                              <w:szCs w:val="24"/>
                            </w:rPr>
                            <m:t>сг</m:t>
                          </m:r>
                        </m:sub>
                        <m:sup>
                          <m:r>
                            <w:rPr>
                              <w:rFonts w:ascii="Cambria Math" w:hAnsi="Times New Roman" w:cs="Times New Roman"/>
                              <w:sz w:val="24"/>
                              <w:szCs w:val="24"/>
                            </w:rPr>
                            <m:t>0</m:t>
                          </m:r>
                        </m:sup>
                      </m:sSubSup>
                    </m:e>
                  </m:d>
                </m:e>
                <m:sub>
                  <m:r>
                    <w:rPr>
                      <w:rFonts w:ascii="Times New Roman" w:hAnsi="Times New Roman" w:cs="Times New Roman"/>
                      <w:sz w:val="24"/>
                      <w:szCs w:val="24"/>
                    </w:rPr>
                    <m:t>исх</m:t>
                  </m:r>
                  <m:r>
                    <w:rPr>
                      <w:rFonts w:ascii="Cambria Math" w:hAnsi="Times New Roman" w:cs="Times New Roman"/>
                      <w:sz w:val="24"/>
                      <w:szCs w:val="24"/>
                    </w:rPr>
                    <m:t>.</m:t>
                  </m:r>
                  <m:r>
                    <w:rPr>
                      <w:rFonts w:ascii="Times New Roman" w:hAnsi="Times New Roman" w:cs="Times New Roman"/>
                      <w:sz w:val="24"/>
                      <w:szCs w:val="24"/>
                    </w:rPr>
                    <m:t>вв</m:t>
                  </m:r>
                </m:sub>
              </m:sSub>
              <m:r>
                <w:rPr>
                  <w:rFonts w:ascii="Times New Roman" w:hAnsi="Times New Roman" w:cs="Times New Roman"/>
                  <w:sz w:val="24"/>
                  <w:szCs w:val="24"/>
                </w:rPr>
                <m:t>-</m:t>
              </m:r>
              <m:nary>
                <m:naryPr>
                  <m:chr m:val="∑"/>
                  <m:limLoc m:val="undOvr"/>
                  <m:subHide m:val="on"/>
                  <m:supHide m:val="on"/>
                  <m:ctrlPr>
                    <w:rPr>
                      <w:rFonts w:ascii="Cambria Math" w:hAnsi="Times New Roman" w:cs="Times New Roman"/>
                      <w:i/>
                      <w:sz w:val="24"/>
                      <w:szCs w:val="24"/>
                    </w:rPr>
                  </m:ctrlPr>
                </m:naryPr>
                <m:sub/>
                <m:sup/>
                <m:e>
                  <m:sSub>
                    <m:sSubPr>
                      <m:ctrlPr>
                        <w:rPr>
                          <w:rFonts w:ascii="Cambria Math" w:hAnsi="Times New Roman" w:cs="Times New Roman"/>
                          <w:i/>
                          <w:sz w:val="24"/>
                          <w:szCs w:val="24"/>
                        </w:rPr>
                      </m:ctrlPr>
                    </m:sSubPr>
                    <m:e>
                      <m:d>
                        <m:dPr>
                          <m:ctrlPr>
                            <w:rPr>
                              <w:rFonts w:ascii="Cambria Math" w:hAnsi="Times New Roman" w:cs="Times New Roman"/>
                              <w:i/>
                              <w:sz w:val="24"/>
                              <w:szCs w:val="24"/>
                            </w:rPr>
                          </m:ctrlPr>
                        </m:dPr>
                        <m:e>
                          <m:r>
                            <w:rPr>
                              <w:rFonts w:ascii="Cambria Math" w:hAnsi="Cambria Math" w:cs="Times New Roman"/>
                              <w:sz w:val="24"/>
                              <w:szCs w:val="24"/>
                            </w:rPr>
                            <m:t>n</m:t>
                          </m:r>
                          <m:sSubSup>
                            <m:sSubSupPr>
                              <m:ctrlPr>
                                <w:rPr>
                                  <w:rFonts w:ascii="Cambria Math" w:hAnsi="Times New Roman" w:cs="Times New Roman"/>
                                  <w:i/>
                                  <w:sz w:val="24"/>
                                  <w:szCs w:val="24"/>
                                </w:rPr>
                              </m:ctrlPr>
                            </m:sSubSupPr>
                            <m:e>
                              <m:r>
                                <w:rPr>
                                  <w:rFonts w:ascii="Times New Roman" w:hAnsi="Times New Roman" w:cs="Times New Roman"/>
                                  <w:sz w:val="24"/>
                                  <w:szCs w:val="24"/>
                                </w:rPr>
                                <m:t>∆Н</m:t>
                              </m:r>
                            </m:e>
                            <m:sub>
                              <m:r>
                                <w:rPr>
                                  <w:rFonts w:ascii="Cambria Math" w:hAnsi="Times New Roman" w:cs="Times New Roman"/>
                                  <w:sz w:val="24"/>
                                  <w:szCs w:val="24"/>
                                </w:rPr>
                                <m:t xml:space="preserve">298, </m:t>
                              </m:r>
                              <m:r>
                                <w:rPr>
                                  <w:rFonts w:ascii="Times New Roman" w:hAnsi="Times New Roman" w:cs="Times New Roman"/>
                                  <w:sz w:val="24"/>
                                  <w:szCs w:val="24"/>
                                </w:rPr>
                                <m:t>сг</m:t>
                              </m:r>
                            </m:sub>
                            <m:sup>
                              <m:r>
                                <w:rPr>
                                  <w:rFonts w:ascii="Cambria Math" w:hAnsi="Times New Roman" w:cs="Times New Roman"/>
                                  <w:sz w:val="24"/>
                                  <w:szCs w:val="24"/>
                                </w:rPr>
                                <m:t>0</m:t>
                              </m:r>
                            </m:sup>
                          </m:sSubSup>
                        </m:e>
                      </m:d>
                    </m:e>
                    <m:sub>
                      <m:r>
                        <w:rPr>
                          <w:rFonts w:ascii="Times New Roman" w:hAnsi="Times New Roman" w:cs="Times New Roman"/>
                          <w:sz w:val="24"/>
                          <w:szCs w:val="24"/>
                        </w:rPr>
                        <m:t>пр</m:t>
                      </m:r>
                      <m:r>
                        <w:rPr>
                          <w:rFonts w:ascii="Cambria Math" w:hAnsi="Times New Roman" w:cs="Times New Roman"/>
                          <w:sz w:val="24"/>
                          <w:szCs w:val="24"/>
                        </w:rPr>
                        <m:t>.</m:t>
                      </m:r>
                      <m:r>
                        <w:rPr>
                          <w:rFonts w:ascii="Times New Roman" w:hAnsi="Times New Roman" w:cs="Times New Roman"/>
                          <w:sz w:val="24"/>
                          <w:szCs w:val="24"/>
                        </w:rPr>
                        <m:t>р-ции</m:t>
                      </m:r>
                    </m:sub>
                  </m:sSub>
                </m:e>
              </m:nary>
            </m:e>
          </m:nary>
          <m:r>
            <w:rPr>
              <w:rFonts w:ascii="Cambria Math" w:hAnsi="Times New Roman" w:cs="Times New Roman"/>
              <w:sz w:val="24"/>
              <w:szCs w:val="24"/>
            </w:rPr>
            <m:t>.</m:t>
          </m:r>
        </m:oMath>
      </m:oMathPara>
    </w:p>
    <w:p w:rsidR="00F47624" w:rsidRPr="00593120" w:rsidRDefault="00F47624" w:rsidP="00F47624">
      <w:pPr>
        <w:spacing w:after="0" w:line="240" w:lineRule="auto"/>
        <w:ind w:firstLine="567"/>
        <w:jc w:val="both"/>
        <w:rPr>
          <w:rFonts w:ascii="Times New Roman" w:hAnsi="Times New Roman" w:cs="Times New Roman"/>
          <w:b/>
          <w:i/>
          <w:sz w:val="28"/>
          <w:szCs w:val="28"/>
          <w:lang w:val="ru-RU"/>
        </w:rPr>
      </w:pPr>
      <w:r w:rsidRPr="00593120">
        <w:rPr>
          <w:rFonts w:ascii="Times New Roman" w:hAnsi="Times New Roman" w:cs="Times New Roman"/>
          <w:b/>
          <w:i/>
          <w:sz w:val="28"/>
          <w:szCs w:val="28"/>
          <w:lang w:val="ru-RU"/>
        </w:rPr>
        <w:t>Пример 1.</w:t>
      </w:r>
    </w:p>
    <w:p w:rsidR="00F47624"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Определить тепловой эффект </w:t>
      </w:r>
      <w:r w:rsidRPr="00593120">
        <w:rPr>
          <w:rFonts w:ascii="Times New Roman" w:hAnsi="Times New Roman" w:cs="Times New Roman"/>
          <w:position w:val="-4"/>
          <w:sz w:val="28"/>
          <w:szCs w:val="28"/>
        </w:rPr>
        <w:object w:dxaOrig="420" w:dyaOrig="260">
          <v:shape id="_x0000_i1122" type="#_x0000_t75" style="width:21.5pt;height:13pt" o:ole="">
            <v:imagedata r:id="rId78" o:title=""/>
          </v:shape>
          <o:OLEObject Type="Embed" ProgID="Equation.3" ShapeID="_x0000_i1122" DrawAspect="Content" ObjectID="_1803988461" r:id="rId79"/>
        </w:object>
      </w:r>
      <w:r w:rsidRPr="00593120">
        <w:rPr>
          <w:rFonts w:ascii="Times New Roman" w:hAnsi="Times New Roman" w:cs="Times New Roman"/>
          <w:sz w:val="28"/>
          <w:szCs w:val="28"/>
          <w:lang w:val="ru-RU"/>
        </w:rPr>
        <w:t xml:space="preserve">º реакции </w:t>
      </w:r>
    </w:p>
    <w:p w:rsidR="00F47624" w:rsidRPr="008001BE" w:rsidRDefault="00F47624" w:rsidP="00F47624">
      <w:pPr>
        <w:spacing w:before="240"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rPr>
        <w:t>CH</w:t>
      </w:r>
      <w:r w:rsidRPr="008001BE">
        <w:rPr>
          <w:rFonts w:ascii="Times New Roman" w:hAnsi="Times New Roman" w:cs="Times New Roman"/>
          <w:sz w:val="28"/>
          <w:szCs w:val="28"/>
          <w:vertAlign w:val="subscript"/>
          <w:lang w:val="ru-RU"/>
        </w:rPr>
        <w:t>2</w:t>
      </w:r>
      <w:r w:rsidRPr="008001BE">
        <w:rPr>
          <w:rFonts w:ascii="Times New Roman" w:hAnsi="Times New Roman" w:cs="Times New Roman"/>
          <w:sz w:val="28"/>
          <w:szCs w:val="28"/>
          <w:lang w:val="ru-RU"/>
        </w:rPr>
        <w:t>(</w:t>
      </w:r>
      <w:r w:rsidRPr="00593120">
        <w:rPr>
          <w:rFonts w:ascii="Times New Roman" w:hAnsi="Times New Roman" w:cs="Times New Roman"/>
          <w:sz w:val="28"/>
          <w:szCs w:val="28"/>
        </w:rPr>
        <w:t>OH</w:t>
      </w:r>
      <w:r w:rsidRPr="008001BE">
        <w:rPr>
          <w:rFonts w:ascii="Times New Roman" w:hAnsi="Times New Roman" w:cs="Times New Roman"/>
          <w:sz w:val="28"/>
          <w:szCs w:val="28"/>
          <w:lang w:val="ru-RU"/>
        </w:rPr>
        <w:t>)–</w:t>
      </w:r>
      <w:r w:rsidRPr="00593120">
        <w:rPr>
          <w:rFonts w:ascii="Times New Roman" w:hAnsi="Times New Roman" w:cs="Times New Roman"/>
          <w:sz w:val="28"/>
          <w:szCs w:val="28"/>
        </w:rPr>
        <w:t>CH</w:t>
      </w:r>
      <w:r w:rsidRPr="008001BE">
        <w:rPr>
          <w:rFonts w:ascii="Times New Roman" w:hAnsi="Times New Roman" w:cs="Times New Roman"/>
          <w:sz w:val="28"/>
          <w:szCs w:val="28"/>
          <w:vertAlign w:val="subscript"/>
          <w:lang w:val="ru-RU"/>
        </w:rPr>
        <w:t>2</w:t>
      </w:r>
      <w:r w:rsidRPr="008001BE">
        <w:rPr>
          <w:rFonts w:ascii="Times New Roman" w:hAnsi="Times New Roman" w:cs="Times New Roman"/>
          <w:sz w:val="28"/>
          <w:szCs w:val="28"/>
          <w:lang w:val="ru-RU"/>
        </w:rPr>
        <w:t>(</w:t>
      </w:r>
      <w:r w:rsidRPr="00593120">
        <w:rPr>
          <w:rFonts w:ascii="Times New Roman" w:hAnsi="Times New Roman" w:cs="Times New Roman"/>
          <w:sz w:val="28"/>
          <w:szCs w:val="28"/>
        </w:rPr>
        <w:t>OH</w:t>
      </w:r>
      <w:r w:rsidRPr="008001BE">
        <w:rPr>
          <w:rFonts w:ascii="Times New Roman" w:hAnsi="Times New Roman" w:cs="Times New Roman"/>
          <w:sz w:val="28"/>
          <w:szCs w:val="28"/>
          <w:lang w:val="ru-RU"/>
        </w:rPr>
        <w:t>)(</w:t>
      </w:r>
      <w:r w:rsidRPr="00593120">
        <w:rPr>
          <w:rFonts w:ascii="Times New Roman" w:hAnsi="Times New Roman" w:cs="Times New Roman"/>
          <w:sz w:val="28"/>
          <w:szCs w:val="28"/>
          <w:lang w:val="ru-RU"/>
        </w:rPr>
        <w:t>ж</w:t>
      </w:r>
      <w:r w:rsidRPr="008001BE">
        <w:rPr>
          <w:rFonts w:ascii="Times New Roman" w:hAnsi="Times New Roman" w:cs="Times New Roman"/>
          <w:sz w:val="28"/>
          <w:szCs w:val="28"/>
          <w:lang w:val="ru-RU"/>
        </w:rPr>
        <w:t xml:space="preserve">) = </w:t>
      </w:r>
      <w:r w:rsidRPr="00593120">
        <w:rPr>
          <w:rFonts w:ascii="Times New Roman" w:hAnsi="Times New Roman" w:cs="Times New Roman"/>
          <w:sz w:val="28"/>
          <w:szCs w:val="28"/>
          <w:lang w:val="ru-RU"/>
        </w:rPr>
        <w:t>С</w:t>
      </w:r>
      <w:r w:rsidRPr="00593120">
        <w:rPr>
          <w:rFonts w:ascii="Times New Roman" w:hAnsi="Times New Roman" w:cs="Times New Roman"/>
          <w:sz w:val="28"/>
          <w:szCs w:val="28"/>
        </w:rPr>
        <w:t>H</w:t>
      </w:r>
      <w:r w:rsidRPr="008001BE">
        <w:rPr>
          <w:rFonts w:ascii="Times New Roman" w:hAnsi="Times New Roman" w:cs="Times New Roman"/>
          <w:sz w:val="28"/>
          <w:szCs w:val="28"/>
          <w:vertAlign w:val="subscript"/>
          <w:lang w:val="ru-RU"/>
        </w:rPr>
        <w:t>3</w:t>
      </w:r>
      <w:r w:rsidRPr="008001BE">
        <w:rPr>
          <w:rFonts w:ascii="Times New Roman" w:hAnsi="Times New Roman" w:cs="Times New Roman"/>
          <w:sz w:val="28"/>
          <w:szCs w:val="28"/>
          <w:lang w:val="ru-RU"/>
        </w:rPr>
        <w:t>-</w:t>
      </w:r>
      <w:r w:rsidRPr="00593120">
        <w:rPr>
          <w:rFonts w:ascii="Times New Roman" w:hAnsi="Times New Roman" w:cs="Times New Roman"/>
          <w:sz w:val="28"/>
          <w:szCs w:val="28"/>
        </w:rPr>
        <w:t>CHO</w:t>
      </w:r>
      <w:r w:rsidRPr="008001BE">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г</w:t>
      </w:r>
      <w:r w:rsidRPr="008001BE">
        <w:rPr>
          <w:rFonts w:ascii="Times New Roman" w:hAnsi="Times New Roman" w:cs="Times New Roman"/>
          <w:sz w:val="28"/>
          <w:szCs w:val="28"/>
          <w:lang w:val="ru-RU"/>
        </w:rPr>
        <w:t>.)+</w:t>
      </w:r>
      <w:r w:rsidRPr="00593120">
        <w:rPr>
          <w:rFonts w:ascii="Times New Roman" w:hAnsi="Times New Roman" w:cs="Times New Roman"/>
          <w:sz w:val="28"/>
          <w:szCs w:val="28"/>
        </w:rPr>
        <w:t>H</w:t>
      </w:r>
      <w:r w:rsidRPr="008001BE">
        <w:rPr>
          <w:rFonts w:ascii="Times New Roman" w:hAnsi="Times New Roman" w:cs="Times New Roman"/>
          <w:sz w:val="28"/>
          <w:szCs w:val="28"/>
          <w:vertAlign w:val="subscript"/>
          <w:lang w:val="ru-RU"/>
        </w:rPr>
        <w:t>2</w:t>
      </w:r>
      <w:r w:rsidRPr="00593120">
        <w:rPr>
          <w:rFonts w:ascii="Times New Roman" w:hAnsi="Times New Roman" w:cs="Times New Roman"/>
          <w:sz w:val="28"/>
          <w:szCs w:val="28"/>
        </w:rPr>
        <w:t>O</w:t>
      </w:r>
      <w:r w:rsidRPr="008001BE">
        <w:rPr>
          <w:rFonts w:ascii="Times New Roman" w:hAnsi="Times New Roman" w:cs="Times New Roman"/>
          <w:sz w:val="28"/>
          <w:szCs w:val="28"/>
          <w:lang w:val="ru-RU"/>
        </w:rPr>
        <w:t>(</w:t>
      </w:r>
      <w:r>
        <w:rPr>
          <w:rFonts w:ascii="Times New Roman" w:hAnsi="Times New Roman" w:cs="Times New Roman"/>
          <w:sz w:val="28"/>
          <w:szCs w:val="28"/>
          <w:lang w:val="ru-RU"/>
        </w:rPr>
        <w:t>ж</w:t>
      </w:r>
      <w:r w:rsidRPr="008001BE">
        <w:rPr>
          <w:rFonts w:ascii="Times New Roman" w:hAnsi="Times New Roman" w:cs="Times New Roman"/>
          <w:sz w:val="28"/>
          <w:szCs w:val="28"/>
          <w:lang w:val="ru-RU"/>
        </w:rPr>
        <w:t xml:space="preserve">)   </w:t>
      </w:r>
    </w:p>
    <w:p w:rsidR="00F47624" w:rsidRPr="00593120" w:rsidRDefault="00F47624" w:rsidP="00F47624">
      <w:pPr>
        <w:spacing w:before="24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при Т= 298 К и р</w:t>
      </w:r>
      <w:r w:rsidR="00992B4F">
        <w:rPr>
          <w:rFonts w:ascii="Times New Roman" w:hAnsi="Times New Roman" w:cs="Times New Roman"/>
          <w:sz w:val="28"/>
          <w:szCs w:val="28"/>
          <w:lang w:val="ru-RU"/>
        </w:rPr>
        <w:t>=</w:t>
      </w:r>
      <w:r w:rsidRPr="00593120">
        <w:rPr>
          <w:rFonts w:ascii="Times New Roman" w:hAnsi="Times New Roman" w:cs="Times New Roman"/>
          <w:sz w:val="28"/>
          <w:szCs w:val="28"/>
          <w:lang w:val="ru-RU"/>
        </w:rPr>
        <w:t>1,013∙10</w:t>
      </w:r>
      <w:r w:rsidRPr="00593120">
        <w:rPr>
          <w:rFonts w:ascii="Times New Roman" w:hAnsi="Times New Roman" w:cs="Times New Roman"/>
          <w:sz w:val="28"/>
          <w:szCs w:val="28"/>
          <w:vertAlign w:val="superscript"/>
          <w:lang w:val="ru-RU"/>
        </w:rPr>
        <w:t>5</w:t>
      </w:r>
      <w:r w:rsidRPr="00593120">
        <w:rPr>
          <w:rFonts w:ascii="Times New Roman" w:hAnsi="Times New Roman" w:cs="Times New Roman"/>
          <w:sz w:val="28"/>
          <w:szCs w:val="28"/>
          <w:lang w:val="ru-RU"/>
        </w:rPr>
        <w:t xml:space="preserve"> Па.</w:t>
      </w: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Решение:</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В данном случае удобно рассчитать тепловой эффект реакции по тепловым эффектам сгорания. В справочнике находим тепловые эффекты сгорания всех реагирующих веществ до высших оксидов:</w:t>
      </w:r>
    </w:p>
    <w:p w:rsidR="00F47624" w:rsidRPr="00593120" w:rsidRDefault="00F47624" w:rsidP="00F47624">
      <w:pPr>
        <w:spacing w:after="0" w:line="240" w:lineRule="auto"/>
        <w:ind w:firstLine="567"/>
        <w:jc w:val="both"/>
        <w:rPr>
          <w:rFonts w:ascii="Times New Roman" w:hAnsi="Times New Roman" w:cs="Times New Roman"/>
          <w:sz w:val="28"/>
          <w:szCs w:val="28"/>
        </w:rPr>
      </w:pPr>
      <w:proofErr w:type="gramStart"/>
      <w:r w:rsidRPr="00593120">
        <w:rPr>
          <w:rFonts w:ascii="Times New Roman" w:hAnsi="Times New Roman" w:cs="Times New Roman"/>
          <w:sz w:val="28"/>
          <w:szCs w:val="28"/>
        </w:rPr>
        <w:t>CH</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w:t>
      </w:r>
      <w:proofErr w:type="gramEnd"/>
      <w:r w:rsidRPr="00593120">
        <w:rPr>
          <w:rFonts w:ascii="Times New Roman" w:hAnsi="Times New Roman" w:cs="Times New Roman"/>
          <w:sz w:val="28"/>
          <w:szCs w:val="28"/>
        </w:rPr>
        <w:t>OH) – CH</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(OH)(ж)+</w:t>
      </w:r>
      <w:r w:rsidRPr="00593120">
        <w:rPr>
          <w:rFonts w:ascii="Times New Roman" w:hAnsi="Times New Roman" w:cs="Times New Roman"/>
          <w:position w:val="-24"/>
          <w:sz w:val="28"/>
          <w:szCs w:val="28"/>
        </w:rPr>
        <w:object w:dxaOrig="240" w:dyaOrig="620">
          <v:shape id="_x0000_i1123" type="#_x0000_t75" style="width:12pt;height:31.5pt" o:ole="">
            <v:imagedata r:id="rId80" o:title=""/>
          </v:shape>
          <o:OLEObject Type="Embed" ProgID="Equation.3" ShapeID="_x0000_i1123" DrawAspect="Content" ObjectID="_1803988462" r:id="rId81"/>
        </w:object>
      </w:r>
      <w:r w:rsidRPr="00593120">
        <w:rPr>
          <w:rFonts w:ascii="Times New Roman" w:hAnsi="Times New Roman" w:cs="Times New Roman"/>
          <w:sz w:val="28"/>
          <w:szCs w:val="28"/>
        </w:rPr>
        <w:t>O</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 xml:space="preserve"> = 2CO</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 xml:space="preserve"> + 3H</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 xml:space="preserve">O + </w:t>
      </w:r>
      <w:r w:rsidRPr="00593120">
        <w:rPr>
          <w:rFonts w:ascii="Times New Roman" w:hAnsi="Times New Roman" w:cs="Times New Roman"/>
          <w:position w:val="-4"/>
          <w:sz w:val="28"/>
          <w:szCs w:val="28"/>
        </w:rPr>
        <w:object w:dxaOrig="220" w:dyaOrig="260">
          <v:shape id="_x0000_i1124" type="#_x0000_t75" style="width:11.5pt;height:13pt" o:ole="">
            <v:imagedata r:id="rId82" o:title=""/>
          </v:shape>
          <o:OLEObject Type="Embed" ProgID="Equation.3" ShapeID="_x0000_i1124" DrawAspect="Content" ObjectID="_1803988463" r:id="rId83"/>
        </w:object>
      </w:r>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1</w:t>
      </w:r>
    </w:p>
    <w:p w:rsidR="00F47624" w:rsidRPr="00593120" w:rsidRDefault="00F47624" w:rsidP="00F47624">
      <w:pPr>
        <w:spacing w:after="0" w:line="240" w:lineRule="auto"/>
        <w:ind w:firstLine="567"/>
        <w:jc w:val="both"/>
        <w:rPr>
          <w:rFonts w:ascii="Times New Roman" w:hAnsi="Times New Roman" w:cs="Times New Roman"/>
          <w:sz w:val="28"/>
          <w:szCs w:val="28"/>
        </w:rPr>
      </w:pPr>
      <w:proofErr w:type="gramStart"/>
      <w:r w:rsidRPr="00593120">
        <w:rPr>
          <w:rFonts w:ascii="Times New Roman" w:hAnsi="Times New Roman" w:cs="Times New Roman"/>
          <w:sz w:val="28"/>
          <w:szCs w:val="28"/>
        </w:rPr>
        <w:t>CH</w:t>
      </w:r>
      <w:r w:rsidRPr="00593120">
        <w:rPr>
          <w:rFonts w:ascii="Times New Roman" w:hAnsi="Times New Roman" w:cs="Times New Roman"/>
          <w:sz w:val="28"/>
          <w:szCs w:val="28"/>
          <w:vertAlign w:val="subscript"/>
        </w:rPr>
        <w:t>3</w:t>
      </w:r>
      <w:r w:rsidRPr="00593120">
        <w:rPr>
          <w:rFonts w:ascii="Times New Roman" w:hAnsi="Times New Roman" w:cs="Times New Roman"/>
          <w:sz w:val="28"/>
          <w:szCs w:val="28"/>
        </w:rPr>
        <w:t>CHO(</w:t>
      </w:r>
      <w:proofErr w:type="gramEnd"/>
      <w:r w:rsidRPr="00593120">
        <w:rPr>
          <w:rFonts w:ascii="Times New Roman" w:hAnsi="Times New Roman" w:cs="Times New Roman"/>
          <w:sz w:val="28"/>
          <w:szCs w:val="28"/>
        </w:rPr>
        <w:t>г.) +</w:t>
      </w:r>
      <w:r w:rsidRPr="00593120">
        <w:rPr>
          <w:rFonts w:ascii="Times New Roman" w:hAnsi="Times New Roman" w:cs="Times New Roman"/>
          <w:position w:val="-24"/>
          <w:sz w:val="28"/>
          <w:szCs w:val="28"/>
        </w:rPr>
        <w:object w:dxaOrig="240" w:dyaOrig="620">
          <v:shape id="_x0000_i1125" type="#_x0000_t75" style="width:12pt;height:31.5pt" o:ole="">
            <v:imagedata r:id="rId80" o:title=""/>
          </v:shape>
          <o:OLEObject Type="Embed" ProgID="Equation.3" ShapeID="_x0000_i1125" DrawAspect="Content" ObjectID="_1803988464" r:id="rId84"/>
        </w:object>
      </w:r>
      <w:r w:rsidRPr="00593120">
        <w:rPr>
          <w:rFonts w:ascii="Times New Roman" w:hAnsi="Times New Roman" w:cs="Times New Roman"/>
          <w:sz w:val="28"/>
          <w:szCs w:val="28"/>
        </w:rPr>
        <w:t>O</w:t>
      </w:r>
      <w:r w:rsidRPr="00593120">
        <w:rPr>
          <w:rFonts w:ascii="Times New Roman" w:hAnsi="Times New Roman" w:cs="Times New Roman"/>
          <w:sz w:val="28"/>
          <w:szCs w:val="28"/>
          <w:vertAlign w:val="subscript"/>
        </w:rPr>
        <w:t xml:space="preserve">2 </w:t>
      </w:r>
      <w:r w:rsidRPr="00593120">
        <w:rPr>
          <w:rFonts w:ascii="Times New Roman" w:hAnsi="Times New Roman" w:cs="Times New Roman"/>
          <w:sz w:val="28"/>
          <w:szCs w:val="28"/>
        </w:rPr>
        <w:t>= 2CO</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 xml:space="preserve"> + 2H</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 xml:space="preserve">O + </w:t>
      </w:r>
      <w:r w:rsidRPr="00593120">
        <w:rPr>
          <w:rFonts w:ascii="Times New Roman" w:hAnsi="Times New Roman" w:cs="Times New Roman"/>
          <w:position w:val="-4"/>
          <w:sz w:val="28"/>
          <w:szCs w:val="28"/>
        </w:rPr>
        <w:object w:dxaOrig="220" w:dyaOrig="260">
          <v:shape id="_x0000_i1126" type="#_x0000_t75" style="width:11.5pt;height:13pt" o:ole="">
            <v:imagedata r:id="rId82" o:title=""/>
          </v:shape>
          <o:OLEObject Type="Embed" ProgID="Equation.3" ShapeID="_x0000_i1126" DrawAspect="Content" ObjectID="_1803988465" r:id="rId85"/>
        </w:object>
      </w:r>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2</w:t>
      </w:r>
    </w:p>
    <w:p w:rsidR="00F47624" w:rsidRPr="00593120" w:rsidRDefault="00F47624" w:rsidP="00F47624">
      <w:pPr>
        <w:spacing w:after="0" w:line="240" w:lineRule="auto"/>
        <w:ind w:firstLine="567"/>
        <w:jc w:val="both"/>
        <w:rPr>
          <w:rFonts w:ascii="Times New Roman" w:hAnsi="Times New Roman" w:cs="Times New Roman"/>
          <w:sz w:val="28"/>
          <w:szCs w:val="28"/>
        </w:rPr>
      </w:pPr>
      <w:r w:rsidRPr="00593120">
        <w:rPr>
          <w:rFonts w:ascii="Times New Roman" w:hAnsi="Times New Roman" w:cs="Times New Roman"/>
          <w:position w:val="-4"/>
          <w:sz w:val="28"/>
          <w:szCs w:val="28"/>
        </w:rPr>
        <w:object w:dxaOrig="220" w:dyaOrig="260">
          <v:shape id="_x0000_i1127" type="#_x0000_t75" style="width:11.5pt;height:13pt" o:ole="">
            <v:imagedata r:id="rId82" o:title=""/>
          </v:shape>
          <o:OLEObject Type="Embed" ProgID="Equation.3" ShapeID="_x0000_i1127" DrawAspect="Content" ObjectID="_1803988466" r:id="rId86"/>
        </w:object>
      </w:r>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1</w:t>
      </w:r>
      <w:r>
        <w:rPr>
          <w:rFonts w:ascii="Times New Roman" w:hAnsi="Times New Roman" w:cs="Times New Roman"/>
          <w:sz w:val="28"/>
          <w:szCs w:val="28"/>
        </w:rPr>
        <w:t>=‒</w:t>
      </w:r>
      <w:r w:rsidRPr="00593120">
        <w:rPr>
          <w:rFonts w:ascii="Times New Roman" w:hAnsi="Times New Roman" w:cs="Times New Roman"/>
          <w:sz w:val="28"/>
          <w:szCs w:val="28"/>
        </w:rPr>
        <w:t>1192</w:t>
      </w:r>
      <w:proofErr w:type="gramStart"/>
      <w:r w:rsidRPr="00593120">
        <w:rPr>
          <w:rFonts w:ascii="Times New Roman" w:hAnsi="Times New Roman" w:cs="Times New Roman"/>
          <w:sz w:val="28"/>
          <w:szCs w:val="28"/>
        </w:rPr>
        <w:t>,9</w:t>
      </w:r>
      <w:proofErr w:type="gramEnd"/>
      <w:r w:rsidRPr="00593120">
        <w:rPr>
          <w:rFonts w:ascii="Times New Roman" w:hAnsi="Times New Roman" w:cs="Times New Roman"/>
          <w:sz w:val="28"/>
          <w:szCs w:val="28"/>
        </w:rPr>
        <w:t>∙10</w:t>
      </w:r>
      <w:r w:rsidRPr="00593120">
        <w:rPr>
          <w:rFonts w:ascii="Times New Roman" w:hAnsi="Times New Roman" w:cs="Times New Roman"/>
          <w:sz w:val="28"/>
          <w:szCs w:val="28"/>
          <w:vertAlign w:val="superscript"/>
        </w:rPr>
        <w:t>6</w:t>
      </w:r>
      <w:r w:rsidRPr="00593120">
        <w:rPr>
          <w:rFonts w:ascii="Times New Roman" w:hAnsi="Times New Roman" w:cs="Times New Roman"/>
          <w:sz w:val="28"/>
          <w:szCs w:val="28"/>
        </w:rPr>
        <w:t xml:space="preserve"> </w:t>
      </w:r>
      <w:r w:rsidRPr="00593120">
        <w:rPr>
          <w:rFonts w:ascii="Times New Roman" w:hAnsi="Times New Roman" w:cs="Times New Roman"/>
          <w:sz w:val="28"/>
          <w:szCs w:val="28"/>
          <w:lang w:val="ru-RU"/>
        </w:rPr>
        <w:t>Дж</w:t>
      </w:r>
      <w:r w:rsidRPr="00593120">
        <w:rPr>
          <w:rFonts w:ascii="Times New Roman" w:hAnsi="Times New Roman" w:cs="Times New Roman"/>
          <w:sz w:val="28"/>
          <w:szCs w:val="28"/>
        </w:rPr>
        <w:t>/</w:t>
      </w:r>
      <w:r w:rsidRPr="00593120">
        <w:rPr>
          <w:rFonts w:ascii="Times New Roman" w:hAnsi="Times New Roman" w:cs="Times New Roman"/>
          <w:sz w:val="28"/>
          <w:szCs w:val="28"/>
          <w:lang w:val="ru-RU"/>
        </w:rPr>
        <w:t>моль</w:t>
      </w:r>
      <w:r w:rsidRPr="00593120">
        <w:rPr>
          <w:rFonts w:ascii="Times New Roman" w:hAnsi="Times New Roman" w:cs="Times New Roman"/>
          <w:sz w:val="28"/>
          <w:szCs w:val="28"/>
        </w:rPr>
        <w:t xml:space="preserve">, </w:t>
      </w:r>
      <w:r w:rsidRPr="00593120">
        <w:rPr>
          <w:rFonts w:ascii="Times New Roman" w:hAnsi="Times New Roman" w:cs="Times New Roman"/>
          <w:position w:val="-4"/>
          <w:sz w:val="28"/>
          <w:szCs w:val="28"/>
        </w:rPr>
        <w:object w:dxaOrig="220" w:dyaOrig="260">
          <v:shape id="_x0000_i1128" type="#_x0000_t75" style="width:11.5pt;height:13pt" o:ole="">
            <v:imagedata r:id="rId82" o:title=""/>
          </v:shape>
          <o:OLEObject Type="Embed" ProgID="Equation.3" ShapeID="_x0000_i1128" DrawAspect="Content" ObjectID="_1803988467" r:id="rId87"/>
        </w:object>
      </w:r>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=1192,4∙10</w:t>
      </w:r>
      <w:r w:rsidRPr="00593120">
        <w:rPr>
          <w:rFonts w:ascii="Times New Roman" w:hAnsi="Times New Roman" w:cs="Times New Roman"/>
          <w:sz w:val="28"/>
          <w:szCs w:val="28"/>
          <w:vertAlign w:val="superscript"/>
        </w:rPr>
        <w:t>6</w:t>
      </w:r>
      <w:r w:rsidRPr="00593120">
        <w:rPr>
          <w:rFonts w:ascii="Times New Roman" w:hAnsi="Times New Roman" w:cs="Times New Roman"/>
          <w:sz w:val="28"/>
          <w:szCs w:val="28"/>
        </w:rPr>
        <w:t xml:space="preserve"> </w:t>
      </w:r>
      <w:r w:rsidRPr="00593120">
        <w:rPr>
          <w:rFonts w:ascii="Times New Roman" w:hAnsi="Times New Roman" w:cs="Times New Roman"/>
          <w:sz w:val="28"/>
          <w:szCs w:val="28"/>
          <w:lang w:val="ru-RU"/>
        </w:rPr>
        <w:t>Дж</w:t>
      </w:r>
      <w:r w:rsidRPr="00593120">
        <w:rPr>
          <w:rFonts w:ascii="Times New Roman" w:hAnsi="Times New Roman" w:cs="Times New Roman"/>
          <w:sz w:val="28"/>
          <w:szCs w:val="28"/>
        </w:rPr>
        <w:t>/</w:t>
      </w:r>
      <w:r w:rsidRPr="00593120">
        <w:rPr>
          <w:rFonts w:ascii="Times New Roman" w:hAnsi="Times New Roman" w:cs="Times New Roman"/>
          <w:sz w:val="28"/>
          <w:szCs w:val="28"/>
          <w:lang w:val="ru-RU"/>
        </w:rPr>
        <w:t>моль</w:t>
      </w:r>
      <w:r w:rsidRPr="00593120">
        <w:rPr>
          <w:rFonts w:ascii="Times New Roman" w:hAnsi="Times New Roman" w:cs="Times New Roman"/>
          <w:sz w:val="28"/>
          <w:szCs w:val="28"/>
        </w:rPr>
        <w:t>.</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Тепловой эффект сгорания воды </w:t>
      </w:r>
      <w:r w:rsidRPr="00593120">
        <w:rPr>
          <w:rFonts w:ascii="Times New Roman" w:hAnsi="Times New Roman" w:cs="Times New Roman"/>
          <w:position w:val="-4"/>
          <w:sz w:val="28"/>
          <w:szCs w:val="28"/>
        </w:rPr>
        <w:object w:dxaOrig="420" w:dyaOrig="260">
          <v:shape id="_x0000_i1129" type="#_x0000_t75" style="width:21.5pt;height:13pt" o:ole="">
            <v:imagedata r:id="rId88" o:title=""/>
          </v:shape>
          <o:OLEObject Type="Embed" ProgID="Equation.3" ShapeID="_x0000_i1129" DrawAspect="Content" ObjectID="_1803988468" r:id="rId89"/>
        </w:objec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3</w:t>
      </w:r>
      <w:r w:rsidRPr="00593120">
        <w:rPr>
          <w:rFonts w:ascii="Times New Roman" w:hAnsi="Times New Roman" w:cs="Times New Roman"/>
          <w:sz w:val="28"/>
          <w:szCs w:val="28"/>
          <w:lang w:val="ru-RU"/>
        </w:rPr>
        <w:t xml:space="preserve"> =0. По второму следствию закона Гесса:</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position w:val="-4"/>
          <w:sz w:val="28"/>
          <w:szCs w:val="28"/>
        </w:rPr>
        <w:object w:dxaOrig="220" w:dyaOrig="260">
          <v:shape id="_x0000_i1130" type="#_x0000_t75" style="width:11.5pt;height:13pt" o:ole="">
            <v:imagedata r:id="rId82" o:title=""/>
          </v:shape>
          <o:OLEObject Type="Embed" ProgID="Equation.3" ShapeID="_x0000_i1130" DrawAspect="Content" ObjectID="_1803988469" r:id="rId90"/>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реакции</w:t>
      </w:r>
      <w:r w:rsidRPr="00593120">
        <w:rPr>
          <w:rFonts w:ascii="Times New Roman" w:hAnsi="Times New Roman" w:cs="Times New Roman"/>
          <w:sz w:val="28"/>
          <w:szCs w:val="28"/>
          <w:lang w:val="ru-RU"/>
        </w:rPr>
        <w:t xml:space="preserve"> =</w:t>
      </w:r>
      <w:r w:rsidRPr="00593120">
        <w:rPr>
          <w:rFonts w:ascii="Times New Roman" w:hAnsi="Times New Roman" w:cs="Times New Roman"/>
          <w:position w:val="-4"/>
          <w:sz w:val="28"/>
          <w:szCs w:val="28"/>
        </w:rPr>
        <w:object w:dxaOrig="220" w:dyaOrig="260">
          <v:shape id="_x0000_i1131" type="#_x0000_t75" style="width:11.5pt;height:13pt" o:ole="">
            <v:imagedata r:id="rId82" o:title=""/>
          </v:shape>
          <o:OLEObject Type="Embed" ProgID="Equation.3" ShapeID="_x0000_i1131" DrawAspect="Content" ObjectID="_1803988470" r:id="rId91"/>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1</w:t>
      </w:r>
      <w:r w:rsidRPr="00593120">
        <w:rPr>
          <w:rFonts w:ascii="Times New Roman" w:hAnsi="Times New Roman" w:cs="Times New Roman"/>
          <w:sz w:val="28"/>
          <w:szCs w:val="28"/>
          <w:lang w:val="ru-RU"/>
        </w:rPr>
        <w:t>−</w:t>
      </w:r>
      <w:r w:rsidRPr="00593120">
        <w:rPr>
          <w:rFonts w:ascii="Times New Roman" w:hAnsi="Times New Roman" w:cs="Times New Roman"/>
          <w:position w:val="-4"/>
          <w:sz w:val="28"/>
          <w:szCs w:val="28"/>
        </w:rPr>
        <w:object w:dxaOrig="220" w:dyaOrig="260">
          <v:shape id="_x0000_i1132" type="#_x0000_t75" style="width:11.5pt;height:13pt" o:ole="">
            <v:imagedata r:id="rId82" o:title=""/>
          </v:shape>
          <o:OLEObject Type="Embed" ProgID="Equation.3" ShapeID="_x0000_i1132" DrawAspect="Content" ObjectID="_1803988471" r:id="rId92"/>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2</w:t>
      </w:r>
      <w:r w:rsidRPr="00593120">
        <w:rPr>
          <w:rFonts w:ascii="Times New Roman" w:hAnsi="Times New Roman" w:cs="Times New Roman"/>
          <w:sz w:val="28"/>
          <w:szCs w:val="28"/>
          <w:lang w:val="ru-RU"/>
        </w:rPr>
        <w:t>−</w:t>
      </w:r>
      <w:r w:rsidRPr="00593120">
        <w:rPr>
          <w:rFonts w:ascii="Times New Roman" w:hAnsi="Times New Roman" w:cs="Times New Roman"/>
          <w:position w:val="-4"/>
          <w:sz w:val="28"/>
          <w:szCs w:val="28"/>
        </w:rPr>
        <w:object w:dxaOrig="220" w:dyaOrig="260">
          <v:shape id="_x0000_i1133" type="#_x0000_t75" style="width:11.5pt;height:13pt" o:ole="">
            <v:imagedata r:id="rId82" o:title=""/>
          </v:shape>
          <o:OLEObject Type="Embed" ProgID="Equation.3" ShapeID="_x0000_i1133" DrawAspect="Content" ObjectID="_1803988472" r:id="rId93"/>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3</w:t>
      </w:r>
      <w:r>
        <w:rPr>
          <w:rFonts w:ascii="Times New Roman" w:hAnsi="Times New Roman" w:cs="Times New Roman"/>
          <w:sz w:val="28"/>
          <w:szCs w:val="28"/>
          <w:lang w:val="ru-RU"/>
        </w:rPr>
        <w:t>= (‒</w:t>
      </w:r>
      <w:r w:rsidRPr="00593120">
        <w:rPr>
          <w:rFonts w:ascii="Times New Roman" w:hAnsi="Times New Roman" w:cs="Times New Roman"/>
          <w:sz w:val="28"/>
          <w:szCs w:val="28"/>
          <w:lang w:val="ru-RU"/>
        </w:rPr>
        <w:t>1192</w:t>
      </w:r>
      <w:proofErr w:type="gramStart"/>
      <w:r w:rsidRPr="00593120">
        <w:rPr>
          <w:rFonts w:ascii="Times New Roman" w:hAnsi="Times New Roman" w:cs="Times New Roman"/>
          <w:sz w:val="28"/>
          <w:szCs w:val="28"/>
          <w:lang w:val="ru-RU"/>
        </w:rPr>
        <w:t>,9</w:t>
      </w:r>
      <w:proofErr w:type="gramEnd"/>
      <w:r>
        <w:rPr>
          <w:rFonts w:ascii="Times New Roman" w:hAnsi="Times New Roman" w:cs="Times New Roman"/>
          <w:sz w:val="28"/>
          <w:szCs w:val="28"/>
          <w:lang w:val="ru-RU"/>
        </w:rPr>
        <w:t>+1192,4–</w:t>
      </w:r>
      <w:r w:rsidRPr="00593120">
        <w:rPr>
          <w:rFonts w:ascii="Times New Roman" w:hAnsi="Times New Roman" w:cs="Times New Roman"/>
          <w:sz w:val="28"/>
          <w:szCs w:val="28"/>
          <w:lang w:val="ru-RU"/>
        </w:rPr>
        <w:t>0)∙10</w:t>
      </w:r>
      <w:r w:rsidRPr="00593120">
        <w:rPr>
          <w:rFonts w:ascii="Times New Roman" w:hAnsi="Times New Roman" w:cs="Times New Roman"/>
          <w:sz w:val="28"/>
          <w:szCs w:val="28"/>
          <w:vertAlign w:val="superscript"/>
          <w:lang w:val="ru-RU"/>
        </w:rPr>
        <w:t>6</w:t>
      </w:r>
      <w:r w:rsidR="00992B4F">
        <w:rPr>
          <w:rFonts w:ascii="Times New Roman" w:hAnsi="Times New Roman" w:cs="Times New Roman"/>
          <w:sz w:val="28"/>
          <w:szCs w:val="28"/>
          <w:lang w:val="ru-RU"/>
        </w:rPr>
        <w:t>=</w:t>
      </w:r>
      <w:r>
        <w:rPr>
          <w:rFonts w:ascii="Times New Roman" w:hAnsi="Times New Roman" w:cs="Times New Roman"/>
          <w:sz w:val="28"/>
          <w:szCs w:val="28"/>
          <w:lang w:val="ru-RU"/>
        </w:rPr>
        <w:t>‒</w:t>
      </w:r>
      <w:r w:rsidRPr="00593120">
        <w:rPr>
          <w:rFonts w:ascii="Times New Roman" w:hAnsi="Times New Roman" w:cs="Times New Roman"/>
          <w:sz w:val="28"/>
          <w:szCs w:val="28"/>
          <w:lang w:val="ru-RU"/>
        </w:rPr>
        <w:t>0,5∙10</w:t>
      </w:r>
      <w:r w:rsidRPr="00593120">
        <w:rPr>
          <w:rFonts w:ascii="Times New Roman" w:hAnsi="Times New Roman" w:cs="Times New Roman"/>
          <w:sz w:val="28"/>
          <w:szCs w:val="28"/>
          <w:vertAlign w:val="superscript"/>
          <w:lang w:val="ru-RU"/>
        </w:rPr>
        <w:t>6</w:t>
      </w:r>
      <w:r w:rsidRPr="00593120">
        <w:rPr>
          <w:rFonts w:ascii="Times New Roman" w:hAnsi="Times New Roman" w:cs="Times New Roman"/>
          <w:sz w:val="28"/>
          <w:szCs w:val="28"/>
          <w:lang w:val="ru-RU"/>
        </w:rPr>
        <w:t xml:space="preserve"> Дж/моль.</w:t>
      </w:r>
    </w:p>
    <w:p w:rsidR="00F47624" w:rsidRPr="00593120" w:rsidRDefault="00F47624" w:rsidP="00F47624">
      <w:pPr>
        <w:spacing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 xml:space="preserve">Ответ: </w:t>
      </w:r>
      <w:r>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 0,5∙10</w:t>
      </w:r>
      <w:r w:rsidRPr="00593120">
        <w:rPr>
          <w:rFonts w:ascii="Times New Roman" w:hAnsi="Times New Roman" w:cs="Times New Roman"/>
          <w:sz w:val="28"/>
          <w:szCs w:val="28"/>
          <w:vertAlign w:val="superscript"/>
          <w:lang w:val="ru-RU"/>
        </w:rPr>
        <w:t>6</w:t>
      </w:r>
      <w:r w:rsidRPr="00593120">
        <w:rPr>
          <w:rFonts w:ascii="Times New Roman" w:hAnsi="Times New Roman" w:cs="Times New Roman"/>
          <w:sz w:val="28"/>
          <w:szCs w:val="28"/>
          <w:lang w:val="ru-RU"/>
        </w:rPr>
        <w:t xml:space="preserve"> Дж/моль.</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Для химической термодинамики наиболее интересны химические реакции, протекающие с участием газообразных веществ. </w:t>
      </w:r>
      <w:r w:rsidRPr="00992B4F">
        <w:rPr>
          <w:rFonts w:ascii="Times New Roman" w:hAnsi="Times New Roman" w:cs="Times New Roman"/>
          <w:sz w:val="28"/>
          <w:szCs w:val="28"/>
          <w:lang w:val="ru-RU"/>
        </w:rPr>
        <w:t>В этом случае</w:t>
      </w:r>
      <w:r w:rsidRPr="00593120">
        <w:rPr>
          <w:rFonts w:ascii="Times New Roman" w:hAnsi="Times New Roman" w:cs="Times New Roman"/>
          <w:sz w:val="28"/>
          <w:szCs w:val="28"/>
          <w:lang w:val="ru-RU"/>
        </w:rPr>
        <w:t>:</w:t>
      </w:r>
    </w:p>
    <w:p w:rsidR="00F47624" w:rsidRPr="00593120" w:rsidRDefault="00547E4D" w:rsidP="00F47624">
      <w:pPr>
        <w:spacing w:line="240" w:lineRule="auto"/>
        <w:jc w:val="center"/>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Q</m:t>
              </m:r>
            </m:e>
            <m:sub>
              <m:r>
                <w:rPr>
                  <w:rFonts w:ascii="Cambria Math" w:hAnsi="Cambria Math" w:cs="Times New Roman"/>
                  <w:sz w:val="28"/>
                  <w:szCs w:val="28"/>
                  <w:vertAlign w:val="subscript"/>
                </w:rPr>
                <m:t>p</m:t>
              </m:r>
            </m:sub>
          </m:sSub>
          <m:r>
            <w:rPr>
              <w:rFonts w:ascii="Cambria Math" w:hAnsi="Cambria Math" w:cs="Times New Roman"/>
              <w:sz w:val="28"/>
              <w:szCs w:val="28"/>
            </w:rPr>
            <m:t xml:space="preserve"> =ΔH=ΔU+pΔV, </m:t>
          </m:r>
        </m:oMath>
      </m:oMathPara>
    </w:p>
    <w:p w:rsidR="00F47624" w:rsidRPr="00593120" w:rsidRDefault="00F47624" w:rsidP="00F47624">
      <w:pPr>
        <w:spacing w:line="240" w:lineRule="auto"/>
        <w:jc w:val="center"/>
        <w:rPr>
          <w:rFonts w:ascii="Times New Roman" w:hAnsi="Times New Roman" w:cs="Times New Roman"/>
          <w:sz w:val="28"/>
          <w:szCs w:val="28"/>
          <w:lang w:val="ru-RU"/>
        </w:rPr>
      </w:pPr>
      <m:oMath>
        <m:r>
          <w:rPr>
            <w:rFonts w:ascii="Cambria Math" w:hAnsi="Cambria Math" w:cs="Times New Roman"/>
            <w:sz w:val="28"/>
            <w:szCs w:val="28"/>
            <w:lang w:val="ru-RU"/>
          </w:rPr>
          <m:t xml:space="preserve"> </m:t>
        </m:r>
        <m:r>
          <w:rPr>
            <w:rFonts w:ascii="Cambria Math" w:hAnsi="Cambria Math" w:cs="Times New Roman"/>
            <w:sz w:val="28"/>
            <w:szCs w:val="28"/>
          </w:rPr>
          <m:t>pV</m:t>
        </m:r>
        <m:r>
          <w:rPr>
            <w:rFonts w:ascii="Cambria Math" w:hAnsi="Cambria Math" w:cs="Times New Roman"/>
            <w:sz w:val="28"/>
            <w:szCs w:val="28"/>
            <w:lang w:val="ru-RU"/>
          </w:rPr>
          <m:t xml:space="preserve"> = </m:t>
        </m:r>
        <m:r>
          <w:rPr>
            <w:rFonts w:ascii="Cambria Math" w:hAnsi="Cambria Math" w:cs="Times New Roman"/>
            <w:sz w:val="28"/>
            <w:szCs w:val="28"/>
          </w:rPr>
          <m:t>nRT</m:t>
        </m:r>
        <m:r>
          <w:rPr>
            <w:rFonts w:ascii="Cambria Math" w:hAnsi="Cambria Math" w:cs="Times New Roman"/>
            <w:sz w:val="28"/>
            <w:szCs w:val="28"/>
            <w:lang w:val="ru-RU"/>
          </w:rPr>
          <m:t>,</m:t>
        </m:r>
      </m:oMath>
      <w:r w:rsidRPr="00593120">
        <w:rPr>
          <w:rFonts w:ascii="Times New Roman" w:hAnsi="Times New Roman" w:cs="Times New Roman"/>
          <w:sz w:val="28"/>
          <w:szCs w:val="28"/>
          <w:lang w:val="ru-RU"/>
        </w:rPr>
        <w:t xml:space="preserve">  (уравнение состояния идеального газа), тогда</w:t>
      </w:r>
    </w:p>
    <w:p w:rsidR="00F47624" w:rsidRPr="00593120" w:rsidRDefault="00547E4D" w:rsidP="00F47624">
      <w:pPr>
        <w:spacing w:line="240" w:lineRule="auto"/>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 xml:space="preserve">                                                </m:t>
            </m:r>
            <m:r>
              <w:rPr>
                <w:rFonts w:ascii="Cambria Math" w:hAnsi="Cambria Math" w:cs="Times New Roman"/>
                <w:sz w:val="28"/>
                <w:szCs w:val="28"/>
              </w:rPr>
              <m:t>Q</m:t>
            </m:r>
          </m:e>
          <m:sub>
            <m:r>
              <w:rPr>
                <w:rFonts w:ascii="Cambria Math" w:hAnsi="Cambria Math" w:cs="Times New Roman"/>
                <w:sz w:val="28"/>
                <w:szCs w:val="28"/>
                <w:vertAlign w:val="subscript"/>
              </w:rPr>
              <m:t>p</m:t>
            </m:r>
          </m:sub>
        </m:sSub>
        <m:r>
          <w:rPr>
            <w:rFonts w:ascii="Cambria Math" w:hAnsi="Cambria Math" w:cs="Times New Roman"/>
            <w:sz w:val="28"/>
            <w:szCs w:val="28"/>
            <w:vertAlign w:val="subscript"/>
            <w:lang w:val="ru-RU"/>
          </w:rPr>
          <m:t>=</m:t>
        </m:r>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Q</m:t>
            </m:r>
          </m:e>
          <m:sub>
            <m:r>
              <w:rPr>
                <w:rFonts w:ascii="Cambria Math" w:hAnsi="Cambria Math" w:cs="Times New Roman"/>
                <w:sz w:val="28"/>
                <w:szCs w:val="28"/>
                <w:vertAlign w:val="subscript"/>
              </w:rPr>
              <m:t>V</m:t>
            </m:r>
          </m:sub>
        </m:sSub>
        <m:r>
          <w:rPr>
            <w:rFonts w:ascii="Cambria Math" w:hAnsi="Cambria Math" w:cs="Times New Roman"/>
            <w:sz w:val="28"/>
            <w:szCs w:val="28"/>
            <w:vertAlign w:val="subscript"/>
            <w:lang w:val="ru-RU"/>
          </w:rPr>
          <m:t xml:space="preserve"> + </m:t>
        </m:r>
        <m:r>
          <w:rPr>
            <w:rFonts w:ascii="Cambria Math" w:hAnsi="Cambria Math" w:cs="Times New Roman"/>
            <w:sz w:val="28"/>
            <w:szCs w:val="28"/>
            <w:vertAlign w:val="subscript"/>
          </w:rPr>
          <m:t>pΔV</m:t>
        </m:r>
        <m:r>
          <w:rPr>
            <w:rFonts w:ascii="Cambria Math" w:hAnsi="Cambria Math" w:cs="Times New Roman"/>
            <w:sz w:val="28"/>
            <w:szCs w:val="28"/>
            <w:vertAlign w:val="subscript"/>
            <w:lang w:val="ru-RU"/>
          </w:rPr>
          <m:t xml:space="preserve"> =</m:t>
        </m:r>
        <m:sSub>
          <m:sSubPr>
            <m:ctrlPr>
              <w:rPr>
                <w:rFonts w:ascii="Cambria Math" w:hAnsi="Cambria Math" w:cs="Times New Roman"/>
                <w:i/>
                <w:sz w:val="28"/>
                <w:szCs w:val="28"/>
                <w:vertAlign w:val="subscript"/>
              </w:rPr>
            </m:ctrlPr>
          </m:sSubPr>
          <m:e>
            <m:r>
              <w:rPr>
                <w:rFonts w:ascii="Cambria Math" w:hAnsi="Cambria Math" w:cs="Times New Roman"/>
                <w:sz w:val="28"/>
                <w:szCs w:val="28"/>
                <w:vertAlign w:val="subscript"/>
              </w:rPr>
              <m:t>Q</m:t>
            </m:r>
          </m:e>
          <m:sub>
            <m:r>
              <w:rPr>
                <w:rFonts w:ascii="Cambria Math" w:hAnsi="Cambria Math" w:cs="Times New Roman"/>
                <w:sz w:val="28"/>
                <w:szCs w:val="28"/>
                <w:vertAlign w:val="subscript"/>
              </w:rPr>
              <m:t>V</m:t>
            </m:r>
          </m:sub>
        </m:sSub>
        <m:r>
          <w:rPr>
            <w:rFonts w:ascii="Cambria Math" w:hAnsi="Cambria Math" w:cs="Times New Roman"/>
            <w:sz w:val="28"/>
            <w:szCs w:val="28"/>
            <w:vertAlign w:val="subscript"/>
            <w:lang w:val="ru-RU"/>
          </w:rPr>
          <m:t xml:space="preserve">+∆ </m:t>
        </m:r>
        <m:r>
          <w:rPr>
            <w:rFonts w:ascii="Cambria Math" w:hAnsi="Cambria Math" w:cs="Times New Roman"/>
            <w:sz w:val="28"/>
            <w:szCs w:val="28"/>
            <w:vertAlign w:val="subscript"/>
          </w:rPr>
          <m:t>nRT</m:t>
        </m:r>
      </m:oMath>
      <w:r w:rsidR="00F47624" w:rsidRPr="00593120">
        <w:rPr>
          <w:rFonts w:ascii="Times New Roman"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где </w:t>
      </w:r>
      <w:r w:rsidRPr="00593120">
        <w:rPr>
          <w:rFonts w:ascii="Times New Roman" w:hAnsi="Times New Roman" w:cs="Times New Roman"/>
          <w:i/>
          <w:sz w:val="28"/>
          <w:szCs w:val="28"/>
          <w:lang w:val="ru-RU"/>
        </w:rPr>
        <w:t>∆</w:t>
      </w:r>
      <w:r w:rsidRPr="00593120">
        <w:rPr>
          <w:rFonts w:ascii="Times New Roman" w:hAnsi="Times New Roman" w:cs="Times New Roman"/>
          <w:i/>
          <w:sz w:val="28"/>
          <w:szCs w:val="28"/>
        </w:rPr>
        <w:t>n</w:t>
      </w:r>
      <w:r w:rsidRPr="00593120">
        <w:rPr>
          <w:rFonts w:ascii="Times New Roman" w:hAnsi="Times New Roman" w:cs="Times New Roman"/>
          <w:sz w:val="28"/>
          <w:szCs w:val="28"/>
          <w:lang w:val="ru-RU"/>
        </w:rPr>
        <w:t xml:space="preserve"> – изменение числа молей газообразных веществ в процессе реакции,</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       Т – температура, К,</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        </w:t>
      </w:r>
      <m:oMath>
        <m:r>
          <w:rPr>
            <w:rFonts w:ascii="Cambria Math" w:hAnsi="Cambria Math" w:cs="Times New Roman"/>
            <w:sz w:val="28"/>
            <w:szCs w:val="28"/>
            <w:vertAlign w:val="subscript"/>
          </w:rPr>
          <m:t>R</m:t>
        </m:r>
      </m:oMath>
      <w:r w:rsidRPr="00593120">
        <w:rPr>
          <w:rFonts w:ascii="Times New Roman" w:hAnsi="Times New Roman" w:cs="Times New Roman"/>
          <w:sz w:val="28"/>
          <w:szCs w:val="28"/>
          <w:lang w:val="ru-RU"/>
        </w:rPr>
        <w:t xml:space="preserve"> – универсальная газовая постоянная.</w:t>
      </w:r>
    </w:p>
    <w:p w:rsidR="00F47624" w:rsidRPr="00593120" w:rsidRDefault="00F47624" w:rsidP="00F47624">
      <w:pPr>
        <w:tabs>
          <w:tab w:val="center" w:pos="1700"/>
          <w:tab w:val="left" w:pos="2490"/>
          <w:tab w:val="right" w:pos="3400"/>
        </w:tabs>
        <w:spacing w:line="240" w:lineRule="auto"/>
        <w:jc w:val="center"/>
        <w:rPr>
          <w:rFonts w:ascii="Times New Roman" w:hAnsi="Times New Roman" w:cs="Times New Roman"/>
          <w:sz w:val="28"/>
          <w:szCs w:val="28"/>
        </w:rPr>
      </w:pPr>
      <m:oMathPara>
        <m:oMath>
          <m:r>
            <w:rPr>
              <w:rFonts w:ascii="Cambria Math" w:hAnsi="Cambria Math" w:cs="Times New Roman"/>
              <w:sz w:val="28"/>
              <w:szCs w:val="28"/>
            </w:rPr>
            <m:t>∆H=∆U+∆nRT.</m:t>
          </m:r>
        </m:oMath>
      </m:oMathPara>
    </w:p>
    <w:p w:rsidR="00F47624" w:rsidRPr="00593120" w:rsidRDefault="00F47624" w:rsidP="00F47624">
      <w:pPr>
        <w:spacing w:after="0" w:line="240" w:lineRule="auto"/>
        <w:ind w:firstLine="567"/>
        <w:jc w:val="both"/>
        <w:rPr>
          <w:rFonts w:ascii="Times New Roman" w:hAnsi="Times New Roman" w:cs="Times New Roman"/>
          <w:b/>
          <w:i/>
          <w:sz w:val="28"/>
          <w:szCs w:val="28"/>
          <w:lang w:val="ru-RU"/>
        </w:rPr>
      </w:pPr>
      <w:r w:rsidRPr="00593120">
        <w:rPr>
          <w:rFonts w:ascii="Times New Roman" w:hAnsi="Times New Roman" w:cs="Times New Roman"/>
          <w:b/>
          <w:i/>
          <w:sz w:val="28"/>
          <w:szCs w:val="28"/>
          <w:lang w:val="ru-RU"/>
        </w:rPr>
        <w:t>Пример 2.</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Определить тепловой эффект реакции</w:t>
      </w:r>
    </w:p>
    <w:p w:rsidR="00F47624" w:rsidRPr="00593120" w:rsidRDefault="00F47624" w:rsidP="00F47624">
      <w:pPr>
        <w:spacing w:line="240" w:lineRule="auto"/>
        <w:ind w:firstLine="567"/>
        <w:jc w:val="both"/>
        <w:rPr>
          <w:rFonts w:ascii="Times New Roman" w:hAnsi="Times New Roman" w:cs="Times New Roman"/>
          <w:sz w:val="28"/>
          <w:szCs w:val="28"/>
          <w:vertAlign w:val="subscript"/>
          <w:lang w:val="ru-RU"/>
        </w:rPr>
      </w:pPr>
      <w:proofErr w:type="gramStart"/>
      <w:r w:rsidRPr="00593120">
        <w:rPr>
          <w:rFonts w:ascii="Times New Roman" w:hAnsi="Times New Roman" w:cs="Times New Roman"/>
          <w:sz w:val="28"/>
          <w:szCs w:val="28"/>
        </w:rPr>
        <w:t>Al</w:t>
      </w:r>
      <w:r w:rsidRPr="00141ED6">
        <w:rPr>
          <w:rFonts w:ascii="Times New Roman" w:hAnsi="Times New Roman" w:cs="Times New Roman"/>
          <w:sz w:val="28"/>
          <w:szCs w:val="28"/>
          <w:vertAlign w:val="subscript"/>
        </w:rPr>
        <w:t>2</w:t>
      </w:r>
      <w:r w:rsidRPr="00593120">
        <w:rPr>
          <w:rFonts w:ascii="Times New Roman" w:hAnsi="Times New Roman" w:cs="Times New Roman"/>
          <w:sz w:val="28"/>
          <w:szCs w:val="28"/>
        </w:rPr>
        <w:t>O</w:t>
      </w:r>
      <w:r w:rsidRPr="00141ED6">
        <w:rPr>
          <w:rFonts w:ascii="Times New Roman" w:hAnsi="Times New Roman" w:cs="Times New Roman"/>
          <w:sz w:val="28"/>
          <w:szCs w:val="28"/>
          <w:vertAlign w:val="subscript"/>
        </w:rPr>
        <w:t>3</w:t>
      </w:r>
      <w:r w:rsidRPr="00141ED6">
        <w:rPr>
          <w:rFonts w:ascii="Times New Roman" w:hAnsi="Times New Roman" w:cs="Times New Roman"/>
          <w:sz w:val="28"/>
          <w:szCs w:val="28"/>
        </w:rPr>
        <w:t>(</w:t>
      </w:r>
      <w:proofErr w:type="gramEnd"/>
      <w:r w:rsidRPr="00593120">
        <w:rPr>
          <w:rFonts w:ascii="Times New Roman" w:hAnsi="Times New Roman" w:cs="Times New Roman"/>
          <w:sz w:val="28"/>
          <w:szCs w:val="28"/>
          <w:lang w:val="ru-RU"/>
        </w:rPr>
        <w:t>корунд</w:t>
      </w:r>
      <w:r w:rsidRPr="00141ED6">
        <w:rPr>
          <w:rFonts w:ascii="Times New Roman" w:hAnsi="Times New Roman" w:cs="Times New Roman"/>
          <w:sz w:val="28"/>
          <w:szCs w:val="28"/>
        </w:rPr>
        <w:t>) + 3</w:t>
      </w:r>
      <w:r w:rsidRPr="00593120">
        <w:rPr>
          <w:rFonts w:ascii="Times New Roman" w:hAnsi="Times New Roman" w:cs="Times New Roman"/>
          <w:sz w:val="28"/>
          <w:szCs w:val="28"/>
        </w:rPr>
        <w:t>SO</w:t>
      </w:r>
      <w:r w:rsidRPr="00141ED6">
        <w:rPr>
          <w:rFonts w:ascii="Times New Roman" w:hAnsi="Times New Roman" w:cs="Times New Roman"/>
          <w:sz w:val="28"/>
          <w:szCs w:val="28"/>
          <w:vertAlign w:val="subscript"/>
        </w:rPr>
        <w:t>3</w:t>
      </w:r>
      <w:r w:rsidRPr="00141ED6">
        <w:rPr>
          <w:rFonts w:ascii="Times New Roman" w:hAnsi="Times New Roman" w:cs="Times New Roman"/>
          <w:sz w:val="28"/>
          <w:szCs w:val="28"/>
        </w:rPr>
        <w:t>=</w:t>
      </w:r>
      <w:r w:rsidRPr="00593120">
        <w:rPr>
          <w:rFonts w:ascii="Times New Roman" w:hAnsi="Times New Roman" w:cs="Times New Roman"/>
          <w:sz w:val="28"/>
          <w:szCs w:val="28"/>
        </w:rPr>
        <w:t>Al</w:t>
      </w:r>
      <w:r w:rsidRPr="00141ED6">
        <w:rPr>
          <w:rFonts w:ascii="Times New Roman" w:hAnsi="Times New Roman" w:cs="Times New Roman"/>
          <w:sz w:val="28"/>
          <w:szCs w:val="28"/>
          <w:vertAlign w:val="subscript"/>
        </w:rPr>
        <w:t>2</w:t>
      </w:r>
      <w:r w:rsidRPr="00141ED6">
        <w:rPr>
          <w:rFonts w:ascii="Times New Roman" w:hAnsi="Times New Roman" w:cs="Times New Roman"/>
          <w:sz w:val="28"/>
          <w:szCs w:val="28"/>
        </w:rPr>
        <w:t>(</w:t>
      </w:r>
      <w:r w:rsidRPr="00593120">
        <w:rPr>
          <w:rFonts w:ascii="Times New Roman" w:hAnsi="Times New Roman" w:cs="Times New Roman"/>
          <w:sz w:val="28"/>
          <w:szCs w:val="28"/>
        </w:rPr>
        <w:t>SO</w:t>
      </w:r>
      <w:r w:rsidRPr="00141ED6">
        <w:rPr>
          <w:rFonts w:ascii="Times New Roman" w:hAnsi="Times New Roman" w:cs="Times New Roman"/>
          <w:sz w:val="28"/>
          <w:szCs w:val="28"/>
          <w:vertAlign w:val="subscript"/>
        </w:rPr>
        <w:t>4</w:t>
      </w:r>
      <w:r w:rsidRPr="00141ED6">
        <w:rPr>
          <w:rFonts w:ascii="Times New Roman" w:hAnsi="Times New Roman" w:cs="Times New Roman"/>
          <w:sz w:val="28"/>
          <w:szCs w:val="28"/>
        </w:rPr>
        <w:t>)</w:t>
      </w:r>
      <w:r w:rsidRPr="00141ED6">
        <w:rPr>
          <w:rFonts w:ascii="Times New Roman" w:hAnsi="Times New Roman" w:cs="Times New Roman"/>
          <w:sz w:val="28"/>
          <w:szCs w:val="28"/>
          <w:vertAlign w:val="subscript"/>
        </w:rPr>
        <w:t>3(</w:t>
      </w:r>
      <w:r w:rsidRPr="00593120">
        <w:rPr>
          <w:rFonts w:ascii="Times New Roman" w:hAnsi="Times New Roman" w:cs="Times New Roman"/>
          <w:sz w:val="28"/>
          <w:szCs w:val="28"/>
          <w:vertAlign w:val="subscript"/>
          <w:lang w:val="ru-RU"/>
        </w:rPr>
        <w:t>кр</w:t>
      </w:r>
      <w:r w:rsidRPr="00141ED6">
        <w:rPr>
          <w:rFonts w:ascii="Times New Roman" w:hAnsi="Times New Roman" w:cs="Times New Roman"/>
          <w:sz w:val="28"/>
          <w:szCs w:val="28"/>
          <w:vertAlign w:val="subscript"/>
        </w:rPr>
        <w:t>.)</w:t>
      </w:r>
      <w:r w:rsidRPr="00141ED6">
        <w:rPr>
          <w:rFonts w:ascii="Times New Roman" w:hAnsi="Times New Roman" w:cs="Times New Roman"/>
          <w:sz w:val="28"/>
          <w:szCs w:val="28"/>
        </w:rPr>
        <w:t>+</w:t>
      </w:r>
      <w:r w:rsidRPr="00593120">
        <w:rPr>
          <w:rFonts w:ascii="Times New Roman" w:hAnsi="Times New Roman" w:cs="Times New Roman"/>
          <w:position w:val="-4"/>
          <w:sz w:val="28"/>
          <w:szCs w:val="28"/>
        </w:rPr>
        <w:object w:dxaOrig="220" w:dyaOrig="260">
          <v:shape id="_x0000_i1134" type="#_x0000_t75" style="width:11.5pt;height:13pt" o:ole="">
            <v:imagedata r:id="rId94" o:title=""/>
          </v:shape>
          <o:OLEObject Type="Embed" ProgID="Equation.3" ShapeID="_x0000_i1134" DrawAspect="Content" ObjectID="_1803988473" r:id="rId95"/>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rPr>
        <w:t>x</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если она протекает в автоклаве при постоянном объеме и </w:t>
      </w:r>
      <w:r w:rsidRPr="00593120">
        <w:rPr>
          <w:rFonts w:ascii="Times New Roman" w:hAnsi="Times New Roman" w:cs="Times New Roman"/>
          <w:sz w:val="28"/>
          <w:szCs w:val="28"/>
        </w:rPr>
        <w:t>T</w:t>
      </w:r>
      <w:r w:rsidRPr="00593120">
        <w:rPr>
          <w:rFonts w:ascii="Times New Roman" w:hAnsi="Times New Roman" w:cs="Times New Roman"/>
          <w:sz w:val="28"/>
          <w:szCs w:val="28"/>
          <w:lang w:val="ru-RU"/>
        </w:rPr>
        <w:t>=298К.</w:t>
      </w: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Решение.</w:t>
      </w:r>
    </w:p>
    <w:p w:rsidR="00F47624" w:rsidRPr="00593120" w:rsidRDefault="00F47624" w:rsidP="00F47624">
      <w:pPr>
        <w:tabs>
          <w:tab w:val="center" w:pos="1700"/>
          <w:tab w:val="left" w:pos="2490"/>
          <w:tab w:val="right" w:pos="3400"/>
        </w:tabs>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По известному тепловому эффекту реакции при постоянном давлении, используя уравнение </w:t>
      </w:r>
      <m:oMath>
        <m:r>
          <m:rPr>
            <m:sty m:val="bi"/>
          </m:rPr>
          <w:rPr>
            <w:rFonts w:ascii="Cambria Math" w:hAnsi="Cambria Math" w:cs="Times New Roman"/>
            <w:sz w:val="28"/>
            <w:szCs w:val="28"/>
            <w:lang w:val="ru-RU"/>
          </w:rPr>
          <m:t>∆</m:t>
        </m:r>
        <m:r>
          <m:rPr>
            <m:sty m:val="bi"/>
          </m:rPr>
          <w:rPr>
            <w:rFonts w:ascii="Cambria Math" w:hAnsi="Cambria Math" w:cs="Times New Roman"/>
            <w:sz w:val="28"/>
            <w:szCs w:val="28"/>
          </w:rPr>
          <m:t>U</m:t>
        </m:r>
        <m:r>
          <m:rPr>
            <m:sty m:val="bi"/>
          </m:rPr>
          <w:rPr>
            <w:rFonts w:ascii="Cambria Math" w:hAnsi="Cambria Math" w:cs="Times New Roman"/>
            <w:sz w:val="28"/>
            <w:szCs w:val="28"/>
            <w:lang w:val="ru-RU"/>
          </w:rPr>
          <m:t>=∆</m:t>
        </m:r>
        <m:r>
          <m:rPr>
            <m:sty m:val="bi"/>
          </m:rPr>
          <w:rPr>
            <w:rFonts w:ascii="Cambria Math" w:hAnsi="Cambria Math" w:cs="Times New Roman"/>
            <w:sz w:val="28"/>
            <w:szCs w:val="28"/>
          </w:rPr>
          <m:t>H</m:t>
        </m:r>
        <m:r>
          <m:rPr>
            <m:sty m:val="bi"/>
          </m:rPr>
          <w:rPr>
            <w:rFonts w:ascii="Cambria Math" w:hAnsi="Cambria Math" w:cs="Times New Roman"/>
            <w:sz w:val="28"/>
            <w:szCs w:val="28"/>
            <w:lang w:val="ru-RU"/>
          </w:rPr>
          <m:t>-∆</m:t>
        </m:r>
        <m:r>
          <m:rPr>
            <m:sty m:val="bi"/>
          </m:rPr>
          <w:rPr>
            <w:rFonts w:ascii="Cambria Math" w:hAnsi="Cambria Math" w:cs="Times New Roman"/>
            <w:sz w:val="28"/>
            <w:szCs w:val="28"/>
          </w:rPr>
          <m:t>nRT</m:t>
        </m:r>
      </m:oMath>
      <w:r w:rsidRPr="00593120">
        <w:rPr>
          <w:rFonts w:ascii="Times New Roman" w:eastAsiaTheme="minorEastAsia" w:hAnsi="Times New Roman" w:cs="Times New Roman"/>
          <w:sz w:val="28"/>
          <w:szCs w:val="28"/>
          <w:lang w:val="ru-RU"/>
        </w:rPr>
        <w:t xml:space="preserve"> </w:t>
      </w:r>
      <w:r w:rsidRPr="00593120">
        <w:rPr>
          <w:rFonts w:ascii="Times New Roman" w:hAnsi="Times New Roman" w:cs="Times New Roman"/>
          <w:sz w:val="28"/>
          <w:szCs w:val="28"/>
          <w:lang w:val="ru-RU"/>
        </w:rPr>
        <w:t xml:space="preserve">определяем </w:t>
      </w:r>
      <m:oMath>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U</m:t>
            </m:r>
          </m:e>
          <m:sub>
            <m:r>
              <m:rPr>
                <m:sty m:val="p"/>
              </m:rPr>
              <w:rPr>
                <w:rFonts w:ascii="Cambria Math" w:hAnsi="Cambria Math" w:cs="Times New Roman"/>
                <w:sz w:val="28"/>
                <w:szCs w:val="28"/>
                <w:vertAlign w:val="subscript"/>
                <w:lang w:val="ru-RU"/>
              </w:rPr>
              <m:t>298</m:t>
            </m:r>
          </m:sub>
        </m:sSub>
      </m:oMath>
      <w:r w:rsidRPr="00593120">
        <w:rPr>
          <w:rFonts w:ascii="Times New Roman" w:hAnsi="Times New Roman" w:cs="Times New Roman"/>
          <w:sz w:val="28"/>
          <w:szCs w:val="28"/>
          <w:lang w:val="ru-RU"/>
        </w:rPr>
        <w:t xml:space="preserve">: </w:t>
      </w:r>
    </w:p>
    <w:p w:rsidR="00F47624" w:rsidRPr="00593120" w:rsidRDefault="00547E4D" w:rsidP="00F47624">
      <w:pPr>
        <w:tabs>
          <w:tab w:val="center" w:pos="1700"/>
          <w:tab w:val="left" w:pos="2490"/>
          <w:tab w:val="right" w:pos="3400"/>
        </w:tabs>
        <w:spacing w:after="0" w:line="240" w:lineRule="auto"/>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U</m:t>
              </m:r>
            </m:e>
            <m:sub>
              <m:r>
                <m:rPr>
                  <m:sty m:val="p"/>
                </m:rPr>
                <w:rPr>
                  <w:rFonts w:ascii="Cambria Math" w:hAnsi="Cambria Math" w:cs="Times New Roman"/>
                  <w:sz w:val="28"/>
                  <w:szCs w:val="28"/>
                  <w:vertAlign w:val="subscript"/>
                  <w:lang w:val="ru-RU"/>
                </w:rPr>
                <m:t>298</m:t>
              </m:r>
            </m:sub>
          </m:sSub>
          <m:r>
            <w:rPr>
              <w:rFonts w:ascii="Cambria Math" w:hAnsi="Cambria Math" w:cs="Times New Roman"/>
              <w:sz w:val="28"/>
              <w:szCs w:val="28"/>
              <w:lang w:val="ru-RU"/>
            </w:rPr>
            <m:t>=</m:t>
          </m:r>
          <m:sSubSup>
            <m:sSubSupPr>
              <m:ctrlPr>
                <w:rPr>
                  <w:rFonts w:ascii="Cambria Math" w:hAnsi="Cambria Math" w:cs="Times New Roman"/>
                  <w:i/>
                  <w:sz w:val="28"/>
                  <w:szCs w:val="28"/>
                  <w:lang w:val="ru-RU"/>
                </w:rPr>
              </m:ctrlPr>
            </m:sSubSupPr>
            <m:e>
              <m:r>
                <w:rPr>
                  <w:rFonts w:ascii="Cambria Math" w:hAnsi="Cambria Math" w:cs="Times New Roman"/>
                  <w:sz w:val="28"/>
                  <w:szCs w:val="28"/>
                  <w:lang w:val="ru-RU"/>
                </w:rPr>
                <m:t>∆</m:t>
              </m:r>
              <m:r>
                <w:rPr>
                  <w:rFonts w:ascii="Cambria Math" w:hAnsi="Cambria Math" w:cs="Times New Roman"/>
                  <w:sz w:val="28"/>
                  <w:szCs w:val="28"/>
                </w:rPr>
                <m:t>H</m:t>
              </m:r>
            </m:e>
            <m:sub>
              <m:r>
                <w:rPr>
                  <w:rFonts w:ascii="Cambria Math" w:hAnsi="Cambria Math" w:cs="Times New Roman"/>
                  <w:sz w:val="28"/>
                  <w:szCs w:val="28"/>
                  <w:lang w:val="ru-RU"/>
                </w:rPr>
                <m:t>298</m:t>
              </m:r>
            </m:sub>
            <m:sup>
              <m:r>
                <w:rPr>
                  <w:rFonts w:ascii="Cambria Math" w:hAnsi="Cambria Math" w:cs="Times New Roman"/>
                  <w:sz w:val="28"/>
                  <w:szCs w:val="28"/>
                </w:rPr>
                <m:t>0</m:t>
              </m:r>
            </m:sup>
          </m:sSubSup>
          <m:r>
            <w:rPr>
              <w:rFonts w:ascii="Cambria Math" w:hAnsi="Cambria Math" w:cs="Times New Roman"/>
              <w:sz w:val="28"/>
              <w:szCs w:val="28"/>
              <w:lang w:val="ru-RU"/>
            </w:rPr>
            <m:t>-∆</m:t>
          </m:r>
          <m:r>
            <w:rPr>
              <w:rFonts w:ascii="Cambria Math" w:hAnsi="Cambria Math" w:cs="Times New Roman"/>
              <w:sz w:val="28"/>
              <w:szCs w:val="28"/>
            </w:rPr>
            <m:t>nR∙298</m:t>
          </m:r>
        </m:oMath>
      </m:oMathPara>
    </w:p>
    <w:p w:rsidR="00F47624" w:rsidRPr="00593120" w:rsidRDefault="00F47624" w:rsidP="009255F6">
      <w:pPr>
        <w:spacing w:before="240"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Значение </w:t>
      </w:r>
      <w:r w:rsidRPr="00593120">
        <w:rPr>
          <w:rFonts w:ascii="Times New Roman" w:hAnsi="Times New Roman" w:cs="Times New Roman"/>
          <w:sz w:val="28"/>
          <w:szCs w:val="28"/>
        </w:rPr>
        <w:t>R</w:t>
      </w:r>
      <w:r w:rsidR="00FB099B">
        <w:rPr>
          <w:rFonts w:ascii="Times New Roman" w:hAnsi="Times New Roman" w:cs="Times New Roman"/>
          <w:sz w:val="28"/>
          <w:szCs w:val="28"/>
          <w:lang w:val="ru-RU"/>
        </w:rPr>
        <w:t>=</w:t>
      </w:r>
      <w:r w:rsidRPr="00593120">
        <w:rPr>
          <w:rFonts w:ascii="Times New Roman" w:hAnsi="Times New Roman" w:cs="Times New Roman"/>
          <w:sz w:val="28"/>
          <w:szCs w:val="28"/>
          <w:lang w:val="ru-RU"/>
        </w:rPr>
        <w:t>8314,3 Дж/град</w:t>
      </w:r>
      <m:oMath>
        <m:r>
          <w:rPr>
            <w:rFonts w:ascii="Cambria Math" w:hAnsi="Cambria Math" w:cs="Times New Roman"/>
            <w:sz w:val="28"/>
            <w:szCs w:val="28"/>
            <w:lang w:val="ru-RU"/>
          </w:rPr>
          <m:t>∙</m:t>
        </m:r>
      </m:oMath>
      <w:r w:rsidRPr="00593120">
        <w:rPr>
          <w:rFonts w:ascii="Times New Roman" w:hAnsi="Times New Roman" w:cs="Times New Roman"/>
          <w:sz w:val="28"/>
          <w:szCs w:val="28"/>
          <w:lang w:val="ru-RU"/>
        </w:rPr>
        <w:t xml:space="preserve">кмоль, </w:t>
      </w:r>
      <m:oMath>
        <m:r>
          <w:rPr>
            <w:rFonts w:ascii="Cambria Math" w:hAnsi="Cambria Math" w:cs="Times New Roman"/>
            <w:sz w:val="28"/>
            <w:szCs w:val="28"/>
            <w:lang w:val="ru-RU"/>
          </w:rPr>
          <m:t>∆</m:t>
        </m:r>
        <m:r>
          <w:rPr>
            <w:rFonts w:ascii="Cambria Math" w:hAnsi="Cambria Math" w:cs="Times New Roman"/>
            <w:sz w:val="28"/>
            <w:szCs w:val="28"/>
          </w:rPr>
          <m:t>n</m:t>
        </m:r>
      </m:oMath>
      <w:r w:rsidRPr="00593120">
        <w:rPr>
          <w:rFonts w:ascii="Times New Roman" w:eastAsiaTheme="minorEastAsia" w:hAnsi="Times New Roman" w:cs="Times New Roman"/>
          <w:sz w:val="28"/>
          <w:szCs w:val="28"/>
          <w:lang w:val="ru-RU"/>
        </w:rPr>
        <w:t>=</w:t>
      </w:r>
      <m:oMath>
        <m:r>
          <w:rPr>
            <w:rFonts w:ascii="Cambria Math" w:eastAsiaTheme="minorEastAsia" w:hAnsi="Cambria Math" w:cs="Times New Roman"/>
            <w:sz w:val="28"/>
            <w:szCs w:val="28"/>
            <w:lang w:val="ru-RU"/>
          </w:rPr>
          <m:t>(</m:t>
        </m:r>
        <m:r>
          <w:rPr>
            <w:rFonts w:ascii="Cambria Math" w:hAnsi="Cambria Math" w:cs="Times New Roman"/>
            <w:sz w:val="28"/>
            <w:szCs w:val="28"/>
            <w:lang w:val="ru-RU"/>
          </w:rPr>
          <m:t>-3)</m:t>
        </m:r>
      </m:oMath>
      <w:r w:rsidRPr="00593120">
        <w:rPr>
          <w:rFonts w:ascii="Times New Roman" w:hAnsi="Times New Roman" w:cs="Times New Roman"/>
          <w:sz w:val="28"/>
          <w:szCs w:val="28"/>
          <w:lang w:val="ru-RU"/>
        </w:rPr>
        <w:t xml:space="preserve">, т.к. конечный продукт </w:t>
      </w:r>
      <w:r w:rsidRPr="00593120">
        <w:rPr>
          <w:rFonts w:ascii="Times New Roman" w:hAnsi="Times New Roman" w:cs="Times New Roman"/>
          <w:sz w:val="28"/>
          <w:szCs w:val="28"/>
        </w:rPr>
        <w:t>Al</w:t>
      </w:r>
      <w:r w:rsidRPr="00593120">
        <w:rPr>
          <w:rFonts w:ascii="Times New Roman" w:hAnsi="Times New Roman" w:cs="Times New Roman"/>
          <w:sz w:val="28"/>
          <w:szCs w:val="28"/>
          <w:vertAlign w:val="subscript"/>
          <w:lang w:val="ru-RU"/>
        </w:rPr>
        <w:t>2</w:t>
      </w:r>
      <w:r w:rsidRPr="00593120">
        <w:rPr>
          <w:rFonts w:ascii="Times New Roman" w:hAnsi="Times New Roman" w:cs="Times New Roman"/>
          <w:sz w:val="28"/>
          <w:szCs w:val="28"/>
          <w:lang w:val="ru-RU"/>
        </w:rPr>
        <w:t>(</w:t>
      </w:r>
      <w:r w:rsidRPr="00593120">
        <w:rPr>
          <w:rFonts w:ascii="Times New Roman" w:hAnsi="Times New Roman" w:cs="Times New Roman"/>
          <w:sz w:val="28"/>
          <w:szCs w:val="28"/>
        </w:rPr>
        <w:t>SO</w:t>
      </w:r>
      <w:r w:rsidRPr="00593120">
        <w:rPr>
          <w:rFonts w:ascii="Times New Roman" w:hAnsi="Times New Roman" w:cs="Times New Roman"/>
          <w:sz w:val="28"/>
          <w:szCs w:val="28"/>
          <w:vertAlign w:val="subscript"/>
          <w:lang w:val="ru-RU"/>
        </w:rPr>
        <w:t>4</w:t>
      </w:r>
      <w:r w:rsidRPr="00593120">
        <w:rPr>
          <w:rFonts w:ascii="Times New Roman" w:hAnsi="Times New Roman" w:cs="Times New Roman"/>
          <w:sz w:val="28"/>
          <w:szCs w:val="28"/>
          <w:lang w:val="ru-RU"/>
        </w:rPr>
        <w:t>)</w:t>
      </w:r>
      <w:r w:rsidRPr="00593120">
        <w:rPr>
          <w:rFonts w:ascii="Times New Roman" w:hAnsi="Times New Roman" w:cs="Times New Roman"/>
          <w:sz w:val="28"/>
          <w:szCs w:val="28"/>
          <w:vertAlign w:val="subscript"/>
          <w:lang w:val="ru-RU"/>
        </w:rPr>
        <w:t>3</w:t>
      </w:r>
      <w:r w:rsidRPr="00593120">
        <w:rPr>
          <w:rFonts w:ascii="Times New Roman" w:hAnsi="Times New Roman" w:cs="Times New Roman"/>
          <w:sz w:val="28"/>
          <w:szCs w:val="28"/>
          <w:lang w:val="ru-RU"/>
        </w:rPr>
        <w:t xml:space="preserve"> твердый и для продуктов </w:t>
      </w:r>
      <m:oMath>
        <m:r>
          <w:rPr>
            <w:rFonts w:ascii="Cambria Math" w:hAnsi="Cambria Math" w:cs="Times New Roman"/>
            <w:sz w:val="28"/>
            <w:szCs w:val="28"/>
            <w:lang w:val="ru-RU"/>
          </w:rPr>
          <m:t>∆</m:t>
        </m:r>
        <m:r>
          <w:rPr>
            <w:rFonts w:ascii="Cambria Math" w:hAnsi="Cambria Math" w:cs="Times New Roman"/>
            <w:sz w:val="28"/>
            <w:szCs w:val="28"/>
          </w:rPr>
          <m:t>n</m:t>
        </m:r>
      </m:oMath>
      <w:r w:rsidRPr="00593120">
        <w:rPr>
          <w:rFonts w:ascii="Times New Roman" w:eastAsiaTheme="minorEastAsia" w:hAnsi="Times New Roman" w:cs="Times New Roman"/>
          <w:sz w:val="28"/>
          <w:szCs w:val="28"/>
          <w:lang w:val="ru-RU"/>
        </w:rPr>
        <w:t>=</w:t>
      </w:r>
      <m:oMath>
        <m:r>
          <w:rPr>
            <w:rFonts w:ascii="Cambria Math" w:eastAsiaTheme="minorEastAsia" w:hAnsi="Cambria Math" w:cs="Times New Roman"/>
            <w:sz w:val="28"/>
            <w:szCs w:val="28"/>
            <w:lang w:val="ru-RU"/>
          </w:rPr>
          <m:t>0,</m:t>
        </m:r>
      </m:oMath>
      <w:r w:rsidRPr="00593120">
        <w:rPr>
          <w:rFonts w:ascii="Times New Roman" w:hAnsi="Times New Roman" w:cs="Times New Roman"/>
          <w:sz w:val="28"/>
          <w:szCs w:val="28"/>
          <w:lang w:val="ru-RU"/>
        </w:rPr>
        <w:t xml:space="preserve"> из исходных веществ </w:t>
      </w:r>
      <w:r w:rsidRPr="00593120">
        <w:rPr>
          <w:rFonts w:ascii="Times New Roman" w:hAnsi="Times New Roman" w:cs="Times New Roman"/>
          <w:sz w:val="28"/>
          <w:szCs w:val="28"/>
        </w:rPr>
        <w:t>Al</w:t>
      </w:r>
      <w:r w:rsidRPr="00593120">
        <w:rPr>
          <w:rFonts w:ascii="Times New Roman" w:hAnsi="Times New Roman" w:cs="Times New Roman"/>
          <w:sz w:val="28"/>
          <w:szCs w:val="28"/>
          <w:vertAlign w:val="subscript"/>
          <w:lang w:val="ru-RU"/>
        </w:rPr>
        <w:t>2</w:t>
      </w:r>
      <w:r w:rsidRPr="00593120">
        <w:rPr>
          <w:rFonts w:ascii="Times New Roman" w:hAnsi="Times New Roman" w:cs="Times New Roman"/>
          <w:sz w:val="28"/>
          <w:szCs w:val="28"/>
        </w:rPr>
        <w:t>O</w:t>
      </w:r>
      <w:r w:rsidRPr="00593120">
        <w:rPr>
          <w:rFonts w:ascii="Times New Roman" w:hAnsi="Times New Roman" w:cs="Times New Roman"/>
          <w:sz w:val="28"/>
          <w:szCs w:val="28"/>
          <w:vertAlign w:val="subscript"/>
          <w:lang w:val="ru-RU"/>
        </w:rPr>
        <w:t>3</w:t>
      </w:r>
      <w:r w:rsidRPr="00593120">
        <w:rPr>
          <w:rFonts w:ascii="Times New Roman" w:hAnsi="Times New Roman" w:cs="Times New Roman"/>
          <w:sz w:val="28"/>
          <w:szCs w:val="28"/>
          <w:lang w:val="ru-RU"/>
        </w:rPr>
        <w:t xml:space="preserve"> </w:t>
      </w:r>
      <w:r w:rsidRPr="003248FF">
        <w:rPr>
          <w:rFonts w:ascii="Times New Roman" w:hAnsi="Times New Roman" w:cs="Times New Roman"/>
          <w:sz w:val="28"/>
          <w:szCs w:val="28"/>
          <w:lang w:val="ru-RU"/>
        </w:rPr>
        <w:t>твердый</w:t>
      </w:r>
      <w:r w:rsidRPr="00593120">
        <w:rPr>
          <w:rFonts w:ascii="Times New Roman" w:hAnsi="Times New Roman" w:cs="Times New Roman"/>
          <w:sz w:val="28"/>
          <w:szCs w:val="28"/>
          <w:vertAlign w:val="subscript"/>
          <w:lang w:val="ru-RU"/>
        </w:rPr>
        <w:t>.</w:t>
      </w:r>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rPr>
        <w:t>SO</w:t>
      </w:r>
      <w:r w:rsidRPr="00593120">
        <w:rPr>
          <w:rFonts w:ascii="Times New Roman" w:hAnsi="Times New Roman" w:cs="Times New Roman"/>
          <w:sz w:val="28"/>
          <w:szCs w:val="28"/>
          <w:vertAlign w:val="subscript"/>
          <w:lang w:val="ru-RU"/>
        </w:rPr>
        <w:t>3</w:t>
      </w:r>
      <w:r w:rsidRPr="00593120">
        <w:rPr>
          <w:rFonts w:ascii="Times New Roman" w:hAnsi="Times New Roman" w:cs="Times New Roman"/>
          <w:sz w:val="28"/>
          <w:szCs w:val="28"/>
          <w:lang w:val="ru-RU"/>
        </w:rPr>
        <w:t xml:space="preserve"> – газ, а </w:t>
      </w:r>
      <m:oMath>
        <m:r>
          <w:rPr>
            <w:rFonts w:ascii="Cambria Math" w:hAnsi="Cambria Math" w:cs="Times New Roman"/>
            <w:sz w:val="28"/>
            <w:szCs w:val="28"/>
            <w:lang w:val="ru-RU"/>
          </w:rPr>
          <m:t>∆</m:t>
        </m:r>
        <m:r>
          <w:rPr>
            <w:rFonts w:ascii="Cambria Math" w:hAnsi="Cambria Math" w:cs="Times New Roman"/>
            <w:sz w:val="28"/>
            <w:szCs w:val="28"/>
          </w:rPr>
          <m:t>n</m:t>
        </m:r>
      </m:oMath>
      <w:r w:rsidRPr="00593120">
        <w:rPr>
          <w:rFonts w:ascii="Times New Roman" w:hAnsi="Times New Roman" w:cs="Times New Roman"/>
          <w:sz w:val="28"/>
          <w:szCs w:val="28"/>
          <w:lang w:val="ru-RU"/>
        </w:rPr>
        <w:t xml:space="preserve"> рассчитывается только по газообразным веществам.</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Тепловой эффект реакции при постоянном давлении рассчитывается по первому следствию закона Гесса, используя данные справочника:</w:t>
      </w:r>
    </w:p>
    <w:p w:rsidR="00F47624" w:rsidRPr="000051E1" w:rsidRDefault="00F47624" w:rsidP="00FB099B">
      <w:pPr>
        <w:spacing w:line="240" w:lineRule="auto"/>
        <w:jc w:val="both"/>
        <w:rPr>
          <w:rFonts w:ascii="Times New Roman" w:hAnsi="Times New Roman" w:cs="Times New Roman"/>
          <w:sz w:val="28"/>
          <w:szCs w:val="28"/>
        </w:rPr>
      </w:pPr>
      <m:oMath>
        <m:r>
          <w:rPr>
            <w:rFonts w:ascii="Cambria Math" w:hAnsi="Cambria Math" w:cs="Times New Roman"/>
            <w:sz w:val="28"/>
            <w:szCs w:val="28"/>
          </w:rPr>
          <m:t>∆</m:t>
        </m:r>
      </m:oMath>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 xml:space="preserve">298, </w:t>
      </w:r>
      <w:r w:rsidRPr="00593120">
        <w:rPr>
          <w:rFonts w:ascii="Times New Roman" w:hAnsi="Times New Roman" w:cs="Times New Roman"/>
          <w:sz w:val="28"/>
          <w:szCs w:val="28"/>
          <w:vertAlign w:val="subscript"/>
          <w:lang w:val="ru-RU"/>
        </w:rPr>
        <w:t>реакции</w:t>
      </w:r>
      <w:r w:rsidRPr="00593120">
        <w:rPr>
          <w:rFonts w:ascii="Times New Roman" w:hAnsi="Times New Roman" w:cs="Times New Roman"/>
          <w:sz w:val="28"/>
          <w:szCs w:val="28"/>
          <w:vertAlign w:val="subscript"/>
        </w:rPr>
        <w:t xml:space="preserve"> </w:t>
      </w:r>
      <w:r w:rsidRPr="00593120">
        <w:rPr>
          <w:rFonts w:ascii="Times New Roman" w:hAnsi="Times New Roman" w:cs="Times New Roman"/>
          <w:sz w:val="28"/>
          <w:szCs w:val="28"/>
        </w:rPr>
        <w:t xml:space="preserve">= </w:t>
      </w:r>
      <m:oMath>
        <m:r>
          <w:rPr>
            <w:rFonts w:ascii="Cambria Math" w:hAnsi="Cambria Math" w:cs="Times New Roman"/>
            <w:sz w:val="28"/>
            <w:szCs w:val="28"/>
          </w:rPr>
          <m:t>∆</m:t>
        </m:r>
      </m:oMath>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298</w:t>
      </w:r>
      <w:r w:rsidRPr="00593120">
        <w:rPr>
          <w:rFonts w:ascii="Times New Roman" w:hAnsi="Times New Roman" w:cs="Times New Roman"/>
          <w:sz w:val="28"/>
          <w:szCs w:val="28"/>
        </w:rPr>
        <w:t>(Al</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(SO</w:t>
      </w:r>
      <w:r w:rsidRPr="00593120">
        <w:rPr>
          <w:rFonts w:ascii="Times New Roman" w:hAnsi="Times New Roman" w:cs="Times New Roman"/>
          <w:sz w:val="28"/>
          <w:szCs w:val="28"/>
          <w:vertAlign w:val="subscript"/>
        </w:rPr>
        <w:t>4</w:t>
      </w:r>
      <w:r w:rsidRPr="00593120">
        <w:rPr>
          <w:rFonts w:ascii="Times New Roman" w:hAnsi="Times New Roman" w:cs="Times New Roman"/>
          <w:sz w:val="28"/>
          <w:szCs w:val="28"/>
        </w:rPr>
        <w:t>)</w:t>
      </w:r>
      <w:r w:rsidRPr="00593120">
        <w:rPr>
          <w:rFonts w:ascii="Times New Roman" w:hAnsi="Times New Roman" w:cs="Times New Roman"/>
          <w:sz w:val="28"/>
          <w:szCs w:val="28"/>
          <w:vertAlign w:val="subscript"/>
        </w:rPr>
        <w:t>3(</w:t>
      </w:r>
      <w:r w:rsidRPr="00593120">
        <w:rPr>
          <w:rFonts w:ascii="Times New Roman" w:hAnsi="Times New Roman" w:cs="Times New Roman"/>
          <w:sz w:val="28"/>
          <w:szCs w:val="28"/>
          <w:vertAlign w:val="subscript"/>
          <w:lang w:val="ru-RU"/>
        </w:rPr>
        <w:t>кр</w:t>
      </w:r>
      <w:r w:rsidRPr="00593120">
        <w:rPr>
          <w:rFonts w:ascii="Times New Roman" w:hAnsi="Times New Roman" w:cs="Times New Roman"/>
          <w:sz w:val="28"/>
          <w:szCs w:val="28"/>
          <w:vertAlign w:val="subscript"/>
        </w:rPr>
        <w:t>.)</w:t>
      </w:r>
      <w:r w:rsidRPr="00593120">
        <w:rPr>
          <w:rFonts w:ascii="Times New Roman" w:hAnsi="Times New Roman" w:cs="Times New Roman"/>
          <w:sz w:val="28"/>
          <w:szCs w:val="28"/>
        </w:rPr>
        <w:t xml:space="preserve">) </w:t>
      </w:r>
      <m:oMath>
        <m:r>
          <w:rPr>
            <w:rFonts w:ascii="Cambria Math" w:hAnsi="Cambria Math" w:cs="Times New Roman"/>
            <w:sz w:val="28"/>
            <w:szCs w:val="28"/>
          </w:rPr>
          <m:t>-∆</m:t>
        </m:r>
      </m:oMath>
      <w:r w:rsidRPr="00593120">
        <w:rPr>
          <w:rFonts w:ascii="Times New Roman" w:hAnsi="Times New Roman" w:cs="Times New Roman"/>
          <w:sz w:val="28"/>
          <w:szCs w:val="28"/>
        </w:rPr>
        <w:t>Hº</w:t>
      </w:r>
      <w:r w:rsidRPr="00593120">
        <w:rPr>
          <w:rFonts w:ascii="Times New Roman" w:hAnsi="Times New Roman" w:cs="Times New Roman"/>
          <w:sz w:val="28"/>
          <w:szCs w:val="28"/>
          <w:vertAlign w:val="subscript"/>
        </w:rPr>
        <w:t>298</w:t>
      </w:r>
      <w:r w:rsidRPr="00593120">
        <w:rPr>
          <w:rFonts w:ascii="Times New Roman" w:hAnsi="Times New Roman" w:cs="Times New Roman"/>
          <w:sz w:val="28"/>
          <w:szCs w:val="28"/>
        </w:rPr>
        <w:t>(Al</w:t>
      </w:r>
      <w:r w:rsidRPr="00593120">
        <w:rPr>
          <w:rFonts w:ascii="Times New Roman" w:hAnsi="Times New Roman" w:cs="Times New Roman"/>
          <w:sz w:val="28"/>
          <w:szCs w:val="28"/>
          <w:vertAlign w:val="subscript"/>
        </w:rPr>
        <w:t>2</w:t>
      </w:r>
      <w:r w:rsidRPr="00593120">
        <w:rPr>
          <w:rFonts w:ascii="Times New Roman" w:hAnsi="Times New Roman" w:cs="Times New Roman"/>
          <w:sz w:val="28"/>
          <w:szCs w:val="28"/>
        </w:rPr>
        <w:t>O</w:t>
      </w:r>
      <w:r w:rsidRPr="00593120">
        <w:rPr>
          <w:rFonts w:ascii="Times New Roman" w:hAnsi="Times New Roman" w:cs="Times New Roman"/>
          <w:sz w:val="28"/>
          <w:szCs w:val="28"/>
          <w:vertAlign w:val="subscript"/>
        </w:rPr>
        <w:t>4</w:t>
      </w:r>
      <w:r w:rsidRPr="00593120">
        <w:rPr>
          <w:rFonts w:ascii="Times New Roman" w:hAnsi="Times New Roman" w:cs="Times New Roman"/>
          <w:sz w:val="28"/>
          <w:szCs w:val="28"/>
        </w:rPr>
        <w:t>)</w:t>
      </w:r>
      <w:r w:rsidRPr="00593120">
        <w:rPr>
          <w:rFonts w:ascii="Times New Roman" w:hAnsi="Times New Roman" w:cs="Times New Roman"/>
          <w:sz w:val="28"/>
          <w:szCs w:val="28"/>
          <w:vertAlign w:val="subscript"/>
        </w:rPr>
        <w:t>3(</w:t>
      </w:r>
      <w:r w:rsidRPr="00593120">
        <w:rPr>
          <w:rFonts w:ascii="Times New Roman" w:hAnsi="Times New Roman" w:cs="Times New Roman"/>
          <w:sz w:val="28"/>
          <w:szCs w:val="28"/>
          <w:vertAlign w:val="subscript"/>
          <w:lang w:val="ru-RU"/>
        </w:rPr>
        <w:t>кр</w:t>
      </w:r>
      <w:r w:rsidRPr="00593120">
        <w:rPr>
          <w:rFonts w:ascii="Times New Roman" w:hAnsi="Times New Roman" w:cs="Times New Roman"/>
          <w:sz w:val="28"/>
          <w:szCs w:val="28"/>
          <w:vertAlign w:val="subscript"/>
        </w:rPr>
        <w:t>.)</w:t>
      </w:r>
      <w:r w:rsidRPr="00593120">
        <w:rPr>
          <w:rFonts w:ascii="Times New Roman" w:hAnsi="Times New Roman" w:cs="Times New Roman"/>
          <w:sz w:val="28"/>
          <w:szCs w:val="28"/>
        </w:rPr>
        <w:t>)</w:t>
      </w:r>
      <m:oMath>
        <m:r>
          <w:rPr>
            <w:rFonts w:ascii="Cambria Math" w:hAnsi="Cambria Math" w:cs="Times New Roman"/>
            <w:sz w:val="28"/>
            <w:szCs w:val="28"/>
          </w:rPr>
          <m:t xml:space="preserve"> -</m:t>
        </m:r>
      </m:oMath>
      <w:r w:rsidRPr="000051E1">
        <w:rPr>
          <w:rFonts w:ascii="Times New Roman" w:eastAsiaTheme="minorEastAsia" w:hAnsi="Times New Roman" w:cs="Times New Roman"/>
          <w:sz w:val="28"/>
          <w:szCs w:val="28"/>
        </w:rPr>
        <w:t>3</w:t>
      </w:r>
      <m:oMath>
        <m:r>
          <w:rPr>
            <w:rFonts w:ascii="Cambria Math" w:hAnsi="Cambria Math" w:cs="Times New Roman"/>
            <w:sz w:val="28"/>
            <w:szCs w:val="28"/>
          </w:rPr>
          <m:t>∆</m:t>
        </m:r>
      </m:oMath>
      <w:r w:rsidRPr="00593120">
        <w:rPr>
          <w:rFonts w:ascii="Times New Roman" w:hAnsi="Times New Roman" w:cs="Times New Roman"/>
          <w:sz w:val="28"/>
          <w:szCs w:val="28"/>
        </w:rPr>
        <w:t>H</w:t>
      </w:r>
      <w:r w:rsidRPr="000051E1">
        <w:rPr>
          <w:rFonts w:ascii="Times New Roman" w:hAnsi="Times New Roman" w:cs="Times New Roman"/>
          <w:sz w:val="28"/>
          <w:szCs w:val="28"/>
        </w:rPr>
        <w:t>º</w:t>
      </w:r>
      <w:r w:rsidRPr="000051E1">
        <w:rPr>
          <w:rFonts w:ascii="Times New Roman" w:hAnsi="Times New Roman" w:cs="Times New Roman"/>
          <w:sz w:val="28"/>
          <w:szCs w:val="28"/>
          <w:vertAlign w:val="subscript"/>
        </w:rPr>
        <w:t>298</w:t>
      </w:r>
      <w:r w:rsidRPr="000051E1">
        <w:rPr>
          <w:rFonts w:ascii="Times New Roman" w:hAnsi="Times New Roman" w:cs="Times New Roman"/>
          <w:sz w:val="28"/>
          <w:szCs w:val="28"/>
        </w:rPr>
        <w:t>(</w:t>
      </w:r>
      <w:r w:rsidRPr="00593120">
        <w:rPr>
          <w:rFonts w:ascii="Times New Roman" w:hAnsi="Times New Roman" w:cs="Times New Roman"/>
          <w:sz w:val="28"/>
          <w:szCs w:val="28"/>
        </w:rPr>
        <w:t>SO</w:t>
      </w:r>
      <w:r w:rsidRPr="000051E1">
        <w:rPr>
          <w:rFonts w:ascii="Times New Roman" w:hAnsi="Times New Roman" w:cs="Times New Roman"/>
          <w:sz w:val="28"/>
          <w:szCs w:val="28"/>
          <w:vertAlign w:val="subscript"/>
        </w:rPr>
        <w:t>3</w:t>
      </w:r>
      <w:r w:rsidR="00FB099B" w:rsidRPr="000051E1">
        <w:rPr>
          <w:rFonts w:ascii="Times New Roman" w:hAnsi="Times New Roman" w:cs="Times New Roman"/>
          <w:sz w:val="28"/>
          <w:szCs w:val="28"/>
        </w:rPr>
        <w:t>)</w:t>
      </w:r>
    </w:p>
    <w:p w:rsidR="00F47624" w:rsidRPr="00FB099B" w:rsidRDefault="00F47624" w:rsidP="00F47624">
      <w:pPr>
        <w:spacing w:line="240" w:lineRule="auto"/>
        <w:ind w:firstLine="567"/>
        <w:jc w:val="both"/>
        <w:rPr>
          <w:rFonts w:ascii="Times New Roman" w:hAnsi="Times New Roman" w:cs="Times New Roman"/>
          <w:sz w:val="28"/>
          <w:szCs w:val="28"/>
          <w:lang w:val="ru-RU"/>
        </w:rPr>
      </w:pPr>
      <w:r w:rsidRPr="00FB099B">
        <w:rPr>
          <w:rFonts w:ascii="Times New Roman" w:hAnsi="Times New Roman" w:cs="Times New Roman"/>
          <w:sz w:val="28"/>
          <w:szCs w:val="28"/>
          <w:lang w:val="ru-RU"/>
        </w:rPr>
        <w:t>= ‒</w:t>
      </w:r>
      <w:r w:rsidR="00856EB6" w:rsidRPr="00FB099B">
        <w:rPr>
          <w:rFonts w:ascii="Times New Roman" w:hAnsi="Times New Roman" w:cs="Times New Roman"/>
          <w:sz w:val="28"/>
          <w:szCs w:val="28"/>
          <w:lang w:val="ru-RU"/>
        </w:rPr>
        <w:t xml:space="preserve">573,4 </w:t>
      </w:r>
      <w:r w:rsidR="00856EB6">
        <w:rPr>
          <w:rFonts w:ascii="Times New Roman" w:hAnsi="Times New Roman" w:cs="Times New Roman"/>
          <w:sz w:val="28"/>
          <w:szCs w:val="28"/>
          <w:lang w:val="ru-RU"/>
        </w:rPr>
        <w:t>кД</w:t>
      </w:r>
      <w:r w:rsidRPr="00593120">
        <w:rPr>
          <w:rFonts w:ascii="Times New Roman" w:hAnsi="Times New Roman" w:cs="Times New Roman"/>
          <w:sz w:val="28"/>
          <w:szCs w:val="28"/>
          <w:lang w:val="ru-RU"/>
        </w:rPr>
        <w:t>ж</w:t>
      </w:r>
      <w:r w:rsidRPr="00FB099B">
        <w:rPr>
          <w:rFonts w:ascii="Times New Roman" w:hAnsi="Times New Roman" w:cs="Times New Roman"/>
          <w:sz w:val="28"/>
          <w:szCs w:val="28"/>
          <w:lang w:val="ru-RU"/>
        </w:rPr>
        <w:t>/</w:t>
      </w:r>
      <w:r w:rsidRPr="00593120">
        <w:rPr>
          <w:rFonts w:ascii="Times New Roman" w:hAnsi="Times New Roman" w:cs="Times New Roman"/>
          <w:sz w:val="28"/>
          <w:szCs w:val="28"/>
          <w:lang w:val="ru-RU"/>
        </w:rPr>
        <w:t>моль</w:t>
      </w:r>
      <w:r w:rsidRPr="00FB099B">
        <w:rPr>
          <w:rFonts w:ascii="Times New Roman" w:hAnsi="Times New Roman" w:cs="Times New Roman"/>
          <w:sz w:val="28"/>
          <w:szCs w:val="28"/>
          <w:lang w:val="ru-RU"/>
        </w:rPr>
        <w:t>.</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Тогда тепловой эффект реакции при постоянном объеме будет:</w:t>
      </w:r>
    </w:p>
    <w:p w:rsidR="00F47624" w:rsidRPr="00593120" w:rsidRDefault="00547E4D" w:rsidP="00F47624">
      <w:pPr>
        <w:spacing w:line="240" w:lineRule="auto"/>
        <w:ind w:firstLine="567"/>
        <w:jc w:val="both"/>
        <w:rPr>
          <w:rFonts w:ascii="Times New Roman" w:hAnsi="Times New Roman" w:cs="Times New Roman"/>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U</m:t>
            </m:r>
          </m:e>
          <m:sub>
            <m:r>
              <m:rPr>
                <m:sty m:val="p"/>
              </m:rPr>
              <w:rPr>
                <w:rFonts w:ascii="Cambria Math" w:hAnsi="Cambria Math" w:cs="Times New Roman"/>
                <w:sz w:val="28"/>
                <w:szCs w:val="28"/>
                <w:vertAlign w:val="subscript"/>
                <w:lang w:val="ru-RU"/>
              </w:rPr>
              <m:t>298</m:t>
            </m:r>
          </m:sub>
        </m:sSub>
      </m:oMath>
      <w:r w:rsidR="00F47624">
        <w:rPr>
          <w:rFonts w:ascii="Times New Roman" w:hAnsi="Times New Roman" w:cs="Times New Roman"/>
          <w:sz w:val="28"/>
          <w:szCs w:val="28"/>
          <w:lang w:val="ru-RU"/>
        </w:rPr>
        <w:t>=‒‒573,4– (‒</w:t>
      </w:r>
      <w:r w:rsidR="00F47624" w:rsidRPr="00593120">
        <w:rPr>
          <w:rFonts w:ascii="Times New Roman" w:hAnsi="Times New Roman" w:cs="Times New Roman"/>
          <w:sz w:val="28"/>
          <w:szCs w:val="28"/>
          <w:lang w:val="ru-RU"/>
        </w:rPr>
        <w:t>3)</w:t>
      </w:r>
      <m:oMath>
        <m:r>
          <w:rPr>
            <w:rFonts w:ascii="Cambria Math" w:hAnsi="Cambria Math" w:cs="Times New Roman"/>
            <w:sz w:val="28"/>
            <w:szCs w:val="28"/>
            <w:lang w:val="ru-RU"/>
          </w:rPr>
          <m:t xml:space="preserve"> ∙</m:t>
        </m:r>
      </m:oMath>
      <w:r w:rsidR="00F47624" w:rsidRPr="00593120">
        <w:rPr>
          <w:rFonts w:ascii="Times New Roman" w:hAnsi="Times New Roman" w:cs="Times New Roman"/>
          <w:sz w:val="28"/>
          <w:szCs w:val="28"/>
          <w:lang w:val="ru-RU"/>
        </w:rPr>
        <w:t>8314,3</w:t>
      </w:r>
      <m:oMath>
        <m:r>
          <w:rPr>
            <w:rFonts w:ascii="Cambria Math" w:hAnsi="Cambria Math" w:cs="Times New Roman"/>
            <w:sz w:val="28"/>
            <w:szCs w:val="28"/>
            <w:lang w:val="ru-RU"/>
          </w:rPr>
          <m:t>∙</m:t>
        </m:r>
      </m:oMath>
      <w:r w:rsidR="00F47624">
        <w:rPr>
          <w:rFonts w:ascii="Times New Roman" w:hAnsi="Times New Roman" w:cs="Times New Roman"/>
          <w:sz w:val="28"/>
          <w:szCs w:val="28"/>
          <w:lang w:val="ru-RU"/>
        </w:rPr>
        <w:t>298 = ‒573,4 +7,43 = ‒</w:t>
      </w:r>
      <w:r w:rsidR="00856EB6">
        <w:rPr>
          <w:rFonts w:ascii="Times New Roman" w:hAnsi="Times New Roman" w:cs="Times New Roman"/>
          <w:sz w:val="28"/>
          <w:szCs w:val="28"/>
          <w:lang w:val="ru-RU"/>
        </w:rPr>
        <w:t>566,0 кД</w:t>
      </w:r>
      <w:r w:rsidR="00F47624" w:rsidRPr="00593120">
        <w:rPr>
          <w:rFonts w:ascii="Times New Roman" w:hAnsi="Times New Roman" w:cs="Times New Roman"/>
          <w:sz w:val="28"/>
          <w:szCs w:val="28"/>
          <w:lang w:val="ru-RU"/>
        </w:rPr>
        <w:t>ж/моль.</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b/>
          <w:sz w:val="28"/>
          <w:szCs w:val="28"/>
          <w:lang w:val="ru-RU"/>
        </w:rPr>
        <w:t>Ответ:</w:t>
      </w:r>
      <w:r>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566,0</w:t>
      </w:r>
      <m:oMath>
        <m:r>
          <w:rPr>
            <w:rFonts w:ascii="Cambria Math" w:hAnsi="Cambria Math" w:cs="Times New Roman"/>
            <w:sz w:val="28"/>
            <w:szCs w:val="28"/>
            <w:lang w:val="ru-RU"/>
          </w:rPr>
          <m:t>∙</m:t>
        </m:r>
      </m:oMath>
      <w:r w:rsidRPr="00593120">
        <w:rPr>
          <w:rFonts w:ascii="Times New Roman" w:hAnsi="Times New Roman" w:cs="Times New Roman"/>
          <w:sz w:val="28"/>
          <w:szCs w:val="28"/>
          <w:lang w:val="ru-RU"/>
        </w:rPr>
        <w:t>10</w:t>
      </w:r>
      <w:r w:rsidRPr="00593120">
        <w:rPr>
          <w:rFonts w:ascii="Times New Roman" w:hAnsi="Times New Roman" w:cs="Times New Roman"/>
          <w:sz w:val="28"/>
          <w:szCs w:val="28"/>
          <w:vertAlign w:val="superscript"/>
          <w:lang w:val="ru-RU"/>
        </w:rPr>
        <w:t>6</w:t>
      </w:r>
      <w:r w:rsidR="00856EB6">
        <w:rPr>
          <w:rFonts w:ascii="Times New Roman" w:hAnsi="Times New Roman" w:cs="Times New Roman"/>
          <w:sz w:val="28"/>
          <w:szCs w:val="28"/>
          <w:lang w:val="ru-RU"/>
        </w:rPr>
        <w:t xml:space="preserve"> кД</w:t>
      </w:r>
      <w:r w:rsidRPr="00593120">
        <w:rPr>
          <w:rFonts w:ascii="Times New Roman" w:hAnsi="Times New Roman" w:cs="Times New Roman"/>
          <w:sz w:val="28"/>
          <w:szCs w:val="28"/>
          <w:lang w:val="ru-RU"/>
        </w:rPr>
        <w:t>ж/моль.</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Для количественной оценки теплоты, которую получает тело при нагревании, используется понятие теплоемкости.</w:t>
      </w: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i/>
          <w:sz w:val="28"/>
          <w:szCs w:val="28"/>
          <w:lang w:val="ru-RU"/>
        </w:rPr>
        <w:t>Мольная (молярная) теплоемкость</w:t>
      </w:r>
      <w:r w:rsidRPr="00593120">
        <w:rPr>
          <w:rFonts w:ascii="Times New Roman" w:hAnsi="Times New Roman" w:cs="Times New Roman"/>
          <w:b/>
          <w:sz w:val="28"/>
          <w:szCs w:val="28"/>
          <w:lang w:val="ru-RU"/>
        </w:rPr>
        <w:t xml:space="preserve"> – это количество теплоты, необходимое для нагревания одного моля вещества на один градус.</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lastRenderedPageBreak/>
        <w:t xml:space="preserve">Значения </w:t>
      </w:r>
      <w:r w:rsidRPr="00593120">
        <w:rPr>
          <w:rFonts w:ascii="Times New Roman" w:hAnsi="Times New Roman" w:cs="Times New Roman"/>
          <w:i/>
          <w:sz w:val="28"/>
          <w:szCs w:val="28"/>
        </w:rPr>
        <w:t>ΔC</w:t>
      </w:r>
      <w:r w:rsidRPr="00593120">
        <w:rPr>
          <w:rFonts w:ascii="Times New Roman" w:hAnsi="Times New Roman" w:cs="Times New Roman"/>
          <w:i/>
          <w:sz w:val="28"/>
          <w:szCs w:val="28"/>
          <w:vertAlign w:val="subscript"/>
        </w:rPr>
        <w:t>p</w:t>
      </w:r>
      <w:r w:rsidRPr="00593120">
        <w:rPr>
          <w:rFonts w:ascii="Times New Roman" w:hAnsi="Times New Roman" w:cs="Times New Roman"/>
          <w:sz w:val="28"/>
          <w:szCs w:val="28"/>
          <w:lang w:val="ru-RU"/>
        </w:rPr>
        <w:t xml:space="preserve"> для определенного интервала температур табулированы и рассчитываются по закону Гесса.</w:t>
      </w:r>
    </w:p>
    <w:p w:rsidR="00F47624" w:rsidRPr="00593120" w:rsidRDefault="00547E4D" w:rsidP="00F47624">
      <w:pPr>
        <w:ind w:firstLine="567"/>
        <w:jc w:val="center"/>
        <w:rPr>
          <w:lang w:val="ru-RU"/>
        </w:rPr>
      </w:pPr>
      <m:oMath>
        <m:sSubSup>
          <m:sSubSupPr>
            <m:ctrlPr>
              <w:rPr>
                <w:rFonts w:ascii="Cambria Math" w:hAnsi="Cambria Math"/>
                <w:i/>
                <w:sz w:val="28"/>
                <w:szCs w:val="30"/>
              </w:rPr>
            </m:ctrlPr>
          </m:sSubSupPr>
          <m:e>
            <m:r>
              <w:rPr>
                <w:rFonts w:ascii="Cambria Math"/>
                <w:sz w:val="28"/>
                <w:szCs w:val="30"/>
                <w:lang w:val="ru-RU"/>
              </w:rPr>
              <m:t>∆С</m:t>
            </m:r>
          </m:e>
          <m:sub>
            <m:r>
              <w:rPr>
                <w:rFonts w:ascii="Cambria Math" w:hAnsi="Cambria Math"/>
                <w:sz w:val="28"/>
                <w:szCs w:val="30"/>
              </w:rPr>
              <m:t>P</m:t>
            </m:r>
            <m:r>
              <w:rPr>
                <w:rFonts w:ascii="Cambria Math"/>
                <w:sz w:val="28"/>
                <w:szCs w:val="30"/>
                <w:lang w:val="ru-RU"/>
              </w:rPr>
              <m:t xml:space="preserve"> </m:t>
            </m:r>
            <m:r>
              <w:rPr>
                <w:rFonts w:ascii="Cambria Math"/>
                <w:sz w:val="28"/>
                <w:szCs w:val="30"/>
                <w:lang w:val="ru-RU"/>
              </w:rPr>
              <m:t>х</m:t>
            </m:r>
            <m:r>
              <w:rPr>
                <w:rFonts w:ascii="Cambria Math"/>
                <w:sz w:val="28"/>
                <w:szCs w:val="30"/>
                <w:lang w:val="ru-RU"/>
              </w:rPr>
              <m:t>.</m:t>
            </m:r>
            <m:r>
              <w:rPr>
                <w:rFonts w:ascii="Cambria Math"/>
                <w:sz w:val="28"/>
                <w:szCs w:val="30"/>
                <w:lang w:val="ru-RU"/>
              </w:rPr>
              <m:t>р</m:t>
            </m:r>
            <m:r>
              <w:rPr>
                <w:rFonts w:ascii="Cambria Math"/>
                <w:sz w:val="28"/>
                <w:szCs w:val="30"/>
                <w:lang w:val="ru-RU"/>
              </w:rPr>
              <m:t>.</m:t>
            </m:r>
          </m:sub>
          <m:sup>
            <m:r>
              <w:rPr>
                <w:rFonts w:ascii="Cambria Math"/>
                <w:sz w:val="28"/>
                <w:szCs w:val="30"/>
                <w:lang w:val="ru-RU"/>
              </w:rPr>
              <m:t>0</m:t>
            </m:r>
          </m:sup>
        </m:sSubSup>
        <m:r>
          <w:rPr>
            <w:rFonts w:ascii="Cambria Math"/>
            <w:sz w:val="28"/>
            <w:szCs w:val="30"/>
            <w:lang w:val="ru-RU"/>
          </w:rPr>
          <m:t>=</m:t>
        </m:r>
        <m:nary>
          <m:naryPr>
            <m:chr m:val="∑"/>
            <m:limLoc m:val="undOvr"/>
            <m:subHide m:val="on"/>
            <m:supHide m:val="on"/>
            <m:ctrlPr>
              <w:rPr>
                <w:rFonts w:ascii="Cambria Math" w:hAnsi="Cambria Math"/>
                <w:i/>
                <w:sz w:val="28"/>
                <w:szCs w:val="30"/>
              </w:rPr>
            </m:ctrlPr>
          </m:naryPr>
          <m:sub/>
          <m:sup/>
          <m:e>
            <m:sSub>
              <m:sSubPr>
                <m:ctrlPr>
                  <w:rPr>
                    <w:rFonts w:ascii="Cambria Math" w:hAnsi="Cambria Math"/>
                    <w:i/>
                    <w:sz w:val="28"/>
                    <w:szCs w:val="30"/>
                  </w:rPr>
                </m:ctrlPr>
              </m:sSubPr>
              <m:e>
                <m:d>
                  <m:dPr>
                    <m:ctrlPr>
                      <w:rPr>
                        <w:rFonts w:ascii="Cambria Math" w:hAnsi="Cambria Math"/>
                        <w:i/>
                        <w:sz w:val="28"/>
                        <w:szCs w:val="30"/>
                      </w:rPr>
                    </m:ctrlPr>
                  </m:dPr>
                  <m:e>
                    <m:r>
                      <w:rPr>
                        <w:rFonts w:ascii="Cambria Math" w:hAnsi="Cambria Math"/>
                        <w:sz w:val="28"/>
                        <w:szCs w:val="30"/>
                      </w:rPr>
                      <m:t>n</m:t>
                    </m:r>
                    <m:sSubSup>
                      <m:sSubSupPr>
                        <m:ctrlPr>
                          <w:rPr>
                            <w:rFonts w:ascii="Cambria Math" w:hAnsi="Cambria Math"/>
                            <w:i/>
                            <w:sz w:val="28"/>
                            <w:szCs w:val="30"/>
                          </w:rPr>
                        </m:ctrlPr>
                      </m:sSubSupPr>
                      <m:e>
                        <m:r>
                          <w:rPr>
                            <w:rFonts w:ascii="Cambria Math"/>
                            <w:sz w:val="28"/>
                            <w:szCs w:val="30"/>
                            <w:lang w:val="ru-RU"/>
                          </w:rPr>
                          <m:t>∆С</m:t>
                        </m:r>
                      </m:e>
                      <m:sub>
                        <m:r>
                          <w:rPr>
                            <w:rFonts w:ascii="Cambria Math" w:hAnsi="Cambria Math"/>
                            <w:sz w:val="28"/>
                            <w:szCs w:val="30"/>
                          </w:rPr>
                          <m:t>P</m:t>
                        </m:r>
                      </m:sub>
                      <m:sup>
                        <m:r>
                          <w:rPr>
                            <w:rFonts w:ascii="Cambria Math"/>
                            <w:sz w:val="28"/>
                            <w:szCs w:val="30"/>
                            <w:lang w:val="ru-RU"/>
                          </w:rPr>
                          <m:t>0</m:t>
                        </m:r>
                      </m:sup>
                    </m:sSubSup>
                  </m:e>
                </m:d>
              </m:e>
              <m:sub>
                <m:r>
                  <w:rPr>
                    <w:rFonts w:ascii="Cambria Math"/>
                    <w:sz w:val="28"/>
                    <w:szCs w:val="30"/>
                    <w:lang w:val="ru-RU"/>
                  </w:rPr>
                  <m:t>конеч</m:t>
                </m:r>
                <m:r>
                  <w:rPr>
                    <w:rFonts w:ascii="Cambria Math"/>
                    <w:sz w:val="28"/>
                    <w:szCs w:val="30"/>
                    <w:lang w:val="ru-RU"/>
                  </w:rPr>
                  <m:t xml:space="preserve">.  </m:t>
                </m:r>
                <m:r>
                  <w:rPr>
                    <w:rFonts w:ascii="Cambria Math"/>
                    <w:sz w:val="28"/>
                    <w:szCs w:val="30"/>
                    <w:lang w:val="ru-RU"/>
                  </w:rPr>
                  <m:t>пр</m:t>
                </m:r>
                <m:r>
                  <w:rPr>
                    <w:rFonts w:ascii="Cambria Math"/>
                    <w:sz w:val="28"/>
                    <w:szCs w:val="30"/>
                    <w:lang w:val="ru-RU"/>
                  </w:rPr>
                  <m:t>.</m:t>
                </m:r>
              </m:sub>
            </m:sSub>
            <m:r>
              <w:rPr>
                <w:rFonts w:ascii="Cambria Math"/>
                <w:sz w:val="28"/>
                <w:szCs w:val="30"/>
                <w:lang w:val="ru-RU"/>
              </w:rPr>
              <m:t>-</m:t>
            </m:r>
            <m:nary>
              <m:naryPr>
                <m:chr m:val="∑"/>
                <m:limLoc m:val="undOvr"/>
                <m:subHide m:val="on"/>
                <m:supHide m:val="on"/>
                <m:ctrlPr>
                  <w:rPr>
                    <w:rFonts w:ascii="Cambria Math" w:hAnsi="Cambria Math"/>
                    <w:i/>
                    <w:sz w:val="28"/>
                    <w:szCs w:val="30"/>
                  </w:rPr>
                </m:ctrlPr>
              </m:naryPr>
              <m:sub/>
              <m:sup/>
              <m:e>
                <m:sSub>
                  <m:sSubPr>
                    <m:ctrlPr>
                      <w:rPr>
                        <w:rFonts w:ascii="Cambria Math" w:hAnsi="Cambria Math"/>
                        <w:i/>
                        <w:sz w:val="28"/>
                        <w:szCs w:val="30"/>
                      </w:rPr>
                    </m:ctrlPr>
                  </m:sSubPr>
                  <m:e>
                    <m:d>
                      <m:dPr>
                        <m:ctrlPr>
                          <w:rPr>
                            <w:rFonts w:ascii="Cambria Math" w:hAnsi="Cambria Math"/>
                            <w:i/>
                            <w:sz w:val="28"/>
                            <w:szCs w:val="30"/>
                          </w:rPr>
                        </m:ctrlPr>
                      </m:dPr>
                      <m:e>
                        <m:r>
                          <w:rPr>
                            <w:rFonts w:ascii="Cambria Math" w:hAnsi="Cambria Math"/>
                            <w:sz w:val="28"/>
                            <w:szCs w:val="30"/>
                          </w:rPr>
                          <m:t>n</m:t>
                        </m:r>
                        <m:sSubSup>
                          <m:sSubSupPr>
                            <m:ctrlPr>
                              <w:rPr>
                                <w:rFonts w:ascii="Cambria Math" w:hAnsi="Cambria Math"/>
                                <w:i/>
                                <w:sz w:val="28"/>
                                <w:szCs w:val="30"/>
                              </w:rPr>
                            </m:ctrlPr>
                          </m:sSubSupPr>
                          <m:e>
                            <m:r>
                              <w:rPr>
                                <w:rFonts w:ascii="Cambria Math"/>
                                <w:sz w:val="28"/>
                                <w:szCs w:val="30"/>
                                <w:lang w:val="ru-RU"/>
                              </w:rPr>
                              <m:t>∆С</m:t>
                            </m:r>
                          </m:e>
                          <m:sub>
                            <m:r>
                              <w:rPr>
                                <w:rFonts w:ascii="Cambria Math" w:hAnsi="Cambria Math"/>
                                <w:sz w:val="28"/>
                                <w:szCs w:val="30"/>
                              </w:rPr>
                              <m:t>P</m:t>
                            </m:r>
                          </m:sub>
                          <m:sup>
                            <m:r>
                              <w:rPr>
                                <w:rFonts w:ascii="Cambria Math"/>
                                <w:sz w:val="28"/>
                                <w:szCs w:val="30"/>
                                <w:lang w:val="ru-RU"/>
                              </w:rPr>
                              <m:t>0</m:t>
                            </m:r>
                          </m:sup>
                        </m:sSubSup>
                      </m:e>
                    </m:d>
                  </m:e>
                  <m:sub>
                    <m:r>
                      <w:rPr>
                        <w:rFonts w:ascii="Cambria Math"/>
                        <w:sz w:val="28"/>
                        <w:szCs w:val="30"/>
                        <w:lang w:val="ru-RU"/>
                      </w:rPr>
                      <m:t>исх</m:t>
                    </m:r>
                    <m:r>
                      <w:rPr>
                        <w:rFonts w:ascii="Cambria Math"/>
                        <w:sz w:val="28"/>
                        <w:szCs w:val="30"/>
                        <w:lang w:val="ru-RU"/>
                      </w:rPr>
                      <m:t xml:space="preserve">.  </m:t>
                    </m:r>
                    <m:r>
                      <w:rPr>
                        <w:rFonts w:ascii="Cambria Math"/>
                        <w:sz w:val="28"/>
                        <w:szCs w:val="30"/>
                        <w:lang w:val="ru-RU"/>
                      </w:rPr>
                      <m:t>в-ва</m:t>
                    </m:r>
                  </m:sub>
                </m:sSub>
                <m:r>
                  <w:rPr>
                    <w:rFonts w:ascii="Cambria Math" w:hAnsi="Cambria Math"/>
                    <w:sz w:val="28"/>
                    <w:szCs w:val="30"/>
                    <w:lang w:val="ru-RU"/>
                  </w:rPr>
                  <m:t>.</m:t>
                </m:r>
              </m:e>
            </m:nary>
          </m:e>
        </m:nary>
      </m:oMath>
      <w:r w:rsidR="00F47624" w:rsidRPr="00593120">
        <w:rPr>
          <w:rFonts w:eastAsiaTheme="minorEastAsia"/>
          <w:sz w:val="28"/>
          <w:szCs w:val="30"/>
          <w:lang w:val="ru-RU"/>
        </w:rPr>
        <w:t xml:space="preserve">                             </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Изменение теплового эффекта с температурой равно разности теплоемкостей веществ участников реакции. Эти соотношения предст</w:t>
      </w:r>
      <w:r>
        <w:rPr>
          <w:rFonts w:ascii="Times New Roman" w:hAnsi="Times New Roman" w:cs="Times New Roman"/>
          <w:sz w:val="28"/>
          <w:szCs w:val="28"/>
          <w:lang w:val="ru-RU"/>
        </w:rPr>
        <w:t>авляют уравнение Кирхгофа (1858</w:t>
      </w:r>
      <w:r w:rsidRPr="00593120">
        <w:rPr>
          <w:rFonts w:ascii="Times New Roman" w:hAnsi="Times New Roman" w:cs="Times New Roman"/>
          <w:sz w:val="28"/>
          <w:szCs w:val="28"/>
          <w:lang w:val="ru-RU"/>
        </w:rPr>
        <w:t xml:space="preserve">) в дифференциальной форме: </w:t>
      </w:r>
    </w:p>
    <w:p w:rsidR="00F47624" w:rsidRPr="00593120" w:rsidRDefault="00547E4D" w:rsidP="00F47624">
      <w:pPr>
        <w:spacing w:after="0" w:line="240" w:lineRule="auto"/>
        <w:rPr>
          <w:rFonts w:eastAsiaTheme="minorEastAsia"/>
          <w:sz w:val="28"/>
          <w:szCs w:val="30"/>
        </w:rPr>
      </w:pPr>
      <m:oMathPara>
        <m:oMath>
          <m:sSub>
            <m:sSubPr>
              <m:ctrlPr>
                <w:rPr>
                  <w:rFonts w:ascii="Cambria Math" w:hAnsi="Cambria Math"/>
                  <w:i/>
                  <w:sz w:val="28"/>
                  <w:szCs w:val="30"/>
                </w:rPr>
              </m:ctrlPr>
            </m:sSubPr>
            <m:e>
              <m:r>
                <w:rPr>
                  <w:rFonts w:ascii="Cambria Math" w:hAnsi="Cambria Math"/>
                  <w:sz w:val="28"/>
                  <w:szCs w:val="30"/>
                </w:rPr>
                <m:t>∆H</m:t>
              </m:r>
            </m:e>
            <m:sub>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rPr>
                    <m:t>2</m:t>
                  </m:r>
                </m:sub>
              </m:sSub>
            </m:sub>
          </m:sSub>
          <m:r>
            <w:rPr>
              <w:rFonts w:ascii="Cambria Math"/>
              <w:sz w:val="28"/>
              <w:szCs w:val="30"/>
            </w:rPr>
            <m:t>=</m:t>
          </m:r>
          <m:sSub>
            <m:sSubPr>
              <m:ctrlPr>
                <w:rPr>
                  <w:rFonts w:ascii="Cambria Math" w:hAnsi="Cambria Math"/>
                  <w:i/>
                  <w:sz w:val="28"/>
                  <w:szCs w:val="30"/>
                </w:rPr>
              </m:ctrlPr>
            </m:sSubPr>
            <m:e>
              <m:r>
                <w:rPr>
                  <w:rFonts w:ascii="Cambria Math" w:hAnsi="Cambria Math"/>
                  <w:sz w:val="28"/>
                  <w:szCs w:val="30"/>
                </w:rPr>
                <m:t>∆H</m:t>
              </m:r>
            </m:e>
            <m:sub>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rPr>
                    <m:t>1</m:t>
                  </m:r>
                </m:sub>
              </m:sSub>
            </m:sub>
          </m:sSub>
          <m:r>
            <w:rPr>
              <w:rFonts w:ascii="Cambria Math"/>
              <w:sz w:val="28"/>
              <w:szCs w:val="30"/>
            </w:rPr>
            <m:t>+</m:t>
          </m:r>
          <m:nary>
            <m:naryPr>
              <m:limLoc m:val="undOvr"/>
              <m:ctrlPr>
                <w:rPr>
                  <w:rFonts w:ascii="Cambria Math" w:hAnsi="Cambria Math"/>
                  <w:i/>
                  <w:sz w:val="28"/>
                  <w:szCs w:val="30"/>
                </w:rPr>
              </m:ctrlPr>
            </m:naryPr>
            <m:sub>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rPr>
                    <m:t>1</m:t>
                  </m:r>
                </m:sub>
              </m:sSub>
            </m:sub>
            <m:sup>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rPr>
                    <m:t>2</m:t>
                  </m:r>
                </m:sub>
              </m:sSub>
            </m:sup>
            <m:e>
              <m:sSub>
                <m:sSubPr>
                  <m:ctrlPr>
                    <w:rPr>
                      <w:rFonts w:ascii="Cambria Math" w:hAnsi="Cambria Math"/>
                      <w:i/>
                      <w:sz w:val="28"/>
                      <w:szCs w:val="30"/>
                    </w:rPr>
                  </m:ctrlPr>
                </m:sSubPr>
                <m:e>
                  <m:r>
                    <w:rPr>
                      <w:rFonts w:ascii="Cambria Math" w:hAnsi="Cambria Math"/>
                      <w:sz w:val="28"/>
                      <w:szCs w:val="30"/>
                    </w:rPr>
                    <m:t>∆C</m:t>
                  </m:r>
                </m:e>
                <m:sub>
                  <m:r>
                    <w:rPr>
                      <w:rFonts w:ascii="Cambria Math" w:hAnsi="Cambria Math"/>
                      <w:sz w:val="28"/>
                      <w:szCs w:val="30"/>
                    </w:rPr>
                    <m:t>P</m:t>
                  </m:r>
                </m:sub>
              </m:sSub>
              <m:r>
                <w:rPr>
                  <w:rFonts w:ascii="Cambria Math" w:hAnsi="Cambria Math"/>
                  <w:sz w:val="28"/>
                  <w:szCs w:val="30"/>
                </w:rPr>
                <m:t>dT.</m:t>
              </m:r>
            </m:e>
          </m:nary>
        </m:oMath>
      </m:oMathPara>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Грубое приближение решения уравнения Кирхгофа имеет место когда </w:t>
      </w:r>
      <w:r w:rsidRPr="00593120">
        <w:rPr>
          <w:rFonts w:ascii="Times New Roman" w:hAnsi="Times New Roman" w:cs="Times New Roman"/>
          <w:i/>
          <w:sz w:val="28"/>
          <w:szCs w:val="28"/>
        </w:rPr>
        <w:t>ΔC</w:t>
      </w:r>
      <w:r w:rsidRPr="00593120">
        <w:rPr>
          <w:rFonts w:ascii="Times New Roman" w:hAnsi="Times New Roman" w:cs="Times New Roman"/>
          <w:i/>
          <w:sz w:val="28"/>
          <w:szCs w:val="28"/>
          <w:vertAlign w:val="subscript"/>
        </w:rPr>
        <w:t>p</w:t>
      </w:r>
      <w:r w:rsidRPr="00593120">
        <w:rPr>
          <w:rFonts w:ascii="Times New Roman" w:hAnsi="Times New Roman" w:cs="Times New Roman"/>
          <w:i/>
          <w:sz w:val="28"/>
          <w:szCs w:val="28"/>
          <w:vertAlign w:val="subscript"/>
          <w:lang w:val="ru-RU"/>
        </w:rPr>
        <w:t xml:space="preserve"> </w:t>
      </w:r>
      <w:r w:rsidRPr="00593120">
        <w:rPr>
          <w:rFonts w:ascii="Times New Roman" w:hAnsi="Times New Roman" w:cs="Times New Roman"/>
          <w:i/>
          <w:sz w:val="28"/>
          <w:szCs w:val="28"/>
          <w:lang w:val="ru-RU"/>
        </w:rPr>
        <w:t>= 0</w:t>
      </w:r>
      <w:r w:rsidRPr="00593120">
        <w:rPr>
          <w:rFonts w:ascii="Times New Roman" w:hAnsi="Times New Roman" w:cs="Times New Roman"/>
          <w:sz w:val="28"/>
          <w:szCs w:val="28"/>
          <w:lang w:val="ru-RU"/>
        </w:rPr>
        <w:t>, в этом случае тепловой эффект реакций от температуры не зависит.</w:t>
      </w:r>
    </w:p>
    <w:p w:rsidR="00F47624" w:rsidRPr="00593120" w:rsidRDefault="00F47624" w:rsidP="00F47624">
      <w:pPr>
        <w:spacing w:after="0" w:line="240" w:lineRule="auto"/>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Если </w:t>
      </w:r>
      <w:r w:rsidRPr="00593120">
        <w:rPr>
          <w:rFonts w:ascii="Times New Roman" w:hAnsi="Times New Roman" w:cs="Times New Roman"/>
          <w:sz w:val="28"/>
          <w:szCs w:val="28"/>
        </w:rPr>
        <w:t>ΔC</w:t>
      </w:r>
      <w:r w:rsidRPr="00593120">
        <w:rPr>
          <w:rFonts w:ascii="Times New Roman" w:hAnsi="Times New Roman" w:cs="Times New Roman"/>
          <w:sz w:val="28"/>
          <w:szCs w:val="28"/>
          <w:vertAlign w:val="subscript"/>
        </w:rPr>
        <w:t>p</w:t>
      </w:r>
      <w:r w:rsidRPr="00593120">
        <w:rPr>
          <w:rFonts w:ascii="Times New Roman" w:hAnsi="Times New Roman" w:cs="Times New Roman"/>
          <w:sz w:val="28"/>
          <w:szCs w:val="28"/>
          <w:vertAlign w:val="subscript"/>
          <w:lang w:val="ru-RU"/>
        </w:rPr>
        <w:t xml:space="preserve"> </w:t>
      </w:r>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 то</w:t>
      </w:r>
    </w:p>
    <w:p w:rsidR="00F47624" w:rsidRPr="00593120" w:rsidRDefault="00547E4D" w:rsidP="007E4EC7">
      <w:pPr>
        <w:spacing w:after="0" w:line="240" w:lineRule="auto"/>
        <w:ind w:firstLine="567"/>
        <w:jc w:val="center"/>
        <w:rPr>
          <w:rFonts w:ascii="Times New Roman" w:eastAsiaTheme="minorEastAsia" w:hAnsi="Times New Roman" w:cs="Times New Roman"/>
          <w:sz w:val="28"/>
          <w:szCs w:val="28"/>
          <w:lang w:val="ru-RU"/>
        </w:rPr>
      </w:pPr>
      <m:oMathPara>
        <m:oMath>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H</m:t>
              </m:r>
            </m:e>
            <m:sub>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2</m:t>
                  </m:r>
                </m:sub>
              </m:sSub>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H</m:t>
              </m:r>
            </m:e>
            <m:sub>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1</m:t>
                  </m:r>
                </m:sub>
              </m:sSub>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C</m:t>
              </m:r>
            </m:e>
            <m:sub>
              <m:r>
                <w:rPr>
                  <w:rFonts w:ascii="Cambria Math" w:hAnsi="Cambria Math"/>
                  <w:sz w:val="28"/>
                  <w:szCs w:val="28"/>
                </w:rPr>
                <m:t>P</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2</m:t>
                  </m:r>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1</m:t>
                  </m:r>
                </m:sub>
              </m:sSub>
            </m:e>
          </m:d>
          <m:r>
            <w:rPr>
              <w:rFonts w:ascii="Cambria Math" w:hAnsi="Cambria Math"/>
              <w:sz w:val="28"/>
              <w:szCs w:val="28"/>
              <w:lang w:val="ru-RU"/>
            </w:rPr>
            <m:t>.</m:t>
          </m:r>
        </m:oMath>
      </m:oMathPara>
    </w:p>
    <w:p w:rsidR="00F47624" w:rsidRPr="00593120" w:rsidRDefault="00F47624" w:rsidP="007E4EC7">
      <w:pPr>
        <w:shd w:val="clear" w:color="auto" w:fill="FFFFFF"/>
        <w:autoSpaceDE w:val="0"/>
        <w:autoSpaceDN w:val="0"/>
        <w:adjustRightInd w:val="0"/>
        <w:spacing w:after="0" w:line="240" w:lineRule="auto"/>
        <w:ind w:firstLine="567"/>
        <w:rPr>
          <w:rFonts w:ascii="Times New Roman" w:hAnsi="Times New Roman" w:cs="Times New Roman"/>
          <w:b/>
          <w:bCs/>
          <w:i/>
          <w:color w:val="414141"/>
          <w:sz w:val="28"/>
          <w:szCs w:val="28"/>
          <w:lang w:val="ru-RU"/>
        </w:rPr>
      </w:pPr>
      <w:r w:rsidRPr="00593120">
        <w:rPr>
          <w:rFonts w:ascii="Times New Roman" w:hAnsi="Times New Roman" w:cs="Times New Roman"/>
          <w:b/>
          <w:bCs/>
          <w:i/>
          <w:color w:val="414141"/>
          <w:sz w:val="28"/>
          <w:szCs w:val="28"/>
          <w:lang w:val="ru-RU"/>
        </w:rPr>
        <w:t>Пример 3.</w:t>
      </w:r>
    </w:p>
    <w:p w:rsidR="00F47624" w:rsidRPr="00593120" w:rsidRDefault="00F47624" w:rsidP="00F47624">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color w:val="414141"/>
          <w:sz w:val="28"/>
          <w:szCs w:val="28"/>
          <w:lang w:val="ru-RU"/>
        </w:rPr>
        <w:t>Определить тепловой эффект реа</w:t>
      </w:r>
      <w:r>
        <w:rPr>
          <w:rFonts w:ascii="Times New Roman" w:hAnsi="Times New Roman" w:cs="Times New Roman"/>
          <w:color w:val="414141"/>
          <w:sz w:val="28"/>
          <w:szCs w:val="28"/>
          <w:lang w:val="ru-RU"/>
        </w:rPr>
        <w:t>кции при температуре 500 К и давлении 1,013∙</w:t>
      </w:r>
      <w:r w:rsidRPr="00593120">
        <w:rPr>
          <w:rFonts w:ascii="Times New Roman" w:hAnsi="Times New Roman" w:cs="Times New Roman"/>
          <w:color w:val="414141"/>
          <w:sz w:val="28"/>
          <w:szCs w:val="28"/>
          <w:lang w:val="ru-RU"/>
        </w:rPr>
        <w:t xml:space="preserve"> 10</w:t>
      </w:r>
      <w:r w:rsidRPr="00593120">
        <w:rPr>
          <w:rFonts w:ascii="Times New Roman" w:hAnsi="Times New Roman" w:cs="Times New Roman"/>
          <w:color w:val="414141"/>
          <w:sz w:val="28"/>
          <w:szCs w:val="28"/>
          <w:vertAlign w:val="superscript"/>
          <w:lang w:val="ru-RU"/>
        </w:rPr>
        <w:t>5</w:t>
      </w:r>
      <w:r w:rsidRPr="00593120">
        <w:rPr>
          <w:rFonts w:ascii="Times New Roman" w:hAnsi="Times New Roman" w:cs="Times New Roman"/>
          <w:color w:val="414141"/>
          <w:sz w:val="28"/>
          <w:szCs w:val="28"/>
          <w:lang w:val="ru-RU"/>
        </w:rPr>
        <w:t xml:space="preserve"> Па.</w:t>
      </w:r>
    </w:p>
    <w:p w:rsidR="00F47624" w:rsidRPr="00593120" w:rsidRDefault="00F47624" w:rsidP="00F47624">
      <w:pPr>
        <w:shd w:val="clear" w:color="auto" w:fill="FFFFFF"/>
        <w:autoSpaceDE w:val="0"/>
        <w:autoSpaceDN w:val="0"/>
        <w:adjustRightInd w:val="0"/>
        <w:spacing w:after="0" w:line="240" w:lineRule="auto"/>
        <w:ind w:firstLine="567"/>
        <w:rPr>
          <w:rFonts w:ascii="Times New Roman" w:hAnsi="Times New Roman" w:cs="Times New Roman"/>
          <w:sz w:val="28"/>
          <w:szCs w:val="28"/>
          <w:lang w:val="ru-RU"/>
        </w:rPr>
      </w:pPr>
      <w:r w:rsidRPr="00593120">
        <w:rPr>
          <w:rFonts w:ascii="Times New Roman" w:hAnsi="Times New Roman" w:cs="Times New Roman"/>
          <w:color w:val="414141"/>
          <w:sz w:val="28"/>
          <w:szCs w:val="28"/>
          <w:lang w:val="ru-RU"/>
        </w:rPr>
        <w:t xml:space="preserve">                                              СН</w:t>
      </w:r>
      <w:r w:rsidRPr="00593120">
        <w:rPr>
          <w:rFonts w:ascii="Times New Roman" w:hAnsi="Times New Roman" w:cs="Times New Roman"/>
          <w:color w:val="414141"/>
          <w:sz w:val="28"/>
          <w:szCs w:val="28"/>
          <w:vertAlign w:val="subscript"/>
          <w:lang w:val="ru-RU"/>
        </w:rPr>
        <w:t>3</w:t>
      </w:r>
      <w:r w:rsidRPr="00593120">
        <w:rPr>
          <w:rFonts w:ascii="Times New Roman" w:hAnsi="Times New Roman" w:cs="Times New Roman"/>
          <w:color w:val="414141"/>
          <w:sz w:val="28"/>
          <w:szCs w:val="28"/>
          <w:lang w:val="ru-RU"/>
        </w:rPr>
        <w:t>О</w:t>
      </w:r>
      <w:proofErr w:type="gramStart"/>
      <w:r w:rsidRPr="00593120">
        <w:rPr>
          <w:rFonts w:ascii="Times New Roman" w:hAnsi="Times New Roman" w:cs="Times New Roman"/>
          <w:color w:val="414141"/>
          <w:sz w:val="28"/>
          <w:szCs w:val="28"/>
          <w:lang w:val="ru-RU"/>
        </w:rPr>
        <w:t>Н(</w:t>
      </w:r>
      <w:proofErr w:type="gramEnd"/>
      <w:r w:rsidRPr="00593120">
        <w:rPr>
          <w:rFonts w:ascii="Times New Roman" w:hAnsi="Times New Roman" w:cs="Times New Roman"/>
          <w:color w:val="414141"/>
          <w:sz w:val="28"/>
          <w:szCs w:val="28"/>
          <w:lang w:val="ru-RU"/>
        </w:rPr>
        <w:t>г)+</w:t>
      </w:r>
      <w:r w:rsidRPr="00593120">
        <w:rPr>
          <w:rFonts w:ascii="Times New Roman" w:hAnsi="Times New Roman" w:cs="Times New Roman"/>
          <w:color w:val="414141"/>
          <w:position w:val="-24"/>
          <w:sz w:val="28"/>
          <w:szCs w:val="28"/>
        </w:rPr>
        <w:object w:dxaOrig="240" w:dyaOrig="620">
          <v:shape id="_x0000_i1135" type="#_x0000_t75" style="width:12pt;height:31.5pt" o:ole="">
            <v:imagedata r:id="rId96" o:title=""/>
          </v:shape>
          <o:OLEObject Type="Embed" ProgID="Equation.3" ShapeID="_x0000_i1135" DrawAspect="Content" ObjectID="_1803988474" r:id="rId97"/>
        </w:object>
      </w:r>
      <w:r w:rsidRPr="00593120">
        <w:rPr>
          <w:rFonts w:ascii="Times New Roman" w:hAnsi="Times New Roman" w:cs="Times New Roman"/>
          <w:color w:val="414141"/>
          <w:sz w:val="28"/>
          <w:szCs w:val="28"/>
        </w:rPr>
        <w:t>O</w:t>
      </w:r>
      <w:r w:rsidRPr="00593120">
        <w:rPr>
          <w:rFonts w:ascii="Times New Roman" w:hAnsi="Times New Roman" w:cs="Times New Roman"/>
          <w:color w:val="414141"/>
          <w:sz w:val="28"/>
          <w:szCs w:val="28"/>
          <w:vertAlign w:val="subscript"/>
          <w:lang w:val="ru-RU"/>
        </w:rPr>
        <w:t>2</w:t>
      </w:r>
      <w:r w:rsidRPr="00593120">
        <w:rPr>
          <w:rFonts w:ascii="Times New Roman" w:hAnsi="Times New Roman" w:cs="Times New Roman"/>
          <w:color w:val="414141"/>
          <w:sz w:val="28"/>
          <w:szCs w:val="28"/>
          <w:lang w:val="ru-RU"/>
        </w:rPr>
        <w:t xml:space="preserve"> = СО</w:t>
      </w:r>
      <w:r w:rsidRPr="00593120">
        <w:rPr>
          <w:rFonts w:ascii="Times New Roman" w:hAnsi="Times New Roman" w:cs="Times New Roman"/>
          <w:color w:val="414141"/>
          <w:sz w:val="28"/>
          <w:szCs w:val="28"/>
          <w:vertAlign w:val="subscript"/>
          <w:lang w:val="ru-RU"/>
        </w:rPr>
        <w:t>2</w:t>
      </w:r>
      <w:r w:rsidRPr="00593120">
        <w:rPr>
          <w:rFonts w:ascii="Times New Roman" w:hAnsi="Times New Roman" w:cs="Times New Roman"/>
          <w:color w:val="414141"/>
          <w:sz w:val="28"/>
          <w:szCs w:val="28"/>
          <w:lang w:val="ru-RU"/>
        </w:rPr>
        <w:t xml:space="preserve"> + 2Н</w:t>
      </w:r>
      <w:r w:rsidRPr="00593120">
        <w:rPr>
          <w:rFonts w:ascii="Times New Roman" w:hAnsi="Times New Roman" w:cs="Times New Roman"/>
          <w:color w:val="414141"/>
          <w:sz w:val="28"/>
          <w:szCs w:val="28"/>
          <w:vertAlign w:val="subscript"/>
          <w:lang w:val="ru-RU"/>
        </w:rPr>
        <w:t>2</w:t>
      </w:r>
      <w:r w:rsidRPr="00593120">
        <w:rPr>
          <w:rFonts w:ascii="Times New Roman" w:hAnsi="Times New Roman" w:cs="Times New Roman"/>
          <w:color w:val="414141"/>
          <w:sz w:val="28"/>
          <w:szCs w:val="28"/>
          <w:lang w:val="ru-RU"/>
        </w:rPr>
        <w:t>О(г)</w:t>
      </w:r>
    </w:p>
    <w:p w:rsidR="00F47624" w:rsidRPr="00593120" w:rsidRDefault="00F47624" w:rsidP="00F47624">
      <w:pPr>
        <w:shd w:val="clear" w:color="auto" w:fill="FFFFFF"/>
        <w:autoSpaceDE w:val="0"/>
        <w:autoSpaceDN w:val="0"/>
        <w:adjustRightInd w:val="0"/>
        <w:spacing w:after="0" w:line="240" w:lineRule="auto"/>
        <w:ind w:firstLine="567"/>
        <w:rPr>
          <w:rFonts w:ascii="Times New Roman" w:hAnsi="Times New Roman" w:cs="Times New Roman"/>
          <w:b/>
          <w:color w:val="414141"/>
          <w:sz w:val="28"/>
          <w:szCs w:val="28"/>
          <w:lang w:val="ru-RU"/>
        </w:rPr>
      </w:pPr>
      <w:r w:rsidRPr="00593120">
        <w:rPr>
          <w:rFonts w:ascii="Times New Roman" w:hAnsi="Times New Roman" w:cs="Times New Roman"/>
          <w:b/>
          <w:color w:val="414141"/>
          <w:sz w:val="28"/>
          <w:szCs w:val="28"/>
          <w:lang w:val="ru-RU"/>
        </w:rPr>
        <w:t xml:space="preserve">Решение: </w:t>
      </w:r>
    </w:p>
    <w:p w:rsidR="00F47624" w:rsidRPr="00593120" w:rsidRDefault="00F47624" w:rsidP="00F47624">
      <w:pPr>
        <w:shd w:val="clear" w:color="auto" w:fill="FFFFFF"/>
        <w:autoSpaceDE w:val="0"/>
        <w:autoSpaceDN w:val="0"/>
        <w:adjustRightInd w:val="0"/>
        <w:spacing w:line="240" w:lineRule="auto"/>
        <w:ind w:firstLine="567"/>
        <w:rPr>
          <w:rFonts w:ascii="Times New Roman" w:hAnsi="Times New Roman" w:cs="Times New Roman"/>
          <w:sz w:val="28"/>
          <w:szCs w:val="28"/>
          <w:lang w:val="ru-RU"/>
        </w:rPr>
      </w:pPr>
      <w:r w:rsidRPr="00593120">
        <w:rPr>
          <w:rFonts w:ascii="Times New Roman" w:hAnsi="Times New Roman" w:cs="Times New Roman"/>
          <w:color w:val="414141"/>
          <w:sz w:val="28"/>
          <w:szCs w:val="28"/>
          <w:lang w:val="ru-RU"/>
        </w:rPr>
        <w:t xml:space="preserve">Расчет будем вести </w:t>
      </w:r>
      <w:r w:rsidRPr="00593120">
        <w:rPr>
          <w:rFonts w:ascii="Times New Roman" w:hAnsi="Times New Roman" w:cs="Times New Roman"/>
          <w:sz w:val="28"/>
          <w:szCs w:val="28"/>
          <w:lang w:val="ru-RU"/>
        </w:rPr>
        <w:t>по приближению решения уравнения Кирхгофа:</w:t>
      </w:r>
    </w:p>
    <w:p w:rsidR="00F47624" w:rsidRDefault="00547E4D" w:rsidP="00F47624">
      <w:pPr>
        <w:spacing w:line="240" w:lineRule="auto"/>
        <w:ind w:firstLine="567"/>
        <w:jc w:val="center"/>
        <w:rPr>
          <w:rFonts w:ascii="Times New Roman" w:eastAsiaTheme="minorEastAsia" w:hAnsi="Times New Roman" w:cs="Times New Roman"/>
          <w:sz w:val="28"/>
          <w:szCs w:val="28"/>
          <w:lang w:val="ru-RU"/>
        </w:rPr>
      </w:pPr>
      <m:oMathPara>
        <m:oMath>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H</m:t>
              </m:r>
            </m:e>
            <m:sub>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2</m:t>
                  </m:r>
                </m:sub>
              </m:sSub>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H</m:t>
              </m:r>
            </m:e>
            <m:sub>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1</m:t>
                  </m:r>
                </m:sub>
              </m:sSub>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lang w:val="ru-RU"/>
                </w:rPr>
                <m:t>∆</m:t>
              </m:r>
              <m:r>
                <w:rPr>
                  <w:rFonts w:ascii="Cambria Math" w:hAnsi="Cambria Math"/>
                  <w:sz w:val="28"/>
                  <w:szCs w:val="28"/>
                </w:rPr>
                <m:t>C</m:t>
              </m:r>
            </m:e>
            <m:sub>
              <m:r>
                <w:rPr>
                  <w:rFonts w:ascii="Cambria Math" w:hAnsi="Cambria Math"/>
                  <w:sz w:val="28"/>
                  <w:szCs w:val="28"/>
                </w:rPr>
                <m:t>P</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2</m:t>
                  </m:r>
                </m:sub>
              </m:sSub>
              <m:r>
                <w:rPr>
                  <w:rFonts w:ascii="Cambria Math"/>
                  <w:sz w:val="28"/>
                  <w:szCs w:val="28"/>
                  <w:lang w:val="ru-RU"/>
                </w:rPr>
                <m:t>-</m:t>
              </m:r>
              <m:sSub>
                <m:sSubPr>
                  <m:ctrlPr>
                    <w:rPr>
                      <w:rFonts w:ascii="Cambria Math" w:hAnsi="Cambria Math"/>
                      <w:i/>
                      <w:sz w:val="28"/>
                      <w:szCs w:val="28"/>
                    </w:rPr>
                  </m:ctrlPr>
                </m:sSubPr>
                <m:e>
                  <m:r>
                    <w:rPr>
                      <w:rFonts w:ascii="Cambria Math" w:hAnsi="Cambria Math"/>
                      <w:sz w:val="28"/>
                      <w:szCs w:val="28"/>
                    </w:rPr>
                    <m:t>T</m:t>
                  </m:r>
                </m:e>
                <m:sub>
                  <m:r>
                    <w:rPr>
                      <w:rFonts w:ascii="Cambria Math"/>
                      <w:sz w:val="28"/>
                      <w:szCs w:val="28"/>
                      <w:lang w:val="ru-RU"/>
                    </w:rPr>
                    <m:t>1</m:t>
                  </m:r>
                </m:sub>
              </m:sSub>
            </m:e>
          </m:d>
          <m:r>
            <w:rPr>
              <w:rFonts w:ascii="Cambria Math" w:hAnsi="Cambria Math"/>
              <w:sz w:val="28"/>
              <w:szCs w:val="28"/>
              <w:lang w:val="ru-RU"/>
            </w:rPr>
            <m:t>.</m:t>
          </m:r>
        </m:oMath>
      </m:oMathPara>
    </w:p>
    <w:p w:rsidR="00F47624" w:rsidRPr="00593120" w:rsidRDefault="00F47624" w:rsidP="00F47624">
      <w:pPr>
        <w:shd w:val="clear" w:color="auto" w:fill="FFFFFF"/>
        <w:spacing w:line="240" w:lineRule="auto"/>
        <w:ind w:firstLine="567"/>
        <w:jc w:val="both"/>
        <w:rPr>
          <w:rFonts w:ascii="Times New Roman" w:hAnsi="Times New Roman" w:cs="Times New Roman"/>
          <w:color w:val="414141"/>
          <w:sz w:val="28"/>
          <w:szCs w:val="28"/>
          <w:lang w:val="ru-RU"/>
        </w:rPr>
      </w:pPr>
      <w:r w:rsidRPr="00593120">
        <w:rPr>
          <w:rFonts w:ascii="Times New Roman" w:hAnsi="Times New Roman" w:cs="Times New Roman"/>
          <w:color w:val="414141"/>
          <w:sz w:val="28"/>
          <w:szCs w:val="28"/>
          <w:lang w:val="ru-RU"/>
        </w:rPr>
        <w:t xml:space="preserve">Для решения этого уравнения необходимо знать тепловой эффект реакции при какой-либо температуре. Удобно воспользоваться тепловым эффектом, вычисленным по закону Гесса для </w:t>
      </w:r>
      <w:r w:rsidRPr="00593120">
        <w:rPr>
          <w:rFonts w:ascii="Times New Roman" w:hAnsi="Times New Roman" w:cs="Times New Roman"/>
          <w:color w:val="414141"/>
          <w:sz w:val="28"/>
          <w:szCs w:val="28"/>
        </w:rPr>
        <w:t>T</w:t>
      </w:r>
      <w:r w:rsidRPr="00593120">
        <w:rPr>
          <w:rFonts w:ascii="Times New Roman" w:hAnsi="Times New Roman" w:cs="Times New Roman"/>
          <w:color w:val="414141"/>
          <w:sz w:val="28"/>
          <w:szCs w:val="28"/>
          <w:vertAlign w:val="subscript"/>
          <w:lang w:val="ru-RU"/>
        </w:rPr>
        <w:t>1</w:t>
      </w:r>
      <w:r w:rsidRPr="00593120">
        <w:rPr>
          <w:rFonts w:ascii="Times New Roman" w:hAnsi="Times New Roman" w:cs="Times New Roman"/>
          <w:color w:val="414141"/>
          <w:sz w:val="28"/>
          <w:szCs w:val="28"/>
          <w:lang w:val="ru-RU"/>
        </w:rPr>
        <w:t xml:space="preserve"> = 298К. Тепловые эффекты образования исходных веществ и продуктов реакции берем для веществ, находящихся в газообразном состоянии по справочнику:</w:t>
      </w:r>
    </w:p>
    <w:p w:rsidR="0045743E" w:rsidRDefault="00F47624" w:rsidP="0045743E">
      <w:pPr>
        <w:shd w:val="clear" w:color="auto" w:fill="FFFFFF"/>
        <w:spacing w:line="240" w:lineRule="auto"/>
        <w:ind w:left="14"/>
        <w:jc w:val="both"/>
        <w:rPr>
          <w:rFonts w:ascii="Times New Roman" w:hAnsi="Times New Roman" w:cs="Times New Roman"/>
          <w:color w:val="414141"/>
          <w:w w:val="105"/>
          <w:sz w:val="28"/>
          <w:szCs w:val="28"/>
          <w:lang w:val="ru-RU"/>
        </w:rPr>
      </w:pPr>
      <w:r w:rsidRPr="00A0678E">
        <w:rPr>
          <w:rFonts w:ascii="Times New Roman" w:hAnsi="Times New Roman" w:cs="Times New Roman"/>
          <w:position w:val="-4"/>
          <w:sz w:val="28"/>
          <w:szCs w:val="28"/>
        </w:rPr>
        <w:object w:dxaOrig="220" w:dyaOrig="260">
          <v:shape id="_x0000_i1136" type="#_x0000_t75" style="width:11.5pt;height:13pt" o:ole="">
            <v:imagedata r:id="rId82" o:title=""/>
          </v:shape>
          <o:OLEObject Type="Embed" ProgID="Equation.3" ShapeID="_x0000_i1136" DrawAspect="Content" ObjectID="_1803988475" r:id="rId98"/>
        </w:object>
      </w:r>
      <w:r w:rsidRPr="00A0678E">
        <w:rPr>
          <w:rFonts w:ascii="Times New Roman" w:hAnsi="Times New Roman" w:cs="Times New Roman"/>
          <w:sz w:val="28"/>
          <w:szCs w:val="28"/>
        </w:rPr>
        <w:t>H</w:t>
      </w:r>
      <w:r w:rsidRPr="00A0678E">
        <w:rPr>
          <w:rFonts w:ascii="Times New Roman" w:hAnsi="Times New Roman" w:cs="Times New Roman"/>
          <w:sz w:val="28"/>
          <w:szCs w:val="28"/>
          <w:lang w:val="ru-RU"/>
        </w:rPr>
        <w:t>º</w:t>
      </w:r>
      <w:r w:rsidRPr="00A0678E">
        <w:rPr>
          <w:rFonts w:ascii="Times New Roman" w:hAnsi="Times New Roman" w:cs="Times New Roman"/>
          <w:sz w:val="28"/>
          <w:szCs w:val="28"/>
          <w:vertAlign w:val="subscript"/>
          <w:lang w:val="ru-RU"/>
        </w:rPr>
        <w:t xml:space="preserve">298, реакции </w:t>
      </w:r>
      <w:r w:rsidRPr="00A0678E">
        <w:rPr>
          <w:rFonts w:ascii="Times New Roman" w:hAnsi="Times New Roman" w:cs="Times New Roman"/>
          <w:sz w:val="28"/>
          <w:szCs w:val="28"/>
          <w:lang w:val="ru-RU"/>
        </w:rPr>
        <w:t xml:space="preserve">= </w:t>
      </w:r>
      <m:oMath>
        <m:r>
          <w:rPr>
            <w:rFonts w:ascii="Cambria Math" w:hAnsi="Cambria Math" w:cs="Times New Roman"/>
            <w:sz w:val="28"/>
            <w:szCs w:val="28"/>
            <w:lang w:val="ru-RU"/>
          </w:rPr>
          <m:t>∆</m:t>
        </m:r>
      </m:oMath>
      <w:r w:rsidRPr="00A0678E">
        <w:rPr>
          <w:rFonts w:ascii="Times New Roman" w:hAnsi="Times New Roman" w:cs="Times New Roman"/>
          <w:sz w:val="28"/>
          <w:szCs w:val="28"/>
        </w:rPr>
        <w:t>H</w:t>
      </w:r>
      <w:r w:rsidRPr="00A0678E">
        <w:rPr>
          <w:rFonts w:ascii="Times New Roman" w:hAnsi="Times New Roman" w:cs="Times New Roman"/>
          <w:sz w:val="28"/>
          <w:szCs w:val="28"/>
          <w:lang w:val="ru-RU"/>
        </w:rPr>
        <w:t>º</w:t>
      </w:r>
      <w:r w:rsidRPr="00A0678E">
        <w:rPr>
          <w:rFonts w:ascii="Times New Roman" w:hAnsi="Times New Roman" w:cs="Times New Roman"/>
          <w:sz w:val="28"/>
          <w:szCs w:val="28"/>
          <w:vertAlign w:val="subscript"/>
          <w:lang w:val="ru-RU"/>
        </w:rPr>
        <w:t>298</w:t>
      </w:r>
      <w:r w:rsidRPr="00A0678E">
        <w:rPr>
          <w:rFonts w:ascii="Times New Roman" w:hAnsi="Times New Roman" w:cs="Times New Roman"/>
          <w:sz w:val="28"/>
          <w:szCs w:val="28"/>
          <w:lang w:val="ru-RU"/>
        </w:rPr>
        <w:t>(С</w:t>
      </w:r>
      <w:r w:rsidRPr="00A0678E">
        <w:rPr>
          <w:rFonts w:ascii="Times New Roman" w:hAnsi="Times New Roman" w:cs="Times New Roman"/>
          <w:sz w:val="28"/>
          <w:szCs w:val="28"/>
        </w:rPr>
        <w:t>O</w:t>
      </w:r>
      <w:r w:rsidRPr="00A0678E">
        <w:rPr>
          <w:rFonts w:ascii="Times New Roman" w:hAnsi="Times New Roman" w:cs="Times New Roman"/>
          <w:sz w:val="28"/>
          <w:szCs w:val="28"/>
          <w:vertAlign w:val="subscript"/>
          <w:lang w:val="ru-RU"/>
        </w:rPr>
        <w:t>2</w:t>
      </w:r>
      <w:proofErr w:type="gramStart"/>
      <w:r w:rsidRPr="00A0678E">
        <w:rPr>
          <w:rFonts w:ascii="Times New Roman" w:hAnsi="Times New Roman" w:cs="Times New Roman"/>
          <w:sz w:val="28"/>
          <w:szCs w:val="28"/>
          <w:lang w:val="ru-RU"/>
        </w:rPr>
        <w:t>)</w:t>
      </w:r>
      <m:oMath>
        <w:proofErr w:type="gramEnd"/>
        <m:r>
          <w:rPr>
            <w:rFonts w:ascii="Cambria Math" w:hAnsi="Cambria Math" w:cs="Times New Roman"/>
            <w:sz w:val="28"/>
            <w:szCs w:val="28"/>
            <w:lang w:val="ru-RU"/>
          </w:rPr>
          <m:t>+</m:t>
        </m:r>
        <m:r>
          <m:rPr>
            <m:sty m:val="p"/>
          </m:rPr>
          <w:rPr>
            <w:rFonts w:ascii="Cambria Math" w:eastAsiaTheme="minorEastAsia" w:hAnsi="Cambria Math" w:cs="Times New Roman"/>
            <w:sz w:val="28"/>
            <w:szCs w:val="28"/>
            <w:lang w:val="ru-RU"/>
          </w:rPr>
          <m:t>2</m:t>
        </m:r>
        <m:r>
          <w:rPr>
            <w:rFonts w:ascii="Cambria Math" w:hAnsi="Cambria Math" w:cs="Times New Roman"/>
            <w:sz w:val="28"/>
            <w:szCs w:val="28"/>
            <w:lang w:val="ru-RU"/>
          </w:rPr>
          <m:t>∆</m:t>
        </m:r>
      </m:oMath>
      <w:r w:rsidRPr="00A0678E">
        <w:rPr>
          <w:rFonts w:ascii="Times New Roman" w:hAnsi="Times New Roman" w:cs="Times New Roman"/>
          <w:sz w:val="28"/>
          <w:szCs w:val="28"/>
        </w:rPr>
        <w:t>H</w:t>
      </w:r>
      <w:r w:rsidRPr="00A0678E">
        <w:rPr>
          <w:rFonts w:ascii="Times New Roman" w:hAnsi="Times New Roman" w:cs="Times New Roman"/>
          <w:sz w:val="28"/>
          <w:szCs w:val="28"/>
          <w:lang w:val="ru-RU"/>
        </w:rPr>
        <w:t>º</w:t>
      </w:r>
      <w:r w:rsidRPr="00A0678E">
        <w:rPr>
          <w:rFonts w:ascii="Times New Roman" w:hAnsi="Times New Roman" w:cs="Times New Roman"/>
          <w:sz w:val="28"/>
          <w:szCs w:val="28"/>
          <w:vertAlign w:val="subscript"/>
          <w:lang w:val="ru-RU"/>
        </w:rPr>
        <w:t>298</w:t>
      </w:r>
      <w:r w:rsidRPr="00A0678E">
        <w:rPr>
          <w:rFonts w:ascii="Times New Roman" w:hAnsi="Times New Roman" w:cs="Times New Roman"/>
          <w:sz w:val="28"/>
          <w:szCs w:val="28"/>
          <w:lang w:val="ru-RU"/>
        </w:rPr>
        <w:t>(Н</w:t>
      </w:r>
      <w:r w:rsidRPr="00A0678E">
        <w:rPr>
          <w:rFonts w:ascii="Times New Roman" w:hAnsi="Times New Roman" w:cs="Times New Roman"/>
          <w:sz w:val="28"/>
          <w:szCs w:val="28"/>
          <w:vertAlign w:val="subscript"/>
          <w:lang w:val="ru-RU"/>
        </w:rPr>
        <w:t>2</w:t>
      </w:r>
      <w:r w:rsidRPr="00A0678E">
        <w:rPr>
          <w:rFonts w:ascii="Times New Roman" w:hAnsi="Times New Roman" w:cs="Times New Roman"/>
          <w:sz w:val="28"/>
          <w:szCs w:val="28"/>
        </w:rPr>
        <w:t>O</w:t>
      </w:r>
      <w:r w:rsidRPr="00A0678E">
        <w:rPr>
          <w:rFonts w:ascii="Times New Roman" w:hAnsi="Times New Roman" w:cs="Times New Roman"/>
          <w:sz w:val="28"/>
          <w:szCs w:val="28"/>
          <w:lang w:val="ru-RU"/>
        </w:rPr>
        <w:t>)</w:t>
      </w:r>
      <m:oMath>
        <m:r>
          <w:rPr>
            <w:rFonts w:ascii="Cambria Math" w:hAnsi="Cambria Math" w:cs="Times New Roman"/>
            <w:sz w:val="28"/>
            <w:szCs w:val="28"/>
            <w:lang w:val="ru-RU"/>
          </w:rPr>
          <m:t xml:space="preserve"> -</m:t>
        </m:r>
        <m:f>
          <m:fPr>
            <m:ctrlPr>
              <w:rPr>
                <w:rFonts w:ascii="Cambria Math" w:eastAsiaTheme="minorEastAsia" w:hAnsi="Cambria Math" w:cs="Times New Roman"/>
                <w:i/>
                <w:sz w:val="28"/>
                <w:szCs w:val="28"/>
                <w:lang w:val="ru-RU"/>
              </w:rPr>
            </m:ctrlPr>
          </m:fPr>
          <m:num>
            <m:r>
              <w:rPr>
                <w:rFonts w:ascii="Cambria Math" w:eastAsiaTheme="minorEastAsia" w:hAnsi="Cambria Math" w:cs="Times New Roman"/>
                <w:sz w:val="28"/>
                <w:szCs w:val="28"/>
                <w:lang w:val="ru-RU"/>
              </w:rPr>
              <m:t>3</m:t>
            </m:r>
          </m:num>
          <m:den>
            <m:r>
              <w:rPr>
                <w:rFonts w:ascii="Cambria Math" w:eastAsiaTheme="minorEastAsia" w:hAnsi="Cambria Math" w:cs="Times New Roman"/>
                <w:sz w:val="28"/>
                <w:szCs w:val="28"/>
                <w:lang w:val="ru-RU"/>
              </w:rPr>
              <m:t>2</m:t>
            </m:r>
          </m:den>
        </m:f>
        <m:r>
          <w:rPr>
            <w:rFonts w:ascii="Cambria Math" w:hAnsi="Cambria Math" w:cs="Times New Roman"/>
            <w:sz w:val="28"/>
            <w:szCs w:val="28"/>
            <w:lang w:val="ru-RU"/>
          </w:rPr>
          <m:t>∆</m:t>
        </m:r>
      </m:oMath>
      <w:r w:rsidRPr="00A0678E">
        <w:rPr>
          <w:rFonts w:ascii="Times New Roman" w:hAnsi="Times New Roman" w:cs="Times New Roman"/>
          <w:sz w:val="28"/>
          <w:szCs w:val="28"/>
        </w:rPr>
        <w:t>H</w:t>
      </w:r>
      <w:r w:rsidRPr="00A0678E">
        <w:rPr>
          <w:rFonts w:ascii="Times New Roman" w:hAnsi="Times New Roman" w:cs="Times New Roman"/>
          <w:sz w:val="28"/>
          <w:szCs w:val="28"/>
          <w:lang w:val="ru-RU"/>
        </w:rPr>
        <w:t>º</w:t>
      </w:r>
      <w:r w:rsidRPr="00A0678E">
        <w:rPr>
          <w:rFonts w:ascii="Times New Roman" w:hAnsi="Times New Roman" w:cs="Times New Roman"/>
          <w:sz w:val="28"/>
          <w:szCs w:val="28"/>
          <w:vertAlign w:val="subscript"/>
          <w:lang w:val="ru-RU"/>
        </w:rPr>
        <w:t>298</w:t>
      </w:r>
      <w:r w:rsidRPr="00A0678E">
        <w:rPr>
          <w:rFonts w:ascii="Times New Roman" w:hAnsi="Times New Roman" w:cs="Times New Roman"/>
          <w:sz w:val="28"/>
          <w:szCs w:val="28"/>
          <w:lang w:val="ru-RU"/>
        </w:rPr>
        <w:t>(</w:t>
      </w:r>
      <w:r w:rsidRPr="00A0678E">
        <w:rPr>
          <w:rFonts w:ascii="Times New Roman" w:hAnsi="Times New Roman" w:cs="Times New Roman"/>
          <w:sz w:val="28"/>
          <w:szCs w:val="28"/>
        </w:rPr>
        <w:t>O</w:t>
      </w:r>
      <w:r w:rsidRPr="00A0678E">
        <w:rPr>
          <w:rFonts w:ascii="Times New Roman" w:hAnsi="Times New Roman" w:cs="Times New Roman"/>
          <w:sz w:val="28"/>
          <w:szCs w:val="28"/>
          <w:vertAlign w:val="subscript"/>
          <w:lang w:val="ru-RU"/>
        </w:rPr>
        <w:t>2</w:t>
      </w:r>
      <w:r w:rsidRPr="00A0678E">
        <w:rPr>
          <w:rFonts w:ascii="Times New Roman" w:hAnsi="Times New Roman" w:cs="Times New Roman"/>
          <w:sz w:val="28"/>
          <w:szCs w:val="28"/>
          <w:lang w:val="ru-RU"/>
        </w:rPr>
        <w:t>)</w:t>
      </w:r>
      <w:r w:rsidRPr="00593120">
        <w:rPr>
          <w:rFonts w:ascii="Times New Roman" w:hAnsi="Times New Roman" w:cs="Times New Roman"/>
          <w:color w:val="414141"/>
          <w:w w:val="105"/>
          <w:sz w:val="28"/>
          <w:szCs w:val="28"/>
          <w:lang w:val="ru-RU"/>
        </w:rPr>
        <w:t xml:space="preserve"> </w:t>
      </w:r>
      <m:oMath>
        <m:r>
          <w:rPr>
            <w:rFonts w:ascii="Cambria Math" w:hAnsi="Cambria Math" w:cs="Times New Roman"/>
            <w:sz w:val="28"/>
            <w:szCs w:val="28"/>
            <w:lang w:val="ru-RU"/>
          </w:rPr>
          <m:t>-∆</m:t>
        </m:r>
      </m:oMath>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298</w:t>
      </w:r>
      <w:r w:rsidRPr="00593120">
        <w:rPr>
          <w:rFonts w:ascii="Times New Roman" w:hAnsi="Times New Roman" w:cs="Times New Roman"/>
          <w:sz w:val="28"/>
          <w:szCs w:val="28"/>
          <w:lang w:val="ru-RU"/>
        </w:rPr>
        <w:t>(</w:t>
      </w:r>
      <w:r w:rsidRPr="00593120">
        <w:rPr>
          <w:rFonts w:ascii="Times New Roman" w:hAnsi="Times New Roman" w:cs="Times New Roman"/>
          <w:color w:val="414141"/>
          <w:sz w:val="28"/>
          <w:szCs w:val="28"/>
          <w:lang w:val="ru-RU"/>
        </w:rPr>
        <w:t>СН</w:t>
      </w:r>
      <w:r w:rsidRPr="00593120">
        <w:rPr>
          <w:rFonts w:ascii="Times New Roman" w:hAnsi="Times New Roman" w:cs="Times New Roman"/>
          <w:color w:val="414141"/>
          <w:sz w:val="28"/>
          <w:szCs w:val="28"/>
          <w:vertAlign w:val="subscript"/>
          <w:lang w:val="ru-RU"/>
        </w:rPr>
        <w:t>3</w:t>
      </w:r>
      <w:r w:rsidRPr="00593120">
        <w:rPr>
          <w:rFonts w:ascii="Times New Roman" w:hAnsi="Times New Roman" w:cs="Times New Roman"/>
          <w:color w:val="414141"/>
          <w:sz w:val="28"/>
          <w:szCs w:val="28"/>
          <w:lang w:val="ru-RU"/>
        </w:rPr>
        <w:t>ОН</w:t>
      </w:r>
      <w:r w:rsidRPr="00593120">
        <w:rPr>
          <w:rFonts w:ascii="Times New Roman" w:hAnsi="Times New Roman" w:cs="Times New Roman"/>
          <w:sz w:val="28"/>
          <w:szCs w:val="28"/>
          <w:lang w:val="ru-RU"/>
        </w:rPr>
        <w:t>)</w:t>
      </w:r>
      <m:oMath>
        <m:r>
          <w:rPr>
            <w:rFonts w:ascii="Cambria Math" w:hAnsi="Cambria Math" w:cs="Times New Roman"/>
            <w:sz w:val="28"/>
            <w:szCs w:val="28"/>
            <w:lang w:val="ru-RU"/>
          </w:rPr>
          <m:t xml:space="preserve"> </m:t>
        </m:r>
      </m:oMath>
      <w:r w:rsidRPr="00593120">
        <w:rPr>
          <w:rFonts w:ascii="Times New Roman" w:hAnsi="Times New Roman" w:cs="Times New Roman"/>
          <w:color w:val="414141"/>
          <w:w w:val="105"/>
          <w:sz w:val="28"/>
          <w:szCs w:val="28"/>
          <w:vertAlign w:val="subscript"/>
          <w:lang w:val="ru-RU"/>
        </w:rPr>
        <w:t xml:space="preserve"> </w:t>
      </w:r>
      <w:r>
        <w:rPr>
          <w:rFonts w:ascii="Times New Roman" w:hAnsi="Times New Roman" w:cs="Times New Roman"/>
          <w:color w:val="414141"/>
          <w:w w:val="105"/>
          <w:sz w:val="28"/>
          <w:szCs w:val="28"/>
          <w:lang w:val="ru-RU"/>
        </w:rPr>
        <w:t xml:space="preserve">= </w:t>
      </w:r>
    </w:p>
    <w:p w:rsidR="00F47624" w:rsidRPr="00593120" w:rsidRDefault="0045743E" w:rsidP="0045743E">
      <w:pPr>
        <w:shd w:val="clear" w:color="auto" w:fill="FFFFFF"/>
        <w:spacing w:line="240" w:lineRule="auto"/>
        <w:ind w:left="14"/>
        <w:jc w:val="both"/>
        <w:rPr>
          <w:rFonts w:ascii="Times New Roman" w:hAnsi="Times New Roman" w:cs="Times New Roman"/>
          <w:i/>
          <w:iCs/>
          <w:color w:val="414141"/>
          <w:w w:val="105"/>
          <w:sz w:val="28"/>
          <w:szCs w:val="28"/>
          <w:lang w:val="ru-RU"/>
        </w:rPr>
      </w:pPr>
      <w:r>
        <w:rPr>
          <w:rFonts w:ascii="Times New Roman" w:hAnsi="Times New Roman" w:cs="Times New Roman"/>
          <w:color w:val="414141"/>
          <w:w w:val="105"/>
          <w:sz w:val="28"/>
          <w:szCs w:val="28"/>
          <w:lang w:val="ru-RU"/>
        </w:rPr>
        <w:t xml:space="preserve">= </w:t>
      </w:r>
      <w:r w:rsidR="00F47624">
        <w:rPr>
          <w:rFonts w:ascii="Times New Roman" w:hAnsi="Times New Roman" w:cs="Times New Roman"/>
          <w:color w:val="414141"/>
          <w:w w:val="105"/>
          <w:sz w:val="28"/>
          <w:szCs w:val="28"/>
          <w:lang w:val="ru-RU"/>
        </w:rPr>
        <w:t>(‒393,51)+(‒</w:t>
      </w:r>
      <w:r w:rsidR="00F47624" w:rsidRPr="00593120">
        <w:rPr>
          <w:rFonts w:ascii="Times New Roman" w:hAnsi="Times New Roman" w:cs="Times New Roman"/>
          <w:color w:val="414141"/>
          <w:w w:val="105"/>
          <w:sz w:val="28"/>
          <w:szCs w:val="28"/>
          <w:lang w:val="ru-RU"/>
        </w:rPr>
        <w:t>2</w:t>
      </w:r>
      <m:oMath>
        <m:r>
          <w:rPr>
            <w:rFonts w:ascii="Cambria Math" w:hAnsi="Cambria Math" w:cs="Times New Roman"/>
            <w:sz w:val="28"/>
            <w:szCs w:val="28"/>
            <w:lang w:val="ru-RU"/>
          </w:rPr>
          <m:t>∙</m:t>
        </m:r>
      </m:oMath>
      <w:r w:rsidR="00F47624">
        <w:rPr>
          <w:rFonts w:ascii="Times New Roman" w:hAnsi="Times New Roman" w:cs="Times New Roman"/>
          <w:color w:val="414141"/>
          <w:w w:val="105"/>
          <w:sz w:val="28"/>
          <w:szCs w:val="28"/>
          <w:lang w:val="ru-RU"/>
        </w:rPr>
        <w:t>241,84)‒(‒</w:t>
      </w:r>
      <w:r w:rsidR="00F47624" w:rsidRPr="00593120">
        <w:rPr>
          <w:rFonts w:ascii="Times New Roman" w:hAnsi="Times New Roman" w:cs="Times New Roman"/>
          <w:color w:val="414141"/>
          <w:w w:val="105"/>
          <w:sz w:val="28"/>
          <w:szCs w:val="28"/>
          <w:lang w:val="ru-RU"/>
        </w:rPr>
        <w:t>201,20)</w:t>
      </w:r>
      <m:oMath>
        <m:r>
          <w:rPr>
            <w:rFonts w:ascii="Cambria Math" w:hAnsi="Cambria Math" w:cs="Times New Roman"/>
            <w:sz w:val="28"/>
            <w:szCs w:val="28"/>
            <w:lang w:val="ru-RU"/>
          </w:rPr>
          <m:t xml:space="preserve"> </m:t>
        </m:r>
      </m:oMath>
      <w:r w:rsidR="00F47624">
        <w:rPr>
          <w:rFonts w:ascii="Times New Roman" w:hAnsi="Times New Roman" w:cs="Times New Roman"/>
          <w:color w:val="414141"/>
          <w:w w:val="105"/>
          <w:sz w:val="28"/>
          <w:szCs w:val="28"/>
          <w:lang w:val="ru-RU"/>
        </w:rPr>
        <w:t>=‒</w:t>
      </w:r>
      <w:r w:rsidR="00F47624" w:rsidRPr="00593120">
        <w:rPr>
          <w:rFonts w:ascii="Times New Roman" w:hAnsi="Times New Roman" w:cs="Times New Roman"/>
          <w:color w:val="414141"/>
          <w:w w:val="105"/>
          <w:sz w:val="28"/>
          <w:szCs w:val="28"/>
          <w:lang w:val="ru-RU"/>
        </w:rPr>
        <w:t xml:space="preserve">676,00 </w:t>
      </w:r>
      <w:r w:rsidR="00856EB6">
        <w:rPr>
          <w:rFonts w:ascii="Times New Roman" w:hAnsi="Times New Roman" w:cs="Times New Roman"/>
          <w:color w:val="414141"/>
          <w:w w:val="105"/>
          <w:sz w:val="28"/>
          <w:szCs w:val="28"/>
          <w:lang w:val="ru-RU"/>
        </w:rPr>
        <w:t>кД</w:t>
      </w:r>
      <w:r w:rsidR="00F47624" w:rsidRPr="00593120">
        <w:rPr>
          <w:rFonts w:ascii="Times New Roman" w:hAnsi="Times New Roman" w:cs="Times New Roman"/>
          <w:iCs/>
          <w:color w:val="414141"/>
          <w:w w:val="105"/>
          <w:sz w:val="28"/>
          <w:szCs w:val="28"/>
          <w:lang w:val="ru-RU"/>
        </w:rPr>
        <w:t>ж/моль.</w:t>
      </w:r>
    </w:p>
    <w:p w:rsidR="00F47624" w:rsidRPr="00F34FF0" w:rsidRDefault="00547E4D" w:rsidP="00F47624">
      <w:pPr>
        <w:shd w:val="clear" w:color="auto" w:fill="FFFFFF"/>
        <w:spacing w:after="0" w:line="240" w:lineRule="auto"/>
        <w:ind w:firstLine="567"/>
        <w:jc w:val="both"/>
        <w:rPr>
          <w:rFonts w:ascii="Times New Roman" w:eastAsiaTheme="minorEastAsia" w:hAnsi="Times New Roman" w:cs="Times New Roman"/>
          <w:sz w:val="28"/>
          <w:szCs w:val="28"/>
          <w:lang w:val="ru-RU"/>
        </w:rPr>
      </w:pPr>
      <m:oMath>
        <m:sSubSup>
          <m:sSubSupPr>
            <m:ctrlPr>
              <w:rPr>
                <w:rFonts w:ascii="Cambria Math" w:hAnsi="Cambria Math"/>
                <w:i/>
                <w:sz w:val="28"/>
                <w:szCs w:val="28"/>
              </w:rPr>
            </m:ctrlPr>
          </m:sSubSupPr>
          <m:e>
            <m:r>
              <w:rPr>
                <w:rFonts w:ascii="Cambria Math"/>
                <w:sz w:val="28"/>
                <w:szCs w:val="28"/>
                <w:lang w:val="ru-RU"/>
              </w:rPr>
              <m:t>∆С</m:t>
            </m:r>
          </m:e>
          <m:sub>
            <m:r>
              <w:rPr>
                <w:rFonts w:ascii="Cambria Math" w:hAnsi="Cambria Math"/>
                <w:sz w:val="28"/>
                <w:szCs w:val="28"/>
              </w:rPr>
              <m:t>P</m:t>
            </m:r>
            <m:r>
              <w:rPr>
                <w:rFonts w:ascii="Cambria Math"/>
                <w:sz w:val="28"/>
                <w:szCs w:val="28"/>
                <w:lang w:val="ru-RU"/>
              </w:rPr>
              <m:t xml:space="preserve"> </m:t>
            </m:r>
            <m:r>
              <w:rPr>
                <w:rFonts w:ascii="Cambria Math"/>
                <w:sz w:val="28"/>
                <w:szCs w:val="28"/>
                <w:lang w:val="ru-RU"/>
              </w:rPr>
              <m:t>х</m:t>
            </m:r>
            <m:r>
              <w:rPr>
                <w:rFonts w:ascii="Cambria Math"/>
                <w:sz w:val="28"/>
                <w:szCs w:val="28"/>
                <w:lang w:val="ru-RU"/>
              </w:rPr>
              <m:t>.</m:t>
            </m:r>
            <m:r>
              <w:rPr>
                <w:rFonts w:ascii="Cambria Math"/>
                <w:sz w:val="28"/>
                <w:szCs w:val="28"/>
                <w:lang w:val="ru-RU"/>
              </w:rPr>
              <m:t>р</m:t>
            </m:r>
            <m:r>
              <w:rPr>
                <w:rFonts w:ascii="Cambria Math"/>
                <w:sz w:val="28"/>
                <w:szCs w:val="28"/>
                <w:lang w:val="ru-RU"/>
              </w:rPr>
              <m:t>.</m:t>
            </m:r>
          </m:sub>
          <m:sup>
            <m:r>
              <w:rPr>
                <w:rFonts w:ascii="Cambria Math"/>
                <w:sz w:val="28"/>
                <w:szCs w:val="28"/>
                <w:lang w:val="ru-RU"/>
              </w:rPr>
              <m:t>0</m:t>
            </m:r>
          </m:sup>
        </m:sSubSup>
      </m:oMath>
      <w:r w:rsidR="00F47624" w:rsidRPr="00F34FF0">
        <w:rPr>
          <w:rFonts w:ascii="Times New Roman" w:hAnsi="Times New Roman" w:cs="Times New Roman"/>
          <w:sz w:val="28"/>
          <w:szCs w:val="28"/>
          <w:lang w:val="ru-RU"/>
        </w:rPr>
        <w:t>=</w:t>
      </w:r>
      <m:oMath>
        <m:sSubSup>
          <m:sSubSupPr>
            <m:ctrlPr>
              <w:rPr>
                <w:rFonts w:ascii="Cambria Math" w:hAnsi="Cambria Math"/>
                <w:i/>
                <w:sz w:val="28"/>
                <w:szCs w:val="28"/>
              </w:rPr>
            </m:ctrlPr>
          </m:sSubSupPr>
          <m:e>
            <m:r>
              <w:rPr>
                <w:rFonts w:ascii="Cambria Math"/>
                <w:sz w:val="28"/>
                <w:szCs w:val="28"/>
                <w:lang w:val="ru-RU"/>
              </w:rPr>
              <m:t>∆С</m:t>
            </m:r>
          </m:e>
          <m:sub>
            <m:r>
              <w:rPr>
                <w:rFonts w:ascii="Cambria Math" w:hAnsi="Cambria Math"/>
                <w:sz w:val="28"/>
                <w:szCs w:val="28"/>
              </w:rPr>
              <m:t>P</m:t>
            </m:r>
            <m:r>
              <w:rPr>
                <w:rFonts w:ascii="Cambria Math"/>
                <w:sz w:val="28"/>
                <w:szCs w:val="28"/>
                <w:lang w:val="ru-RU"/>
              </w:rPr>
              <m:t xml:space="preserve"> </m:t>
            </m:r>
          </m:sub>
          <m:sup>
            <m:r>
              <w:rPr>
                <w:rFonts w:ascii="Cambria Math"/>
                <w:sz w:val="28"/>
                <w:szCs w:val="28"/>
                <w:lang w:val="ru-RU"/>
              </w:rPr>
              <m:t>0</m:t>
            </m:r>
          </m:sup>
        </m:sSubSup>
      </m:oMath>
      <w:r w:rsidR="00F47624" w:rsidRPr="00F34FF0">
        <w:rPr>
          <w:rFonts w:ascii="Times New Roman" w:hAnsi="Times New Roman" w:cs="Times New Roman"/>
          <w:sz w:val="28"/>
          <w:szCs w:val="28"/>
          <w:lang w:val="ru-RU"/>
        </w:rPr>
        <w:t>(С</w:t>
      </w:r>
      <w:r w:rsidR="00F47624" w:rsidRPr="00F34FF0">
        <w:rPr>
          <w:rFonts w:ascii="Times New Roman" w:hAnsi="Times New Roman" w:cs="Times New Roman"/>
          <w:sz w:val="28"/>
          <w:szCs w:val="28"/>
        </w:rPr>
        <w:t>O</w:t>
      </w:r>
      <w:r w:rsidR="00F47624" w:rsidRPr="00F34FF0">
        <w:rPr>
          <w:rFonts w:ascii="Times New Roman" w:hAnsi="Times New Roman" w:cs="Times New Roman"/>
          <w:sz w:val="28"/>
          <w:szCs w:val="28"/>
          <w:vertAlign w:val="subscript"/>
          <w:lang w:val="ru-RU"/>
        </w:rPr>
        <w:t>2</w:t>
      </w:r>
      <w:r w:rsidR="00F47624" w:rsidRPr="00F34FF0">
        <w:rPr>
          <w:rFonts w:ascii="Times New Roman" w:hAnsi="Times New Roman" w:cs="Times New Roman"/>
          <w:sz w:val="28"/>
          <w:szCs w:val="28"/>
          <w:lang w:val="ru-RU"/>
        </w:rPr>
        <w:t xml:space="preserve">) </w:t>
      </w:r>
      <m:oMath>
        <m:r>
          <w:rPr>
            <w:rFonts w:ascii="Cambria Math" w:hAnsi="Cambria Math" w:cs="Times New Roman"/>
            <w:sz w:val="28"/>
            <w:szCs w:val="28"/>
            <w:lang w:val="ru-RU"/>
          </w:rPr>
          <m:t>+</m:t>
        </m:r>
        <m:r>
          <m:rPr>
            <m:sty m:val="p"/>
          </m:rPr>
          <w:rPr>
            <w:rFonts w:ascii="Cambria Math" w:eastAsiaTheme="minorEastAsia" w:hAnsi="Cambria Math" w:cs="Times New Roman"/>
            <w:sz w:val="28"/>
            <w:szCs w:val="28"/>
            <w:lang w:val="ru-RU"/>
          </w:rPr>
          <m:t>2</m:t>
        </m:r>
        <m:sSubSup>
          <m:sSubSupPr>
            <m:ctrlPr>
              <w:rPr>
                <w:rFonts w:ascii="Cambria Math" w:hAnsi="Cambria Math"/>
                <w:i/>
                <w:sz w:val="28"/>
                <w:szCs w:val="28"/>
              </w:rPr>
            </m:ctrlPr>
          </m:sSubSupPr>
          <m:e>
            <m:r>
              <w:rPr>
                <w:rFonts w:ascii="Cambria Math"/>
                <w:sz w:val="28"/>
                <w:szCs w:val="28"/>
                <w:lang w:val="ru-RU"/>
              </w:rPr>
              <m:t>∆С</m:t>
            </m:r>
          </m:e>
          <m:sub>
            <m:r>
              <w:rPr>
                <w:rFonts w:ascii="Cambria Math" w:hAnsi="Cambria Math"/>
                <w:sz w:val="28"/>
                <w:szCs w:val="28"/>
              </w:rPr>
              <m:t>P</m:t>
            </m:r>
            <m:r>
              <w:rPr>
                <w:rFonts w:ascii="Cambria Math"/>
                <w:sz w:val="28"/>
                <w:szCs w:val="28"/>
                <w:lang w:val="ru-RU"/>
              </w:rPr>
              <m:t xml:space="preserve"> </m:t>
            </m:r>
          </m:sub>
          <m:sup>
            <m:r>
              <w:rPr>
                <w:rFonts w:ascii="Cambria Math"/>
                <w:sz w:val="28"/>
                <w:szCs w:val="28"/>
                <w:lang w:val="ru-RU"/>
              </w:rPr>
              <m:t>0</m:t>
            </m:r>
          </m:sup>
        </m:sSubSup>
      </m:oMath>
      <w:r w:rsidR="00F47624" w:rsidRPr="00F34FF0">
        <w:rPr>
          <w:rFonts w:ascii="Times New Roman" w:hAnsi="Times New Roman" w:cs="Times New Roman"/>
          <w:sz w:val="28"/>
          <w:szCs w:val="28"/>
          <w:lang w:val="ru-RU"/>
        </w:rPr>
        <w:t>(Н</w:t>
      </w:r>
      <w:r w:rsidR="00F47624" w:rsidRPr="00F34FF0">
        <w:rPr>
          <w:rFonts w:ascii="Times New Roman" w:hAnsi="Times New Roman" w:cs="Times New Roman"/>
          <w:sz w:val="28"/>
          <w:szCs w:val="28"/>
          <w:vertAlign w:val="subscript"/>
          <w:lang w:val="ru-RU"/>
        </w:rPr>
        <w:t>2</w:t>
      </w:r>
      <w:r w:rsidR="00F47624" w:rsidRPr="00F34FF0">
        <w:rPr>
          <w:rFonts w:ascii="Times New Roman" w:hAnsi="Times New Roman" w:cs="Times New Roman"/>
          <w:sz w:val="28"/>
          <w:szCs w:val="28"/>
        </w:rPr>
        <w:t>O</w:t>
      </w:r>
      <w:r w:rsidR="00F47624" w:rsidRPr="00F34FF0">
        <w:rPr>
          <w:rFonts w:ascii="Times New Roman" w:hAnsi="Times New Roman" w:cs="Times New Roman"/>
          <w:sz w:val="28"/>
          <w:szCs w:val="28"/>
          <w:lang w:val="ru-RU"/>
        </w:rPr>
        <w:t>)</w:t>
      </w:r>
      <m:oMath>
        <m:r>
          <w:rPr>
            <w:rFonts w:ascii="Cambria Math" w:hAnsi="Cambria Math" w:cs="Times New Roman"/>
            <w:sz w:val="28"/>
            <w:szCs w:val="28"/>
            <w:lang w:val="ru-RU"/>
          </w:rPr>
          <m:t xml:space="preserve"> –</m:t>
        </m:r>
      </m:oMath>
      <w:r w:rsidR="00F47624" w:rsidRPr="00F34FF0">
        <w:rPr>
          <w:rFonts w:ascii="Times New Roman" w:eastAsiaTheme="minorEastAsia" w:hAnsi="Times New Roman" w:cs="Times New Roman"/>
          <w:sz w:val="28"/>
          <w:szCs w:val="28"/>
          <w:lang w:val="ru-RU"/>
        </w:rPr>
        <w:t xml:space="preserve"> </w:t>
      </w:r>
      <m:oMath>
        <m:f>
          <m:fPr>
            <m:ctrlPr>
              <w:rPr>
                <w:rFonts w:ascii="Cambria Math" w:eastAsiaTheme="minorEastAsia" w:hAnsi="Cambria Math" w:cs="Times New Roman"/>
                <w:i/>
                <w:sz w:val="28"/>
                <w:szCs w:val="28"/>
                <w:lang w:val="ru-RU"/>
              </w:rPr>
            </m:ctrlPr>
          </m:fPr>
          <m:num>
            <m:r>
              <w:rPr>
                <w:rFonts w:ascii="Cambria Math" w:eastAsiaTheme="minorEastAsia" w:hAnsi="Cambria Math" w:cs="Times New Roman"/>
                <w:sz w:val="28"/>
                <w:szCs w:val="28"/>
                <w:lang w:val="ru-RU"/>
              </w:rPr>
              <m:t>3</m:t>
            </m:r>
          </m:num>
          <m:den>
            <m:r>
              <w:rPr>
                <w:rFonts w:ascii="Cambria Math" w:eastAsiaTheme="minorEastAsia" w:hAnsi="Cambria Math" w:cs="Times New Roman"/>
                <w:sz w:val="28"/>
                <w:szCs w:val="28"/>
                <w:lang w:val="ru-RU"/>
              </w:rPr>
              <m:t>2</m:t>
            </m:r>
          </m:den>
        </m:f>
        <m:sSubSup>
          <m:sSubSupPr>
            <m:ctrlPr>
              <w:rPr>
                <w:rFonts w:ascii="Cambria Math" w:hAnsi="Cambria Math"/>
                <w:i/>
                <w:sz w:val="28"/>
                <w:szCs w:val="28"/>
              </w:rPr>
            </m:ctrlPr>
          </m:sSubSupPr>
          <m:e>
            <m:r>
              <w:rPr>
                <w:rFonts w:ascii="Cambria Math"/>
                <w:sz w:val="28"/>
                <w:szCs w:val="28"/>
                <w:lang w:val="ru-RU"/>
              </w:rPr>
              <m:t>∆С</m:t>
            </m:r>
          </m:e>
          <m:sub>
            <m:r>
              <w:rPr>
                <w:rFonts w:ascii="Cambria Math" w:hAnsi="Cambria Math"/>
                <w:sz w:val="28"/>
                <w:szCs w:val="28"/>
              </w:rPr>
              <m:t>P</m:t>
            </m:r>
            <m:r>
              <w:rPr>
                <w:rFonts w:ascii="Cambria Math"/>
                <w:sz w:val="28"/>
                <w:szCs w:val="28"/>
                <w:lang w:val="ru-RU"/>
              </w:rPr>
              <m:t xml:space="preserve"> </m:t>
            </m:r>
          </m:sub>
          <m:sup>
            <m:r>
              <w:rPr>
                <w:rFonts w:ascii="Cambria Math"/>
                <w:sz w:val="28"/>
                <w:szCs w:val="28"/>
                <w:lang w:val="ru-RU"/>
              </w:rPr>
              <m:t>0</m:t>
            </m:r>
          </m:sup>
        </m:sSubSup>
      </m:oMath>
      <w:r w:rsidR="00F47624" w:rsidRPr="00F34FF0">
        <w:rPr>
          <w:rFonts w:ascii="Times New Roman" w:hAnsi="Times New Roman" w:cs="Times New Roman"/>
          <w:sz w:val="28"/>
          <w:szCs w:val="28"/>
          <w:lang w:val="ru-RU"/>
        </w:rPr>
        <w:t>(</w:t>
      </w:r>
      <w:r w:rsidR="00F47624" w:rsidRPr="00F34FF0">
        <w:rPr>
          <w:rFonts w:ascii="Times New Roman" w:hAnsi="Times New Roman" w:cs="Times New Roman"/>
          <w:sz w:val="28"/>
          <w:szCs w:val="28"/>
        </w:rPr>
        <w:t>O</w:t>
      </w:r>
      <w:r w:rsidR="00F47624" w:rsidRPr="00F34FF0">
        <w:rPr>
          <w:rFonts w:ascii="Times New Roman" w:hAnsi="Times New Roman" w:cs="Times New Roman"/>
          <w:sz w:val="28"/>
          <w:szCs w:val="28"/>
          <w:vertAlign w:val="subscript"/>
          <w:lang w:val="ru-RU"/>
        </w:rPr>
        <w:t>2</w:t>
      </w:r>
      <w:r w:rsidR="00F47624" w:rsidRPr="00F34FF0">
        <w:rPr>
          <w:rFonts w:ascii="Times New Roman" w:hAnsi="Times New Roman" w:cs="Times New Roman"/>
          <w:sz w:val="28"/>
          <w:szCs w:val="28"/>
          <w:lang w:val="ru-RU"/>
        </w:rPr>
        <w:t>)</w:t>
      </w:r>
      <w:r w:rsidR="00F47624" w:rsidRPr="00F34FF0">
        <w:rPr>
          <w:rFonts w:ascii="Times New Roman" w:hAnsi="Times New Roman" w:cs="Times New Roman"/>
          <w:color w:val="414141"/>
          <w:w w:val="105"/>
          <w:sz w:val="28"/>
          <w:szCs w:val="28"/>
          <w:lang w:val="ru-RU"/>
        </w:rPr>
        <w:t xml:space="preserve"> </w:t>
      </w:r>
      <m:oMath>
        <m:r>
          <w:rPr>
            <w:rFonts w:ascii="Cambria Math" w:hAnsi="Cambria Math" w:cs="Times New Roman"/>
            <w:sz w:val="28"/>
            <w:szCs w:val="28"/>
            <w:lang w:val="ru-RU"/>
          </w:rPr>
          <m:t>-</m:t>
        </m:r>
        <m:sSubSup>
          <m:sSubSupPr>
            <m:ctrlPr>
              <w:rPr>
                <w:rFonts w:ascii="Cambria Math" w:hAnsi="Cambria Math"/>
                <w:i/>
                <w:sz w:val="28"/>
                <w:szCs w:val="28"/>
              </w:rPr>
            </m:ctrlPr>
          </m:sSubSupPr>
          <m:e>
            <m:r>
              <w:rPr>
                <w:rFonts w:ascii="Cambria Math"/>
                <w:sz w:val="28"/>
                <w:szCs w:val="28"/>
                <w:lang w:val="ru-RU"/>
              </w:rPr>
              <m:t>∆С</m:t>
            </m:r>
          </m:e>
          <m:sub>
            <m:r>
              <w:rPr>
                <w:rFonts w:ascii="Cambria Math" w:hAnsi="Cambria Math"/>
                <w:sz w:val="28"/>
                <w:szCs w:val="28"/>
              </w:rPr>
              <m:t>P</m:t>
            </m:r>
            <m:r>
              <w:rPr>
                <w:rFonts w:ascii="Cambria Math"/>
                <w:sz w:val="28"/>
                <w:szCs w:val="28"/>
                <w:lang w:val="ru-RU"/>
              </w:rPr>
              <m:t xml:space="preserve"> </m:t>
            </m:r>
          </m:sub>
          <m:sup>
            <m:r>
              <w:rPr>
                <w:rFonts w:ascii="Cambria Math"/>
                <w:sz w:val="28"/>
                <w:szCs w:val="28"/>
                <w:lang w:val="ru-RU"/>
              </w:rPr>
              <m:t>0</m:t>
            </m:r>
          </m:sup>
        </m:sSubSup>
      </m:oMath>
      <w:r w:rsidR="00F47624" w:rsidRPr="00F34FF0">
        <w:rPr>
          <w:rFonts w:ascii="Times New Roman" w:hAnsi="Times New Roman" w:cs="Times New Roman"/>
          <w:sz w:val="28"/>
          <w:szCs w:val="28"/>
          <w:lang w:val="ru-RU"/>
        </w:rPr>
        <w:t>(</w:t>
      </w:r>
      <w:r w:rsidR="00F47624" w:rsidRPr="00F34FF0">
        <w:rPr>
          <w:rFonts w:ascii="Times New Roman" w:hAnsi="Times New Roman" w:cs="Times New Roman"/>
          <w:color w:val="414141"/>
          <w:sz w:val="28"/>
          <w:szCs w:val="28"/>
          <w:lang w:val="ru-RU"/>
        </w:rPr>
        <w:t>СН</w:t>
      </w:r>
      <w:r w:rsidR="00F47624" w:rsidRPr="00F34FF0">
        <w:rPr>
          <w:rFonts w:ascii="Times New Roman" w:hAnsi="Times New Roman" w:cs="Times New Roman"/>
          <w:color w:val="414141"/>
          <w:sz w:val="28"/>
          <w:szCs w:val="28"/>
          <w:vertAlign w:val="subscript"/>
          <w:lang w:val="ru-RU"/>
        </w:rPr>
        <w:t>3</w:t>
      </w:r>
      <w:r w:rsidR="00F47624" w:rsidRPr="00F34FF0">
        <w:rPr>
          <w:rFonts w:ascii="Times New Roman" w:hAnsi="Times New Roman" w:cs="Times New Roman"/>
          <w:color w:val="414141"/>
          <w:sz w:val="28"/>
          <w:szCs w:val="28"/>
          <w:lang w:val="ru-RU"/>
        </w:rPr>
        <w:t>ОН</w:t>
      </w:r>
      <w:r w:rsidR="00F47624" w:rsidRPr="00F34FF0">
        <w:rPr>
          <w:rFonts w:ascii="Times New Roman" w:hAnsi="Times New Roman" w:cs="Times New Roman"/>
          <w:sz w:val="28"/>
          <w:szCs w:val="28"/>
          <w:lang w:val="ru-RU"/>
        </w:rPr>
        <w:t>)</w:t>
      </w:r>
      <m:oMath>
        <m:r>
          <w:rPr>
            <w:rFonts w:ascii="Cambria Math" w:hAnsi="Cambria Math" w:cs="Times New Roman"/>
            <w:sz w:val="28"/>
            <w:szCs w:val="28"/>
            <w:lang w:val="ru-RU"/>
          </w:rPr>
          <m:t>=</m:t>
        </m:r>
      </m:oMath>
    </w:p>
    <w:p w:rsidR="00F47624" w:rsidRDefault="00F47624" w:rsidP="00F47624">
      <w:pPr>
        <w:shd w:val="clear" w:color="auto" w:fill="FFFFFF"/>
        <w:spacing w:line="240" w:lineRule="auto"/>
        <w:jc w:val="both"/>
        <w:rPr>
          <w:rFonts w:ascii="Times New Roman" w:hAnsi="Times New Roman" w:cs="Times New Roman"/>
          <w:iCs/>
          <w:color w:val="414141"/>
          <w:spacing w:val="-10"/>
          <w:sz w:val="28"/>
          <w:szCs w:val="28"/>
          <w:lang w:val="ru-RU"/>
        </w:rPr>
      </w:pPr>
      <m:oMath>
        <m:r>
          <w:rPr>
            <w:rFonts w:ascii="Cambria Math" w:hAnsi="Cambria Math" w:cs="Times New Roman"/>
            <w:sz w:val="28"/>
            <w:szCs w:val="28"/>
            <w:lang w:val="ru-RU"/>
          </w:rPr>
          <m:t>=</m:t>
        </m:r>
      </m:oMath>
      <w:r w:rsidRPr="00593120">
        <w:rPr>
          <w:rFonts w:ascii="Times New Roman" w:hAnsi="Times New Roman" w:cs="Times New Roman"/>
          <w:color w:val="414141"/>
          <w:w w:val="105"/>
          <w:sz w:val="28"/>
          <w:szCs w:val="28"/>
          <w:lang w:val="ru-RU"/>
        </w:rPr>
        <w:t xml:space="preserve"> (37,134+2</w:t>
      </w:r>
      <m:oMath>
        <m:r>
          <w:rPr>
            <w:rFonts w:ascii="Cambria Math" w:hAnsi="Cambria Math" w:cs="Times New Roman"/>
            <w:sz w:val="28"/>
            <w:szCs w:val="28"/>
            <w:lang w:val="ru-RU"/>
          </w:rPr>
          <m:t>∙</m:t>
        </m:r>
      </m:oMath>
      <w:r>
        <w:rPr>
          <w:rFonts w:ascii="Times New Roman" w:hAnsi="Times New Roman" w:cs="Times New Roman"/>
          <w:color w:val="414141"/>
          <w:w w:val="105"/>
          <w:sz w:val="28"/>
          <w:szCs w:val="28"/>
          <w:lang w:val="ru-RU"/>
        </w:rPr>
        <w:t>33,56‒</w:t>
      </w:r>
      <w:r w:rsidRPr="00593120">
        <w:rPr>
          <w:rFonts w:ascii="Times New Roman" w:hAnsi="Times New Roman" w:cs="Times New Roman"/>
          <w:color w:val="414141"/>
          <w:w w:val="105"/>
          <w:sz w:val="28"/>
          <w:szCs w:val="28"/>
          <w:lang w:val="ru-RU"/>
        </w:rPr>
        <w:t>43,9</w:t>
      </w:r>
      <w:r w:rsidRPr="00E92EEB">
        <w:rPr>
          <w:rFonts w:ascii="Times New Roman" w:hAnsi="Times New Roman" w:cs="Times New Roman"/>
          <w:color w:val="414141"/>
          <w:w w:val="105"/>
          <w:sz w:val="28"/>
          <w:szCs w:val="28"/>
          <w:lang w:val="ru-RU"/>
        </w:rPr>
        <w:t xml:space="preserve"> </w:t>
      </w:r>
      <w:r>
        <w:rPr>
          <w:rFonts w:ascii="Times New Roman" w:hAnsi="Times New Roman" w:cs="Times New Roman"/>
          <w:color w:val="414141"/>
          <w:w w:val="105"/>
          <w:sz w:val="28"/>
          <w:szCs w:val="28"/>
          <w:lang w:val="ru-RU"/>
        </w:rPr>
        <w:t>‒</w:t>
      </w:r>
      <w:r w:rsidRPr="00593120">
        <w:rPr>
          <w:rFonts w:ascii="Times New Roman" w:hAnsi="Times New Roman" w:cs="Times New Roman"/>
          <w:color w:val="414141"/>
          <w:w w:val="105"/>
          <w:position w:val="-24"/>
          <w:sz w:val="28"/>
          <w:szCs w:val="28"/>
        </w:rPr>
        <w:object w:dxaOrig="240" w:dyaOrig="620">
          <v:shape id="_x0000_i1137" type="#_x0000_t75" style="width:12pt;height:31.5pt" o:ole="">
            <v:imagedata r:id="rId99" o:title=""/>
          </v:shape>
          <o:OLEObject Type="Embed" ProgID="Equation.3" ShapeID="_x0000_i1137" DrawAspect="Content" ObjectID="_1803988476" r:id="rId100"/>
        </w:object>
      </w:r>
      <w:r w:rsidRPr="00593120">
        <w:rPr>
          <w:rFonts w:ascii="Times New Roman" w:hAnsi="Times New Roman" w:cs="Times New Roman"/>
          <w:color w:val="414141"/>
          <w:w w:val="105"/>
          <w:sz w:val="28"/>
          <w:szCs w:val="28"/>
          <w:lang w:val="ru-RU"/>
        </w:rPr>
        <w:t xml:space="preserve"> (29,36))·10</w:t>
      </w:r>
      <w:r w:rsidRPr="00593120">
        <w:rPr>
          <w:rFonts w:ascii="Times New Roman" w:hAnsi="Times New Roman" w:cs="Times New Roman"/>
          <w:color w:val="414141"/>
          <w:w w:val="105"/>
          <w:sz w:val="28"/>
          <w:szCs w:val="28"/>
          <w:vertAlign w:val="superscript"/>
          <w:lang w:val="ru-RU"/>
        </w:rPr>
        <w:t>3</w:t>
      </w:r>
      <w:r w:rsidRPr="00593120">
        <w:rPr>
          <w:rFonts w:ascii="Times New Roman" w:hAnsi="Times New Roman" w:cs="Times New Roman"/>
          <w:color w:val="414141"/>
          <w:spacing w:val="-10"/>
          <w:sz w:val="28"/>
          <w:szCs w:val="28"/>
          <w:lang w:val="ru-RU"/>
        </w:rPr>
        <w:t>=16,31</w:t>
      </w:r>
      <m:oMath>
        <m:r>
          <w:rPr>
            <w:rFonts w:ascii="Cambria Math" w:hAnsi="Cambria Math" w:cs="Times New Roman"/>
            <w:sz w:val="28"/>
            <w:szCs w:val="28"/>
            <w:lang w:val="ru-RU"/>
          </w:rPr>
          <m:t>∙</m:t>
        </m:r>
      </m:oMath>
      <w:r w:rsidRPr="00593120">
        <w:rPr>
          <w:rFonts w:ascii="Times New Roman" w:hAnsi="Times New Roman" w:cs="Times New Roman"/>
          <w:color w:val="414141"/>
          <w:spacing w:val="-10"/>
          <w:sz w:val="28"/>
          <w:szCs w:val="28"/>
          <w:lang w:val="ru-RU"/>
        </w:rPr>
        <w:t>10</w:t>
      </w:r>
      <w:r w:rsidRPr="00593120">
        <w:rPr>
          <w:rFonts w:ascii="Times New Roman" w:hAnsi="Times New Roman" w:cs="Times New Roman"/>
          <w:color w:val="414141"/>
          <w:spacing w:val="-10"/>
          <w:sz w:val="28"/>
          <w:szCs w:val="28"/>
          <w:vertAlign w:val="superscript"/>
          <w:lang w:val="ru-RU"/>
        </w:rPr>
        <w:t>3</w:t>
      </w:r>
      <w:r w:rsidRPr="00593120">
        <w:rPr>
          <w:rFonts w:ascii="Times New Roman" w:hAnsi="Times New Roman" w:cs="Times New Roman"/>
          <w:color w:val="414141"/>
          <w:spacing w:val="-10"/>
          <w:sz w:val="28"/>
          <w:szCs w:val="28"/>
          <w:lang w:val="ru-RU"/>
        </w:rPr>
        <w:t xml:space="preserve"> </w:t>
      </w:r>
      <w:r w:rsidR="00856EB6">
        <w:rPr>
          <w:rFonts w:ascii="Times New Roman" w:hAnsi="Times New Roman" w:cs="Times New Roman"/>
          <w:color w:val="414141"/>
          <w:spacing w:val="-10"/>
          <w:sz w:val="28"/>
          <w:szCs w:val="28"/>
          <w:lang w:val="ru-RU"/>
        </w:rPr>
        <w:t>кД</w:t>
      </w:r>
      <w:r w:rsidRPr="00593120">
        <w:rPr>
          <w:rFonts w:ascii="Times New Roman" w:hAnsi="Times New Roman" w:cs="Times New Roman"/>
          <w:iCs/>
          <w:color w:val="414141"/>
          <w:spacing w:val="-10"/>
          <w:sz w:val="28"/>
          <w:szCs w:val="28"/>
          <w:lang w:val="ru-RU"/>
        </w:rPr>
        <w:t>ж/моль • град.</w:t>
      </w:r>
    </w:p>
    <w:p w:rsidR="00F47624" w:rsidRPr="00593120" w:rsidRDefault="00F47624" w:rsidP="00F47624">
      <w:pPr>
        <w:shd w:val="clear" w:color="auto" w:fill="FFFFFF"/>
        <w:spacing w:line="240" w:lineRule="auto"/>
        <w:ind w:firstLine="567"/>
        <w:rPr>
          <w:rFonts w:ascii="Times New Roman" w:hAnsi="Times New Roman" w:cs="Times New Roman"/>
          <w:iCs/>
          <w:color w:val="414141"/>
          <w:w w:val="105"/>
          <w:sz w:val="28"/>
          <w:szCs w:val="28"/>
          <w:lang w:val="ru-RU"/>
        </w:rPr>
      </w:pPr>
      <w:r w:rsidRPr="00593120">
        <w:rPr>
          <w:rFonts w:ascii="Times New Roman" w:hAnsi="Times New Roman" w:cs="Times New Roman"/>
          <w:position w:val="-4"/>
          <w:sz w:val="28"/>
          <w:szCs w:val="28"/>
        </w:rPr>
        <w:object w:dxaOrig="220" w:dyaOrig="260">
          <v:shape id="_x0000_i1138" type="#_x0000_t75" style="width:11.5pt;height:13pt" o:ole="">
            <v:imagedata r:id="rId82" o:title=""/>
          </v:shape>
          <o:OLEObject Type="Embed" ProgID="Equation.3" ShapeID="_x0000_i1138" DrawAspect="Content" ObjectID="_1803988477" r:id="rId101"/>
        </w:object>
      </w:r>
      <w:r w:rsidRPr="00593120">
        <w:rPr>
          <w:rFonts w:ascii="Times New Roman" w:hAnsi="Times New Roman" w:cs="Times New Roman"/>
          <w:sz w:val="28"/>
          <w:szCs w:val="28"/>
        </w:rPr>
        <w:t>H</w:t>
      </w:r>
      <w:r w:rsidRPr="00593120">
        <w:rPr>
          <w:rFonts w:ascii="Times New Roman" w:hAnsi="Times New Roman" w:cs="Times New Roman"/>
          <w:sz w:val="28"/>
          <w:szCs w:val="28"/>
          <w:lang w:val="ru-RU"/>
        </w:rPr>
        <w:t>º</w:t>
      </w:r>
      <w:r w:rsidRPr="00593120">
        <w:rPr>
          <w:rFonts w:ascii="Times New Roman" w:hAnsi="Times New Roman" w:cs="Times New Roman"/>
          <w:sz w:val="28"/>
          <w:szCs w:val="28"/>
          <w:vertAlign w:val="subscript"/>
          <w:lang w:val="ru-RU"/>
        </w:rPr>
        <w:t>500, реакции</w:t>
      </w:r>
      <w:r w:rsidRPr="00593120">
        <w:rPr>
          <w:rFonts w:ascii="Times New Roman" w:hAnsi="Times New Roman" w:cs="Times New Roman"/>
          <w:sz w:val="28"/>
          <w:szCs w:val="28"/>
          <w:lang w:val="ru-RU"/>
        </w:rPr>
        <w:t xml:space="preserve"> = (</w:t>
      </w:r>
      <w:r>
        <w:rPr>
          <w:rFonts w:ascii="Times New Roman" w:hAnsi="Times New Roman" w:cs="Times New Roman"/>
          <w:color w:val="414141"/>
          <w:w w:val="105"/>
          <w:sz w:val="28"/>
          <w:szCs w:val="28"/>
          <w:lang w:val="ru-RU"/>
        </w:rPr>
        <w:t>‒</w:t>
      </w:r>
      <w:r w:rsidRPr="00593120">
        <w:rPr>
          <w:rFonts w:ascii="Times New Roman" w:hAnsi="Times New Roman" w:cs="Times New Roman"/>
          <w:color w:val="414141"/>
          <w:w w:val="105"/>
          <w:sz w:val="28"/>
          <w:szCs w:val="28"/>
          <w:lang w:val="ru-RU"/>
        </w:rPr>
        <w:t>676</w:t>
      </w:r>
      <w:proofErr w:type="gramStart"/>
      <w:r w:rsidRPr="00593120">
        <w:rPr>
          <w:rFonts w:ascii="Times New Roman" w:hAnsi="Times New Roman" w:cs="Times New Roman"/>
          <w:color w:val="414141"/>
          <w:w w:val="105"/>
          <w:sz w:val="28"/>
          <w:szCs w:val="28"/>
          <w:lang w:val="ru-RU"/>
        </w:rPr>
        <w:t>,00</w:t>
      </w:r>
      <w:proofErr w:type="gramEnd"/>
      <w:r w:rsidRPr="00593120">
        <w:rPr>
          <w:rFonts w:ascii="Times New Roman" w:hAnsi="Times New Roman" w:cs="Times New Roman"/>
          <w:color w:val="414141"/>
          <w:w w:val="105"/>
          <w:sz w:val="28"/>
          <w:szCs w:val="28"/>
          <w:lang w:val="ru-RU"/>
        </w:rPr>
        <w:t>) +</w:t>
      </w:r>
      <w:r>
        <w:rPr>
          <w:rFonts w:ascii="Times New Roman" w:hAnsi="Times New Roman" w:cs="Times New Roman"/>
          <w:color w:val="414141"/>
          <w:spacing w:val="-10"/>
          <w:sz w:val="28"/>
          <w:szCs w:val="28"/>
          <w:lang w:val="ru-RU"/>
        </w:rPr>
        <w:t>16,31∙(500‒298)= ‒</w:t>
      </w:r>
      <w:r w:rsidRPr="00593120">
        <w:rPr>
          <w:rFonts w:ascii="Times New Roman" w:hAnsi="Times New Roman" w:cs="Times New Roman"/>
          <w:color w:val="414141"/>
          <w:spacing w:val="-10"/>
          <w:sz w:val="28"/>
          <w:szCs w:val="28"/>
          <w:lang w:val="ru-RU"/>
        </w:rPr>
        <w:t xml:space="preserve">672,7 </w:t>
      </w:r>
      <w:r w:rsidRPr="00593120">
        <w:rPr>
          <w:rFonts w:ascii="Times New Roman" w:hAnsi="Times New Roman" w:cs="Times New Roman"/>
          <w:color w:val="414141"/>
          <w:w w:val="105"/>
          <w:sz w:val="28"/>
          <w:szCs w:val="28"/>
          <w:lang w:val="ru-RU"/>
        </w:rPr>
        <w:t>К</w:t>
      </w:r>
      <w:r w:rsidRPr="00593120">
        <w:rPr>
          <w:rFonts w:ascii="Times New Roman" w:hAnsi="Times New Roman" w:cs="Times New Roman"/>
          <w:iCs/>
          <w:color w:val="414141"/>
          <w:w w:val="105"/>
          <w:sz w:val="28"/>
          <w:szCs w:val="28"/>
          <w:lang w:val="ru-RU"/>
        </w:rPr>
        <w:t>дж/моль.</w:t>
      </w:r>
    </w:p>
    <w:p w:rsidR="00F47624" w:rsidRDefault="00F47624" w:rsidP="00F47624">
      <w:pPr>
        <w:shd w:val="clear" w:color="auto" w:fill="FFFFFF"/>
        <w:spacing w:line="240" w:lineRule="auto"/>
        <w:ind w:firstLine="567"/>
        <w:rPr>
          <w:rFonts w:ascii="Times New Roman" w:hAnsi="Times New Roman" w:cs="Times New Roman"/>
          <w:iCs/>
          <w:color w:val="414141"/>
          <w:w w:val="105"/>
          <w:sz w:val="28"/>
          <w:szCs w:val="28"/>
          <w:lang w:val="ru-RU"/>
        </w:rPr>
      </w:pPr>
      <w:r w:rsidRPr="00593120">
        <w:rPr>
          <w:rFonts w:ascii="Times New Roman" w:hAnsi="Times New Roman" w:cs="Times New Roman"/>
          <w:b/>
          <w:sz w:val="28"/>
          <w:szCs w:val="28"/>
          <w:lang w:val="ru-RU"/>
        </w:rPr>
        <w:t xml:space="preserve">Ответ: </w:t>
      </w:r>
      <w:r>
        <w:rPr>
          <w:rFonts w:ascii="Times New Roman" w:hAnsi="Times New Roman" w:cs="Times New Roman"/>
          <w:color w:val="414141"/>
          <w:spacing w:val="-10"/>
          <w:sz w:val="28"/>
          <w:szCs w:val="28"/>
          <w:lang w:val="ru-RU"/>
        </w:rPr>
        <w:t>‒</w:t>
      </w:r>
      <w:r w:rsidRPr="00593120">
        <w:rPr>
          <w:rFonts w:ascii="Times New Roman" w:hAnsi="Times New Roman" w:cs="Times New Roman"/>
          <w:color w:val="414141"/>
          <w:spacing w:val="-10"/>
          <w:sz w:val="28"/>
          <w:szCs w:val="28"/>
          <w:lang w:val="ru-RU"/>
        </w:rPr>
        <w:t xml:space="preserve">672,7 </w:t>
      </w:r>
      <w:r w:rsidRPr="00593120">
        <w:rPr>
          <w:rFonts w:ascii="Times New Roman" w:hAnsi="Times New Roman" w:cs="Times New Roman"/>
          <w:color w:val="414141"/>
          <w:w w:val="105"/>
          <w:sz w:val="28"/>
          <w:szCs w:val="28"/>
          <w:lang w:val="ru-RU"/>
        </w:rPr>
        <w:t>К</w:t>
      </w:r>
      <w:r w:rsidRPr="00593120">
        <w:rPr>
          <w:rFonts w:ascii="Times New Roman" w:hAnsi="Times New Roman" w:cs="Times New Roman"/>
          <w:iCs/>
          <w:color w:val="414141"/>
          <w:w w:val="105"/>
          <w:sz w:val="28"/>
          <w:szCs w:val="28"/>
          <w:lang w:val="ru-RU"/>
        </w:rPr>
        <w:t>дж/моль.</w:t>
      </w:r>
    </w:p>
    <w:p w:rsidR="00F47624" w:rsidRPr="00593120" w:rsidRDefault="00F47624" w:rsidP="00856EB6">
      <w:pPr>
        <w:shd w:val="clear" w:color="auto" w:fill="FFFFFF"/>
        <w:spacing w:after="0" w:line="240" w:lineRule="auto"/>
        <w:ind w:firstLine="567"/>
        <w:rPr>
          <w:rFonts w:ascii="Times New Roman" w:hAnsi="Times New Roman" w:cs="Times New Roman"/>
          <w:b/>
          <w:sz w:val="28"/>
          <w:szCs w:val="28"/>
          <w:lang w:val="ru-RU"/>
        </w:rPr>
      </w:pPr>
      <w:r w:rsidRPr="00593120">
        <w:rPr>
          <w:rFonts w:ascii="Times New Roman" w:hAnsi="Times New Roman" w:cs="Times New Roman"/>
          <w:b/>
          <w:sz w:val="28"/>
          <w:szCs w:val="28"/>
          <w:lang w:val="ru-RU"/>
        </w:rPr>
        <w:t>2. Понятие об энтропии.</w:t>
      </w:r>
    </w:p>
    <w:p w:rsidR="00F47624" w:rsidRPr="00593120" w:rsidRDefault="00F47624" w:rsidP="00856EB6">
      <w:pPr>
        <w:tabs>
          <w:tab w:val="left" w:pos="851"/>
          <w:tab w:val="left" w:pos="1335"/>
        </w:tabs>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Величина изменения энтропии </w:t>
      </w:r>
      <m:oMath>
        <m:r>
          <m:rPr>
            <m:sty m:val="p"/>
          </m:rPr>
          <w:rPr>
            <w:rFonts w:ascii="Cambria Math" w:hAnsi="Cambria Math" w:cs="Times New Roman"/>
            <w:sz w:val="28"/>
            <w:szCs w:val="28"/>
            <w:lang w:val="ru-RU"/>
          </w:rPr>
          <m:t>∆</m:t>
        </m:r>
        <m:r>
          <m:rPr>
            <m:sty m:val="p"/>
          </m:rPr>
          <w:rPr>
            <w:rFonts w:ascii="Cambria Math" w:hAnsi="Cambria Math" w:cs="Times New Roman"/>
            <w:sz w:val="28"/>
            <w:szCs w:val="28"/>
          </w:rPr>
          <m:t>S</m:t>
        </m:r>
      </m:oMath>
      <w:r w:rsidRPr="00593120">
        <w:rPr>
          <w:rFonts w:ascii="Times New Roman" w:hAnsi="Times New Roman" w:cs="Times New Roman"/>
          <w:sz w:val="28"/>
          <w:szCs w:val="28"/>
          <w:lang w:val="ru-RU"/>
        </w:rPr>
        <w:t xml:space="preserve"> используется для выяснения возможности самопроизвольного протекания процесса (в изолированных системах), а также для расчета химических равновесий.</w:t>
      </w:r>
    </w:p>
    <w:p w:rsidR="00F47624" w:rsidRPr="00593120" w:rsidRDefault="00F47624" w:rsidP="00856EB6">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lastRenderedPageBreak/>
        <w:t>Рассмотрим изменение энтропии в некоторых часто встречающихся случаях:</w:t>
      </w:r>
    </w:p>
    <w:p w:rsidR="00F47624" w:rsidRPr="00593120" w:rsidRDefault="00F47624" w:rsidP="00856EB6">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1.</w:t>
      </w:r>
      <w:r w:rsidRPr="00593120">
        <w:rPr>
          <w:rFonts w:ascii="Times New Roman" w:hAnsi="Times New Roman" w:cs="Times New Roman"/>
          <w:i/>
          <w:sz w:val="28"/>
          <w:szCs w:val="28"/>
          <w:lang w:val="ru-RU"/>
        </w:rPr>
        <w:t>Энтропия фазового перехода (плавление, испарение и др.).</w:t>
      </w:r>
      <w:r w:rsidRPr="00593120">
        <w:rPr>
          <w:rFonts w:ascii="Times New Roman" w:hAnsi="Times New Roman" w:cs="Times New Roman"/>
          <w:sz w:val="28"/>
          <w:szCs w:val="28"/>
          <w:lang w:val="ru-RU"/>
        </w:rPr>
        <w:t xml:space="preserve">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Поскольку Т=</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то</w:t>
      </w:r>
    </w:p>
    <w:p w:rsidR="00F47624" w:rsidRPr="00F34FF0" w:rsidRDefault="00547E4D" w:rsidP="00F47624">
      <w:pPr>
        <w:spacing w:line="240" w:lineRule="auto"/>
        <w:ind w:firstLine="567"/>
        <w:jc w:val="center"/>
        <w:rPr>
          <w:rFonts w:ascii="Times New Roman" w:hAnsi="Times New Roman" w:cs="Times New Roman"/>
          <w:sz w:val="24"/>
          <w:szCs w:val="24"/>
          <w:lang w:val="ru-RU"/>
        </w:rPr>
      </w:pPr>
      <m:oMathPara>
        <m:oMath>
          <m:sSub>
            <m:sSubPr>
              <m:ctrlPr>
                <w:rPr>
                  <w:rFonts w:ascii="Cambria Math" w:hAnsi="Times New Roman" w:cs="Times New Roman"/>
                  <w:i/>
                  <w:sz w:val="24"/>
                  <w:szCs w:val="24"/>
                </w:rPr>
              </m:ctrlPr>
            </m:sSubPr>
            <m:e>
              <m:r>
                <w:rPr>
                  <w:rFonts w:ascii="Cambria Math" w:hAnsi="Times New Roman" w:cs="Times New Roman"/>
                  <w:sz w:val="24"/>
                  <w:szCs w:val="24"/>
                  <w:lang w:val="ru-RU"/>
                </w:rPr>
                <m:t xml:space="preserve"> </m:t>
              </m:r>
              <m:r>
                <w:rPr>
                  <w:rFonts w:ascii="Cambria Math" w:hAnsi="Cambria Math" w:cs="Times New Roman"/>
                  <w:sz w:val="24"/>
                  <w:szCs w:val="24"/>
                </w:rPr>
                <m:t>ΔS</m:t>
              </m:r>
            </m:e>
            <m:sub>
              <m:r>
                <w:rPr>
                  <w:rFonts w:ascii="Cambria Math" w:hAnsi="Times New Roman" w:cs="Times New Roman"/>
                  <w:sz w:val="24"/>
                  <w:szCs w:val="24"/>
                  <w:lang w:val="ru-RU"/>
                </w:rPr>
                <m:t>фп</m:t>
              </m:r>
            </m:sub>
          </m:sSub>
          <m:r>
            <w:rPr>
              <w:rFonts w:ascii="Cambria Math" w:hAnsi="Times New Roman" w:cs="Times New Roman"/>
              <w:sz w:val="24"/>
              <w:szCs w:val="24"/>
              <w:lang w:val="ru-RU"/>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Cambria Math" w:cs="Times New Roman"/>
                      <w:sz w:val="24"/>
                      <w:szCs w:val="24"/>
                    </w:rPr>
                    <m:t>ΔQ</m:t>
                  </m:r>
                </m:e>
                <m:sub>
                  <m:r>
                    <w:rPr>
                      <w:rFonts w:ascii="Cambria Math" w:hAnsi="Times New Roman" w:cs="Times New Roman"/>
                      <w:sz w:val="24"/>
                      <w:szCs w:val="24"/>
                      <w:lang w:val="ru-RU"/>
                    </w:rPr>
                    <m:t>фп</m:t>
                  </m:r>
                </m:sub>
              </m:sSub>
            </m:num>
            <m:den>
              <m:r>
                <w:rPr>
                  <w:rFonts w:ascii="Cambria Math" w:hAnsi="Times New Roman" w:cs="Times New Roman"/>
                  <w:sz w:val="24"/>
                  <w:szCs w:val="24"/>
                  <w:lang w:val="ru-RU"/>
                </w:rPr>
                <m:t>Т</m:t>
              </m:r>
            </m:den>
          </m:f>
          <m:r>
            <w:rPr>
              <w:rFonts w:ascii="Cambria Math" w:hAnsi="Times New Roman" w:cs="Times New Roman"/>
              <w:sz w:val="24"/>
              <w:szCs w:val="24"/>
              <w:lang w:val="ru-RU"/>
            </w:rPr>
            <m:t>=</m:t>
          </m:r>
          <m:f>
            <m:fPr>
              <m:ctrlPr>
                <w:rPr>
                  <w:rFonts w:ascii="Cambria Math" w:hAnsi="Times New Roman" w:cs="Times New Roman"/>
                  <w:i/>
                  <w:sz w:val="24"/>
                  <w:szCs w:val="24"/>
                </w:rPr>
              </m:ctrlPr>
            </m:fPr>
            <m:num>
              <m:r>
                <w:rPr>
                  <w:rFonts w:ascii="Cambria Math" w:hAnsi="Cambria Math" w:cs="Times New Roman"/>
                  <w:sz w:val="24"/>
                  <w:szCs w:val="24"/>
                </w:rPr>
                <m:t>Δ</m:t>
              </m:r>
              <m:r>
                <w:rPr>
                  <w:rFonts w:ascii="Cambria Math" w:hAnsi="Times New Roman" w:cs="Times New Roman"/>
                  <w:sz w:val="24"/>
                  <w:szCs w:val="24"/>
                  <w:lang w:val="ru-RU"/>
                </w:rPr>
                <m:t>Нфп</m:t>
              </m:r>
            </m:num>
            <m:den>
              <m:r>
                <w:rPr>
                  <w:rFonts w:ascii="Cambria Math" w:hAnsi="Times New Roman" w:cs="Times New Roman"/>
                  <w:sz w:val="24"/>
                  <w:szCs w:val="24"/>
                  <w:lang w:val="ru-RU"/>
                </w:rPr>
                <m:t>Т</m:t>
              </m:r>
            </m:den>
          </m:f>
          <m:r>
            <w:rPr>
              <w:rFonts w:ascii="Cambria Math" w:hAnsi="Times New Roman" w:cs="Times New Roman"/>
              <w:sz w:val="24"/>
              <w:szCs w:val="24"/>
              <w:lang w:val="ru-RU"/>
            </w:rPr>
            <m:t>.</m:t>
          </m:r>
        </m:oMath>
      </m:oMathPara>
    </w:p>
    <w:p w:rsidR="00F47624" w:rsidRPr="00593120" w:rsidRDefault="00F47624" w:rsidP="00F47624">
      <w:pPr>
        <w:spacing w:line="240" w:lineRule="auto"/>
        <w:ind w:firstLine="567"/>
        <w:jc w:val="both"/>
        <w:rPr>
          <w:rFonts w:ascii="Times New Roman" w:hAnsi="Times New Roman" w:cs="Times New Roman"/>
          <w:i/>
          <w:sz w:val="28"/>
          <w:szCs w:val="28"/>
          <w:lang w:val="ru-RU"/>
        </w:rPr>
      </w:pPr>
      <w:r w:rsidRPr="00593120">
        <w:rPr>
          <w:rFonts w:ascii="Times New Roman" w:hAnsi="Times New Roman" w:cs="Times New Roman"/>
          <w:sz w:val="28"/>
          <w:szCs w:val="28"/>
          <w:lang w:val="ru-RU"/>
        </w:rPr>
        <w:t>2.</w:t>
      </w:r>
      <w:r w:rsidRPr="00593120">
        <w:rPr>
          <w:rFonts w:ascii="Times New Roman" w:hAnsi="Times New Roman" w:cs="Times New Roman"/>
          <w:i/>
          <w:sz w:val="28"/>
          <w:szCs w:val="28"/>
          <w:lang w:val="ru-RU"/>
        </w:rPr>
        <w:t xml:space="preserve">Энтропия сжатия-расширения </w:t>
      </w:r>
      <w:r w:rsidRPr="00593120">
        <w:rPr>
          <w:rFonts w:ascii="Times New Roman" w:hAnsi="Times New Roman" w:cs="Times New Roman"/>
          <w:i/>
          <w:sz w:val="28"/>
          <w:szCs w:val="28"/>
        </w:rPr>
        <w:t>n</w:t>
      </w:r>
      <w:r w:rsidRPr="00593120">
        <w:rPr>
          <w:rFonts w:ascii="Times New Roman" w:hAnsi="Times New Roman" w:cs="Times New Roman"/>
          <w:i/>
          <w:sz w:val="28"/>
          <w:szCs w:val="28"/>
          <w:lang w:val="ru-RU"/>
        </w:rPr>
        <w:t xml:space="preserve"> молей идеального газа (Т=</w:t>
      </w:r>
      <w:r w:rsidRPr="00593120">
        <w:rPr>
          <w:rFonts w:ascii="Times New Roman" w:hAnsi="Times New Roman" w:cs="Times New Roman"/>
          <w:i/>
          <w:sz w:val="28"/>
          <w:szCs w:val="28"/>
        </w:rPr>
        <w:t>const</w:t>
      </w:r>
      <w:r w:rsidRPr="00593120">
        <w:rPr>
          <w:rFonts w:ascii="Times New Roman" w:hAnsi="Times New Roman" w:cs="Times New Roman"/>
          <w:i/>
          <w:sz w:val="28"/>
          <w:szCs w:val="28"/>
          <w:lang w:val="ru-RU"/>
        </w:rPr>
        <w:t>)</w:t>
      </w:r>
    </w:p>
    <w:p w:rsidR="00F47624" w:rsidRPr="00593120" w:rsidRDefault="00F47624" w:rsidP="00F47624">
      <w:pPr>
        <w:spacing w:line="240" w:lineRule="auto"/>
        <w:ind w:firstLine="567"/>
        <w:jc w:val="center"/>
        <w:rPr>
          <w:rFonts w:ascii="Times New Roman" w:hAnsi="Times New Roman" w:cs="Times New Roman"/>
          <w:sz w:val="28"/>
          <w:szCs w:val="28"/>
          <w:lang w:val="ru-RU"/>
        </w:rPr>
      </w:pPr>
      <m:oMath>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m:t>
        </m:r>
        <m:r>
          <w:rPr>
            <w:rFonts w:ascii="Cambria Math" w:hAnsi="Cambria Math" w:cs="Times New Roman"/>
            <w:sz w:val="28"/>
            <w:szCs w:val="28"/>
          </w:rPr>
          <m:t>nRln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1</m:t>
                </m:r>
              </m:sub>
            </m:sSub>
          </m:den>
        </m:f>
        <m:r>
          <w:rPr>
            <w:rFonts w:ascii="Cambria Math" w:hAnsi="Cambria Math" w:cs="Times New Roman"/>
            <w:sz w:val="28"/>
            <w:szCs w:val="28"/>
            <w:lang w:val="ru-RU"/>
          </w:rPr>
          <m:t>=</m:t>
        </m:r>
        <m:r>
          <w:rPr>
            <w:rFonts w:ascii="Cambria Math" w:hAnsi="Cambria Math" w:cs="Times New Roman"/>
            <w:sz w:val="28"/>
            <w:szCs w:val="28"/>
          </w:rPr>
          <m:t>nRln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2</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1</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lang w:val="ru-RU"/>
                  </w:rPr>
                  <m:t>2</m:t>
                </m:r>
              </m:sub>
            </m:sSub>
          </m:den>
        </m:f>
        <m:r>
          <w:rPr>
            <w:rFonts w:ascii="Cambria Math" w:hAnsi="Cambria Math" w:cs="Times New Roman"/>
            <w:sz w:val="28"/>
            <w:szCs w:val="28"/>
            <w:lang w:val="ru-RU"/>
          </w:rPr>
          <m:t>.</m:t>
        </m:r>
      </m:oMath>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ab/>
        <w:t xml:space="preserve">           </w:t>
      </w:r>
    </w:p>
    <w:p w:rsidR="00F47624" w:rsidRPr="00593120" w:rsidRDefault="00F47624" w:rsidP="00F47624">
      <w:pPr>
        <w:spacing w:after="0" w:line="240" w:lineRule="auto"/>
        <w:ind w:firstLine="567"/>
        <w:jc w:val="both"/>
        <w:rPr>
          <w:rFonts w:ascii="Times New Roman" w:hAnsi="Times New Roman" w:cs="Times New Roman"/>
          <w:i/>
          <w:sz w:val="28"/>
          <w:szCs w:val="28"/>
          <w:lang w:val="ru-RU"/>
        </w:rPr>
      </w:pPr>
      <w:r w:rsidRPr="00593120">
        <w:rPr>
          <w:rFonts w:ascii="Times New Roman" w:hAnsi="Times New Roman" w:cs="Times New Roman"/>
          <w:b/>
          <w:bCs/>
          <w:i/>
          <w:sz w:val="28"/>
          <w:szCs w:val="28"/>
          <w:lang w:val="ru-RU"/>
        </w:rPr>
        <w:t>Пример 4.</w:t>
      </w:r>
      <w:r w:rsidRPr="00593120">
        <w:rPr>
          <w:rFonts w:ascii="Times New Roman" w:hAnsi="Times New Roman" w:cs="Times New Roman"/>
          <w:i/>
          <w:sz w:val="28"/>
          <w:szCs w:val="28"/>
          <w:lang w:val="ru-RU"/>
        </w:rPr>
        <w:t xml:space="preserve"> </w:t>
      </w:r>
    </w:p>
    <w:p w:rsidR="00F47624" w:rsidRPr="00593120" w:rsidRDefault="00856EB6" w:rsidP="00856EB6">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Рассчитайте изменение энтропии процесса, </w:t>
      </w:r>
      <w:r>
        <w:rPr>
          <w:rFonts w:ascii="Times New Roman" w:hAnsi="Times New Roman" w:cs="Times New Roman"/>
          <w:sz w:val="28"/>
          <w:szCs w:val="28"/>
          <w:lang w:val="ru-RU"/>
        </w:rPr>
        <w:t>считая кислород идеальным газом, если</w:t>
      </w:r>
      <w:r w:rsidRPr="00593120">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593120">
        <w:rPr>
          <w:rFonts w:ascii="Times New Roman" w:hAnsi="Times New Roman" w:cs="Times New Roman"/>
          <w:sz w:val="28"/>
          <w:szCs w:val="28"/>
          <w:lang w:val="ru-RU"/>
        </w:rPr>
        <w:t>ри охлаждении 12,0 дм</w:t>
      </w:r>
      <w:r w:rsidRPr="00593120">
        <w:rPr>
          <w:rFonts w:ascii="Times New Roman" w:hAnsi="Times New Roman" w:cs="Times New Roman"/>
          <w:sz w:val="28"/>
          <w:szCs w:val="28"/>
          <w:vertAlign w:val="superscript"/>
          <w:lang w:val="ru-RU"/>
        </w:rPr>
        <w:t>3</w:t>
      </w:r>
      <w:r w:rsidRPr="00593120">
        <w:rPr>
          <w:rFonts w:ascii="Times New Roman" w:hAnsi="Times New Roman" w:cs="Times New Roman"/>
          <w:sz w:val="28"/>
          <w:szCs w:val="28"/>
          <w:lang w:val="ru-RU"/>
        </w:rPr>
        <w:t xml:space="preserve"> кислорода повысил</w:t>
      </w:r>
      <w:r>
        <w:rPr>
          <w:rFonts w:ascii="Times New Roman" w:hAnsi="Times New Roman" w:cs="Times New Roman"/>
          <w:sz w:val="28"/>
          <w:szCs w:val="28"/>
          <w:lang w:val="ru-RU"/>
        </w:rPr>
        <w:t>о</w:t>
      </w:r>
      <w:r w:rsidRPr="00593120">
        <w:rPr>
          <w:rFonts w:ascii="Times New Roman" w:hAnsi="Times New Roman" w:cs="Times New Roman"/>
          <w:sz w:val="28"/>
          <w:szCs w:val="28"/>
          <w:lang w:val="ru-RU"/>
        </w:rPr>
        <w:t>сь давление от 10</w:t>
      </w:r>
      <w:r w:rsidRPr="00593120">
        <w:rPr>
          <w:rFonts w:ascii="Times New Roman" w:hAnsi="Times New Roman" w:cs="Times New Roman"/>
          <w:sz w:val="28"/>
          <w:szCs w:val="28"/>
          <w:vertAlign w:val="superscript"/>
          <w:lang w:val="ru-RU"/>
        </w:rPr>
        <w:t>5</w:t>
      </w:r>
      <w:r w:rsidRPr="00593120">
        <w:rPr>
          <w:rFonts w:ascii="Times New Roman" w:hAnsi="Times New Roman" w:cs="Times New Roman"/>
          <w:sz w:val="28"/>
          <w:szCs w:val="28"/>
          <w:lang w:val="ru-RU"/>
        </w:rPr>
        <w:t xml:space="preserve"> до 6∙10</w:t>
      </w:r>
      <w:r w:rsidRPr="00593120">
        <w:rPr>
          <w:rFonts w:ascii="Times New Roman" w:hAnsi="Times New Roman" w:cs="Times New Roman"/>
          <w:sz w:val="28"/>
          <w:szCs w:val="28"/>
          <w:vertAlign w:val="superscript"/>
          <w:lang w:val="ru-RU"/>
        </w:rPr>
        <w:t>6</w:t>
      </w:r>
      <w:r>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 xml:space="preserve">кПа. </w:t>
      </w:r>
    </w:p>
    <w:p w:rsidR="00F47624" w:rsidRPr="00593120" w:rsidRDefault="00F47624" w:rsidP="00CF3FA6">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Решение:</w:t>
      </w:r>
    </w:p>
    <w:p w:rsidR="00F47624" w:rsidRPr="00593120" w:rsidRDefault="00547E4D" w:rsidP="00CF3FA6">
      <w:pPr>
        <w:spacing w:after="0" w:line="240" w:lineRule="auto"/>
        <w:ind w:firstLine="567"/>
        <w:jc w:val="both"/>
        <w:rPr>
          <w:rFonts w:ascii="Times New Roman" w:hAnsi="Times New Roman" w:cs="Times New Roman"/>
          <w:sz w:val="28"/>
          <w:szCs w:val="28"/>
          <w:lang w:val="ru-RU"/>
        </w:rPr>
      </w:pPr>
      <m:oMathPara>
        <m:oMathParaPr>
          <m:jc m:val="center"/>
        </m:oMathParaPr>
        <m:oMath>
          <m:sSub>
            <m:sSubPr>
              <m:ctrlPr>
                <w:rPr>
                  <w:rFonts w:ascii="Cambria Math" w:hAnsi="Cambria Math" w:cs="Times New Roman"/>
                  <w:i/>
                  <w:sz w:val="28"/>
                  <w:szCs w:val="28"/>
                  <w:lang w:val="ru-RU"/>
                </w:rPr>
              </m:ctrlPr>
            </m:sSubPr>
            <m:e>
              <m:r>
                <w:rPr>
                  <w:rFonts w:ascii="Cambria Math" w:hAnsi="Cambria Math" w:cs="Times New Roman"/>
                  <w:sz w:val="28"/>
                  <w:szCs w:val="28"/>
                </w:rPr>
                <m:t>n</m:t>
              </m:r>
            </m:e>
            <m:sub>
              <m:sSub>
                <m:sSubPr>
                  <m:ctrlPr>
                    <w:rPr>
                      <w:rFonts w:ascii="Cambria Math" w:hAnsi="Cambria Math" w:cs="Times New Roman"/>
                      <w:i/>
                      <w:sz w:val="28"/>
                      <w:szCs w:val="28"/>
                      <w:lang w:val="ru-RU"/>
                    </w:rPr>
                  </m:ctrlPr>
                </m:sSubPr>
                <m:e>
                  <m:r>
                    <w:rPr>
                      <w:rFonts w:ascii="Cambria Math" w:hAnsi="Cambria Math" w:cs="Times New Roman"/>
                      <w:sz w:val="28"/>
                      <w:szCs w:val="28"/>
                      <w:lang w:val="ru-RU"/>
                    </w:rPr>
                    <m:t>O</m:t>
                  </m:r>
                </m:e>
                <m:sub>
                  <m:r>
                    <w:rPr>
                      <w:rFonts w:ascii="Cambria Math" w:hAnsi="Cambria Math" w:cs="Times New Roman"/>
                      <w:sz w:val="28"/>
                      <w:szCs w:val="28"/>
                      <w:lang w:val="ru-RU"/>
                    </w:rPr>
                    <m:t>2</m:t>
                  </m:r>
                </m:sub>
              </m:sSub>
            </m:sub>
          </m:sSub>
          <m:r>
            <w:rPr>
              <w:rFonts w:ascii="Cambria Math" w:hAnsi="Cambria Math" w:cs="Times New Roman"/>
              <w:sz w:val="28"/>
              <w:szCs w:val="28"/>
              <w:lang w:val="ru-RU"/>
            </w:rPr>
            <m:t>=</m:t>
          </m:r>
          <m:f>
            <m:fPr>
              <m:type m:val="lin"/>
              <m:ctrlPr>
                <w:rPr>
                  <w:rFonts w:ascii="Cambria Math" w:hAnsi="Cambria Math" w:cs="Times New Roman"/>
                  <w:i/>
                  <w:sz w:val="28"/>
                  <w:szCs w:val="28"/>
                  <w:lang w:val="ru-RU"/>
                </w:rPr>
              </m:ctrlPr>
            </m:fPr>
            <m:num>
              <m:r>
                <w:rPr>
                  <w:rFonts w:ascii="Cambria Math" w:hAnsi="Cambria Math" w:cs="Times New Roman"/>
                  <w:sz w:val="28"/>
                  <w:szCs w:val="28"/>
                  <w:lang w:val="ru-RU"/>
                </w:rPr>
                <m:t>12</m:t>
              </m:r>
            </m:num>
            <m:den>
              <m:r>
                <w:rPr>
                  <w:rFonts w:ascii="Cambria Math" w:hAnsi="Cambria Math" w:cs="Times New Roman"/>
                  <w:sz w:val="28"/>
                  <w:szCs w:val="28"/>
                  <w:lang w:val="ru-RU"/>
                </w:rPr>
                <m:t>22,4=0,54 моль</m:t>
              </m:r>
            </m:den>
          </m:f>
        </m:oMath>
      </m:oMathPara>
    </w:p>
    <w:p w:rsidR="00F47624" w:rsidRPr="00593120" w:rsidRDefault="00F47624" w:rsidP="00F47624">
      <w:pPr>
        <w:spacing w:line="240" w:lineRule="auto"/>
        <w:ind w:firstLine="567"/>
        <w:jc w:val="both"/>
        <w:rPr>
          <w:rFonts w:ascii="Times New Roman" w:hAnsi="Times New Roman" w:cs="Times New Roman"/>
          <w:sz w:val="28"/>
          <w:szCs w:val="28"/>
          <w:lang w:val="ru-RU"/>
        </w:rPr>
      </w:pPr>
      <m:oMath>
        <m:r>
          <m:rPr>
            <m:sty m:val="p"/>
          </m:rPr>
          <w:rPr>
            <w:rFonts w:ascii="Cambria Math" w:hAnsi="Cambria Math" w:cs="Times New Roman"/>
            <w:sz w:val="28"/>
            <w:szCs w:val="28"/>
          </w:rPr>
          <m:t>Δ</m:t>
        </m:r>
        <m:r>
          <w:rPr>
            <w:rFonts w:ascii="Cambria Math" w:hAnsi="Cambria Math" w:cs="Times New Roman"/>
            <w:sz w:val="28"/>
            <w:szCs w:val="28"/>
          </w:rPr>
          <m:t>S</m:t>
        </m:r>
      </m:oMath>
      <w:r w:rsidRPr="00593120">
        <w:rPr>
          <w:rFonts w:ascii="Times New Roman" w:eastAsiaTheme="minorEastAsia" w:hAnsi="Times New Roman" w:cs="Times New Roman"/>
          <w:sz w:val="28"/>
          <w:szCs w:val="28"/>
          <w:lang w:val="ru-RU"/>
        </w:rPr>
        <w:t>= 2,303</w:t>
      </w:r>
      <w:r w:rsidRPr="00593120">
        <w:rPr>
          <w:rFonts w:ascii="Times New Roman" w:hAnsi="Times New Roman" w:cs="Times New Roman"/>
          <w:sz w:val="28"/>
          <w:szCs w:val="28"/>
          <w:lang w:val="ru-RU"/>
        </w:rPr>
        <w:t>∙0,54∙8,314</w:t>
      </w:r>
      <m:oMath>
        <m:r>
          <m:rPr>
            <m:sty m:val="p"/>
          </m:rPr>
          <w:rPr>
            <w:rFonts w:ascii="Cambria Math" w:hAnsi="Cambria Math" w:cs="Times New Roman"/>
            <w:sz w:val="28"/>
            <w:szCs w:val="28"/>
            <w:lang w:val="ru-RU"/>
          </w:rPr>
          <m:t>∙</m:t>
        </m:r>
        <m:r>
          <w:rPr>
            <w:rFonts w:ascii="Cambria Math" w:hAnsi="Cambria Math" w:cs="Times New Roman"/>
            <w:sz w:val="32"/>
            <w:szCs w:val="32"/>
          </w:rPr>
          <m:t>lg</m:t>
        </m:r>
        <m:f>
          <m:fPr>
            <m:ctrlPr>
              <w:rPr>
                <w:rFonts w:ascii="Cambria Math" w:hAnsi="Cambria Math" w:cs="Times New Roman"/>
                <w:i/>
                <w:sz w:val="32"/>
                <w:szCs w:val="32"/>
              </w:rPr>
            </m:ctrlPr>
          </m:fPr>
          <m:num>
            <m:sSup>
              <m:sSupPr>
                <m:ctrlPr>
                  <w:rPr>
                    <w:rFonts w:ascii="Cambria Math" w:hAnsi="Cambria Math" w:cs="Times New Roman"/>
                    <w:i/>
                    <w:sz w:val="32"/>
                    <w:szCs w:val="32"/>
                  </w:rPr>
                </m:ctrlPr>
              </m:sSupPr>
              <m:e>
                <m:r>
                  <w:rPr>
                    <w:rFonts w:ascii="Cambria Math" w:hAnsi="Cambria Math" w:cs="Times New Roman"/>
                    <w:sz w:val="32"/>
                    <w:szCs w:val="32"/>
                    <w:lang w:val="ru-RU"/>
                  </w:rPr>
                  <m:t>10</m:t>
                </m:r>
              </m:e>
              <m:sup>
                <m:r>
                  <w:rPr>
                    <w:rFonts w:ascii="Cambria Math" w:hAnsi="Cambria Math" w:cs="Times New Roman"/>
                    <w:sz w:val="32"/>
                    <w:szCs w:val="32"/>
                    <w:lang w:val="ru-RU"/>
                  </w:rPr>
                  <m:t>5</m:t>
                </m:r>
              </m:sup>
            </m:sSup>
          </m:num>
          <m:den>
            <m:r>
              <w:rPr>
                <w:rFonts w:ascii="Cambria Math" w:hAnsi="Cambria Math" w:cs="Times New Roman"/>
                <w:sz w:val="32"/>
                <w:szCs w:val="32"/>
                <w:lang w:val="ru-RU"/>
              </w:rPr>
              <m:t>6∙</m:t>
            </m:r>
            <m:sSup>
              <m:sSupPr>
                <m:ctrlPr>
                  <w:rPr>
                    <w:rFonts w:ascii="Cambria Math" w:hAnsi="Cambria Math" w:cs="Times New Roman"/>
                    <w:i/>
                    <w:sz w:val="32"/>
                    <w:szCs w:val="32"/>
                  </w:rPr>
                </m:ctrlPr>
              </m:sSupPr>
              <m:e>
                <m:r>
                  <w:rPr>
                    <w:rFonts w:ascii="Cambria Math" w:hAnsi="Cambria Math" w:cs="Times New Roman"/>
                    <w:sz w:val="32"/>
                    <w:szCs w:val="32"/>
                    <w:lang w:val="ru-RU"/>
                  </w:rPr>
                  <m:t>10</m:t>
                </m:r>
              </m:e>
              <m:sup>
                <m:r>
                  <w:rPr>
                    <w:rFonts w:ascii="Cambria Math" w:hAnsi="Cambria Math" w:cs="Times New Roman"/>
                    <w:sz w:val="32"/>
                    <w:szCs w:val="32"/>
                    <w:lang w:val="ru-RU"/>
                  </w:rPr>
                  <m:t>6</m:t>
                </m:r>
              </m:sup>
            </m:sSup>
          </m:den>
        </m:f>
      </m:oMath>
      <w:r w:rsidRPr="00593120">
        <w:rPr>
          <w:rFonts w:ascii="Times New Roman" w:eastAsiaTheme="minorEastAsia" w:hAnsi="Times New Roman" w:cs="Times New Roman"/>
          <w:sz w:val="32"/>
          <w:szCs w:val="32"/>
          <w:lang w:val="ru-RU"/>
        </w:rPr>
        <w:t xml:space="preserve">= </w:t>
      </w:r>
      <w:r>
        <w:rPr>
          <w:rFonts w:ascii="Times New Roman" w:eastAsiaTheme="minorEastAsia" w:hAnsi="Times New Roman" w:cs="Times New Roman"/>
          <w:sz w:val="28"/>
          <w:szCs w:val="28"/>
          <w:lang w:val="ru-RU"/>
        </w:rPr>
        <w:t>‒</w:t>
      </w:r>
      <w:r w:rsidRPr="00593120">
        <w:rPr>
          <w:rFonts w:ascii="Times New Roman" w:eastAsiaTheme="minorEastAsia" w:hAnsi="Times New Roman" w:cs="Times New Roman"/>
          <w:sz w:val="28"/>
          <w:szCs w:val="28"/>
          <w:lang w:val="ru-RU"/>
        </w:rPr>
        <w:t>18,40 Дж/моль</w:t>
      </w:r>
      <w:r w:rsidRPr="00593120">
        <w:rPr>
          <w:rFonts w:ascii="Times New Roman" w:hAnsi="Times New Roman" w:cs="Times New Roman"/>
          <w:sz w:val="28"/>
          <w:szCs w:val="28"/>
          <w:lang w:val="ru-RU"/>
        </w:rPr>
        <w:t>∙К</w:t>
      </w:r>
    </w:p>
    <w:p w:rsidR="00F47624" w:rsidRPr="00593120" w:rsidRDefault="00F47624" w:rsidP="009255F6">
      <w:pPr>
        <w:spacing w:before="240"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b/>
          <w:sz w:val="28"/>
          <w:szCs w:val="28"/>
          <w:lang w:val="ru-RU"/>
        </w:rPr>
        <w:t>Ответ:</w:t>
      </w:r>
      <w:r>
        <w:rPr>
          <w:rFonts w:ascii="Times New Roman" w:eastAsiaTheme="minorEastAsia" w:hAnsi="Times New Roman" w:cs="Times New Roman"/>
          <w:sz w:val="28"/>
          <w:szCs w:val="28"/>
          <w:lang w:val="ru-RU"/>
        </w:rPr>
        <w:t xml:space="preserve"> ‒</w:t>
      </w:r>
      <w:r w:rsidRPr="00593120">
        <w:rPr>
          <w:rFonts w:ascii="Times New Roman" w:eastAsiaTheme="minorEastAsia" w:hAnsi="Times New Roman" w:cs="Times New Roman"/>
          <w:sz w:val="28"/>
          <w:szCs w:val="28"/>
          <w:lang w:val="ru-RU"/>
        </w:rPr>
        <w:t>18,40 Дж/моль</w:t>
      </w:r>
      <w:r w:rsidRPr="00593120">
        <w:rPr>
          <w:rFonts w:ascii="Times New Roman" w:hAnsi="Times New Roman" w:cs="Times New Roman"/>
          <w:sz w:val="28"/>
          <w:szCs w:val="28"/>
          <w:lang w:val="ru-RU"/>
        </w:rPr>
        <w:t>∙К</w:t>
      </w:r>
    </w:p>
    <w:p w:rsidR="00F47624" w:rsidRPr="00593120" w:rsidRDefault="00F47624" w:rsidP="009255F6">
      <w:pPr>
        <w:spacing w:before="240"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3.</w:t>
      </w:r>
      <w:r w:rsidRPr="00593120">
        <w:rPr>
          <w:rFonts w:ascii="Times New Roman" w:hAnsi="Times New Roman" w:cs="Times New Roman"/>
          <w:i/>
          <w:sz w:val="28"/>
          <w:szCs w:val="28"/>
          <w:lang w:val="ru-RU"/>
        </w:rPr>
        <w:t>Энтропия изобарного процесса</w:t>
      </w:r>
    </w:p>
    <w:p w:rsidR="00F47624" w:rsidRPr="00593120" w:rsidRDefault="00F47624" w:rsidP="009255F6">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При р=</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 если в данном температурном интервале С</w:t>
      </w:r>
      <w:r w:rsidRPr="00593120">
        <w:rPr>
          <w:rFonts w:ascii="Times New Roman" w:hAnsi="Times New Roman" w:cs="Times New Roman"/>
          <w:sz w:val="28"/>
          <w:szCs w:val="28"/>
          <w:vertAlign w:val="subscript"/>
          <w:lang w:val="ru-RU"/>
        </w:rPr>
        <w:t xml:space="preserve">р </w:t>
      </w:r>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то</w:t>
      </w:r>
    </w:p>
    <w:p w:rsidR="00F47624" w:rsidRPr="00593120" w:rsidRDefault="00F47624" w:rsidP="00F47624">
      <w:pPr>
        <w:spacing w:line="240" w:lineRule="auto"/>
        <w:jc w:val="center"/>
        <w:rPr>
          <w:rFonts w:ascii="Times New Roman" w:hAnsi="Times New Roman" w:cs="Times New Roman"/>
          <w:sz w:val="28"/>
          <w:szCs w:val="28"/>
          <w:lang w:val="ru-RU"/>
        </w:rPr>
      </w:pPr>
      <m:oMath>
        <m:r>
          <w:rPr>
            <w:rFonts w:ascii="Cambria Math" w:hAnsi="Cambria Math"/>
            <w:sz w:val="28"/>
            <w:szCs w:val="30"/>
            <w:lang w:val="ru-RU"/>
          </w:rPr>
          <m:t>∆</m:t>
        </m:r>
        <m:r>
          <w:rPr>
            <w:rFonts w:ascii="Cambria Math"/>
            <w:sz w:val="28"/>
            <w:szCs w:val="30"/>
          </w:rPr>
          <m:t>S</m:t>
        </m:r>
        <m:r>
          <w:rPr>
            <w:rFonts w:ascii="Cambria Math"/>
            <w:sz w:val="28"/>
            <w:szCs w:val="30"/>
            <w:lang w:val="ru-RU"/>
          </w:rPr>
          <m:t>=</m:t>
        </m:r>
        <m:r>
          <w:rPr>
            <w:rFonts w:ascii="Cambria Math" w:hAnsi="Cambria Math"/>
            <w:sz w:val="28"/>
            <w:szCs w:val="30"/>
          </w:rPr>
          <m:t>n</m:t>
        </m:r>
        <m:sSub>
          <m:sSubPr>
            <m:ctrlPr>
              <w:rPr>
                <w:rFonts w:ascii="Cambria Math" w:hAnsi="Cambria Math"/>
                <w:i/>
                <w:sz w:val="28"/>
                <w:szCs w:val="30"/>
              </w:rPr>
            </m:ctrlPr>
          </m:sSubPr>
          <m:e>
            <m:r>
              <w:rPr>
                <w:rFonts w:ascii="Cambria Math" w:hAnsi="Cambria Math"/>
                <w:sz w:val="28"/>
                <w:szCs w:val="30"/>
              </w:rPr>
              <m:t>C</m:t>
            </m:r>
          </m:e>
          <m:sub>
            <m:r>
              <w:rPr>
                <w:rFonts w:ascii="Cambria Math" w:hAnsi="Cambria Math"/>
                <w:sz w:val="28"/>
                <w:szCs w:val="30"/>
              </w:rPr>
              <m:t>p</m:t>
            </m:r>
          </m:sub>
        </m:sSub>
        <m:r>
          <w:rPr>
            <w:rFonts w:ascii="Cambria Math" w:hAnsi="Cambria Math"/>
            <w:sz w:val="28"/>
            <w:szCs w:val="30"/>
          </w:rPr>
          <m:t>ln</m:t>
        </m:r>
        <m:f>
          <m:fPr>
            <m:ctrlPr>
              <w:rPr>
                <w:rFonts w:ascii="Cambria Math" w:hAnsi="Cambria Math"/>
                <w:i/>
                <w:sz w:val="28"/>
                <w:szCs w:val="30"/>
              </w:rPr>
            </m:ctrlPr>
          </m:fPr>
          <m:num>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lang w:val="ru-RU"/>
                  </w:rPr>
                  <m:t>2</m:t>
                </m:r>
              </m:sub>
            </m:sSub>
          </m:num>
          <m:den>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lang w:val="ru-RU"/>
                  </w:rPr>
                  <m:t>1</m:t>
                </m:r>
              </m:sub>
            </m:sSub>
          </m:den>
        </m:f>
        <m:r>
          <w:rPr>
            <w:rFonts w:ascii="Cambria Math"/>
            <w:sz w:val="28"/>
            <w:szCs w:val="30"/>
            <w:lang w:val="ru-RU"/>
          </w:rPr>
          <m:t>=2,303</m:t>
        </m:r>
        <m:r>
          <w:rPr>
            <w:rFonts w:ascii="Cambria Math"/>
            <w:sz w:val="28"/>
            <w:szCs w:val="30"/>
            <w:lang w:val="ru-RU"/>
          </w:rPr>
          <m:t>∙</m:t>
        </m:r>
        <m:r>
          <w:rPr>
            <w:rFonts w:ascii="Cambria Math" w:hAnsi="Cambria Math"/>
            <w:sz w:val="28"/>
            <w:szCs w:val="30"/>
          </w:rPr>
          <m:t>n</m:t>
        </m:r>
        <m:sSub>
          <m:sSubPr>
            <m:ctrlPr>
              <w:rPr>
                <w:rFonts w:ascii="Cambria Math" w:hAnsi="Cambria Math"/>
                <w:i/>
                <w:sz w:val="28"/>
                <w:szCs w:val="30"/>
              </w:rPr>
            </m:ctrlPr>
          </m:sSubPr>
          <m:e>
            <m:r>
              <w:rPr>
                <w:rFonts w:ascii="Cambria Math" w:hAnsi="Cambria Math"/>
                <w:sz w:val="28"/>
                <w:szCs w:val="30"/>
              </w:rPr>
              <m:t>C</m:t>
            </m:r>
          </m:e>
          <m:sub>
            <m:r>
              <w:rPr>
                <w:rFonts w:ascii="Cambria Math" w:hAnsi="Cambria Math"/>
                <w:sz w:val="28"/>
                <w:szCs w:val="30"/>
              </w:rPr>
              <m:t>p</m:t>
            </m:r>
          </m:sub>
        </m:sSub>
        <m:r>
          <w:rPr>
            <w:rFonts w:ascii="Cambria Math" w:hAnsi="Cambria Math"/>
            <w:sz w:val="28"/>
            <w:szCs w:val="30"/>
          </w:rPr>
          <m:t>lg</m:t>
        </m:r>
        <m:f>
          <m:fPr>
            <m:ctrlPr>
              <w:rPr>
                <w:rFonts w:ascii="Cambria Math" w:hAnsi="Cambria Math"/>
                <w:i/>
                <w:sz w:val="28"/>
                <w:szCs w:val="30"/>
              </w:rPr>
            </m:ctrlPr>
          </m:fPr>
          <m:num>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lang w:val="ru-RU"/>
                  </w:rPr>
                  <m:t>2</m:t>
                </m:r>
              </m:sub>
            </m:sSub>
          </m:num>
          <m:den>
            <m:sSub>
              <m:sSubPr>
                <m:ctrlPr>
                  <w:rPr>
                    <w:rFonts w:ascii="Cambria Math" w:hAnsi="Cambria Math"/>
                    <w:i/>
                    <w:sz w:val="28"/>
                    <w:szCs w:val="30"/>
                  </w:rPr>
                </m:ctrlPr>
              </m:sSubPr>
              <m:e>
                <m:r>
                  <w:rPr>
                    <w:rFonts w:ascii="Cambria Math" w:hAnsi="Cambria Math"/>
                    <w:sz w:val="28"/>
                    <w:szCs w:val="30"/>
                  </w:rPr>
                  <m:t>T</m:t>
                </m:r>
              </m:e>
              <m:sub>
                <m:r>
                  <w:rPr>
                    <w:rFonts w:ascii="Cambria Math"/>
                    <w:sz w:val="28"/>
                    <w:szCs w:val="30"/>
                    <w:lang w:val="ru-RU"/>
                  </w:rPr>
                  <m:t>1</m:t>
                </m:r>
              </m:sub>
            </m:sSub>
          </m:den>
        </m:f>
        <m:r>
          <w:rPr>
            <w:rFonts w:ascii="Cambria Math" w:hAnsi="Cambria Math"/>
            <w:sz w:val="28"/>
            <w:szCs w:val="30"/>
            <w:lang w:val="ru-RU"/>
          </w:rPr>
          <m:t>.</m:t>
        </m:r>
      </m:oMath>
      <w:r w:rsidRPr="00593120">
        <w:rPr>
          <w:rFonts w:ascii="Times New Roman"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hAnsi="Times New Roman" w:cs="Times New Roman"/>
          <w:i/>
          <w:sz w:val="28"/>
          <w:szCs w:val="28"/>
          <w:lang w:val="ru-RU"/>
        </w:rPr>
      </w:pPr>
      <w:r w:rsidRPr="00593120">
        <w:rPr>
          <w:rFonts w:ascii="Times New Roman" w:hAnsi="Times New Roman" w:cs="Times New Roman"/>
          <w:b/>
          <w:bCs/>
          <w:i/>
          <w:sz w:val="28"/>
          <w:szCs w:val="28"/>
          <w:lang w:val="ru-RU"/>
        </w:rPr>
        <w:t>Пример 5.</w:t>
      </w:r>
      <w:r w:rsidRPr="00593120">
        <w:rPr>
          <w:rFonts w:ascii="Times New Roman" w:hAnsi="Times New Roman" w:cs="Times New Roman"/>
          <w:i/>
          <w:sz w:val="28"/>
          <w:szCs w:val="28"/>
          <w:lang w:val="ru-RU"/>
        </w:rPr>
        <w:t xml:space="preserve">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Определите изменение энтропии при нагревании 30 г ледяной уксусной к</w:t>
      </w:r>
      <w:r w:rsidR="00CF3FA6">
        <w:rPr>
          <w:rFonts w:ascii="Times New Roman" w:hAnsi="Times New Roman" w:cs="Times New Roman"/>
          <w:sz w:val="28"/>
          <w:szCs w:val="28"/>
          <w:lang w:val="ru-RU"/>
        </w:rPr>
        <w:t xml:space="preserve">ислоты от 20 </w:t>
      </w:r>
      <w:r w:rsidRPr="00593120">
        <w:rPr>
          <w:rFonts w:ascii="Times New Roman" w:hAnsi="Times New Roman" w:cs="Times New Roman"/>
          <w:sz w:val="28"/>
          <w:szCs w:val="28"/>
          <w:lang w:val="ru-RU"/>
        </w:rPr>
        <w:t>°С до 60 °С, Ср=2,194 Дж/моль∙К.</w:t>
      </w:r>
    </w:p>
    <w:p w:rsidR="00F47624" w:rsidRPr="00593120" w:rsidRDefault="00F47624" w:rsidP="00F47624">
      <w:pPr>
        <w:spacing w:after="0" w:line="240" w:lineRule="auto"/>
        <w:ind w:firstLine="567"/>
        <w:jc w:val="both"/>
        <w:rPr>
          <w:rFonts w:ascii="Times New Roman" w:hAnsi="Times New Roman" w:cs="Times New Roman"/>
          <w:b/>
          <w:sz w:val="28"/>
          <w:szCs w:val="28"/>
        </w:rPr>
      </w:pPr>
      <w:r w:rsidRPr="00593120">
        <w:rPr>
          <w:rFonts w:ascii="Times New Roman" w:hAnsi="Times New Roman" w:cs="Times New Roman"/>
          <w:b/>
          <w:sz w:val="28"/>
          <w:szCs w:val="28"/>
        </w:rPr>
        <w:t xml:space="preserve">Решение: </w:t>
      </w:r>
    </w:p>
    <w:p w:rsidR="00F47624" w:rsidRPr="00593120" w:rsidRDefault="00547E4D" w:rsidP="00F47624">
      <w:pPr>
        <w:spacing w:line="240" w:lineRule="auto"/>
        <w:ind w:firstLine="567"/>
        <w:jc w:val="center"/>
        <w:rPr>
          <w:rFonts w:ascii="Times New Roman" w:hAnsi="Times New Roman" w:cs="Times New Roman"/>
          <w:sz w:val="28"/>
          <w:szCs w:val="28"/>
          <w:lang w:val="ru-RU"/>
        </w:rPr>
      </w:pPr>
      <m:oMathPara>
        <m:oMathParaPr>
          <m:jc m:val="center"/>
        </m:oMathParaPr>
        <m:oMath>
          <m:sSub>
            <m:sSubPr>
              <m:ctrlPr>
                <w:rPr>
                  <w:rFonts w:ascii="Cambria Math" w:hAnsi="Cambria Math" w:cs="Times New Roman"/>
                  <w:i/>
                  <w:sz w:val="28"/>
                  <w:szCs w:val="28"/>
                  <w:lang w:val="ru-RU"/>
                </w:rPr>
              </m:ctrlPr>
            </m:sSubPr>
            <m:e>
              <m:r>
                <w:rPr>
                  <w:rFonts w:ascii="Cambria Math" w:hAnsi="Cambria Math" w:cs="Times New Roman"/>
                  <w:sz w:val="28"/>
                  <w:szCs w:val="28"/>
                </w:rPr>
                <m:t>n</m:t>
              </m:r>
            </m:e>
            <m:sub>
              <m:r>
                <w:rPr>
                  <w:rFonts w:ascii="Cambria Math" w:hAnsi="Cambria Math" w:cs="Times New Roman"/>
                  <w:sz w:val="28"/>
                  <w:szCs w:val="28"/>
                  <w:lang w:val="ru-RU"/>
                </w:rPr>
                <m:t>к-ты</m:t>
              </m:r>
            </m:sub>
          </m:sSub>
          <m:r>
            <w:rPr>
              <w:rFonts w:ascii="Cambria Math" w:hAnsi="Cambria Math" w:cs="Times New Roman"/>
              <w:sz w:val="28"/>
              <w:szCs w:val="28"/>
              <w:lang w:val="ru-RU"/>
            </w:rPr>
            <m:t>=</m:t>
          </m:r>
          <m:f>
            <m:fPr>
              <m:type m:val="lin"/>
              <m:ctrlPr>
                <w:rPr>
                  <w:rFonts w:ascii="Cambria Math" w:hAnsi="Cambria Math" w:cs="Times New Roman"/>
                  <w:i/>
                  <w:sz w:val="28"/>
                  <w:szCs w:val="28"/>
                  <w:lang w:val="ru-RU"/>
                </w:rPr>
              </m:ctrlPr>
            </m:fPr>
            <m:num>
              <m:r>
                <w:rPr>
                  <w:rFonts w:ascii="Cambria Math" w:hAnsi="Cambria Math" w:cs="Times New Roman"/>
                  <w:sz w:val="28"/>
                  <w:szCs w:val="28"/>
                  <w:lang w:val="ru-RU"/>
                </w:rPr>
                <m:t>30</m:t>
              </m:r>
            </m:num>
            <m:den>
              <m:r>
                <w:rPr>
                  <w:rFonts w:ascii="Cambria Math" w:hAnsi="Cambria Math" w:cs="Times New Roman"/>
                  <w:sz w:val="28"/>
                  <w:szCs w:val="28"/>
                  <w:lang w:val="ru-RU"/>
                </w:rPr>
                <m:t>60=0,50 моль</m:t>
              </m:r>
            </m:den>
          </m:f>
        </m:oMath>
      </m:oMathPara>
    </w:p>
    <w:p w:rsidR="00F47624" w:rsidRDefault="00F47624" w:rsidP="00F47624">
      <w:pPr>
        <w:spacing w:line="240" w:lineRule="auto"/>
        <w:jc w:val="center"/>
        <w:rPr>
          <w:rFonts w:ascii="Times New Roman" w:hAnsi="Times New Roman" w:cs="Times New Roman"/>
          <w:sz w:val="28"/>
          <w:szCs w:val="28"/>
          <w:lang w:val="ru-RU"/>
        </w:rPr>
      </w:pPr>
      <m:oMath>
        <m:r>
          <w:rPr>
            <w:rFonts w:ascii="Cambria Math" w:hAnsi="Cambria Math" w:cs="Times New Roman"/>
            <w:sz w:val="28"/>
            <w:szCs w:val="28"/>
            <w:lang w:val="ru-RU"/>
          </w:rPr>
          <m:t>∆</m:t>
        </m:r>
        <m:r>
          <w:rPr>
            <w:rFonts w:ascii="Cambria Math" w:hAnsi="Cambria Math" w:cs="Times New Roman"/>
            <w:sz w:val="28"/>
            <w:szCs w:val="28"/>
          </w:rPr>
          <m:t>S</m:t>
        </m:r>
      </m:oMath>
      <w:r w:rsidRPr="00593120">
        <w:rPr>
          <w:rFonts w:ascii="Times New Roman" w:eastAsiaTheme="minorEastAsia" w:hAnsi="Times New Roman" w:cs="Times New Roman"/>
          <w:sz w:val="28"/>
          <w:szCs w:val="28"/>
          <w:lang w:val="ru-RU"/>
        </w:rPr>
        <w:t>=2,303∙0,5∙2,194∙</w:t>
      </w:r>
      <m:oMath>
        <m:r>
          <w:rPr>
            <w:rFonts w:ascii="Cambria Math" w:hAnsi="Cambria Math" w:cs="Times New Roman"/>
            <w:sz w:val="28"/>
            <w:szCs w:val="28"/>
            <w:lang w:val="ru-RU"/>
          </w:rPr>
          <m:t xml:space="preserve"> </m:t>
        </m:r>
        <m:r>
          <w:rPr>
            <w:rFonts w:ascii="Cambria Math" w:hAnsi="Cambria Math" w:cs="Times New Roman"/>
            <w:sz w:val="28"/>
            <w:szCs w:val="28"/>
          </w:rPr>
          <m:t>lg</m:t>
        </m:r>
        <m:f>
          <m:fPr>
            <m:ctrlPr>
              <w:rPr>
                <w:rFonts w:ascii="Cambria Math" w:hAnsi="Cambria Math" w:cs="Times New Roman"/>
                <w:i/>
                <w:sz w:val="28"/>
                <w:szCs w:val="28"/>
              </w:rPr>
            </m:ctrlPr>
          </m:fPr>
          <m:num>
            <m:r>
              <w:rPr>
                <w:rFonts w:ascii="Cambria Math" w:hAnsi="Cambria Math" w:cs="Times New Roman"/>
                <w:sz w:val="28"/>
                <w:szCs w:val="28"/>
                <w:lang w:val="ru-RU"/>
              </w:rPr>
              <m:t>333</m:t>
            </m:r>
          </m:num>
          <m:den>
            <m:r>
              <w:rPr>
                <w:rFonts w:ascii="Cambria Math" w:hAnsi="Cambria Math" w:cs="Times New Roman"/>
                <w:sz w:val="28"/>
                <w:szCs w:val="28"/>
                <w:lang w:val="ru-RU"/>
              </w:rPr>
              <m:t>293</m:t>
            </m:r>
          </m:den>
        </m:f>
      </m:oMath>
      <w:r w:rsidRPr="00593120">
        <w:rPr>
          <w:rFonts w:ascii="Times New Roman" w:eastAsiaTheme="minorEastAsia" w:hAnsi="Times New Roman" w:cs="Times New Roman"/>
          <w:sz w:val="28"/>
          <w:szCs w:val="28"/>
          <w:lang w:val="ru-RU"/>
        </w:rPr>
        <w:t xml:space="preserve">=0,139 </w:t>
      </w:r>
      <w:r w:rsidRPr="00593120">
        <w:rPr>
          <w:rFonts w:ascii="Times New Roman" w:hAnsi="Times New Roman" w:cs="Times New Roman"/>
          <w:sz w:val="28"/>
          <w:szCs w:val="28"/>
          <w:lang w:val="ru-RU"/>
        </w:rPr>
        <w:t>Дж/моль∙К</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b/>
          <w:sz w:val="28"/>
          <w:szCs w:val="28"/>
          <w:lang w:val="ru-RU"/>
        </w:rPr>
        <w:t>Ответ:</w:t>
      </w:r>
      <w:r w:rsidRPr="00593120">
        <w:rPr>
          <w:rFonts w:ascii="Times New Roman" w:eastAsiaTheme="minorEastAsia" w:hAnsi="Times New Roman" w:cs="Times New Roman"/>
          <w:sz w:val="28"/>
          <w:szCs w:val="28"/>
          <w:lang w:val="ru-RU"/>
        </w:rPr>
        <w:t xml:space="preserve"> 0,139 Дж/моль</w:t>
      </w:r>
      <w:r w:rsidRPr="00593120">
        <w:rPr>
          <w:rFonts w:ascii="Times New Roman" w:hAnsi="Times New Roman" w:cs="Times New Roman"/>
          <w:sz w:val="28"/>
          <w:szCs w:val="28"/>
          <w:lang w:val="ru-RU"/>
        </w:rPr>
        <w:t>∙К</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4.</w:t>
      </w:r>
      <w:r w:rsidRPr="00593120">
        <w:rPr>
          <w:rFonts w:ascii="Times New Roman" w:hAnsi="Times New Roman" w:cs="Times New Roman"/>
          <w:i/>
          <w:sz w:val="28"/>
          <w:szCs w:val="28"/>
          <w:lang w:val="ru-RU"/>
        </w:rPr>
        <w:t>Энтропия изохорного процесса</w:t>
      </w:r>
      <w:r w:rsidRPr="00593120">
        <w:rPr>
          <w:rFonts w:ascii="Times New Roman" w:hAnsi="Times New Roman" w:cs="Times New Roman"/>
          <w:sz w:val="28"/>
          <w:szCs w:val="28"/>
          <w:lang w:val="ru-RU"/>
        </w:rPr>
        <w:t>.</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При </w:t>
      </w:r>
      <w:r w:rsidRPr="00593120">
        <w:rPr>
          <w:rFonts w:ascii="Times New Roman" w:hAnsi="Times New Roman" w:cs="Times New Roman"/>
          <w:sz w:val="28"/>
          <w:szCs w:val="28"/>
        </w:rPr>
        <w:t>V</w:t>
      </w:r>
      <w:r w:rsidRPr="00593120">
        <w:rPr>
          <w:rFonts w:ascii="Times New Roman" w:hAnsi="Times New Roman" w:cs="Times New Roman"/>
          <w:sz w:val="28"/>
          <w:szCs w:val="28"/>
          <w:lang w:val="ru-RU"/>
        </w:rPr>
        <w:t>=</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w:t>
      </w:r>
    </w:p>
    <w:p w:rsidR="00F47624" w:rsidRPr="00593120" w:rsidRDefault="00F47624" w:rsidP="00F47624">
      <w:pPr>
        <w:spacing w:line="240" w:lineRule="auto"/>
        <w:ind w:firstLine="567"/>
        <w:jc w:val="center"/>
        <w:rPr>
          <w:rFonts w:ascii="Times New Roman" w:hAnsi="Times New Roman" w:cs="Times New Roman"/>
          <w:sz w:val="28"/>
          <w:szCs w:val="28"/>
          <w:lang w:val="ru-RU"/>
        </w:rPr>
      </w:pPr>
      <m:oMath>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m:t>
        </m:r>
        <m:r>
          <w:rPr>
            <w:rFonts w:ascii="Cambria Math" w:hAnsi="Cambria Math" w:cs="Times New Roman"/>
            <w:sz w:val="28"/>
            <w:szCs w:val="28"/>
          </w:rPr>
          <m:t>n</m:t>
        </m:r>
        <m:nary>
          <m:naryPr>
            <m:limLoc m:val="undOvr"/>
            <m:ctrlPr>
              <w:rPr>
                <w:rFonts w:ascii="Cambria Math" w:hAnsi="Cambria Math" w:cs="Times New Roman"/>
                <w:i/>
                <w:sz w:val="28"/>
                <w:szCs w:val="28"/>
              </w:rPr>
            </m:ctrlPr>
          </m:naryPr>
          <m:sub>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sub>
          <m:sup>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sup>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num>
              <m:den>
                <m:r>
                  <w:rPr>
                    <w:rFonts w:ascii="Cambria Math" w:hAnsi="Cambria Math" w:cs="Times New Roman"/>
                    <w:sz w:val="28"/>
                    <w:szCs w:val="28"/>
                  </w:rPr>
                  <m:t>T</m:t>
                </m:r>
              </m:den>
            </m:f>
          </m:e>
        </m:nary>
        <m:r>
          <w:rPr>
            <w:rFonts w:ascii="Cambria Math" w:hAnsi="Cambria Math" w:cs="Times New Roman"/>
            <w:sz w:val="28"/>
            <w:szCs w:val="28"/>
          </w:rPr>
          <m:t>dT</m:t>
        </m:r>
        <m:r>
          <w:rPr>
            <w:rFonts w:ascii="Cambria Math" w:hAnsi="Cambria Math" w:cs="Times New Roman"/>
            <w:sz w:val="28"/>
            <w:szCs w:val="28"/>
            <w:lang w:val="ru-RU"/>
          </w:rPr>
          <m:t>=2,303∙</m:t>
        </m:r>
        <m:r>
          <w:rPr>
            <w:rFonts w:ascii="Cambria Math" w:hAnsi="Cambria Math" w:cs="Times New Roman"/>
            <w:sz w:val="28"/>
            <w:szCs w:val="28"/>
          </w:rPr>
          <m:t>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den>
        </m:f>
        <m:r>
          <w:rPr>
            <w:rFonts w:ascii="Cambria Math" w:hAnsi="Cambria Math" w:cs="Times New Roman"/>
            <w:sz w:val="28"/>
            <w:szCs w:val="28"/>
            <w:lang w:val="ru-RU"/>
          </w:rPr>
          <m:t xml:space="preserve">. </m:t>
        </m:r>
      </m:oMath>
      <w:r w:rsidRPr="00593120">
        <w:rPr>
          <w:rFonts w:ascii="Times New Roman" w:hAnsi="Times New Roman" w:cs="Times New Roman"/>
          <w:sz w:val="28"/>
          <w:szCs w:val="28"/>
          <w:lang w:val="ru-RU"/>
        </w:rPr>
        <w:tab/>
        <w:t xml:space="preserve">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5. Если в системе, </w:t>
      </w:r>
      <w:r w:rsidRPr="00593120">
        <w:rPr>
          <w:rFonts w:ascii="Times New Roman" w:hAnsi="Times New Roman" w:cs="Times New Roman"/>
          <w:i/>
          <w:sz w:val="28"/>
          <w:szCs w:val="28"/>
          <w:lang w:val="ru-RU"/>
        </w:rPr>
        <w:t>состоящей из идеального газа изменяется одновременно несколько параметров</w:t>
      </w:r>
      <w:r w:rsidRPr="00593120">
        <w:rPr>
          <w:rFonts w:ascii="Times New Roman" w:hAnsi="Times New Roman" w:cs="Times New Roman"/>
          <w:sz w:val="28"/>
          <w:szCs w:val="28"/>
          <w:lang w:val="ru-RU"/>
        </w:rPr>
        <w:t>, то</w:t>
      </w:r>
    </w:p>
    <w:p w:rsidR="00F47624" w:rsidRPr="00593120" w:rsidRDefault="00F47624" w:rsidP="00F47624">
      <w:pPr>
        <w:spacing w:line="240" w:lineRule="auto"/>
        <w:ind w:firstLine="567"/>
        <w:jc w:val="center"/>
        <w:rPr>
          <w:rFonts w:ascii="Times New Roman" w:hAnsi="Times New Roman" w:cs="Times New Roman"/>
          <w:sz w:val="28"/>
          <w:szCs w:val="28"/>
          <w:lang w:val="ru-RU"/>
        </w:rPr>
      </w:pPr>
      <m:oMath>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=2,303</m:t>
        </m:r>
        <m:r>
          <w:rPr>
            <w:rFonts w:ascii="Cambria Math" w:hAnsi="Cambria Math" w:cs="Times New Roman"/>
            <w:sz w:val="28"/>
            <w:szCs w:val="28"/>
          </w:rPr>
          <m:t>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ru-RU"/>
                  </w:rPr>
                  <m:t>1</m:t>
                </m:r>
              </m:sub>
            </m:sSub>
          </m:den>
        </m:f>
        <m:r>
          <w:rPr>
            <w:rFonts w:ascii="Cambria Math" w:hAnsi="Cambria Math" w:cs="Times New Roman"/>
            <w:sz w:val="28"/>
            <w:szCs w:val="28"/>
            <w:lang w:val="ru-RU"/>
          </w:rPr>
          <m:t xml:space="preserve"> =2,303</m:t>
        </m:r>
        <m:r>
          <w:rPr>
            <w:rFonts w:ascii="Cambria Math" w:hAnsi="Cambria Math" w:cs="Times New Roman"/>
            <w:sz w:val="28"/>
            <w:szCs w:val="28"/>
          </w:rPr>
          <m:t>n</m:t>
        </m:r>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V</m:t>
            </m:r>
          </m:sub>
        </m:sSub>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lang w:val="ru-RU"/>
                  </w:rPr>
                  <m:t>1</m:t>
                </m:r>
              </m:sub>
            </m:sSub>
          </m:den>
        </m:f>
        <m:r>
          <w:rPr>
            <w:rFonts w:ascii="Cambria Math" w:hAnsi="Cambria Math" w:cs="Times New Roman"/>
            <w:sz w:val="28"/>
            <w:szCs w:val="28"/>
            <w:lang w:val="ru-RU"/>
          </w:rPr>
          <m:t>+2,303</m:t>
        </m:r>
        <m:r>
          <w:rPr>
            <w:rFonts w:ascii="Cambria Math" w:hAnsi="Cambria Math" w:cs="Times New Roman"/>
            <w:sz w:val="28"/>
            <w:szCs w:val="28"/>
          </w:rPr>
          <m:t>nRlg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р</m:t>
                </m:r>
              </m:e>
              <m:sub>
                <m:r>
                  <w:rPr>
                    <w:rFonts w:ascii="Cambria Math" w:hAnsi="Cambria Math" w:cs="Times New Roman"/>
                    <w:sz w:val="28"/>
                    <w:szCs w:val="28"/>
                    <w:lang w:val="ru-RU"/>
                  </w:rPr>
                  <m:t>1</m:t>
                </m:r>
              </m:sub>
            </m:sSub>
          </m:num>
          <m:den>
            <m:sSub>
              <m:sSubPr>
                <m:ctrlPr>
                  <w:rPr>
                    <w:rFonts w:ascii="Cambria Math" w:hAnsi="Cambria Math" w:cs="Times New Roman"/>
                    <w:i/>
                    <w:sz w:val="28"/>
                    <w:szCs w:val="28"/>
                  </w:rPr>
                </m:ctrlPr>
              </m:sSubPr>
              <m:e>
                <m:r>
                  <w:rPr>
                    <w:rFonts w:ascii="Cambria Math" w:hAnsi="Cambria Math" w:cs="Times New Roman"/>
                    <w:sz w:val="28"/>
                    <w:szCs w:val="28"/>
                    <w:lang w:val="ru-RU"/>
                  </w:rPr>
                  <m:t>р</m:t>
                </m:r>
              </m:e>
              <m:sub>
                <m:r>
                  <w:rPr>
                    <w:rFonts w:ascii="Cambria Math" w:hAnsi="Cambria Math" w:cs="Times New Roman"/>
                    <w:sz w:val="28"/>
                    <w:szCs w:val="28"/>
                    <w:lang w:val="ru-RU"/>
                  </w:rPr>
                  <m:t>2</m:t>
                </m:r>
              </m:sub>
            </m:sSub>
          </m:den>
        </m:f>
        <m:r>
          <w:rPr>
            <w:rFonts w:ascii="Cambria Math" w:hAnsi="Cambria Math" w:cs="Times New Roman"/>
            <w:sz w:val="28"/>
            <w:szCs w:val="28"/>
            <w:lang w:val="ru-RU"/>
          </w:rPr>
          <m:t xml:space="preserve"> </m:t>
        </m:r>
        <m:r>
          <m:rPr>
            <m:sty m:val="p"/>
          </m:rPr>
          <w:rPr>
            <w:rFonts w:ascii="Cambria Math" w:hAnsi="Cambria Math" w:cs="Times New Roman"/>
            <w:sz w:val="28"/>
            <w:szCs w:val="28"/>
            <w:lang w:val="ru-RU"/>
          </w:rPr>
          <m:t xml:space="preserve"> </m:t>
        </m:r>
        <m:r>
          <w:rPr>
            <w:rFonts w:ascii="Cambria Math" w:hAnsi="Cambria Math" w:cs="Times New Roman"/>
            <w:sz w:val="28"/>
            <w:szCs w:val="28"/>
            <w:lang w:val="ru-RU"/>
          </w:rPr>
          <m:t xml:space="preserve"> </m:t>
        </m:r>
      </m:oMath>
      <w:r w:rsidRPr="00593120">
        <w:rPr>
          <w:rFonts w:ascii="Times New Roman"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hAnsi="Times New Roman" w:cs="Times New Roman"/>
          <w:i/>
          <w:sz w:val="28"/>
          <w:szCs w:val="28"/>
          <w:lang w:val="ru-RU"/>
        </w:rPr>
      </w:pPr>
      <w:r w:rsidRPr="00593120">
        <w:rPr>
          <w:rFonts w:ascii="Times New Roman" w:hAnsi="Times New Roman" w:cs="Times New Roman"/>
          <w:b/>
          <w:bCs/>
          <w:i/>
          <w:sz w:val="28"/>
          <w:szCs w:val="28"/>
          <w:lang w:val="ru-RU"/>
        </w:rPr>
        <w:lastRenderedPageBreak/>
        <w:t>Пример 6</w:t>
      </w:r>
      <w:r w:rsidRPr="00593120">
        <w:rPr>
          <w:rFonts w:ascii="Times New Roman" w:hAnsi="Times New Roman" w:cs="Times New Roman"/>
          <w:b/>
          <w:i/>
          <w:sz w:val="28"/>
          <w:szCs w:val="28"/>
          <w:lang w:val="ru-RU"/>
        </w:rPr>
        <w:t>.</w:t>
      </w:r>
      <w:r w:rsidRPr="00593120">
        <w:rPr>
          <w:rFonts w:ascii="Times New Roman" w:hAnsi="Times New Roman" w:cs="Times New Roman"/>
          <w:i/>
          <w:sz w:val="28"/>
          <w:szCs w:val="28"/>
          <w:lang w:val="ru-RU"/>
        </w:rPr>
        <w:t xml:space="preserve">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Вычислите изменение энтропии при охлаждении 12 г кислорода от 290 до 233 К и одновременном повышении давления от 1,01∙105 до 60,6∙105 Па, если Ср = 32,9 Дж/моль∙К.</w:t>
      </w:r>
    </w:p>
    <w:p w:rsidR="00F47624" w:rsidRPr="00593120" w:rsidRDefault="00F47624" w:rsidP="00CF3FA6">
      <w:pPr>
        <w:spacing w:after="0" w:line="240" w:lineRule="auto"/>
        <w:ind w:firstLine="567"/>
        <w:jc w:val="both"/>
        <w:rPr>
          <w:rFonts w:ascii="Times New Roman" w:hAnsi="Times New Roman" w:cs="Times New Roman"/>
          <w:b/>
          <w:sz w:val="28"/>
          <w:szCs w:val="28"/>
        </w:rPr>
      </w:pPr>
      <w:r w:rsidRPr="00593120">
        <w:rPr>
          <w:rFonts w:ascii="Times New Roman" w:hAnsi="Times New Roman" w:cs="Times New Roman"/>
          <w:b/>
          <w:sz w:val="28"/>
          <w:szCs w:val="28"/>
        </w:rPr>
        <w:t>Решение:</w:t>
      </w:r>
    </w:p>
    <w:p w:rsidR="00F47624" w:rsidRPr="00593120" w:rsidRDefault="00547E4D" w:rsidP="00CF3FA6">
      <w:pPr>
        <w:spacing w:after="0" w:line="240" w:lineRule="auto"/>
        <w:ind w:firstLine="567"/>
        <w:jc w:val="both"/>
        <w:rPr>
          <w:rFonts w:ascii="Times New Roman" w:hAnsi="Times New Roman" w:cs="Times New Roman"/>
          <w:sz w:val="28"/>
          <w:szCs w:val="28"/>
          <w:lang w:val="ru-RU"/>
        </w:rPr>
      </w:pPr>
      <m:oMathPara>
        <m:oMathParaPr>
          <m:jc m:val="center"/>
        </m:oMathParaPr>
        <m:oMath>
          <m:sSub>
            <m:sSubPr>
              <m:ctrlPr>
                <w:rPr>
                  <w:rFonts w:ascii="Cambria Math" w:hAnsi="Cambria Math" w:cs="Times New Roman"/>
                  <w:i/>
                  <w:sz w:val="28"/>
                  <w:szCs w:val="28"/>
                  <w:lang w:val="ru-RU"/>
                </w:rPr>
              </m:ctrlPr>
            </m:sSubPr>
            <m:e>
              <m:r>
                <w:rPr>
                  <w:rFonts w:ascii="Cambria Math" w:hAnsi="Cambria Math" w:cs="Times New Roman"/>
                  <w:sz w:val="28"/>
                  <w:szCs w:val="28"/>
                </w:rPr>
                <m:t>n</m:t>
              </m:r>
            </m:e>
            <m:sub>
              <m:sSub>
                <m:sSubPr>
                  <m:ctrlPr>
                    <w:rPr>
                      <w:rFonts w:ascii="Cambria Math" w:hAnsi="Cambria Math" w:cs="Times New Roman"/>
                      <w:i/>
                      <w:sz w:val="28"/>
                      <w:szCs w:val="28"/>
                      <w:lang w:val="ru-RU"/>
                    </w:rPr>
                  </m:ctrlPr>
                </m:sSubPr>
                <m:e>
                  <m:r>
                    <w:rPr>
                      <w:rFonts w:ascii="Cambria Math" w:hAnsi="Cambria Math" w:cs="Times New Roman"/>
                      <w:sz w:val="28"/>
                      <w:szCs w:val="28"/>
                      <w:lang w:val="ru-RU"/>
                    </w:rPr>
                    <m:t>O</m:t>
                  </m:r>
                </m:e>
                <m:sub>
                  <m:r>
                    <w:rPr>
                      <w:rFonts w:ascii="Cambria Math" w:hAnsi="Cambria Math" w:cs="Times New Roman"/>
                      <w:sz w:val="28"/>
                      <w:szCs w:val="28"/>
                      <w:lang w:val="ru-RU"/>
                    </w:rPr>
                    <m:t>2</m:t>
                  </m:r>
                </m:sub>
              </m:sSub>
            </m:sub>
          </m:sSub>
          <m:r>
            <w:rPr>
              <w:rFonts w:ascii="Cambria Math" w:hAnsi="Cambria Math" w:cs="Times New Roman"/>
              <w:sz w:val="28"/>
              <w:szCs w:val="28"/>
              <w:lang w:val="ru-RU"/>
            </w:rPr>
            <m:t>=</m:t>
          </m:r>
          <m:f>
            <m:fPr>
              <m:type m:val="lin"/>
              <m:ctrlPr>
                <w:rPr>
                  <w:rFonts w:ascii="Cambria Math" w:hAnsi="Cambria Math" w:cs="Times New Roman"/>
                  <w:i/>
                  <w:sz w:val="28"/>
                  <w:szCs w:val="28"/>
                  <w:lang w:val="ru-RU"/>
                </w:rPr>
              </m:ctrlPr>
            </m:fPr>
            <m:num>
              <m:r>
                <w:rPr>
                  <w:rFonts w:ascii="Cambria Math" w:hAnsi="Cambria Math" w:cs="Times New Roman"/>
                  <w:sz w:val="28"/>
                  <w:szCs w:val="28"/>
                  <w:lang w:val="ru-RU"/>
                </w:rPr>
                <m:t>12</m:t>
              </m:r>
            </m:num>
            <m:den>
              <m:r>
                <w:rPr>
                  <w:rFonts w:ascii="Cambria Math" w:hAnsi="Cambria Math" w:cs="Times New Roman"/>
                  <w:sz w:val="28"/>
                  <w:szCs w:val="28"/>
                  <w:lang w:val="ru-RU"/>
                </w:rPr>
                <m:t>32=0,375 моль</m:t>
              </m:r>
            </m:den>
          </m:f>
        </m:oMath>
      </m:oMathPara>
    </w:p>
    <w:p w:rsidR="00F47624" w:rsidRDefault="00F47624" w:rsidP="00F47624">
      <w:pPr>
        <w:spacing w:line="240" w:lineRule="auto"/>
        <w:jc w:val="both"/>
        <w:rPr>
          <w:rFonts w:ascii="Times New Roman" w:hAnsi="Times New Roman" w:cs="Times New Roman"/>
          <w:sz w:val="28"/>
          <w:szCs w:val="28"/>
          <w:lang w:val="ru-RU"/>
        </w:rPr>
      </w:pPr>
      <m:oMath>
        <m:r>
          <m:rPr>
            <m:sty m:val="p"/>
          </m:rPr>
          <w:rPr>
            <w:rFonts w:ascii="Cambria Math" w:hAnsi="Cambria Math" w:cs="Times New Roman"/>
            <w:sz w:val="28"/>
            <w:szCs w:val="28"/>
          </w:rPr>
          <m:t>Δ</m:t>
        </m:r>
        <m:r>
          <w:rPr>
            <w:rFonts w:ascii="Cambria Math" w:hAnsi="Cambria Math" w:cs="Times New Roman"/>
            <w:sz w:val="28"/>
            <w:szCs w:val="28"/>
          </w:rPr>
          <m:t>S</m:t>
        </m:r>
        <m:r>
          <w:rPr>
            <w:rFonts w:ascii="Cambria Math" w:hAnsi="Cambria Math" w:cs="Times New Roman"/>
            <w:sz w:val="28"/>
            <w:szCs w:val="28"/>
            <w:lang w:val="ru-RU"/>
          </w:rPr>
          <m:t>=</m:t>
        </m:r>
      </m:oMath>
      <w:r w:rsidRPr="00593120">
        <w:rPr>
          <w:rFonts w:ascii="Times New Roman" w:eastAsiaTheme="minorEastAsia" w:hAnsi="Times New Roman" w:cs="Times New Roman"/>
          <w:sz w:val="28"/>
          <w:szCs w:val="28"/>
          <w:lang w:val="ru-RU"/>
        </w:rPr>
        <w:t>2,303∙0,375∙32,9</w:t>
      </w:r>
      <m:oMath>
        <m:r>
          <m:rPr>
            <m:sty m:val="p"/>
          </m:rPr>
          <w:rPr>
            <w:rFonts w:ascii="Cambria Math" w:eastAsiaTheme="minorEastAsia" w:hAnsi="Cambria Math" w:cs="Times New Roman"/>
            <w:sz w:val="28"/>
            <w:szCs w:val="28"/>
            <w:lang w:val="ru-RU"/>
          </w:rPr>
          <m:t>∙</m:t>
        </m:r>
        <m:r>
          <w:rPr>
            <w:rFonts w:ascii="Cambria Math" w:hAnsi="Cambria Math" w:cs="Times New Roman"/>
            <w:sz w:val="28"/>
            <w:szCs w:val="28"/>
          </w:rPr>
          <m:t>lg</m:t>
        </m:r>
        <m:f>
          <m:fPr>
            <m:ctrlPr>
              <w:rPr>
                <w:rFonts w:ascii="Cambria Math" w:hAnsi="Cambria Math" w:cs="Times New Roman"/>
                <w:i/>
                <w:sz w:val="28"/>
                <w:szCs w:val="28"/>
              </w:rPr>
            </m:ctrlPr>
          </m:fPr>
          <m:num>
            <m:r>
              <w:rPr>
                <w:rFonts w:ascii="Cambria Math" w:hAnsi="Cambria Math" w:cs="Times New Roman"/>
                <w:sz w:val="28"/>
                <w:szCs w:val="28"/>
                <w:lang w:val="ru-RU"/>
              </w:rPr>
              <m:t>290</m:t>
            </m:r>
          </m:num>
          <m:den>
            <m:r>
              <w:rPr>
                <w:rFonts w:ascii="Cambria Math" w:hAnsi="Cambria Math" w:cs="Times New Roman"/>
                <w:sz w:val="28"/>
                <w:szCs w:val="28"/>
                <w:lang w:val="ru-RU"/>
              </w:rPr>
              <m:t>233</m:t>
            </m:r>
          </m:den>
        </m:f>
        <m:r>
          <w:rPr>
            <w:rFonts w:ascii="Cambria Math" w:hAnsi="Cambria Math" w:cs="Times New Roman"/>
            <w:sz w:val="28"/>
            <w:szCs w:val="28"/>
            <w:lang w:val="ru-RU"/>
          </w:rPr>
          <m:t xml:space="preserve"> </m:t>
        </m:r>
      </m:oMath>
      <w:r w:rsidRPr="00593120">
        <w:rPr>
          <w:rFonts w:ascii="Times New Roman" w:eastAsiaTheme="minorEastAsia" w:hAnsi="Times New Roman" w:cs="Times New Roman"/>
          <w:sz w:val="28"/>
          <w:szCs w:val="28"/>
          <w:lang w:val="ru-RU"/>
        </w:rPr>
        <w:t>– 2,303</w:t>
      </w:r>
      <m:oMath>
        <m:r>
          <m:rPr>
            <m:sty m:val="p"/>
          </m:rPr>
          <w:rPr>
            <w:rFonts w:ascii="Cambria Math" w:eastAsiaTheme="minorEastAsia" w:hAnsi="Cambria Math" w:cs="Times New Roman"/>
            <w:sz w:val="28"/>
            <w:szCs w:val="28"/>
            <w:lang w:val="ru-RU"/>
          </w:rPr>
          <m:t>∙</m:t>
        </m:r>
      </m:oMath>
      <w:r w:rsidRPr="00593120">
        <w:rPr>
          <w:rFonts w:ascii="Times New Roman" w:eastAsiaTheme="minorEastAsia" w:hAnsi="Times New Roman" w:cs="Times New Roman"/>
          <w:sz w:val="28"/>
          <w:szCs w:val="28"/>
          <w:lang w:val="ru-RU"/>
        </w:rPr>
        <w:t>0,375</w:t>
      </w:r>
      <m:oMath>
        <m:r>
          <m:rPr>
            <m:sty m:val="p"/>
          </m:rPr>
          <w:rPr>
            <w:rFonts w:ascii="Cambria Math" w:eastAsiaTheme="minorEastAsia" w:hAnsi="Cambria Math" w:cs="Times New Roman"/>
            <w:sz w:val="28"/>
            <w:szCs w:val="28"/>
            <w:lang w:val="ru-RU"/>
          </w:rPr>
          <m:t>∙</m:t>
        </m:r>
      </m:oMath>
      <w:r w:rsidRPr="00593120">
        <w:rPr>
          <w:rFonts w:ascii="Times New Roman" w:eastAsiaTheme="minorEastAsia" w:hAnsi="Times New Roman" w:cs="Times New Roman"/>
          <w:sz w:val="28"/>
          <w:szCs w:val="28"/>
          <w:lang w:val="ru-RU"/>
        </w:rPr>
        <w:t>8,314</w:t>
      </w:r>
      <m:oMath>
        <m:r>
          <w:rPr>
            <w:rFonts w:ascii="Cambria Math" w:hAnsi="Cambria Math" w:cs="Times New Roman"/>
            <w:sz w:val="28"/>
            <w:szCs w:val="28"/>
            <w:lang w:val="ru-RU"/>
          </w:rPr>
          <m:t xml:space="preserve"> </m:t>
        </m:r>
        <m:r>
          <w:rPr>
            <w:rFonts w:ascii="Cambria Math" w:hAnsi="Cambria Math" w:cs="Times New Roman"/>
            <w:sz w:val="28"/>
            <w:szCs w:val="28"/>
          </w:rPr>
          <m:t>lg</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lang w:val="ru-RU"/>
                  </w:rPr>
                  <m:t>60,6∙10</m:t>
                </m:r>
              </m:e>
              <m:sup>
                <m:r>
                  <w:rPr>
                    <w:rFonts w:ascii="Cambria Math" w:hAnsi="Cambria Math" w:cs="Times New Roman"/>
                    <w:sz w:val="28"/>
                    <w:szCs w:val="28"/>
                    <w:lang w:val="ru-RU"/>
                  </w:rPr>
                  <m:t>5</m:t>
                </m:r>
              </m:sup>
            </m:sSup>
          </m:num>
          <m:den>
            <m:r>
              <w:rPr>
                <w:rFonts w:ascii="Cambria Math" w:hAnsi="Cambria Math" w:cs="Times New Roman"/>
                <w:sz w:val="28"/>
                <w:szCs w:val="28"/>
                <w:lang w:val="ru-RU"/>
              </w:rPr>
              <m:t>1,01∙</m:t>
            </m:r>
            <m:sSup>
              <m:sSupPr>
                <m:ctrlPr>
                  <w:rPr>
                    <w:rFonts w:ascii="Cambria Math" w:hAnsi="Cambria Math" w:cs="Times New Roman"/>
                    <w:i/>
                    <w:sz w:val="28"/>
                    <w:szCs w:val="28"/>
                  </w:rPr>
                </m:ctrlPr>
              </m:sSupPr>
              <m:e>
                <m:r>
                  <w:rPr>
                    <w:rFonts w:ascii="Cambria Math" w:hAnsi="Cambria Math" w:cs="Times New Roman"/>
                    <w:sz w:val="28"/>
                    <w:szCs w:val="28"/>
                    <w:lang w:val="ru-RU"/>
                  </w:rPr>
                  <m:t>10</m:t>
                </m:r>
              </m:e>
              <m:sup>
                <m:r>
                  <w:rPr>
                    <w:rFonts w:ascii="Cambria Math" w:hAnsi="Cambria Math" w:cs="Times New Roman"/>
                    <w:sz w:val="28"/>
                    <w:szCs w:val="28"/>
                    <w:lang w:val="ru-RU"/>
                  </w:rPr>
                  <m:t>5</m:t>
                </m:r>
              </m:sup>
            </m:sSup>
          </m:den>
        </m:f>
      </m:oMath>
      <w:r>
        <w:rPr>
          <w:rFonts w:ascii="Times New Roman" w:eastAsiaTheme="minorEastAsia" w:hAnsi="Times New Roman" w:cs="Times New Roman"/>
          <w:sz w:val="28"/>
          <w:szCs w:val="28"/>
          <w:lang w:val="ru-RU"/>
        </w:rPr>
        <w:t xml:space="preserve"> = ‒</w:t>
      </w:r>
      <w:r w:rsidRPr="00593120">
        <w:rPr>
          <w:rFonts w:ascii="Times New Roman" w:eastAsiaTheme="minorEastAsia" w:hAnsi="Times New Roman" w:cs="Times New Roman"/>
          <w:sz w:val="28"/>
          <w:szCs w:val="28"/>
          <w:lang w:val="ru-RU"/>
        </w:rPr>
        <w:t xml:space="preserve">2,89 </w:t>
      </w:r>
      <w:r w:rsidRPr="00593120">
        <w:rPr>
          <w:rFonts w:ascii="Times New Roman" w:hAnsi="Times New Roman" w:cs="Times New Roman"/>
          <w:sz w:val="28"/>
          <w:szCs w:val="28"/>
          <w:lang w:val="ru-RU"/>
        </w:rPr>
        <w:t>Дж/моль∙К</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b/>
          <w:sz w:val="28"/>
          <w:szCs w:val="28"/>
          <w:lang w:val="ru-RU"/>
        </w:rPr>
        <w:t>Ответ:</w:t>
      </w:r>
      <w:r>
        <w:rPr>
          <w:rFonts w:ascii="Times New Roman" w:eastAsiaTheme="minorEastAsia" w:hAnsi="Times New Roman" w:cs="Times New Roman"/>
          <w:sz w:val="28"/>
          <w:szCs w:val="28"/>
          <w:lang w:val="ru-RU"/>
        </w:rPr>
        <w:t xml:space="preserve"> ‒</w:t>
      </w:r>
      <w:r w:rsidRPr="00593120">
        <w:rPr>
          <w:rFonts w:ascii="Times New Roman" w:eastAsiaTheme="minorEastAsia" w:hAnsi="Times New Roman" w:cs="Times New Roman"/>
          <w:sz w:val="28"/>
          <w:szCs w:val="28"/>
          <w:lang w:val="ru-RU"/>
        </w:rPr>
        <w:t>2,89 Дж/моль</w:t>
      </w:r>
      <w:r w:rsidRPr="00593120">
        <w:rPr>
          <w:rFonts w:ascii="Times New Roman" w:hAnsi="Times New Roman" w:cs="Times New Roman"/>
          <w:sz w:val="28"/>
          <w:szCs w:val="28"/>
          <w:lang w:val="ru-RU"/>
        </w:rPr>
        <w:t>∙К</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6.</w:t>
      </w:r>
      <w:r w:rsidRPr="00593120">
        <w:rPr>
          <w:rFonts w:ascii="Times New Roman" w:hAnsi="Times New Roman" w:cs="Times New Roman"/>
          <w:i/>
          <w:sz w:val="28"/>
          <w:szCs w:val="28"/>
          <w:lang w:val="ru-RU"/>
        </w:rPr>
        <w:t>Энтропия смешения идеальных газов</w:t>
      </w:r>
      <w:r w:rsidRPr="00593120">
        <w:rPr>
          <w:rFonts w:ascii="Times New Roman"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Пусть смешивание идет при </w:t>
      </w:r>
      <w:r w:rsidRPr="00593120">
        <w:rPr>
          <w:rFonts w:ascii="Times New Roman" w:hAnsi="Times New Roman" w:cs="Times New Roman"/>
          <w:sz w:val="28"/>
          <w:szCs w:val="28"/>
        </w:rPr>
        <w:t>p</w:t>
      </w:r>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и Т= </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rPr>
        <w:t>V</w:t>
      </w:r>
      <w:r w:rsidRPr="00593120">
        <w:rPr>
          <w:rFonts w:ascii="Times New Roman" w:hAnsi="Times New Roman" w:cs="Times New Roman"/>
          <w:sz w:val="28"/>
          <w:szCs w:val="28"/>
          <w:vertAlign w:val="subscript"/>
          <w:lang w:val="ru-RU"/>
        </w:rPr>
        <w:t>1</w:t>
      </w:r>
      <w:r w:rsidRPr="00593120">
        <w:rPr>
          <w:rFonts w:ascii="Times New Roman" w:hAnsi="Times New Roman" w:cs="Times New Roman"/>
          <w:sz w:val="28"/>
          <w:szCs w:val="28"/>
          <w:lang w:val="ru-RU"/>
        </w:rPr>
        <w:t xml:space="preserve">–объем одного газа, </w:t>
      </w:r>
      <w:r w:rsidRPr="00593120">
        <w:rPr>
          <w:rFonts w:ascii="Times New Roman" w:hAnsi="Times New Roman" w:cs="Times New Roman"/>
          <w:sz w:val="28"/>
          <w:szCs w:val="28"/>
        </w:rPr>
        <w:t>V</w:t>
      </w:r>
      <w:r w:rsidRPr="00593120">
        <w:rPr>
          <w:rFonts w:ascii="Times New Roman" w:hAnsi="Times New Roman" w:cs="Times New Roman"/>
          <w:sz w:val="28"/>
          <w:szCs w:val="28"/>
          <w:vertAlign w:val="subscript"/>
          <w:lang w:val="ru-RU"/>
        </w:rPr>
        <w:t>2</w:t>
      </w:r>
      <w:r w:rsidRPr="00593120">
        <w:rPr>
          <w:rFonts w:ascii="Times New Roman" w:hAnsi="Times New Roman" w:cs="Times New Roman"/>
          <w:sz w:val="28"/>
          <w:szCs w:val="28"/>
          <w:lang w:val="ru-RU"/>
        </w:rPr>
        <w:t xml:space="preserve">–объем другого газа.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Энтропия каждого из газов меняется так:</w:t>
      </w:r>
    </w:p>
    <w:p w:rsidR="00F47624" w:rsidRPr="00593120" w:rsidRDefault="00F47624" w:rsidP="00F47624">
      <w:pPr>
        <w:tabs>
          <w:tab w:val="left" w:pos="3660"/>
        </w:tabs>
        <w:spacing w:line="240" w:lineRule="auto"/>
        <w:ind w:firstLine="567"/>
        <w:jc w:val="both"/>
        <w:rPr>
          <w:rFonts w:ascii="Times New Roman" w:hAnsi="Times New Roman" w:cs="Times New Roman"/>
          <w:i/>
          <w:sz w:val="28"/>
          <w:szCs w:val="28"/>
        </w:rPr>
      </w:pPr>
      <m:oMathPara>
        <m:oMath>
          <m:r>
            <m:rPr>
              <m:sty m:val="p"/>
            </m:rPr>
            <w:rPr>
              <w:rFonts w:ascii="Cambria Math" w:hAnsi="Cambria Math" w:cs="Times New Roman"/>
              <w:sz w:val="28"/>
              <w:szCs w:val="28"/>
            </w:rPr>
            <m:t>∆S</m:t>
          </m:r>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r>
            <w:rPr>
              <w:rFonts w:ascii="Cambria Math" w:hAnsi="Cambria Math" w:cs="Times New Roman"/>
              <w:sz w:val="28"/>
              <w:szCs w:val="28"/>
            </w:rPr>
            <m:t>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den>
          </m:f>
          <m:r>
            <w:rPr>
              <w:rFonts w:ascii="Cambria Math" w:hAnsi="Cambria Math" w:cs="Times New Roman"/>
              <w:sz w:val="28"/>
              <w:szCs w:val="28"/>
            </w:rPr>
            <m:t>,</m:t>
          </m:r>
        </m:oMath>
      </m:oMathPara>
    </w:p>
    <w:p w:rsidR="00F47624" w:rsidRPr="00593120" w:rsidRDefault="00F47624" w:rsidP="0045743E">
      <w:pPr>
        <w:tabs>
          <w:tab w:val="left" w:pos="3660"/>
        </w:tabs>
        <w:spacing w:before="240" w:line="240" w:lineRule="auto"/>
        <w:ind w:firstLine="567"/>
        <w:jc w:val="both"/>
        <w:rPr>
          <w:rFonts w:ascii="Times New Roman" w:hAnsi="Times New Roman" w:cs="Times New Roman"/>
          <w:sz w:val="28"/>
          <w:szCs w:val="28"/>
        </w:rPr>
      </w:pPr>
      <m:oMathPara>
        <m:oMath>
          <m:r>
            <m:rPr>
              <m:sty m:val="p"/>
            </m:rPr>
            <w:rPr>
              <w:rFonts w:ascii="Cambria Math" w:hAnsi="Cambria Math" w:cs="Times New Roman"/>
              <w:sz w:val="28"/>
              <w:szCs w:val="28"/>
            </w:rPr>
            <m:t>∆S</m:t>
          </m:r>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r>
            <w:rPr>
              <w:rFonts w:ascii="Cambria Math" w:hAnsi="Cambria Math" w:cs="Times New Roman"/>
              <w:sz w:val="28"/>
              <w:szCs w:val="28"/>
            </w:rPr>
            <m:t>Rln</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num>
            <m:den>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2</m:t>
                  </m:r>
                </m:sub>
              </m:sSub>
            </m:den>
          </m:f>
          <m:r>
            <w:rPr>
              <w:rFonts w:ascii="Cambria Math" w:hAnsi="Cambria Math" w:cs="Times New Roman"/>
              <w:sz w:val="28"/>
              <w:szCs w:val="28"/>
            </w:rPr>
            <m:t>.</m:t>
          </m:r>
        </m:oMath>
      </m:oMathPara>
    </w:p>
    <w:p w:rsidR="00F47624" w:rsidRPr="00593120" w:rsidRDefault="00F47624" w:rsidP="0045743E">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Полное изменение энтропии:</w:t>
      </w:r>
    </w:p>
    <w:p w:rsidR="00F47624" w:rsidRPr="00593120" w:rsidRDefault="00547E4D" w:rsidP="00F47624">
      <w:pPr>
        <w:ind w:firstLine="567"/>
        <w:jc w:val="center"/>
        <w:rPr>
          <w:rFonts w:ascii="Times New Roman" w:eastAsiaTheme="minorEastAsia" w:hAnsi="Times New Roman" w:cs="Times New Roman"/>
          <w:sz w:val="28"/>
          <w:szCs w:val="30"/>
          <w:lang w:val="ru-RU"/>
        </w:rPr>
      </w:pPr>
      <m:oMathPara>
        <m:oMath>
          <m:sSub>
            <m:sSubPr>
              <m:ctrlPr>
                <w:rPr>
                  <w:rFonts w:ascii="Cambria Math" w:hAnsi="Cambria Math"/>
                  <w:i/>
                  <w:sz w:val="28"/>
                  <w:szCs w:val="30"/>
                </w:rPr>
              </m:ctrlPr>
            </m:sSubPr>
            <m:e>
              <m:r>
                <w:rPr>
                  <w:rFonts w:ascii="Cambria Math"/>
                  <w:sz w:val="28"/>
                  <w:szCs w:val="30"/>
                </w:rPr>
                <m:t>Δ</m:t>
              </m:r>
              <m:r>
                <w:rPr>
                  <w:rFonts w:ascii="Cambria Math" w:hAnsi="Cambria Math"/>
                  <w:sz w:val="28"/>
                  <w:szCs w:val="30"/>
                </w:rPr>
                <m:t>S</m:t>
              </m:r>
            </m:e>
            <m:sub>
              <m:r>
                <w:rPr>
                  <w:rFonts w:ascii="Cambria Math"/>
                  <w:sz w:val="28"/>
                  <w:szCs w:val="30"/>
                  <w:lang w:val="ru-RU"/>
                </w:rPr>
                <m:t>общ</m:t>
              </m:r>
              <m:r>
                <w:rPr>
                  <w:rFonts w:ascii="Cambria Math"/>
                  <w:sz w:val="28"/>
                  <w:szCs w:val="30"/>
                  <w:lang w:val="ru-RU"/>
                </w:rPr>
                <m:t>.</m:t>
              </m:r>
            </m:sub>
          </m:sSub>
          <m:r>
            <w:rPr>
              <w:rFonts w:ascii="Cambria Math"/>
              <w:sz w:val="28"/>
              <w:szCs w:val="30"/>
              <w:lang w:val="ru-RU"/>
            </w:rPr>
            <m:t>=</m:t>
          </m:r>
          <m:r>
            <w:rPr>
              <w:rFonts w:ascii="Cambria Math"/>
              <w:sz w:val="28"/>
              <w:szCs w:val="30"/>
            </w:rPr>
            <m:t>Δ</m:t>
          </m:r>
          <m:sSub>
            <m:sSubPr>
              <m:ctrlPr>
                <w:rPr>
                  <w:rFonts w:ascii="Cambria Math" w:hAnsi="Cambria Math"/>
                  <w:i/>
                  <w:sz w:val="28"/>
                  <w:szCs w:val="30"/>
                </w:rPr>
              </m:ctrlPr>
            </m:sSubPr>
            <m:e>
              <m:r>
                <w:rPr>
                  <w:rFonts w:ascii="Cambria Math" w:hAnsi="Cambria Math"/>
                  <w:sz w:val="28"/>
                  <w:szCs w:val="30"/>
                </w:rPr>
                <m:t>S</m:t>
              </m:r>
            </m:e>
            <m:sub>
              <m:r>
                <w:rPr>
                  <w:rFonts w:ascii="Cambria Math"/>
                  <w:sz w:val="28"/>
                  <w:szCs w:val="30"/>
                  <w:lang w:val="ru-RU"/>
                </w:rPr>
                <m:t>1</m:t>
              </m:r>
            </m:sub>
          </m:sSub>
          <m:r>
            <w:rPr>
              <w:rFonts w:ascii="Cambria Math"/>
              <w:sz w:val="28"/>
              <w:szCs w:val="30"/>
              <w:lang w:val="ru-RU"/>
            </w:rPr>
            <m:t>+</m:t>
          </m:r>
          <m:sSub>
            <m:sSubPr>
              <m:ctrlPr>
                <w:rPr>
                  <w:rFonts w:ascii="Cambria Math" w:hAnsi="Cambria Math"/>
                  <w:i/>
                  <w:sz w:val="28"/>
                  <w:szCs w:val="30"/>
                </w:rPr>
              </m:ctrlPr>
            </m:sSubPr>
            <m:e>
              <m:r>
                <w:rPr>
                  <w:rFonts w:ascii="Cambria Math"/>
                  <w:sz w:val="28"/>
                  <w:szCs w:val="30"/>
                </w:rPr>
                <m:t>Δ</m:t>
              </m:r>
              <m:r>
                <w:rPr>
                  <w:rFonts w:ascii="Cambria Math" w:hAnsi="Cambria Math"/>
                  <w:sz w:val="28"/>
                  <w:szCs w:val="30"/>
                </w:rPr>
                <m:t>S</m:t>
              </m:r>
            </m:e>
            <m:sub>
              <m:r>
                <w:rPr>
                  <w:rFonts w:ascii="Cambria Math"/>
                  <w:sz w:val="28"/>
                  <w:szCs w:val="30"/>
                  <w:lang w:val="ru-RU"/>
                </w:rPr>
                <m:t>2</m:t>
              </m:r>
            </m:sub>
          </m:sSub>
          <m:r>
            <w:rPr>
              <w:rFonts w:ascii="Cambria Math"/>
              <w:sz w:val="28"/>
              <w:szCs w:val="30"/>
              <w:lang w:val="ru-RU"/>
            </w:rPr>
            <m:t>=2,303</m:t>
          </m:r>
          <m:sSub>
            <m:sSubPr>
              <m:ctrlPr>
                <w:rPr>
                  <w:rFonts w:ascii="Cambria Math" w:hAnsi="Cambria Math"/>
                  <w:i/>
                  <w:sz w:val="28"/>
                  <w:szCs w:val="30"/>
                </w:rPr>
              </m:ctrlPr>
            </m:sSubPr>
            <m:e>
              <m:r>
                <w:rPr>
                  <w:rFonts w:ascii="Cambria Math" w:hAnsi="Cambria Math"/>
                  <w:sz w:val="28"/>
                  <w:szCs w:val="30"/>
                </w:rPr>
                <m:t>n</m:t>
              </m:r>
            </m:e>
            <m:sub>
              <m:r>
                <w:rPr>
                  <w:rFonts w:ascii="Cambria Math"/>
                  <w:sz w:val="28"/>
                  <w:szCs w:val="30"/>
                  <w:lang w:val="ru-RU"/>
                </w:rPr>
                <m:t>1</m:t>
              </m:r>
            </m:sub>
          </m:sSub>
          <m:r>
            <w:rPr>
              <w:rFonts w:ascii="Cambria Math" w:hAnsi="Cambria Math"/>
              <w:sz w:val="28"/>
              <w:szCs w:val="30"/>
            </w:rPr>
            <m:t>Rlg</m:t>
          </m:r>
          <m:f>
            <m:fPr>
              <m:ctrlPr>
                <w:rPr>
                  <w:rFonts w:ascii="Cambria Math" w:hAnsi="Cambria Math"/>
                  <w:i/>
                  <w:sz w:val="28"/>
                  <w:szCs w:val="30"/>
                </w:rPr>
              </m:ctrlPr>
            </m:fPr>
            <m:num>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1</m:t>
                  </m:r>
                </m:sub>
              </m:sSub>
              <m:r>
                <w:rPr>
                  <w:rFonts w:ascii="Cambria Math"/>
                  <w:sz w:val="28"/>
                  <w:szCs w:val="30"/>
                  <w:lang w:val="ru-RU"/>
                </w:rPr>
                <m:t>+</m:t>
              </m:r>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2</m:t>
                  </m:r>
                </m:sub>
              </m:sSub>
            </m:num>
            <m:den>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1</m:t>
                  </m:r>
                </m:sub>
              </m:sSub>
            </m:den>
          </m:f>
          <m:r>
            <w:rPr>
              <w:rFonts w:ascii="Cambria Math"/>
              <w:sz w:val="28"/>
              <w:szCs w:val="30"/>
              <w:lang w:val="ru-RU"/>
            </w:rPr>
            <m:t>+2,303</m:t>
          </m:r>
          <m:sSub>
            <m:sSubPr>
              <m:ctrlPr>
                <w:rPr>
                  <w:rFonts w:ascii="Cambria Math" w:hAnsi="Cambria Math"/>
                  <w:i/>
                  <w:sz w:val="28"/>
                  <w:szCs w:val="30"/>
                </w:rPr>
              </m:ctrlPr>
            </m:sSubPr>
            <m:e>
              <m:r>
                <w:rPr>
                  <w:rFonts w:ascii="Cambria Math" w:hAnsi="Cambria Math"/>
                  <w:sz w:val="28"/>
                  <w:szCs w:val="30"/>
                </w:rPr>
                <m:t>n</m:t>
              </m:r>
            </m:e>
            <m:sub>
              <m:r>
                <w:rPr>
                  <w:rFonts w:ascii="Cambria Math"/>
                  <w:sz w:val="28"/>
                  <w:szCs w:val="30"/>
                  <w:lang w:val="ru-RU"/>
                </w:rPr>
                <m:t>2</m:t>
              </m:r>
            </m:sub>
          </m:sSub>
          <m:r>
            <w:rPr>
              <w:rFonts w:ascii="Cambria Math" w:hAnsi="Cambria Math"/>
              <w:sz w:val="28"/>
              <w:szCs w:val="30"/>
            </w:rPr>
            <m:t>Rlg</m:t>
          </m:r>
          <m:f>
            <m:fPr>
              <m:ctrlPr>
                <w:rPr>
                  <w:rFonts w:ascii="Cambria Math" w:hAnsi="Cambria Math"/>
                  <w:i/>
                  <w:sz w:val="28"/>
                  <w:szCs w:val="30"/>
                </w:rPr>
              </m:ctrlPr>
            </m:fPr>
            <m:num>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1</m:t>
                  </m:r>
                </m:sub>
              </m:sSub>
              <m:r>
                <w:rPr>
                  <w:rFonts w:ascii="Cambria Math"/>
                  <w:sz w:val="28"/>
                  <w:szCs w:val="30"/>
                  <w:lang w:val="ru-RU"/>
                </w:rPr>
                <m:t>+</m:t>
              </m:r>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2</m:t>
                  </m:r>
                </m:sub>
              </m:sSub>
            </m:num>
            <m:den>
              <m:sSub>
                <m:sSubPr>
                  <m:ctrlPr>
                    <w:rPr>
                      <w:rFonts w:ascii="Cambria Math" w:hAnsi="Cambria Math"/>
                      <w:i/>
                      <w:sz w:val="28"/>
                      <w:szCs w:val="30"/>
                    </w:rPr>
                  </m:ctrlPr>
                </m:sSubPr>
                <m:e>
                  <m:r>
                    <w:rPr>
                      <w:rFonts w:ascii="Cambria Math" w:hAnsi="Cambria Math"/>
                      <w:sz w:val="28"/>
                      <w:szCs w:val="30"/>
                    </w:rPr>
                    <m:t>V</m:t>
                  </m:r>
                </m:e>
                <m:sub>
                  <m:r>
                    <w:rPr>
                      <w:rFonts w:ascii="Cambria Math"/>
                      <w:sz w:val="28"/>
                      <w:szCs w:val="30"/>
                      <w:lang w:val="ru-RU"/>
                    </w:rPr>
                    <m:t>2</m:t>
                  </m:r>
                </m:sub>
              </m:sSub>
            </m:den>
          </m:f>
          <m:r>
            <w:rPr>
              <w:rFonts w:ascii="Cambria Math" w:hAnsi="Cambria Math"/>
              <w:sz w:val="28"/>
              <w:szCs w:val="30"/>
              <w:lang w:val="ru-RU"/>
            </w:rPr>
            <m:t xml:space="preserve">.      </m:t>
          </m:r>
        </m:oMath>
      </m:oMathPara>
    </w:p>
    <w:p w:rsidR="00F47624" w:rsidRPr="00593120" w:rsidRDefault="00F47624" w:rsidP="00F47624">
      <w:pPr>
        <w:shd w:val="clear" w:color="auto" w:fill="FFFFFF"/>
        <w:tabs>
          <w:tab w:val="left" w:pos="0"/>
        </w:tabs>
        <w:spacing w:after="0" w:line="240" w:lineRule="auto"/>
        <w:ind w:right="10" w:firstLine="567"/>
        <w:jc w:val="both"/>
        <w:rPr>
          <w:rFonts w:ascii="Times New Roman" w:hAnsi="Times New Roman" w:cs="Times New Roman"/>
          <w:i/>
          <w:sz w:val="28"/>
          <w:szCs w:val="28"/>
          <w:lang w:val="ru-RU"/>
        </w:rPr>
      </w:pPr>
      <w:r w:rsidRPr="00593120">
        <w:rPr>
          <w:rFonts w:ascii="Times New Roman" w:hAnsi="Times New Roman" w:cs="Times New Roman"/>
          <w:b/>
          <w:bCs/>
          <w:i/>
          <w:sz w:val="28"/>
          <w:szCs w:val="28"/>
          <w:lang w:val="ru-RU"/>
        </w:rPr>
        <w:t xml:space="preserve">Пример </w:t>
      </w:r>
      <w:r>
        <w:rPr>
          <w:rFonts w:ascii="Times New Roman" w:hAnsi="Times New Roman" w:cs="Times New Roman"/>
          <w:b/>
          <w:bCs/>
          <w:i/>
          <w:sz w:val="28"/>
          <w:szCs w:val="28"/>
          <w:lang w:val="ru-RU"/>
        </w:rPr>
        <w:t>7</w:t>
      </w:r>
      <w:r w:rsidRPr="00593120">
        <w:rPr>
          <w:b/>
          <w:bCs/>
          <w:i/>
          <w:sz w:val="28"/>
          <w:szCs w:val="28"/>
          <w:lang w:val="ru-RU"/>
        </w:rPr>
        <w:t>.</w:t>
      </w:r>
      <w:r w:rsidRPr="00593120">
        <w:rPr>
          <w:rFonts w:ascii="Times New Roman" w:hAnsi="Times New Roman" w:cs="Times New Roman"/>
          <w:i/>
          <w:sz w:val="28"/>
          <w:szCs w:val="28"/>
          <w:lang w:val="ru-RU"/>
        </w:rPr>
        <w:t xml:space="preserve"> </w:t>
      </w:r>
    </w:p>
    <w:p w:rsidR="00F47624" w:rsidRPr="00593120" w:rsidRDefault="00F47624" w:rsidP="00F47624">
      <w:pPr>
        <w:shd w:val="clear" w:color="auto" w:fill="FFFFFF"/>
        <w:tabs>
          <w:tab w:val="left" w:pos="0"/>
        </w:tabs>
        <w:spacing w:line="240" w:lineRule="auto"/>
        <w:ind w:right="10"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Рассчитайте энтропию смешения 1,5 моль аргона с 2,6 моль азота при р=</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xml:space="preserve"> и Т=</w:t>
      </w:r>
      <w:r w:rsidRPr="00593120">
        <w:rPr>
          <w:rFonts w:ascii="Times New Roman" w:hAnsi="Times New Roman" w:cs="Times New Roman"/>
          <w:sz w:val="28"/>
          <w:szCs w:val="28"/>
        </w:rPr>
        <w:t>const</w:t>
      </w:r>
      <w:r w:rsidRPr="00593120">
        <w:rPr>
          <w:rFonts w:ascii="Times New Roman" w:hAnsi="Times New Roman" w:cs="Times New Roman"/>
          <w:sz w:val="28"/>
          <w:szCs w:val="28"/>
          <w:lang w:val="ru-RU"/>
        </w:rPr>
        <w:t>. Аргон занимает</w:t>
      </w:r>
      <w:r>
        <w:rPr>
          <w:rFonts w:ascii="Times New Roman" w:hAnsi="Times New Roman" w:cs="Times New Roman"/>
          <w:sz w:val="28"/>
          <w:szCs w:val="28"/>
          <w:lang w:val="ru-RU"/>
        </w:rPr>
        <w:t xml:space="preserve"> объем 3 </w:t>
      </w:r>
      <w:r w:rsidRPr="00F47624">
        <w:rPr>
          <w:rFonts w:ascii="Times New Roman" w:hAnsi="Times New Roman" w:cs="Times New Roman"/>
          <w:sz w:val="28"/>
          <w:szCs w:val="28"/>
          <w:lang w:val="ru-RU"/>
        </w:rPr>
        <w:t>дм</w:t>
      </w:r>
      <w:r>
        <w:rPr>
          <w:rFonts w:ascii="Times New Roman" w:hAnsi="Times New Roman" w:cs="Times New Roman"/>
          <w:sz w:val="28"/>
          <w:szCs w:val="28"/>
          <w:vertAlign w:val="superscript"/>
          <w:lang w:val="ru-RU"/>
        </w:rPr>
        <w:t>3</w:t>
      </w:r>
      <w:r>
        <w:rPr>
          <w:rFonts w:ascii="Times New Roman" w:hAnsi="Times New Roman" w:cs="Times New Roman"/>
          <w:sz w:val="28"/>
          <w:szCs w:val="28"/>
          <w:lang w:val="ru-RU"/>
        </w:rPr>
        <w:t>, азот – 5</w:t>
      </w:r>
      <w:r w:rsidRPr="00F47624">
        <w:rPr>
          <w:rFonts w:ascii="Times New Roman" w:hAnsi="Times New Roman" w:cs="Times New Roman"/>
          <w:sz w:val="28"/>
          <w:szCs w:val="28"/>
          <w:lang w:val="ru-RU"/>
        </w:rPr>
        <w:t xml:space="preserve"> дм</w:t>
      </w:r>
      <w:r>
        <w:rPr>
          <w:rFonts w:ascii="Times New Roman" w:hAnsi="Times New Roman" w:cs="Times New Roman"/>
          <w:sz w:val="28"/>
          <w:szCs w:val="28"/>
          <w:vertAlign w:val="superscript"/>
          <w:lang w:val="ru-RU"/>
        </w:rPr>
        <w:t>3</w:t>
      </w:r>
      <w:r>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w:t>
      </w:r>
    </w:p>
    <w:p w:rsidR="00F47624" w:rsidRPr="00593120" w:rsidRDefault="00F47624" w:rsidP="00F47624">
      <w:pPr>
        <w:tabs>
          <w:tab w:val="left" w:pos="0"/>
        </w:tabs>
        <w:spacing w:line="240" w:lineRule="auto"/>
        <w:ind w:right="221"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 xml:space="preserve">Решение: </w:t>
      </w:r>
    </w:p>
    <w:p w:rsidR="00F47624" w:rsidRPr="00593120" w:rsidRDefault="00547E4D" w:rsidP="00F47624">
      <w:pPr>
        <w:tabs>
          <w:tab w:val="left" w:pos="0"/>
        </w:tabs>
        <w:spacing w:line="240" w:lineRule="auto"/>
        <w:ind w:right="221" w:firstLine="567"/>
        <w:jc w:val="both"/>
        <w:rPr>
          <w:rFonts w:ascii="Times New Roman" w:hAnsi="Times New Roman" w:cs="Times New Roman"/>
          <w:sz w:val="28"/>
          <w:szCs w:val="28"/>
          <w:lang w:val="ru-RU"/>
        </w:rPr>
      </w:pPr>
      <m:oMath>
        <m:sSub>
          <m:sSubPr>
            <m:ctrlPr>
              <w:rPr>
                <w:rFonts w:ascii="Cambria Math" w:hAnsi="Cambria Math" w:cs="Times New Roman"/>
                <w:i/>
                <w:sz w:val="28"/>
                <w:szCs w:val="30"/>
              </w:rPr>
            </m:ctrlPr>
          </m:sSubPr>
          <m:e>
            <m:r>
              <w:rPr>
                <w:rFonts w:ascii="Cambria Math" w:hAnsi="Cambria Math" w:cs="Times New Roman"/>
                <w:sz w:val="28"/>
                <w:szCs w:val="30"/>
              </w:rPr>
              <m:t>ΔS</m:t>
            </m:r>
          </m:e>
          <m:sub>
            <m:r>
              <w:rPr>
                <w:rFonts w:ascii="Cambria Math" w:hAnsi="Cambria Math" w:cs="Times New Roman"/>
                <w:sz w:val="28"/>
                <w:szCs w:val="30"/>
                <w:lang w:val="ru-RU"/>
              </w:rPr>
              <m:t>общ.</m:t>
            </m:r>
          </m:sub>
        </m:sSub>
      </m:oMath>
      <w:r w:rsidR="00F47624" w:rsidRPr="00593120">
        <w:rPr>
          <w:rFonts w:ascii="Times New Roman" w:eastAsiaTheme="minorEastAsia" w:hAnsi="Times New Roman" w:cs="Times New Roman"/>
          <w:sz w:val="28"/>
          <w:szCs w:val="30"/>
          <w:lang w:val="ru-RU"/>
        </w:rPr>
        <w:t>= 2,303∙1,5∙8,314</w:t>
      </w:r>
      <m:oMath>
        <m:r>
          <w:rPr>
            <w:rFonts w:ascii="Cambria Math" w:hAnsi="Cambria Math" w:cs="Times New Roman"/>
            <w:sz w:val="28"/>
            <w:szCs w:val="28"/>
            <w:lang w:val="ru-RU"/>
          </w:rPr>
          <m:t>∙</m:t>
        </m:r>
        <m:r>
          <w:rPr>
            <w:rFonts w:ascii="Cambria Math" w:hAnsi="Cambria Math" w:cs="Times New Roman"/>
            <w:sz w:val="28"/>
            <w:szCs w:val="28"/>
          </w:rPr>
          <m:t>l</m:t>
        </m:r>
        <m:r>
          <w:rPr>
            <w:rFonts w:ascii="Cambria Math" w:hAnsi="Cambria Math" w:cs="Times New Roman"/>
            <w:sz w:val="28"/>
            <w:szCs w:val="28"/>
          </w:rPr>
          <m:t>g</m:t>
        </m:r>
        <m:f>
          <m:fPr>
            <m:ctrlPr>
              <w:rPr>
                <w:rFonts w:ascii="Cambria Math" w:hAnsi="Cambria Math" w:cs="Times New Roman"/>
                <w:i/>
                <w:sz w:val="28"/>
                <w:szCs w:val="28"/>
              </w:rPr>
            </m:ctrlPr>
          </m:fPr>
          <m:num>
            <m:r>
              <w:rPr>
                <w:rFonts w:ascii="Cambria Math" w:hAnsi="Cambria Math" w:cs="Times New Roman"/>
                <w:sz w:val="28"/>
                <w:szCs w:val="28"/>
                <w:lang w:val="ru-RU"/>
              </w:rPr>
              <m:t>3+5</m:t>
            </m:r>
          </m:num>
          <m:den>
            <m:r>
              <w:rPr>
                <w:rFonts w:ascii="Cambria Math" w:hAnsi="Cambria Math" w:cs="Times New Roman"/>
                <w:sz w:val="28"/>
                <w:szCs w:val="28"/>
                <w:lang w:val="ru-RU"/>
              </w:rPr>
              <m:t>3</m:t>
            </m:r>
          </m:den>
        </m:f>
      </m:oMath>
      <w:r w:rsidR="00F47624" w:rsidRPr="00593120">
        <w:rPr>
          <w:rFonts w:ascii="Times New Roman" w:eastAsiaTheme="minorEastAsia" w:hAnsi="Times New Roman" w:cs="Times New Roman"/>
          <w:sz w:val="28"/>
          <w:szCs w:val="28"/>
          <w:lang w:val="ru-RU"/>
        </w:rPr>
        <w:t xml:space="preserve"> + </w:t>
      </w:r>
      <w:r w:rsidR="00F47624" w:rsidRPr="00593120">
        <w:rPr>
          <w:rFonts w:ascii="Times New Roman" w:eastAsiaTheme="minorEastAsia" w:hAnsi="Times New Roman" w:cs="Times New Roman"/>
          <w:sz w:val="28"/>
          <w:szCs w:val="30"/>
          <w:lang w:val="ru-RU"/>
        </w:rPr>
        <w:t>2,303∙2,6∙8,314</w:t>
      </w:r>
      <m:oMath>
        <m:r>
          <w:rPr>
            <w:rFonts w:ascii="Cambria Math" w:hAnsi="Cambria Math" w:cs="Times New Roman"/>
            <w:sz w:val="28"/>
            <w:szCs w:val="28"/>
            <w:lang w:val="ru-RU"/>
          </w:rPr>
          <m:t>∙</m:t>
        </m:r>
        <m:r>
          <w:rPr>
            <w:rFonts w:ascii="Cambria Math" w:hAnsi="Cambria Math" w:cs="Times New Roman"/>
            <w:sz w:val="28"/>
            <w:szCs w:val="28"/>
          </w:rPr>
          <m:t>lg</m:t>
        </m:r>
        <m:f>
          <m:fPr>
            <m:ctrlPr>
              <w:rPr>
                <w:rFonts w:ascii="Cambria Math" w:hAnsi="Cambria Math" w:cs="Times New Roman"/>
                <w:i/>
                <w:sz w:val="28"/>
                <w:szCs w:val="28"/>
              </w:rPr>
            </m:ctrlPr>
          </m:fPr>
          <m:num>
            <m:r>
              <w:rPr>
                <w:rFonts w:ascii="Cambria Math" w:hAnsi="Cambria Math" w:cs="Times New Roman"/>
                <w:sz w:val="28"/>
                <w:szCs w:val="28"/>
                <w:lang w:val="ru-RU"/>
              </w:rPr>
              <m:t>3+5</m:t>
            </m:r>
          </m:num>
          <m:den>
            <m:r>
              <w:rPr>
                <w:rFonts w:ascii="Cambria Math" w:hAnsi="Cambria Math" w:cs="Times New Roman"/>
                <w:sz w:val="28"/>
                <w:szCs w:val="28"/>
                <w:lang w:val="ru-RU"/>
              </w:rPr>
              <m:t>5</m:t>
            </m:r>
          </m:den>
        </m:f>
      </m:oMath>
      <w:r w:rsidR="00F47624" w:rsidRPr="00593120">
        <w:rPr>
          <w:rFonts w:ascii="Times New Roman" w:eastAsiaTheme="minorEastAsia" w:hAnsi="Times New Roman" w:cs="Times New Roman"/>
          <w:sz w:val="28"/>
          <w:szCs w:val="28"/>
          <w:lang w:val="ru-RU"/>
        </w:rPr>
        <w:t xml:space="preserve"> = 22,39 </w:t>
      </w:r>
      <w:r w:rsidR="00F47624" w:rsidRPr="00593120">
        <w:rPr>
          <w:rFonts w:ascii="Times New Roman" w:hAnsi="Times New Roman" w:cs="Times New Roman"/>
          <w:sz w:val="28"/>
          <w:szCs w:val="28"/>
          <w:lang w:val="ru-RU"/>
        </w:rPr>
        <w:t>Дж/моль</w:t>
      </w:r>
    </w:p>
    <w:p w:rsidR="00F47624" w:rsidRPr="00593120" w:rsidRDefault="00F47624" w:rsidP="00F47624">
      <w:pPr>
        <w:tabs>
          <w:tab w:val="left" w:pos="0"/>
        </w:tabs>
        <w:spacing w:line="240" w:lineRule="auto"/>
        <w:ind w:right="221" w:firstLine="567"/>
        <w:jc w:val="both"/>
        <w:rPr>
          <w:rFonts w:ascii="Times New Roman" w:eastAsiaTheme="minorEastAsia" w:hAnsi="Times New Roman" w:cs="Times New Roman"/>
          <w:b/>
          <w:sz w:val="28"/>
          <w:szCs w:val="30"/>
          <w:lang w:val="ru-RU"/>
        </w:rPr>
      </w:pPr>
      <w:r w:rsidRPr="00593120">
        <w:rPr>
          <w:rFonts w:ascii="Times New Roman" w:hAnsi="Times New Roman" w:cs="Times New Roman"/>
          <w:b/>
          <w:sz w:val="28"/>
          <w:szCs w:val="28"/>
          <w:lang w:val="ru-RU"/>
        </w:rPr>
        <w:t xml:space="preserve">Ответ: </w:t>
      </w:r>
      <w:r w:rsidRPr="00593120">
        <w:rPr>
          <w:rFonts w:ascii="Times New Roman" w:eastAsiaTheme="minorEastAsia" w:hAnsi="Times New Roman" w:cs="Times New Roman"/>
          <w:sz w:val="28"/>
          <w:szCs w:val="28"/>
          <w:lang w:val="ru-RU"/>
        </w:rPr>
        <w:t xml:space="preserve">22,39 </w:t>
      </w:r>
      <w:r w:rsidRPr="00593120">
        <w:rPr>
          <w:rFonts w:ascii="Times New Roman" w:hAnsi="Times New Roman" w:cs="Times New Roman"/>
          <w:sz w:val="28"/>
          <w:szCs w:val="28"/>
          <w:lang w:val="ru-RU"/>
        </w:rPr>
        <w:t>Дж/моль.</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7. </w:t>
      </w:r>
      <w:r w:rsidRPr="00593120">
        <w:rPr>
          <w:rFonts w:ascii="Times New Roman" w:hAnsi="Times New Roman" w:cs="Times New Roman"/>
          <w:i/>
          <w:sz w:val="28"/>
          <w:szCs w:val="28"/>
          <w:lang w:val="ru-RU"/>
        </w:rPr>
        <w:t>Изменение энтропии в результате проведения химических реакций</w:t>
      </w:r>
      <w:r w:rsidRPr="00593120">
        <w:rPr>
          <w:rFonts w:ascii="Times New Roman" w:hAnsi="Times New Roman" w:cs="Times New Roman"/>
          <w:sz w:val="28"/>
          <w:szCs w:val="28"/>
          <w:lang w:val="ru-RU"/>
        </w:rPr>
        <w:t xml:space="preserve"> можно рассчитать, зная абсолютные значения энтропии всех участвующих в реакции веществ.</w:t>
      </w:r>
    </w:p>
    <w:p w:rsidR="00F47624" w:rsidRPr="00593120" w:rsidRDefault="00F47624" w:rsidP="00CF3FA6">
      <w:pPr>
        <w:spacing w:line="240" w:lineRule="auto"/>
        <w:ind w:firstLine="567"/>
        <w:jc w:val="center"/>
        <w:rPr>
          <w:rFonts w:ascii="Times New Roman" w:hAnsi="Times New Roman" w:cs="Times New Roman"/>
          <w:sz w:val="28"/>
          <w:szCs w:val="28"/>
          <w:lang w:val="ru-RU"/>
        </w:rPr>
      </w:pPr>
      <m:oMathPara>
        <m:oMath>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lang w:val="ru-RU"/>
                </w:rPr>
                <m:t>х.р.</m:t>
              </m:r>
            </m:sub>
          </m:sSub>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rPr>
                        <m:t>S</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e>
                <m:sub>
                  <m:r>
                    <w:rPr>
                      <w:rFonts w:ascii="Cambria Math" w:hAnsi="Cambria Math" w:cs="Times New Roman"/>
                      <w:sz w:val="28"/>
                      <w:szCs w:val="28"/>
                      <w:lang w:val="ru-RU"/>
                    </w:rPr>
                    <m:t>прод.р-ции</m:t>
                  </m:r>
                </m:sub>
              </m:sSub>
              <m:r>
                <w:rPr>
                  <w:rFonts w:ascii="Cambria Math" w:hAnsi="Cambria Math" w:cs="Times New Roman"/>
                  <w:sz w:val="28"/>
                  <w:szCs w:val="28"/>
                  <w:lang w:val="ru-RU"/>
                </w:rPr>
                <m:t>-</m:t>
              </m:r>
              <m:nary>
                <m:naryPr>
                  <m:chr m:val="∑"/>
                  <m:limLoc m:val="undOvr"/>
                  <m:subHide m:val="on"/>
                  <m:supHide m:val="on"/>
                  <m:ctrlPr>
                    <w:rPr>
                      <w:rFonts w:ascii="Cambria Math" w:hAnsi="Cambria Math" w:cs="Times New Roman"/>
                      <w:i/>
                      <w:sz w:val="28"/>
                      <w:szCs w:val="28"/>
                    </w:rPr>
                  </m:ctrlPr>
                </m:naryPr>
                <m:sub/>
                <m:sup/>
                <m:e>
                  <m:sSub>
                    <m:sSubPr>
                      <m:ctrlPr>
                        <w:rPr>
                          <w:rFonts w:ascii="Cambria Math" w:hAnsi="Cambria Math" w:cs="Times New Roman"/>
                          <w:i/>
                          <w:sz w:val="28"/>
                          <w:szCs w:val="28"/>
                        </w:rPr>
                      </m:ctrlPr>
                    </m:sSubPr>
                    <m:e>
                      <m:r>
                        <w:rPr>
                          <w:rFonts w:ascii="Cambria Math" w:hAnsi="Cambria Math" w:cs="Times New Roman"/>
                          <w:sz w:val="28"/>
                          <w:szCs w:val="28"/>
                          <w:lang w:val="ru-RU"/>
                        </w:rPr>
                        <m:t>(</m:t>
                      </m:r>
                      <m:r>
                        <w:rPr>
                          <w:rFonts w:ascii="Cambria Math" w:hAnsi="Cambria Math" w:cs="Times New Roman"/>
                          <w:sz w:val="28"/>
                          <w:szCs w:val="28"/>
                        </w:rPr>
                        <m:t>n</m:t>
                      </m:r>
                      <m:sSubSup>
                        <m:sSubSupPr>
                          <m:ctrlPr>
                            <w:rPr>
                              <w:rFonts w:ascii="Cambria Math" w:hAnsi="Cambria Math" w:cs="Times New Roman"/>
                              <w:i/>
                              <w:sz w:val="28"/>
                              <w:szCs w:val="28"/>
                            </w:rPr>
                          </m:ctrlPr>
                        </m:sSubSupPr>
                        <m:e>
                          <m:r>
                            <w:rPr>
                              <w:rFonts w:ascii="Cambria Math" w:hAnsi="Cambria Math" w:cs="Times New Roman"/>
                              <w:sz w:val="28"/>
                              <w:szCs w:val="28"/>
                            </w:rPr>
                            <m:t>S</m:t>
                          </m:r>
                        </m:e>
                        <m:sub>
                          <m:r>
                            <w:rPr>
                              <w:rFonts w:ascii="Cambria Math" w:hAnsi="Cambria Math" w:cs="Times New Roman"/>
                              <w:sz w:val="28"/>
                              <w:szCs w:val="28"/>
                              <w:lang w:val="ru-RU"/>
                            </w:rPr>
                            <m:t>298</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e>
                    <m:sub>
                      <m:r>
                        <w:rPr>
                          <w:rFonts w:ascii="Cambria Math" w:hAnsi="Cambria Math" w:cs="Times New Roman"/>
                          <w:sz w:val="28"/>
                          <w:szCs w:val="28"/>
                          <w:lang w:val="ru-RU"/>
                        </w:rPr>
                        <m:t>исх.в-в</m:t>
                      </m:r>
                    </m:sub>
                  </m:sSub>
                  <m:r>
                    <w:rPr>
                      <w:rFonts w:ascii="Cambria Math" w:hAnsi="Cambria Math" w:cs="Times New Roman"/>
                      <w:sz w:val="28"/>
                      <w:szCs w:val="28"/>
                      <w:lang w:val="ru-RU"/>
                    </w:rPr>
                    <m:t>.</m:t>
                  </m:r>
                </m:e>
              </m:nary>
            </m:e>
          </m:nary>
          <m:r>
            <w:rPr>
              <w:rFonts w:ascii="Cambria Math" w:hAnsi="Cambria Math" w:cs="Times New Roman"/>
              <w:sz w:val="28"/>
              <w:szCs w:val="28"/>
              <w:lang w:val="ru-RU"/>
            </w:rPr>
            <m:t xml:space="preserve">                             </m:t>
          </m:r>
        </m:oMath>
      </m:oMathPara>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b/>
          <w:sz w:val="28"/>
          <w:szCs w:val="28"/>
          <w:lang w:val="ru-RU"/>
        </w:rPr>
        <w:t xml:space="preserve">Цель: </w:t>
      </w:r>
      <w:r w:rsidRPr="00593120">
        <w:rPr>
          <w:rFonts w:ascii="Times New Roman" w:hAnsi="Times New Roman" w:cs="Times New Roman"/>
          <w:sz w:val="28"/>
          <w:szCs w:val="28"/>
          <w:lang w:val="ru-RU"/>
        </w:rPr>
        <w:t>определить тепловой эффект реакции нейтрализации щелочи кислотой</w:t>
      </w:r>
      <w:r>
        <w:rPr>
          <w:rFonts w:ascii="Times New Roman" w:hAnsi="Times New Roman" w:cs="Times New Roman"/>
          <w:sz w:val="28"/>
          <w:szCs w:val="28"/>
          <w:lang w:val="ru-RU"/>
        </w:rPr>
        <w:t xml:space="preserve"> и содержание щелочи в растворе с неизвестной концентрацией</w:t>
      </w:r>
    </w:p>
    <w:p w:rsidR="00F47624" w:rsidRPr="00593120" w:rsidRDefault="00F47624" w:rsidP="00F47624">
      <w:pPr>
        <w:shd w:val="clear" w:color="auto" w:fill="FFFFFF"/>
        <w:spacing w:after="0" w:line="240" w:lineRule="auto"/>
        <w:ind w:firstLine="567"/>
        <w:rPr>
          <w:rFonts w:ascii="Times New Roman" w:eastAsiaTheme="minorEastAsia" w:hAnsi="Times New Roman" w:cs="Times New Roman"/>
          <w:sz w:val="28"/>
          <w:szCs w:val="30"/>
          <w:lang w:val="ru-RU"/>
        </w:rPr>
      </w:pP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Задачи работы</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1. Определить постоянную калориметра</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2.</w:t>
      </w:r>
      <w:r w:rsidRPr="00A31120">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Определить количество тепла, выделившегося при нейтрализации кислоты щелочью с неизвестной концентрацией</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3. Определить теплоту разведения щелочи</w:t>
      </w:r>
    </w:p>
    <w:p w:rsidR="00F47624" w:rsidRDefault="00F47624" w:rsidP="00F47624">
      <w:pPr>
        <w:shd w:val="clear" w:color="auto" w:fill="FFFFFF"/>
        <w:spacing w:after="0" w:line="240" w:lineRule="auto"/>
        <w:ind w:firstLine="567"/>
        <w:rPr>
          <w:rFonts w:ascii="Times New Roman" w:eastAsiaTheme="minorEastAsia" w:hAnsi="Times New Roman" w:cs="Times New Roman"/>
          <w:sz w:val="28"/>
          <w:szCs w:val="30"/>
          <w:lang w:val="ru-RU"/>
        </w:rPr>
      </w:pPr>
      <w:r>
        <w:rPr>
          <w:rFonts w:ascii="Times New Roman" w:eastAsiaTheme="minorEastAsia" w:hAnsi="Times New Roman" w:cs="Times New Roman"/>
          <w:sz w:val="28"/>
          <w:szCs w:val="30"/>
          <w:lang w:val="ru-RU"/>
        </w:rPr>
        <w:t>4. Определить содержание щелочи в растворе с неизвестной концентрацией</w:t>
      </w:r>
    </w:p>
    <w:p w:rsidR="00BD6934" w:rsidRDefault="00BD6934" w:rsidP="00F47624">
      <w:pPr>
        <w:shd w:val="clear" w:color="auto" w:fill="FFFFFF"/>
        <w:spacing w:after="0" w:line="240" w:lineRule="auto"/>
        <w:ind w:firstLine="567"/>
        <w:rPr>
          <w:rFonts w:ascii="Times New Roman" w:eastAsiaTheme="minorEastAsia" w:hAnsi="Times New Roman" w:cs="Times New Roman"/>
          <w:sz w:val="28"/>
          <w:szCs w:val="30"/>
          <w:lang w:val="ru-RU"/>
        </w:rPr>
      </w:pP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Приборы и реактивы</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1. </w:t>
      </w:r>
      <w:r>
        <w:rPr>
          <w:rFonts w:ascii="Times New Roman" w:hAnsi="Times New Roman" w:cs="Times New Roman"/>
          <w:sz w:val="28"/>
          <w:szCs w:val="28"/>
          <w:lang w:val="ru-RU"/>
        </w:rPr>
        <w:t>Учебно–</w:t>
      </w:r>
      <w:r w:rsidRPr="00593120">
        <w:rPr>
          <w:rFonts w:ascii="Times New Roman" w:hAnsi="Times New Roman" w:cs="Times New Roman"/>
          <w:sz w:val="28"/>
          <w:szCs w:val="28"/>
          <w:lang w:val="ru-RU"/>
        </w:rPr>
        <w:t xml:space="preserve">лабораторный комплекс «Общая химия» в комплектации: центральный контроллер; модуль «Термостат» </w:t>
      </w:r>
      <w:r>
        <w:rPr>
          <w:rFonts w:ascii="Times New Roman" w:hAnsi="Times New Roman" w:cs="Times New Roman"/>
          <w:sz w:val="28"/>
          <w:szCs w:val="28"/>
          <w:lang w:val="ru-RU"/>
        </w:rPr>
        <w:t>в комплекте со стаканчиком (100см</w:t>
      </w:r>
      <w:r>
        <w:rPr>
          <w:rFonts w:ascii="Times New Roman" w:hAnsi="Times New Roman" w:cs="Times New Roman"/>
          <w:sz w:val="28"/>
          <w:szCs w:val="28"/>
          <w:vertAlign w:val="superscript"/>
          <w:lang w:val="ru-RU"/>
        </w:rPr>
        <w:t>3</w:t>
      </w:r>
      <w:r w:rsidRPr="00593120">
        <w:rPr>
          <w:rFonts w:ascii="Times New Roman" w:hAnsi="Times New Roman" w:cs="Times New Roman"/>
          <w:sz w:val="28"/>
          <w:szCs w:val="28"/>
          <w:lang w:val="ru-RU"/>
        </w:rPr>
        <w:t>), изотермической оболочкой, крышкой, термодатчиком и мешалкой</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2. Лабораторная посуда (мерный цилиндр объ</w:t>
      </w:r>
      <w:r>
        <w:rPr>
          <w:rFonts w:ascii="Times New Roman" w:hAnsi="Times New Roman" w:cs="Times New Roman"/>
          <w:sz w:val="28"/>
          <w:szCs w:val="28"/>
          <w:lang w:val="ru-RU"/>
        </w:rPr>
        <w:t>емом 100 см</w:t>
      </w:r>
      <w:r>
        <w:rPr>
          <w:rFonts w:ascii="Times New Roman" w:hAnsi="Times New Roman" w:cs="Times New Roman"/>
          <w:sz w:val="28"/>
          <w:szCs w:val="28"/>
          <w:vertAlign w:val="superscript"/>
          <w:lang w:val="ru-RU"/>
        </w:rPr>
        <w:t>3</w:t>
      </w:r>
      <w:r w:rsidRPr="00593120">
        <w:rPr>
          <w:rFonts w:ascii="Times New Roman" w:hAnsi="Times New Roman" w:cs="Times New Roman"/>
          <w:sz w:val="28"/>
          <w:szCs w:val="28"/>
          <w:lang w:val="ru-RU"/>
        </w:rPr>
        <w:t>, пипетка объ</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 xml:space="preserve">мом 5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hAnsi="Times New Roman" w:cs="Times New Roman"/>
          <w:sz w:val="28"/>
          <w:szCs w:val="28"/>
          <w:lang w:val="ru-RU"/>
        </w:rPr>
        <w:t>)</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3. Стандартный раствор 0,1М серной кислоты</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4. Раствор гидроксида натрия с известной концентрацией</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5. Дистиллированная вода</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Обоснование работы</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При взаимодействии моль-эквивалента сильной кислоты с сильным основанием в разбавленных водных растворах выделяется почти о</w:t>
      </w:r>
      <w:r>
        <w:rPr>
          <w:rFonts w:ascii="Times New Roman" w:hAnsi="Times New Roman" w:cs="Times New Roman"/>
          <w:sz w:val="28"/>
          <w:szCs w:val="28"/>
          <w:lang w:val="ru-RU"/>
        </w:rPr>
        <w:t>динаковое количество теплоты ∆Н= – 55,9 кДж ∕</w:t>
      </w:r>
      <w:r w:rsidRPr="00593120">
        <w:rPr>
          <w:rFonts w:ascii="Times New Roman" w:hAnsi="Times New Roman" w:cs="Times New Roman"/>
          <w:sz w:val="28"/>
          <w:szCs w:val="28"/>
          <w:lang w:val="ru-RU"/>
        </w:rPr>
        <w:t>моль при 298 К. Постоянство теплот нейтрализации связано с тем, что при взаимодействии сильных кислот и оснований, полностью диссоциированных в водных растворах, их ионов Н</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(точнее из ионов гидроксония – Н</w:t>
      </w:r>
      <w:r w:rsidRPr="00593120">
        <w:rPr>
          <w:rFonts w:ascii="Times New Roman" w:hAnsi="Times New Roman" w:cs="Times New Roman"/>
          <w:sz w:val="28"/>
          <w:szCs w:val="28"/>
          <w:vertAlign w:val="subscript"/>
          <w:lang w:val="ru-RU"/>
        </w:rPr>
        <w:t>3</w:t>
      </w:r>
      <w:r w:rsidRPr="00593120">
        <w:rPr>
          <w:rFonts w:ascii="Times New Roman" w:hAnsi="Times New Roman" w:cs="Times New Roman"/>
          <w:sz w:val="28"/>
          <w:szCs w:val="28"/>
          <w:lang w:val="ru-RU"/>
        </w:rPr>
        <w:t>О</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кислоты и ионов ОН</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основания образуется молекулы воды:</w:t>
      </w:r>
    </w:p>
    <w:p w:rsidR="00F47624" w:rsidRPr="00593120" w:rsidRDefault="00F47624" w:rsidP="00F47624">
      <w:pPr>
        <w:spacing w:line="240" w:lineRule="auto"/>
        <w:ind w:firstLine="567"/>
        <w:jc w:val="center"/>
        <w:rPr>
          <w:rFonts w:ascii="Times New Roman" w:hAnsi="Times New Roman" w:cs="Times New Roman"/>
          <w:sz w:val="28"/>
          <w:szCs w:val="28"/>
          <w:lang w:val="ru-RU"/>
        </w:rPr>
      </w:pPr>
      <w:r w:rsidRPr="00593120">
        <w:rPr>
          <w:rFonts w:ascii="Times New Roman" w:hAnsi="Times New Roman" w:cs="Times New Roman"/>
          <w:sz w:val="28"/>
          <w:szCs w:val="28"/>
          <w:lang w:val="ru-RU"/>
        </w:rPr>
        <w:t>Н</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 СƖ</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w:t>
      </w:r>
      <w:r w:rsidRPr="00593120">
        <w:rPr>
          <w:rFonts w:ascii="Times New Roman" w:hAnsi="Times New Roman" w:cs="Times New Roman"/>
          <w:sz w:val="28"/>
          <w:szCs w:val="28"/>
        </w:rPr>
        <w:t>N</w:t>
      </w:r>
      <w:r w:rsidRPr="00593120">
        <w:rPr>
          <w:rFonts w:ascii="Times New Roman" w:hAnsi="Times New Roman" w:cs="Times New Roman"/>
          <w:sz w:val="28"/>
          <w:szCs w:val="28"/>
          <w:lang w:val="ru-RU"/>
        </w:rPr>
        <w:t>а</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 ОН</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 СƖ</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w:t>
      </w:r>
      <w:r w:rsidRPr="00593120">
        <w:rPr>
          <w:rFonts w:ascii="Times New Roman" w:hAnsi="Times New Roman" w:cs="Times New Roman"/>
          <w:sz w:val="28"/>
          <w:szCs w:val="28"/>
        </w:rPr>
        <w:t>N</w:t>
      </w:r>
      <w:r w:rsidRPr="00593120">
        <w:rPr>
          <w:rFonts w:ascii="Times New Roman" w:hAnsi="Times New Roman" w:cs="Times New Roman"/>
          <w:sz w:val="28"/>
          <w:szCs w:val="28"/>
          <w:lang w:val="ru-RU"/>
        </w:rPr>
        <w:t>а</w:t>
      </w:r>
      <w:r w:rsidRPr="00593120">
        <w:rPr>
          <w:rFonts w:ascii="Times New Roman" w:hAnsi="Times New Roman" w:cs="Times New Roman"/>
          <w:sz w:val="28"/>
          <w:szCs w:val="28"/>
          <w:vertAlign w:val="superscript"/>
          <w:lang w:val="ru-RU"/>
        </w:rPr>
        <w:t>+</w:t>
      </w:r>
      <w:r w:rsidRPr="00593120">
        <w:rPr>
          <w:rFonts w:ascii="Times New Roman" w:hAnsi="Times New Roman" w:cs="Times New Roman"/>
          <w:sz w:val="28"/>
          <w:szCs w:val="28"/>
          <w:lang w:val="ru-RU"/>
        </w:rPr>
        <w:t xml:space="preserve"> = Н</w:t>
      </w:r>
      <w:r w:rsidRPr="00593120">
        <w:rPr>
          <w:rFonts w:ascii="Times New Roman" w:hAnsi="Times New Roman" w:cs="Times New Roman"/>
          <w:sz w:val="28"/>
          <w:szCs w:val="28"/>
          <w:vertAlign w:val="subscript"/>
          <w:lang w:val="ru-RU"/>
        </w:rPr>
        <w:t>2</w:t>
      </w:r>
      <w:r w:rsidRPr="00593120">
        <w:rPr>
          <w:rFonts w:ascii="Times New Roman" w:hAnsi="Times New Roman" w:cs="Times New Roman"/>
          <w:sz w:val="28"/>
          <w:szCs w:val="28"/>
          <w:lang w:val="ru-RU"/>
        </w:rPr>
        <w:t>О</w:t>
      </w:r>
      <w:r w:rsidRPr="00593120">
        <w:rPr>
          <w:rFonts w:ascii="Times New Roman" w:hAnsi="Times New Roman" w:cs="Times New Roman"/>
          <w:sz w:val="28"/>
          <w:szCs w:val="28"/>
          <w:vertAlign w:val="subscript"/>
          <w:lang w:val="ru-RU"/>
        </w:rPr>
        <w:t>(ж)</w:t>
      </w:r>
    </w:p>
    <w:p w:rsidR="00F47624" w:rsidRPr="00593120" w:rsidRDefault="00F47624" w:rsidP="00BD693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В тепловой эффект, наблюдаемый при нейтрализации, помимо теплоты нейтрализации входят теплоты разведения кислоты щелочью и щелочи кислотой.</w:t>
      </w:r>
    </w:p>
    <w:p w:rsidR="00F47624" w:rsidRPr="00593120" w:rsidRDefault="00F47624" w:rsidP="00BD6934">
      <w:pPr>
        <w:shd w:val="clear" w:color="auto" w:fill="FFFFFF"/>
        <w:spacing w:after="0" w:line="240" w:lineRule="auto"/>
        <w:ind w:firstLine="567"/>
        <w:rPr>
          <w:rFonts w:ascii="Times New Roman" w:eastAsiaTheme="minorEastAsia" w:hAnsi="Times New Roman" w:cs="Times New Roman"/>
          <w:sz w:val="28"/>
          <w:szCs w:val="30"/>
          <w:lang w:val="ru-RU"/>
        </w:rPr>
      </w:pPr>
    </w:p>
    <w:p w:rsidR="00F47624" w:rsidRPr="00593120" w:rsidRDefault="00F47624" w:rsidP="00F47624">
      <w:pPr>
        <w:spacing w:after="0" w:line="240" w:lineRule="auto"/>
        <w:ind w:firstLine="567"/>
        <w:jc w:val="both"/>
        <w:rPr>
          <w:rFonts w:ascii="Times New Roman" w:hAnsi="Times New Roman" w:cs="Times New Roman"/>
          <w:b/>
          <w:sz w:val="28"/>
          <w:szCs w:val="28"/>
          <w:lang w:val="ru-RU"/>
        </w:rPr>
      </w:pPr>
      <w:r w:rsidRPr="00593120">
        <w:rPr>
          <w:rFonts w:ascii="Times New Roman" w:hAnsi="Times New Roman" w:cs="Times New Roman"/>
          <w:b/>
          <w:sz w:val="28"/>
          <w:szCs w:val="28"/>
          <w:lang w:val="ru-RU"/>
        </w:rPr>
        <w:t>Порядок выполнения работы</w:t>
      </w:r>
    </w:p>
    <w:p w:rsidR="00F47624" w:rsidRPr="00593120" w:rsidRDefault="00F47624" w:rsidP="00F47624">
      <w:pPr>
        <w:spacing w:after="0" w:line="240" w:lineRule="auto"/>
        <w:ind w:firstLine="567"/>
        <w:jc w:val="both"/>
        <w:rPr>
          <w:rFonts w:ascii="Times New Roman" w:hAnsi="Times New Roman" w:cs="Times New Roman"/>
          <w:b/>
          <w:i/>
          <w:sz w:val="28"/>
          <w:szCs w:val="28"/>
          <w:lang w:val="ru-RU"/>
        </w:rPr>
      </w:pPr>
      <w:r w:rsidRPr="00593120">
        <w:rPr>
          <w:rFonts w:ascii="Times New Roman" w:hAnsi="Times New Roman" w:cs="Times New Roman"/>
          <w:b/>
          <w:i/>
          <w:sz w:val="28"/>
          <w:szCs w:val="28"/>
          <w:lang w:val="ru-RU"/>
        </w:rPr>
        <w:t>Определение постоянной калориметра</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В качестве калориметрической жидкости используется дистиллированная вода. Стаканчик в изотермической оболочке с 80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hAnsi="Times New Roman" w:cs="Times New Roman"/>
          <w:sz w:val="28"/>
          <w:szCs w:val="28"/>
          <w:lang w:val="ru-RU"/>
        </w:rPr>
        <w:t xml:space="preserve"> дистиллированной воды устанавливается в калориметр и закрывается крышкой с укрепл</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 xml:space="preserve">нным в ней датчиком </w:t>
      </w:r>
      <w:r w:rsidRPr="0098161C">
        <w:rPr>
          <w:rFonts w:ascii="Times New Roman" w:hAnsi="Times New Roman" w:cs="Times New Roman"/>
          <w:sz w:val="28"/>
          <w:szCs w:val="28"/>
          <w:lang w:val="ru-RU"/>
        </w:rPr>
        <w:t>температуры. В сух</w:t>
      </w:r>
      <w:r>
        <w:rPr>
          <w:rFonts w:ascii="Times New Roman" w:hAnsi="Times New Roman" w:cs="Times New Roman"/>
          <w:sz w:val="28"/>
          <w:szCs w:val="28"/>
          <w:lang w:val="ru-RU"/>
        </w:rPr>
        <w:t>ую</w:t>
      </w:r>
      <w:r w:rsidRPr="0098161C">
        <w:rPr>
          <w:rFonts w:ascii="Times New Roman" w:hAnsi="Times New Roman" w:cs="Times New Roman"/>
          <w:sz w:val="28"/>
          <w:szCs w:val="28"/>
          <w:lang w:val="ru-RU"/>
        </w:rPr>
        <w:t xml:space="preserve"> пробирку помещают предварительно измельченную солью КС</w:t>
      </w:r>
      <w:r w:rsidRPr="0098161C">
        <w:rPr>
          <w:rFonts w:ascii="Times New Roman" w:hAnsi="Times New Roman" w:cs="Times New Roman"/>
          <w:sz w:val="28"/>
          <w:szCs w:val="28"/>
        </w:rPr>
        <w:t>I</w:t>
      </w:r>
      <w:r w:rsidR="000D38CD">
        <w:rPr>
          <w:rFonts w:ascii="Times New Roman" w:hAnsi="Times New Roman" w:cs="Times New Roman"/>
          <w:sz w:val="28"/>
          <w:szCs w:val="28"/>
          <w:lang w:val="ru-RU"/>
        </w:rPr>
        <w:t xml:space="preserve"> 2 г</w:t>
      </w:r>
      <w:r w:rsidRPr="0098161C">
        <w:rPr>
          <w:rFonts w:ascii="Times New Roman" w:hAnsi="Times New Roman" w:cs="Times New Roman"/>
          <w:sz w:val="28"/>
          <w:szCs w:val="28"/>
          <w:lang w:val="ru-RU"/>
        </w:rPr>
        <w:t xml:space="preserve"> с известной теплотой растворения.</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Модуль «Термостат» соединяется с помощью специального соединительного шнура с центральным контроллером, а контроллер подключается к компьютеру с помощью СОМ–порта. Контроллер включается в сеть.При включ</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 xml:space="preserve">нном модуле и контроллере </w:t>
      </w:r>
      <w:r w:rsidRPr="00593120">
        <w:rPr>
          <w:rFonts w:ascii="Times New Roman" w:hAnsi="Times New Roman" w:cs="Times New Roman"/>
          <w:sz w:val="28"/>
          <w:szCs w:val="28"/>
          <w:lang w:val="ru-RU"/>
        </w:rPr>
        <w:lastRenderedPageBreak/>
        <w:t>появятся надписи: «Контроллер активен» и «Модуль: Термостат». Затем осуществляется вход в программу управления УЛК пут</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 нажатия кнопки «Вход».</w:t>
      </w:r>
      <w:r w:rsidR="004543C6">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w:t>
      </w:r>
      <w:r w:rsidRPr="00014C73">
        <w:rPr>
          <w:rFonts w:ascii="Times New Roman" w:hAnsi="Times New Roman" w:cs="Times New Roman"/>
          <w:b/>
          <w:sz w:val="28"/>
          <w:szCs w:val="28"/>
          <w:lang w:val="ru-RU"/>
        </w:rPr>
        <w:t>устанавливается галочка напротив датчика 1</w:t>
      </w:r>
      <w:r w:rsidRPr="00593120">
        <w:rPr>
          <w:rFonts w:ascii="Times New Roman" w:hAnsi="Times New Roman" w:cs="Times New Roman"/>
          <w:sz w:val="28"/>
          <w:szCs w:val="28"/>
          <w:lang w:val="ru-RU"/>
        </w:rPr>
        <w:t xml:space="preserve"> (при этом в столбце «Текущие значения» появится текущее значение температуры).</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Pr>
          <w:rFonts w:ascii="Times New Roman" w:eastAsiaTheme="minorEastAsia" w:hAnsi="Times New Roman" w:cs="Times New Roman"/>
          <w:b/>
          <w:sz w:val="28"/>
          <w:szCs w:val="28"/>
          <w:lang w:val="ru-RU"/>
        </w:rPr>
        <w:t>Н</w:t>
      </w:r>
      <w:r w:rsidRPr="0052604C">
        <w:rPr>
          <w:rFonts w:ascii="Times New Roman" w:eastAsiaTheme="minorEastAsia" w:hAnsi="Times New Roman" w:cs="Times New Roman"/>
          <w:b/>
          <w:sz w:val="28"/>
          <w:szCs w:val="28"/>
          <w:lang w:val="ru-RU"/>
        </w:rPr>
        <w:t>а вкла</w:t>
      </w:r>
      <w:r>
        <w:rPr>
          <w:rFonts w:ascii="Times New Roman" w:eastAsiaTheme="minorEastAsia" w:hAnsi="Times New Roman" w:cs="Times New Roman"/>
          <w:b/>
          <w:sz w:val="28"/>
          <w:szCs w:val="28"/>
          <w:lang w:val="ru-RU"/>
        </w:rPr>
        <w:t xml:space="preserve">дке «Исполнительные устройства» </w:t>
      </w:r>
      <w:r w:rsidRPr="0052604C">
        <w:rPr>
          <w:rFonts w:ascii="Times New Roman" w:eastAsiaTheme="minorEastAsia" w:hAnsi="Times New Roman" w:cs="Times New Roman"/>
          <w:b/>
          <w:sz w:val="28"/>
          <w:szCs w:val="28"/>
          <w:lang w:val="ru-RU"/>
        </w:rPr>
        <w:t xml:space="preserve">включается </w:t>
      </w:r>
      <w:r>
        <w:rPr>
          <w:rFonts w:ascii="Times New Roman" w:eastAsiaTheme="minorEastAsia" w:hAnsi="Times New Roman" w:cs="Times New Roman"/>
          <w:b/>
          <w:sz w:val="28"/>
          <w:szCs w:val="28"/>
          <w:lang w:val="ru-RU"/>
        </w:rPr>
        <w:t>термостат.</w:t>
      </w:r>
      <w:r w:rsidRPr="0052604C">
        <w:rPr>
          <w:rFonts w:ascii="Times New Roman" w:eastAsiaTheme="minorEastAsia" w:hAnsi="Times New Roman" w:cs="Times New Roman"/>
          <w:b/>
          <w:sz w:val="28"/>
          <w:szCs w:val="28"/>
          <w:lang w:val="ru-RU"/>
        </w:rPr>
        <w:t xml:space="preserve"> </w:t>
      </w:r>
      <w:r w:rsidRPr="0052604C">
        <w:rPr>
          <w:rFonts w:ascii="Times New Roman" w:hAnsi="Times New Roman" w:cs="Times New Roman"/>
          <w:sz w:val="28"/>
          <w:szCs w:val="28"/>
          <w:lang w:val="ru-RU"/>
        </w:rPr>
        <w:t>Для</w:t>
      </w:r>
      <w:r w:rsidRPr="00593120">
        <w:rPr>
          <w:rFonts w:ascii="Times New Roman" w:hAnsi="Times New Roman" w:cs="Times New Roman"/>
          <w:sz w:val="28"/>
          <w:szCs w:val="28"/>
          <w:lang w:val="ru-RU"/>
        </w:rPr>
        <w:t xml:space="preserve"> перемешивания раствора во время титрования включается магнитная мешалка и устанавливается необходимая скорость перемешивания.</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В ходе работы необходимо постоянно измерять температуру 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После этого настраиваются параметры одиночного измерения: включается пункт «Усреднение» (необходимо установить галочку), «Интервал измерений» 10 с.</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После нажатия кнопки «Измерение» начн</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 xml:space="preserve">тся запись данных в банк. Далее появляется окно состояния измерения – «Обмен данными с контроллером». </w:t>
      </w:r>
      <w:r w:rsidRPr="00232F11">
        <w:rPr>
          <w:rFonts w:ascii="Times New Roman" w:hAnsi="Times New Roman" w:cs="Times New Roman"/>
          <w:b/>
          <w:sz w:val="28"/>
          <w:szCs w:val="28"/>
          <w:lang w:val="ru-RU"/>
        </w:rPr>
        <w:t>Через пять минут после начала записи данных (предварительный период), в калориметр вводится соль с известной теплотой растворения</w:t>
      </w:r>
      <w:r>
        <w:rPr>
          <w:rFonts w:ascii="Times New Roman" w:hAnsi="Times New Roman" w:cs="Times New Roman"/>
          <w:b/>
          <w:sz w:val="28"/>
          <w:szCs w:val="28"/>
          <w:lang w:val="ru-RU"/>
        </w:rPr>
        <w:t xml:space="preserve"> </w:t>
      </w:r>
      <w:r w:rsidRPr="0098161C">
        <w:rPr>
          <w:rFonts w:ascii="Times New Roman" w:hAnsi="Times New Roman" w:cs="Times New Roman"/>
          <w:b/>
          <w:sz w:val="28"/>
          <w:szCs w:val="28"/>
          <w:lang w:val="ru-RU"/>
        </w:rPr>
        <w:t>(КС</w:t>
      </w:r>
      <w:r w:rsidRPr="0098161C">
        <w:rPr>
          <w:rFonts w:ascii="Times New Roman" w:hAnsi="Times New Roman" w:cs="Times New Roman"/>
          <w:b/>
          <w:sz w:val="28"/>
          <w:szCs w:val="28"/>
        </w:rPr>
        <w:t>I</w:t>
      </w:r>
      <w:r w:rsidRPr="0098161C">
        <w:rPr>
          <w:rFonts w:ascii="Times New Roman" w:hAnsi="Times New Roman" w:cs="Times New Roman"/>
          <w:b/>
          <w:sz w:val="28"/>
          <w:szCs w:val="28"/>
          <w:lang w:val="ru-RU"/>
        </w:rPr>
        <w:t>, 2 г)</w:t>
      </w:r>
      <w:r w:rsidRPr="00232F11">
        <w:rPr>
          <w:rFonts w:ascii="Times New Roman" w:hAnsi="Times New Roman" w:cs="Times New Roman"/>
          <w:b/>
          <w:sz w:val="28"/>
          <w:szCs w:val="28"/>
          <w:lang w:val="ru-RU"/>
        </w:rPr>
        <w:t>, проводится непрерывное измерение температуры внутри калориметра при постоянном перемешивании. Через 5 минут после ввода соли эксперимент заканчивают нажатием кнопки «Стоп».</w:t>
      </w:r>
      <w:r w:rsidR="00CF3FA6">
        <w:rPr>
          <w:rFonts w:ascii="Times New Roman" w:hAnsi="Times New Roman" w:cs="Times New Roman"/>
          <w:b/>
          <w:sz w:val="28"/>
          <w:szCs w:val="28"/>
          <w:lang w:val="ru-RU"/>
        </w:rPr>
        <w:t xml:space="preserve"> </w:t>
      </w:r>
      <w:r w:rsidRPr="00593120">
        <w:rPr>
          <w:rFonts w:ascii="Times New Roman" w:hAnsi="Times New Roman" w:cs="Times New Roman"/>
          <w:sz w:val="28"/>
          <w:szCs w:val="28"/>
          <w:lang w:val="ru-RU"/>
        </w:rPr>
        <w:t>После проведения измерения текущий эксперимент дополняется результатом измерения.</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014C73">
        <w:rPr>
          <w:rFonts w:ascii="Times New Roman" w:hAnsi="Times New Roman" w:cs="Times New Roman"/>
          <w:b/>
          <w:sz w:val="28"/>
          <w:szCs w:val="28"/>
          <w:lang w:val="ru-RU"/>
        </w:rPr>
        <w:t>«Графики»</w:t>
      </w:r>
      <w:r w:rsidRPr="00593120">
        <w:rPr>
          <w:rFonts w:ascii="Times New Roman" w:hAnsi="Times New Roman" w:cs="Times New Roman"/>
          <w:sz w:val="28"/>
          <w:szCs w:val="28"/>
          <w:lang w:val="ru-RU"/>
        </w:rPr>
        <w:t xml:space="preserve"> и построить график. Добавление графика осуществляется после нажатия </w:t>
      </w:r>
      <w:r w:rsidRPr="00F948C1">
        <w:rPr>
          <w:rFonts w:ascii="Times New Roman" w:hAnsi="Times New Roman" w:cs="Times New Roman"/>
          <w:b/>
          <w:sz w:val="28"/>
          <w:szCs w:val="28"/>
          <w:lang w:val="ru-RU"/>
        </w:rPr>
        <w:t>кнопки «Добавить график»</w:t>
      </w:r>
      <w:r w:rsidRPr="00593120">
        <w:rPr>
          <w:rFonts w:ascii="Times New Roman"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 варьируемого параметра). Выбирается для оси абсцисс (Х) «Время», а для оси ординат (у) – требуемый канал (в нашем случае – «1. Термодатчик»).</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Для определения изменения температуры раствора в ходе эксперимента используется средство измерения «линия» и «линейка» на панели инструментов. Строятся две линии, представляющие собой аппроксимационные прямые температуры раствора до ввода соли и после ввода. А затем измеряется изменение температуры в ходе эксперимента (по оси ординат).</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Графическим методом определяется изменение температуры при растворении соли и рассчитывается постоянная калориметра. Постоянная калориметра в данном случае равна отклонению величины теплоты растворения теоретической для данного количества соли от экспериментального.</w:t>
      </w:r>
      <w:r w:rsidR="00CF3FA6">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 xml:space="preserve">По полученным экспериментальным данным строится </w:t>
      </w:r>
      <w:r w:rsidRPr="00593120">
        <w:rPr>
          <w:rFonts w:ascii="Times New Roman" w:hAnsi="Times New Roman" w:cs="Times New Roman"/>
          <w:sz w:val="28"/>
          <w:szCs w:val="28"/>
          <w:lang w:val="ru-RU"/>
        </w:rPr>
        <w:lastRenderedPageBreak/>
        <w:t xml:space="preserve">график в координатах температура — </w:t>
      </w:r>
      <w:r w:rsidRPr="00593120">
        <w:rPr>
          <w:rFonts w:ascii="Times New Roman" w:eastAsia="Calibri" w:hAnsi="Times New Roman" w:cs="Times New Roman"/>
          <w:sz w:val="28"/>
          <w:szCs w:val="28"/>
        </w:rPr>
        <w:t>t</w:t>
      </w:r>
      <w:r w:rsidRPr="00593120">
        <w:rPr>
          <w:rFonts w:ascii="Times New Roman" w:eastAsia="Calibri" w:hAnsi="Times New Roman" w:cs="Times New Roman"/>
          <w:sz w:val="28"/>
          <w:szCs w:val="28"/>
          <w:lang w:val="ru-RU"/>
        </w:rPr>
        <w:t xml:space="preserve"> (время), с</w:t>
      </w:r>
      <w:r w:rsidRPr="00593120">
        <w:rPr>
          <w:rFonts w:ascii="Times New Roman" w:hAnsi="Times New Roman" w:cs="Times New Roman"/>
          <w:sz w:val="28"/>
          <w:szCs w:val="28"/>
          <w:lang w:val="ru-RU"/>
        </w:rPr>
        <w:t>. Получающийся график имеет следующий вид:</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p>
    <w:p w:rsidR="00F47624" w:rsidRPr="00593120" w:rsidRDefault="00F47624" w:rsidP="00F47624">
      <w:pPr>
        <w:tabs>
          <w:tab w:val="left" w:pos="0"/>
        </w:tabs>
        <w:spacing w:after="0" w:line="240" w:lineRule="auto"/>
        <w:ind w:firstLine="567"/>
        <w:jc w:val="both"/>
        <w:rPr>
          <w:rFonts w:ascii="Times New Roman" w:eastAsia="Constantia" w:hAnsi="Times New Roman" w:cs="Times New Roman"/>
          <w:sz w:val="28"/>
          <w:szCs w:val="28"/>
          <w:shd w:val="clear" w:color="auto" w:fill="FFFFFF"/>
        </w:rPr>
      </w:pPr>
      <w:r w:rsidRPr="00593120">
        <w:rPr>
          <w:rFonts w:ascii="Times New Roman" w:eastAsia="Constantia" w:hAnsi="Times New Roman" w:cs="Times New Roman"/>
          <w:noProof/>
          <w:sz w:val="28"/>
          <w:szCs w:val="28"/>
          <w:shd w:val="clear" w:color="auto" w:fill="FFFFFF"/>
          <w:lang w:val="ru-RU" w:eastAsia="ru-RU"/>
        </w:rPr>
        <w:drawing>
          <wp:inline distT="0" distB="0" distL="0" distR="0">
            <wp:extent cx="2565400" cy="2720887"/>
            <wp:effectExtent l="0" t="0" r="6350" b="381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jpg"/>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77062" cy="2733256"/>
                    </a:xfrm>
                    <a:prstGeom prst="rect">
                      <a:avLst/>
                    </a:prstGeom>
                  </pic:spPr>
                </pic:pic>
              </a:graphicData>
            </a:graphic>
          </wp:inline>
        </w:drawing>
      </w:r>
    </w:p>
    <w:p w:rsidR="00F47624" w:rsidRPr="00593120" w:rsidRDefault="00F47624" w:rsidP="00F47624">
      <w:pPr>
        <w:spacing w:after="0" w:line="240" w:lineRule="auto"/>
        <w:ind w:firstLine="567"/>
        <w:jc w:val="both"/>
        <w:rPr>
          <w:rFonts w:ascii="Times New Roman" w:hAnsi="Times New Roman" w:cs="Times New Roman"/>
          <w:sz w:val="28"/>
          <w:szCs w:val="28"/>
        </w:rPr>
      </w:pPr>
    </w:p>
    <w:p w:rsidR="00F47624" w:rsidRPr="00593120" w:rsidRDefault="00F47624" w:rsidP="00F47624">
      <w:pPr>
        <w:tabs>
          <w:tab w:val="left" w:pos="5805"/>
        </w:tabs>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Рис.</w:t>
      </w:r>
      <w:r>
        <w:rPr>
          <w:rFonts w:ascii="Times New Roman" w:eastAsia="Calibri" w:hAnsi="Times New Roman" w:cs="Times New Roman"/>
          <w:sz w:val="28"/>
          <w:szCs w:val="28"/>
          <w:lang w:val="ru-RU"/>
        </w:rPr>
        <w:t>1.</w:t>
      </w:r>
      <w:r w:rsidRPr="00593120">
        <w:rPr>
          <w:rFonts w:ascii="Times New Roman" w:eastAsia="Calibri" w:hAnsi="Times New Roman" w:cs="Times New Roman"/>
          <w:sz w:val="28"/>
          <w:szCs w:val="28"/>
          <w:lang w:val="ru-RU"/>
        </w:rPr>
        <w:t xml:space="preserve"> </w:t>
      </w:r>
      <w:r w:rsidRPr="00593120">
        <w:rPr>
          <w:rFonts w:ascii="Times New Roman" w:hAnsi="Times New Roman" w:cs="Times New Roman"/>
          <w:sz w:val="28"/>
          <w:szCs w:val="28"/>
          <w:lang w:val="ru-RU"/>
        </w:rPr>
        <w:t>– График для определения действительного изменения температуры</w:t>
      </w:r>
    </w:p>
    <w:p w:rsidR="00F47624" w:rsidRPr="00593120" w:rsidRDefault="00F47624" w:rsidP="00F47624">
      <w:pPr>
        <w:shd w:val="clear" w:color="auto" w:fill="FFFFFF"/>
        <w:spacing w:after="0" w:line="240" w:lineRule="auto"/>
        <w:ind w:firstLine="567"/>
        <w:rPr>
          <w:rFonts w:ascii="Times New Roman" w:eastAsiaTheme="minorEastAsia" w:hAnsi="Times New Roman" w:cs="Times New Roman"/>
          <w:sz w:val="28"/>
          <w:szCs w:val="30"/>
          <w:lang w:val="ru-RU"/>
        </w:rPr>
      </w:pP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Время, относящееся к участку АВ, называется «начальным периодом», ВС ‒ «главным периодом», </w:t>
      </w:r>
      <w:r w:rsidRPr="00593120">
        <w:rPr>
          <w:rFonts w:ascii="Times New Roman" w:hAnsi="Times New Roman" w:cs="Times New Roman"/>
          <w:sz w:val="28"/>
          <w:szCs w:val="28"/>
        </w:rPr>
        <w:t>CD</w:t>
      </w:r>
      <w:r w:rsidRPr="00593120">
        <w:rPr>
          <w:rFonts w:ascii="Times New Roman" w:hAnsi="Times New Roman" w:cs="Times New Roman"/>
          <w:sz w:val="28"/>
          <w:szCs w:val="28"/>
          <w:lang w:val="ru-RU"/>
        </w:rPr>
        <w:t xml:space="preserve"> ‒ «конечным». Чтобы определить действительное изменение температуры </w:t>
      </w:r>
      <w:r w:rsidRPr="00593120">
        <w:rPr>
          <w:rFonts w:ascii="Times New Roman" w:hAnsi="Times New Roman" w:cs="Times New Roman"/>
          <w:sz w:val="28"/>
          <w:szCs w:val="28"/>
        </w:rPr>
        <w:t>AT</w:t>
      </w:r>
      <w:r w:rsidRPr="00593120">
        <w:rPr>
          <w:rFonts w:ascii="Times New Roman" w:hAnsi="Times New Roman" w:cs="Times New Roman"/>
          <w:sz w:val="28"/>
          <w:szCs w:val="28"/>
          <w:lang w:val="ru-RU"/>
        </w:rPr>
        <w:t xml:space="preserve">, проводят линии через точки, фиксирующие равномерное изменение температуры начального и конечного периодов АВ и </w:t>
      </w:r>
      <w:r w:rsidRPr="00593120">
        <w:rPr>
          <w:rFonts w:ascii="Times New Roman" w:hAnsi="Times New Roman" w:cs="Times New Roman"/>
          <w:sz w:val="28"/>
          <w:szCs w:val="28"/>
        </w:rPr>
        <w:t>CD</w:t>
      </w:r>
      <w:r w:rsidRPr="00593120">
        <w:rPr>
          <w:rFonts w:ascii="Times New Roman" w:hAnsi="Times New Roman" w:cs="Times New Roman"/>
          <w:sz w:val="28"/>
          <w:szCs w:val="28"/>
          <w:lang w:val="ru-RU"/>
        </w:rPr>
        <w:t>. За начало главного периода принимают момент начала растворения соли, после которого начинается резкое изменение температур</w:t>
      </w:r>
      <w:r w:rsidR="006A3147">
        <w:rPr>
          <w:rFonts w:ascii="Times New Roman" w:hAnsi="Times New Roman" w:cs="Times New Roman"/>
          <w:sz w:val="28"/>
          <w:szCs w:val="28"/>
          <w:lang w:val="ru-RU"/>
        </w:rPr>
        <w:t>ы, а за конец главного периода ‒</w:t>
      </w:r>
      <w:r w:rsidRPr="00593120">
        <w:rPr>
          <w:rFonts w:ascii="Times New Roman" w:hAnsi="Times New Roman" w:cs="Times New Roman"/>
          <w:sz w:val="28"/>
          <w:szCs w:val="28"/>
          <w:lang w:val="ru-RU"/>
        </w:rPr>
        <w:t xml:space="preserve"> точку, которая первой ложится на прямую </w:t>
      </w:r>
      <w:r w:rsidRPr="00593120">
        <w:rPr>
          <w:rFonts w:ascii="Times New Roman" w:hAnsi="Times New Roman" w:cs="Times New Roman"/>
          <w:sz w:val="28"/>
          <w:szCs w:val="28"/>
        </w:rPr>
        <w:t>CD</w:t>
      </w:r>
      <w:r w:rsidRPr="00593120">
        <w:rPr>
          <w:rFonts w:ascii="Times New Roman" w:hAnsi="Times New Roman" w:cs="Times New Roman"/>
          <w:sz w:val="28"/>
          <w:szCs w:val="28"/>
          <w:lang w:val="ru-RU"/>
        </w:rPr>
        <w:t xml:space="preserve">. Точки В и С проектируют на ось ординат, находят середину отрезка </w:t>
      </w:r>
      <w:r w:rsidRPr="00593120">
        <w:rPr>
          <w:rFonts w:ascii="Times New Roman" w:hAnsi="Times New Roman" w:cs="Times New Roman"/>
          <w:i/>
          <w:sz w:val="28"/>
          <w:szCs w:val="28"/>
        </w:rPr>
        <w:t>mn</w:t>
      </w:r>
      <w:r w:rsidRPr="00593120">
        <w:rPr>
          <w:rFonts w:ascii="Times New Roman" w:hAnsi="Times New Roman" w:cs="Times New Roman"/>
          <w:i/>
          <w:sz w:val="28"/>
          <w:szCs w:val="28"/>
          <w:lang w:val="ru-RU"/>
        </w:rPr>
        <w:t xml:space="preserve"> </w:t>
      </w:r>
      <w:r w:rsidRPr="00593120">
        <w:rPr>
          <w:rFonts w:ascii="Times New Roman" w:hAnsi="Times New Roman" w:cs="Times New Roman"/>
          <w:sz w:val="28"/>
          <w:szCs w:val="28"/>
          <w:lang w:val="ru-RU"/>
        </w:rPr>
        <w:t xml:space="preserve">и проводят линию </w:t>
      </w:r>
      <w:r w:rsidRPr="00593120">
        <w:rPr>
          <w:rFonts w:ascii="Times New Roman" w:hAnsi="Times New Roman" w:cs="Times New Roman"/>
          <w:i/>
          <w:sz w:val="28"/>
          <w:szCs w:val="28"/>
        </w:rPr>
        <w:t>kp</w:t>
      </w:r>
      <w:r w:rsidRPr="00593120">
        <w:rPr>
          <w:rFonts w:ascii="Times New Roman" w:hAnsi="Times New Roman" w:cs="Times New Roman"/>
          <w:sz w:val="28"/>
          <w:szCs w:val="28"/>
          <w:lang w:val="ru-RU"/>
        </w:rPr>
        <w:t xml:space="preserve">. Через точку </w:t>
      </w:r>
      <w:r w:rsidRPr="00593120">
        <w:rPr>
          <w:rFonts w:ascii="Times New Roman" w:hAnsi="Times New Roman" w:cs="Times New Roman"/>
          <w:i/>
          <w:sz w:val="28"/>
          <w:szCs w:val="28"/>
        </w:rPr>
        <w:t>g</w:t>
      </w:r>
      <w:r w:rsidRPr="00593120">
        <w:rPr>
          <w:rFonts w:ascii="Times New Roman" w:hAnsi="Times New Roman" w:cs="Times New Roman"/>
          <w:sz w:val="28"/>
          <w:szCs w:val="28"/>
          <w:lang w:val="ru-RU"/>
        </w:rPr>
        <w:t xml:space="preserve"> проводят вертикаль. Экстраполируют линейные участки АВ и </w:t>
      </w:r>
      <w:r w:rsidRPr="00593120">
        <w:rPr>
          <w:rFonts w:ascii="Times New Roman" w:hAnsi="Times New Roman" w:cs="Times New Roman"/>
          <w:sz w:val="28"/>
          <w:szCs w:val="28"/>
        </w:rPr>
        <w:t>CD</w:t>
      </w:r>
      <w:r w:rsidRPr="00593120">
        <w:rPr>
          <w:rFonts w:ascii="Times New Roman" w:hAnsi="Times New Roman" w:cs="Times New Roman"/>
          <w:sz w:val="28"/>
          <w:szCs w:val="28"/>
          <w:lang w:val="ru-RU"/>
        </w:rPr>
        <w:t xml:space="preserve"> до пересечения с вертикалью в точках Е и </w:t>
      </w:r>
      <w:r w:rsidRPr="00593120">
        <w:rPr>
          <w:rFonts w:ascii="Times New Roman" w:hAnsi="Times New Roman" w:cs="Times New Roman"/>
          <w:sz w:val="28"/>
          <w:szCs w:val="28"/>
        </w:rPr>
        <w:t>F</w:t>
      </w:r>
      <w:r w:rsidRPr="00593120">
        <w:rPr>
          <w:rFonts w:ascii="Times New Roman" w:hAnsi="Times New Roman" w:cs="Times New Roman"/>
          <w:sz w:val="28"/>
          <w:szCs w:val="28"/>
          <w:lang w:val="ru-RU"/>
        </w:rPr>
        <w:t xml:space="preserve">. Отрезок </w:t>
      </w:r>
      <w:r w:rsidRPr="00593120">
        <w:rPr>
          <w:rFonts w:ascii="Times New Roman" w:hAnsi="Times New Roman" w:cs="Times New Roman"/>
          <w:sz w:val="28"/>
          <w:szCs w:val="28"/>
        </w:rPr>
        <w:t>EF</w:t>
      </w:r>
      <w:r w:rsidRPr="00593120">
        <w:rPr>
          <w:rFonts w:ascii="Times New Roman" w:hAnsi="Times New Roman" w:cs="Times New Roman"/>
          <w:sz w:val="28"/>
          <w:szCs w:val="28"/>
          <w:lang w:val="ru-RU"/>
        </w:rPr>
        <w:t xml:space="preserve"> соответствует изменению температуры </w:t>
      </w:r>
      <w:r w:rsidRPr="00593120">
        <w:rPr>
          <w:rFonts w:ascii="Times New Roman" w:hAnsi="Times New Roman" w:cs="Times New Roman"/>
          <w:sz w:val="28"/>
          <w:szCs w:val="28"/>
        </w:rPr>
        <w:t>AT</w:t>
      </w:r>
      <w:r w:rsidRPr="00593120">
        <w:rPr>
          <w:rFonts w:ascii="Times New Roman" w:hAnsi="Times New Roman" w:cs="Times New Roman"/>
          <w:sz w:val="28"/>
          <w:szCs w:val="28"/>
          <w:lang w:val="ru-RU"/>
        </w:rPr>
        <w:t xml:space="preserve"> в калориметрическом опыте с учетом поправки на теплообмен.</w:t>
      </w:r>
    </w:p>
    <w:p w:rsidR="00F47624" w:rsidRPr="00593120" w:rsidRDefault="00F47624" w:rsidP="00F47624">
      <w:pPr>
        <w:spacing w:after="0" w:line="240" w:lineRule="auto"/>
        <w:ind w:firstLine="567"/>
        <w:contextualSpacing/>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Кр</w:t>
      </w:r>
      <w:r>
        <w:rPr>
          <w:rFonts w:ascii="Times New Roman" w:hAnsi="Times New Roman" w:cs="Times New Roman"/>
          <w:sz w:val="28"/>
          <w:szCs w:val="28"/>
          <w:lang w:val="ru-RU"/>
        </w:rPr>
        <w:t xml:space="preserve">утизна линии ВС зависит от времени </w:t>
      </w:r>
      <w:r w:rsidRPr="00593120">
        <w:rPr>
          <w:rFonts w:ascii="Times New Roman" w:hAnsi="Times New Roman" w:cs="Times New Roman"/>
          <w:sz w:val="28"/>
          <w:szCs w:val="28"/>
          <w:lang w:val="ru-RU"/>
        </w:rPr>
        <w:t>и условий протекания исследуемого теплового процесса. Крутизна линий</w:t>
      </w:r>
      <w:r w:rsidRPr="00593120">
        <w:rPr>
          <w:rFonts w:ascii="Times New Roman" w:hAnsi="Times New Roman" w:cs="Times New Roman"/>
          <w:i/>
          <w:iCs/>
          <w:sz w:val="28"/>
          <w:szCs w:val="28"/>
          <w:shd w:val="clear" w:color="auto" w:fill="FFFFFF"/>
          <w:lang w:val="ru-RU"/>
        </w:rPr>
        <w:t xml:space="preserve"> АВ</w:t>
      </w:r>
      <w:r w:rsidRPr="00593120">
        <w:rPr>
          <w:rFonts w:ascii="Times New Roman" w:hAnsi="Times New Roman" w:cs="Times New Roman"/>
          <w:sz w:val="28"/>
          <w:szCs w:val="28"/>
          <w:lang w:val="ru-RU"/>
        </w:rPr>
        <w:t xml:space="preserve"> и</w:t>
      </w:r>
      <w:r w:rsidRPr="00593120">
        <w:rPr>
          <w:rFonts w:ascii="Times New Roman" w:hAnsi="Times New Roman" w:cs="Times New Roman"/>
          <w:i/>
          <w:iCs/>
          <w:sz w:val="28"/>
          <w:szCs w:val="28"/>
          <w:shd w:val="clear" w:color="auto" w:fill="FFFFFF"/>
          <w:lang w:val="ru-RU"/>
        </w:rPr>
        <w:t xml:space="preserve"> </w:t>
      </w:r>
      <w:r w:rsidRPr="00593120">
        <w:rPr>
          <w:rFonts w:ascii="Times New Roman" w:hAnsi="Times New Roman" w:cs="Times New Roman"/>
          <w:i/>
          <w:iCs/>
          <w:sz w:val="28"/>
          <w:szCs w:val="28"/>
          <w:shd w:val="clear" w:color="auto" w:fill="FFFFFF"/>
        </w:rPr>
        <w:t>CD</w:t>
      </w:r>
      <w:r w:rsidRPr="00593120">
        <w:rPr>
          <w:rFonts w:ascii="Times New Roman" w:hAnsi="Times New Roman" w:cs="Times New Roman"/>
          <w:sz w:val="28"/>
          <w:szCs w:val="28"/>
          <w:lang w:val="ru-RU"/>
        </w:rPr>
        <w:t xml:space="preserve"> зависит от характера теплообмена с окружающей средой. Таким образом, по виду кривой</w:t>
      </w:r>
      <w:r w:rsidRPr="00593120">
        <w:rPr>
          <w:rFonts w:ascii="Times New Roman" w:hAnsi="Times New Roman" w:cs="Times New Roman"/>
          <w:i/>
          <w:iCs/>
          <w:sz w:val="28"/>
          <w:szCs w:val="28"/>
          <w:shd w:val="clear" w:color="auto" w:fill="FFFFFF"/>
          <w:lang w:val="ru-RU"/>
        </w:rPr>
        <w:t xml:space="preserve"> </w:t>
      </w:r>
      <w:r w:rsidRPr="00593120">
        <w:rPr>
          <w:rFonts w:ascii="Times New Roman" w:hAnsi="Times New Roman" w:cs="Times New Roman"/>
          <w:i/>
          <w:iCs/>
          <w:sz w:val="28"/>
          <w:szCs w:val="28"/>
          <w:shd w:val="clear" w:color="auto" w:fill="FFFFFF"/>
        </w:rPr>
        <w:t>ABCD</w:t>
      </w:r>
      <w:r w:rsidRPr="00593120">
        <w:rPr>
          <w:rFonts w:ascii="Times New Roman" w:hAnsi="Times New Roman" w:cs="Times New Roman"/>
          <w:sz w:val="28"/>
          <w:szCs w:val="28"/>
          <w:lang w:val="ru-RU"/>
        </w:rPr>
        <w:t xml:space="preserve"> можно судить о качестве проведенного опыта и учесть его недостатки при проведении следующих опытов. Точность определе</w:t>
      </w:r>
      <w:r w:rsidRPr="00593120">
        <w:rPr>
          <w:rFonts w:ascii="Times New Roman" w:hAnsi="Times New Roman" w:cs="Times New Roman"/>
          <w:sz w:val="28"/>
          <w:szCs w:val="28"/>
          <w:lang w:val="ru-RU"/>
        </w:rPr>
        <w:softHyphen/>
        <w:t>ния изменения температуры за счет теплового процесса является основным фак</w:t>
      </w:r>
      <w:r w:rsidRPr="00593120">
        <w:rPr>
          <w:rFonts w:ascii="Times New Roman" w:hAnsi="Times New Roman" w:cs="Times New Roman"/>
          <w:sz w:val="28"/>
          <w:szCs w:val="28"/>
          <w:lang w:val="ru-RU"/>
        </w:rPr>
        <w:softHyphen/>
        <w:t>тором, определяющим точность конечного результата.</w:t>
      </w:r>
    </w:p>
    <w:p w:rsidR="00F47624" w:rsidRPr="00593120" w:rsidRDefault="00F47624" w:rsidP="00F47624">
      <w:pPr>
        <w:spacing w:after="0" w:line="240" w:lineRule="auto"/>
        <w:ind w:firstLine="567"/>
        <w:contextualSpacing/>
        <w:jc w:val="both"/>
        <w:rPr>
          <w:rFonts w:ascii="Times New Roman" w:hAnsi="Times New Roman" w:cs="Times New Roman"/>
          <w:sz w:val="28"/>
          <w:szCs w:val="28"/>
          <w:lang w:val="ru-RU"/>
        </w:rPr>
      </w:pPr>
    </w:p>
    <w:p w:rsidR="00F47624" w:rsidRPr="00593120" w:rsidRDefault="00F47624" w:rsidP="00F47624">
      <w:pPr>
        <w:spacing w:after="0" w:line="240" w:lineRule="auto"/>
        <w:ind w:firstLine="567"/>
        <w:jc w:val="both"/>
        <w:rPr>
          <w:rFonts w:ascii="Times New Roman" w:hAnsi="Times New Roman" w:cs="Times New Roman"/>
          <w:b/>
          <w:i/>
          <w:sz w:val="28"/>
          <w:szCs w:val="28"/>
          <w:lang w:val="ru-RU"/>
        </w:rPr>
      </w:pPr>
      <w:r w:rsidRPr="00593120">
        <w:rPr>
          <w:rFonts w:ascii="Times New Roman" w:hAnsi="Times New Roman" w:cs="Times New Roman"/>
          <w:b/>
          <w:i/>
          <w:sz w:val="28"/>
          <w:szCs w:val="28"/>
          <w:lang w:val="ru-RU"/>
        </w:rPr>
        <w:t>Пример определения постоянной калориметра</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Определим моляльную концентрацию раствора, образующегося при растворении </w:t>
      </w:r>
      <w:r w:rsidRPr="0016672D">
        <w:rPr>
          <w:rFonts w:ascii="Times New Roman" w:hAnsi="Times New Roman" w:cs="Times New Roman"/>
          <w:b/>
          <w:sz w:val="28"/>
          <w:szCs w:val="28"/>
          <w:lang w:val="ru-RU"/>
        </w:rPr>
        <w:t>5 г КС</w:t>
      </w:r>
      <w:r w:rsidRPr="0016672D">
        <w:rPr>
          <w:rFonts w:ascii="Times New Roman" w:hAnsi="Times New Roman" w:cs="Times New Roman"/>
          <w:b/>
          <w:sz w:val="28"/>
          <w:szCs w:val="28"/>
        </w:rPr>
        <w:t>I</w:t>
      </w:r>
      <w:r w:rsidRPr="00593120">
        <w:rPr>
          <w:rFonts w:ascii="Times New Roman" w:hAnsi="Times New Roman" w:cs="Times New Roman"/>
          <w:i/>
          <w:sz w:val="28"/>
          <w:szCs w:val="28"/>
          <w:lang w:val="ru-RU"/>
        </w:rPr>
        <w:t>.</w:t>
      </w:r>
    </w:p>
    <w:p w:rsidR="00CF3FA6" w:rsidRDefault="00F47624" w:rsidP="00CF3FA6">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lastRenderedPageBreak/>
        <w:t>Молярная масса М</w:t>
      </w:r>
      <w:r w:rsidRPr="00593120">
        <w:rPr>
          <w:rFonts w:ascii="Times New Roman" w:hAnsi="Times New Roman" w:cs="Times New Roman"/>
          <w:sz w:val="28"/>
          <w:szCs w:val="28"/>
          <w:vertAlign w:val="subscript"/>
          <w:lang w:val="ru-RU"/>
        </w:rPr>
        <w:t>КС</w:t>
      </w:r>
      <w:r w:rsidRPr="00593120">
        <w:rPr>
          <w:rFonts w:ascii="Times New Roman" w:hAnsi="Times New Roman" w:cs="Times New Roman"/>
          <w:sz w:val="28"/>
          <w:szCs w:val="28"/>
          <w:vertAlign w:val="subscript"/>
        </w:rPr>
        <w:t>I</w:t>
      </w:r>
      <w:r w:rsidR="006A3147">
        <w:rPr>
          <w:rFonts w:ascii="Times New Roman" w:hAnsi="Times New Roman" w:cs="Times New Roman"/>
          <w:sz w:val="28"/>
          <w:szCs w:val="28"/>
          <w:lang w:val="ru-RU"/>
        </w:rPr>
        <w:t>=</w:t>
      </w:r>
      <w:r w:rsidRPr="00593120">
        <w:rPr>
          <w:rFonts w:ascii="Times New Roman" w:hAnsi="Times New Roman" w:cs="Times New Roman"/>
          <w:sz w:val="28"/>
          <w:szCs w:val="28"/>
          <w:lang w:val="ru-RU"/>
        </w:rPr>
        <w:t>74,5 г/моль. 5 г соли КС</w:t>
      </w:r>
      <w:r w:rsidRPr="00593120">
        <w:rPr>
          <w:rFonts w:ascii="Times New Roman" w:hAnsi="Times New Roman" w:cs="Times New Roman"/>
          <w:sz w:val="28"/>
          <w:szCs w:val="28"/>
        </w:rPr>
        <w:t>I</w:t>
      </w:r>
      <w:r w:rsidR="006A3147">
        <w:rPr>
          <w:rFonts w:ascii="Times New Roman" w:hAnsi="Times New Roman" w:cs="Times New Roman"/>
          <w:sz w:val="28"/>
          <w:szCs w:val="28"/>
          <w:lang w:val="ru-RU"/>
        </w:rPr>
        <w:t xml:space="preserve"> составляет 5/74,5=</w:t>
      </w:r>
      <w:r w:rsidRPr="00593120">
        <w:rPr>
          <w:rFonts w:ascii="Times New Roman" w:hAnsi="Times New Roman" w:cs="Times New Roman"/>
          <w:sz w:val="28"/>
          <w:szCs w:val="28"/>
          <w:lang w:val="ru-RU"/>
        </w:rPr>
        <w:t xml:space="preserve">0,0671 моль. В 150 г воды растворилось 0,0671 моль, а в 1 кг растворится 0,447 моль. Следовательно, моляльность полученного раствора </w:t>
      </w:r>
      <w:r w:rsidRPr="00593120">
        <w:rPr>
          <w:rFonts w:ascii="Times New Roman" w:hAnsi="Times New Roman" w:cs="Times New Roman"/>
          <w:i/>
          <w:sz w:val="28"/>
          <w:szCs w:val="28"/>
        </w:rPr>
        <w:t>m</w:t>
      </w:r>
      <w:r w:rsidRPr="00593120">
        <w:rPr>
          <w:rFonts w:ascii="Times New Roman" w:hAnsi="Times New Roman" w:cs="Times New Roman"/>
          <w:sz w:val="28"/>
          <w:szCs w:val="28"/>
          <w:lang w:val="ru-RU"/>
        </w:rPr>
        <w:t xml:space="preserve"> = 0,447 моль/кг.</w:t>
      </w:r>
      <w:r w:rsidR="00CF3FA6">
        <w:rPr>
          <w:rFonts w:ascii="Times New Roman" w:hAnsi="Times New Roman" w:cs="Times New Roman"/>
          <w:sz w:val="28"/>
          <w:szCs w:val="28"/>
          <w:lang w:val="ru-RU"/>
        </w:rPr>
        <w:t xml:space="preserve"> Согласно данным</w:t>
      </w:r>
      <w:r w:rsidRPr="00593120">
        <w:rPr>
          <w:rFonts w:ascii="Times New Roman" w:hAnsi="Times New Roman" w:cs="Times New Roman"/>
          <w:sz w:val="28"/>
          <w:szCs w:val="28"/>
          <w:lang w:val="ru-RU"/>
        </w:rPr>
        <w:t xml:space="preserve"> справочника интегральные теплоты растворения соли </w:t>
      </w:r>
      <w:r w:rsidRPr="00593120">
        <w:rPr>
          <w:rFonts w:ascii="Times New Roman" w:hAnsi="Times New Roman" w:cs="Times New Roman"/>
          <w:i/>
          <w:sz w:val="28"/>
          <w:szCs w:val="28"/>
          <w:lang w:val="ru-RU"/>
        </w:rPr>
        <w:t>КС</w:t>
      </w:r>
      <w:r w:rsidRPr="00593120">
        <w:rPr>
          <w:rFonts w:ascii="Times New Roman" w:hAnsi="Times New Roman" w:cs="Times New Roman"/>
          <w:i/>
          <w:sz w:val="28"/>
          <w:szCs w:val="28"/>
        </w:rPr>
        <w:t>I</w:t>
      </w:r>
      <w:r w:rsidRPr="00593120">
        <w:rPr>
          <w:rFonts w:ascii="Times New Roman" w:hAnsi="Times New Roman" w:cs="Times New Roman"/>
          <w:sz w:val="28"/>
          <w:szCs w:val="28"/>
          <w:lang w:val="ru-RU"/>
        </w:rPr>
        <w:t xml:space="preserve"> для моляльности раствора </w:t>
      </w:r>
      <w:r w:rsidRPr="00593120">
        <w:rPr>
          <w:rFonts w:ascii="Times New Roman" w:hAnsi="Times New Roman" w:cs="Times New Roman"/>
          <w:i/>
          <w:sz w:val="28"/>
          <w:szCs w:val="28"/>
        </w:rPr>
        <w:t>m</w:t>
      </w:r>
      <w:r w:rsidR="006A3147">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0,4 моль/кг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eastAsiaTheme="minorEastAsia" w:hAnsi="Times New Roman" w:cs="Times New Roman"/>
          <w:sz w:val="28"/>
          <w:szCs w:val="28"/>
          <w:lang w:val="ru-RU"/>
        </w:rPr>
        <w:t xml:space="preserve"> </w:t>
      </w:r>
      <w:r w:rsidRPr="00593120">
        <w:rPr>
          <w:rFonts w:ascii="Times New Roman" w:hAnsi="Times New Roman" w:cs="Times New Roman"/>
          <w:sz w:val="28"/>
          <w:szCs w:val="28"/>
          <w:lang w:val="ru-RU"/>
        </w:rPr>
        <w:t xml:space="preserve">составляет 17,50 кДж/моль, а для раствора моляльностью </w:t>
      </w:r>
      <w:r w:rsidRPr="00593120">
        <w:rPr>
          <w:rFonts w:ascii="Times New Roman" w:hAnsi="Times New Roman" w:cs="Times New Roman"/>
          <w:i/>
          <w:sz w:val="28"/>
          <w:szCs w:val="28"/>
        </w:rPr>
        <w:t>m</w:t>
      </w:r>
      <w:r w:rsidR="006A3147">
        <w:rPr>
          <w:rFonts w:ascii="Times New Roman" w:hAnsi="Times New Roman" w:cs="Times New Roman"/>
          <w:i/>
          <w:sz w:val="28"/>
          <w:szCs w:val="28"/>
          <w:lang w:val="ru-RU"/>
        </w:rPr>
        <w:t xml:space="preserve"> </w:t>
      </w:r>
      <w:r w:rsidR="006A3147">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 xml:space="preserve">0,5 моль/кг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hAnsi="Times New Roman" w:cs="Times New Roman"/>
          <w:sz w:val="28"/>
          <w:szCs w:val="28"/>
          <w:lang w:val="ru-RU"/>
        </w:rPr>
        <w:t xml:space="preserve"> составляет 17,43 кДж/моль. </w:t>
      </w:r>
    </w:p>
    <w:p w:rsidR="00F47624" w:rsidRPr="00593120" w:rsidRDefault="00F47624" w:rsidP="00CF3FA6">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Методом линейной интерполяции определяем интегральную теплоту растворения для раствора с моляльностью </w:t>
      </w:r>
      <w:r w:rsidRPr="00593120">
        <w:rPr>
          <w:rFonts w:ascii="Times New Roman" w:hAnsi="Times New Roman" w:cs="Times New Roman"/>
          <w:i/>
          <w:sz w:val="28"/>
          <w:szCs w:val="28"/>
        </w:rPr>
        <w:t>m</w:t>
      </w:r>
      <w:r w:rsidR="006A3147">
        <w:rPr>
          <w:rFonts w:ascii="Times New Roman" w:hAnsi="Times New Roman" w:cs="Times New Roman"/>
          <w:sz w:val="28"/>
          <w:szCs w:val="28"/>
          <w:lang w:val="ru-RU"/>
        </w:rPr>
        <w:t>=</w:t>
      </w:r>
      <w:r w:rsidRPr="00593120">
        <w:rPr>
          <w:rFonts w:ascii="Times New Roman" w:hAnsi="Times New Roman" w:cs="Times New Roman"/>
          <w:sz w:val="28"/>
          <w:szCs w:val="28"/>
          <w:lang w:val="ru-RU"/>
        </w:rPr>
        <w:t>0,447 моль/кг. Изменение</w:t>
      </w:r>
      <w:r w:rsidR="003D21C3">
        <w:rPr>
          <w:rFonts w:ascii="Times New Roman" w:hAnsi="Times New Roman" w:cs="Times New Roman"/>
          <w:sz w:val="28"/>
          <w:szCs w:val="28"/>
          <w:lang w:val="ru-RU"/>
        </w:rPr>
        <w:t xml:space="preserve"> интегральной теплоты растворения</w:t>
      </w:r>
      <w:r w:rsidRPr="00593120">
        <w:rPr>
          <w:rFonts w:ascii="Times New Roman" w:hAnsi="Times New Roman" w:cs="Times New Roman"/>
          <w:sz w:val="28"/>
          <w:szCs w:val="28"/>
          <w:lang w:val="ru-RU"/>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hAnsi="Times New Roman" w:cs="Times New Roman"/>
          <w:sz w:val="28"/>
          <w:szCs w:val="28"/>
          <w:lang w:val="ru-RU"/>
        </w:rPr>
        <w:t xml:space="preserve"> при увеличении моляльности </w:t>
      </w:r>
      <w:r w:rsidR="003D21C3">
        <w:rPr>
          <w:rFonts w:ascii="Times New Roman" w:hAnsi="Times New Roman" w:cs="Times New Roman"/>
          <w:sz w:val="28"/>
          <w:szCs w:val="28"/>
          <w:lang w:val="ru-RU"/>
        </w:rPr>
        <w:t xml:space="preserve">раствора </w:t>
      </w:r>
      <w:r w:rsidRPr="00593120">
        <w:rPr>
          <w:rFonts w:ascii="Times New Roman" w:hAnsi="Times New Roman" w:cs="Times New Roman"/>
          <w:sz w:val="28"/>
          <w:szCs w:val="28"/>
          <w:lang w:val="ru-RU"/>
        </w:rPr>
        <w:t xml:space="preserve">на 0,1 моль/кг </w:t>
      </w:r>
      <w:r w:rsidR="003D21C3">
        <w:rPr>
          <w:rFonts w:ascii="Times New Roman" w:hAnsi="Times New Roman" w:cs="Times New Roman"/>
          <w:sz w:val="28"/>
          <w:szCs w:val="28"/>
          <w:lang w:val="ru-RU"/>
        </w:rPr>
        <w:t>будет равно</w:t>
      </w:r>
      <w:r w:rsidRPr="00593120">
        <w:rPr>
          <w:rFonts w:ascii="Times New Roman" w:hAnsi="Times New Roman" w:cs="Times New Roman"/>
          <w:sz w:val="28"/>
          <w:szCs w:val="28"/>
          <w:lang w:val="ru-RU"/>
        </w:rPr>
        <w:t xml:space="preserve"> </w:t>
      </w:r>
      <w:r w:rsidR="006A3147">
        <w:rPr>
          <w:rFonts w:ascii="Times New Roman" w:hAnsi="Times New Roman" w:cs="Times New Roman"/>
          <w:sz w:val="28"/>
          <w:szCs w:val="28"/>
          <w:lang w:val="ru-RU"/>
        </w:rPr>
        <w:t>(17,43</w:t>
      </w:r>
      <w:r w:rsidR="003D21C3">
        <w:rPr>
          <w:rFonts w:ascii="Times New Roman" w:hAnsi="Times New Roman" w:cs="Times New Roman"/>
          <w:sz w:val="28"/>
          <w:szCs w:val="28"/>
          <w:lang w:val="ru-RU"/>
        </w:rPr>
        <w:t xml:space="preserve"> – </w:t>
      </w:r>
      <w:r w:rsidRPr="00593120">
        <w:rPr>
          <w:rFonts w:ascii="Times New Roman" w:hAnsi="Times New Roman" w:cs="Times New Roman"/>
          <w:sz w:val="28"/>
          <w:szCs w:val="28"/>
          <w:lang w:val="ru-RU"/>
        </w:rPr>
        <w:t>17,50</w:t>
      </w:r>
      <w:r w:rsidR="006A3147">
        <w:rPr>
          <w:rFonts w:ascii="Times New Roman" w:hAnsi="Times New Roman" w:cs="Times New Roman"/>
          <w:sz w:val="28"/>
          <w:szCs w:val="28"/>
          <w:lang w:val="ru-RU"/>
        </w:rPr>
        <w:t>)</w:t>
      </w:r>
      <w:r w:rsidR="003D21C3">
        <w:rPr>
          <w:rFonts w:ascii="Times New Roman" w:hAnsi="Times New Roman" w:cs="Times New Roman"/>
          <w:sz w:val="28"/>
          <w:szCs w:val="28"/>
          <w:lang w:val="ru-RU"/>
        </w:rPr>
        <w:t xml:space="preserve"> = </w:t>
      </w:r>
      <w:r w:rsidR="00CF3FA6">
        <w:rPr>
          <w:rFonts w:ascii="Times New Roman" w:hAnsi="Times New Roman" w:cs="Times New Roman"/>
          <w:sz w:val="28"/>
          <w:szCs w:val="28"/>
          <w:lang w:val="ru-RU"/>
        </w:rPr>
        <w:t>(</w:t>
      </w:r>
      <w:r w:rsidRPr="00593120">
        <w:rPr>
          <w:rFonts w:ascii="Times New Roman" w:hAnsi="Times New Roman" w:cs="Times New Roman"/>
          <w:sz w:val="28"/>
          <w:szCs w:val="28"/>
          <w:lang w:val="ru-RU"/>
        </w:rPr>
        <w:t>–0,07</w:t>
      </w:r>
      <w:r w:rsidR="00CF3FA6">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 кДж/моль. Тогда изменение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r>
          <w:rPr>
            <w:rFonts w:ascii="Cambria Math" w:hAnsi="Cambria Math" w:cs="Times New Roman"/>
            <w:sz w:val="28"/>
            <w:szCs w:val="28"/>
            <w:lang w:val="ru-RU"/>
          </w:rPr>
          <m:t xml:space="preserve"> </m:t>
        </m:r>
      </m:oMath>
      <w:r w:rsidR="006A3147">
        <w:rPr>
          <w:rFonts w:ascii="Times New Roman" w:hAnsi="Times New Roman" w:cs="Times New Roman"/>
          <w:sz w:val="28"/>
          <w:szCs w:val="28"/>
          <w:lang w:val="ru-RU"/>
        </w:rPr>
        <w:t>на 0,447–0,4=</w:t>
      </w:r>
      <w:r w:rsidR="006633AA">
        <w:rPr>
          <w:rFonts w:ascii="Times New Roman" w:hAnsi="Times New Roman" w:cs="Times New Roman"/>
          <w:sz w:val="28"/>
          <w:szCs w:val="28"/>
          <w:lang w:val="ru-RU"/>
        </w:rPr>
        <w:t>(</w:t>
      </w:r>
      <w:r w:rsidR="006A3147">
        <w:rPr>
          <w:rFonts w:ascii="Times New Roman" w:hAnsi="Times New Roman" w:cs="Times New Roman"/>
          <w:sz w:val="28"/>
          <w:szCs w:val="28"/>
          <w:lang w:val="ru-RU"/>
        </w:rPr>
        <w:t>‒</w:t>
      </w:r>
      <w:r w:rsidRPr="00593120">
        <w:rPr>
          <w:rFonts w:ascii="Times New Roman" w:hAnsi="Times New Roman" w:cs="Times New Roman"/>
          <w:sz w:val="28"/>
          <w:szCs w:val="28"/>
          <w:lang w:val="ru-RU"/>
        </w:rPr>
        <w:t>0,047</w:t>
      </w:r>
      <w:r w:rsidR="006633AA">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 моль/кг </w:t>
      </w:r>
      <w:r w:rsidR="003D21C3">
        <w:rPr>
          <w:rFonts w:ascii="Times New Roman" w:hAnsi="Times New Roman" w:cs="Times New Roman"/>
          <w:sz w:val="28"/>
          <w:szCs w:val="28"/>
          <w:lang w:val="ru-RU"/>
        </w:rPr>
        <w:t xml:space="preserve">будет </w:t>
      </w:r>
      <w:r w:rsidRPr="00593120">
        <w:rPr>
          <w:rFonts w:ascii="Times New Roman" w:hAnsi="Times New Roman" w:cs="Times New Roman"/>
          <w:sz w:val="28"/>
          <w:szCs w:val="28"/>
          <w:lang w:val="ru-RU"/>
        </w:rPr>
        <w:t xml:space="preserve">равно </w:t>
      </w:r>
      <w:r w:rsidR="003D21C3">
        <w:rPr>
          <w:rFonts w:ascii="Times New Roman" w:hAnsi="Times New Roman" w:cs="Times New Roman"/>
          <w:sz w:val="28"/>
          <w:szCs w:val="28"/>
          <w:lang w:val="ru-RU"/>
        </w:rPr>
        <w:t>(–0,070·0,047/0,1)</w:t>
      </w:r>
      <w:r w:rsidR="006633AA">
        <w:rPr>
          <w:rFonts w:ascii="Times New Roman" w:hAnsi="Times New Roman" w:cs="Times New Roman"/>
          <w:sz w:val="28"/>
          <w:szCs w:val="28"/>
          <w:lang w:val="ru-RU"/>
        </w:rPr>
        <w:t xml:space="preserve"> </w:t>
      </w:r>
      <w:r w:rsidR="003D21C3">
        <w:rPr>
          <w:rFonts w:ascii="Times New Roman" w:hAnsi="Times New Roman" w:cs="Times New Roman"/>
          <w:sz w:val="28"/>
          <w:szCs w:val="28"/>
          <w:lang w:val="ru-RU"/>
        </w:rPr>
        <w:t>= (</w:t>
      </w:r>
      <w:r w:rsidRPr="00593120">
        <w:rPr>
          <w:rFonts w:ascii="Times New Roman" w:hAnsi="Times New Roman" w:cs="Times New Roman"/>
          <w:sz w:val="28"/>
          <w:szCs w:val="28"/>
          <w:lang w:val="ru-RU"/>
        </w:rPr>
        <w:t>–0,0329 кДж/моль</w:t>
      </w:r>
      <w:r w:rsidR="003D21C3">
        <w:rPr>
          <w:rFonts w:ascii="Times New Roman" w:hAnsi="Times New Roman" w:cs="Times New Roman"/>
          <w:sz w:val="28"/>
          <w:szCs w:val="28"/>
          <w:lang w:val="ru-RU"/>
        </w:rPr>
        <w:t>)</w:t>
      </w:r>
      <w:r w:rsidRPr="00593120">
        <w:rPr>
          <w:rFonts w:ascii="Times New Roman" w:hAnsi="Times New Roman" w:cs="Times New Roman"/>
          <w:sz w:val="28"/>
          <w:szCs w:val="28"/>
          <w:lang w:val="ru-RU"/>
        </w:rPr>
        <w:t>.</w:t>
      </w:r>
    </w:p>
    <w:p w:rsidR="00F47624" w:rsidRPr="00593120" w:rsidRDefault="006A3147" w:rsidP="00F47624">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И</w:t>
      </w:r>
      <w:r w:rsidR="00F47624" w:rsidRPr="00593120">
        <w:rPr>
          <w:rFonts w:ascii="Times New Roman" w:hAnsi="Times New Roman" w:cs="Times New Roman"/>
          <w:sz w:val="28"/>
          <w:szCs w:val="28"/>
          <w:lang w:val="ru-RU"/>
        </w:rPr>
        <w:t xml:space="preserve">нтегральная теплота растворения </w:t>
      </w:r>
      <w:r w:rsidR="00F47624" w:rsidRPr="00593120">
        <w:rPr>
          <w:rFonts w:ascii="Times New Roman" w:hAnsi="Times New Roman" w:cs="Times New Roman"/>
          <w:i/>
          <w:sz w:val="28"/>
          <w:szCs w:val="28"/>
          <w:lang w:val="ru-RU"/>
        </w:rPr>
        <w:t>КС</w:t>
      </w:r>
      <w:r w:rsidR="00F47624" w:rsidRPr="00593120">
        <w:rPr>
          <w:rFonts w:ascii="Times New Roman" w:hAnsi="Times New Roman" w:cs="Times New Roman"/>
          <w:i/>
          <w:sz w:val="28"/>
          <w:szCs w:val="28"/>
        </w:rPr>
        <w:t>I</w:t>
      </w:r>
      <w:r w:rsidR="00F47624" w:rsidRPr="00593120">
        <w:rPr>
          <w:rFonts w:ascii="Times New Roman" w:hAnsi="Times New Roman" w:cs="Times New Roman"/>
          <w:sz w:val="28"/>
          <w:szCs w:val="28"/>
          <w:lang w:val="ru-RU"/>
        </w:rPr>
        <w:t xml:space="preserve"> при образовании раствора с моляльностью </w:t>
      </w:r>
      <w:r w:rsidR="00F47624" w:rsidRPr="00593120">
        <w:rPr>
          <w:rFonts w:ascii="Times New Roman" w:hAnsi="Times New Roman" w:cs="Times New Roman"/>
          <w:i/>
          <w:sz w:val="28"/>
          <w:szCs w:val="28"/>
        </w:rPr>
        <w:t>m</w:t>
      </w:r>
      <w:r>
        <w:rPr>
          <w:rFonts w:ascii="Times New Roman" w:hAnsi="Times New Roman" w:cs="Times New Roman"/>
          <w:i/>
          <w:sz w:val="28"/>
          <w:szCs w:val="28"/>
          <w:lang w:val="ru-RU"/>
        </w:rPr>
        <w:t xml:space="preserve"> </w:t>
      </w:r>
      <w:r>
        <w:rPr>
          <w:rFonts w:ascii="Times New Roman" w:hAnsi="Times New Roman" w:cs="Times New Roman"/>
          <w:sz w:val="28"/>
          <w:szCs w:val="28"/>
          <w:lang w:val="ru-RU"/>
        </w:rPr>
        <w:t xml:space="preserve">= </w:t>
      </w:r>
      <w:r w:rsidR="00F47624" w:rsidRPr="00593120">
        <w:rPr>
          <w:rFonts w:ascii="Times New Roman" w:hAnsi="Times New Roman" w:cs="Times New Roman"/>
          <w:sz w:val="28"/>
          <w:szCs w:val="28"/>
          <w:lang w:val="ru-RU"/>
        </w:rPr>
        <w:t xml:space="preserve">0,447 моль/кг равна </w:t>
      </w:r>
      <w:r>
        <w:rPr>
          <w:rFonts w:ascii="Times New Roman" w:hAnsi="Times New Roman" w:cs="Times New Roman"/>
          <w:sz w:val="28"/>
          <w:szCs w:val="28"/>
          <w:lang w:val="ru-RU"/>
        </w:rPr>
        <w:t>(</w:t>
      </w:r>
      <w:r w:rsidR="00F47624" w:rsidRPr="00593120">
        <w:rPr>
          <w:rFonts w:ascii="Times New Roman" w:hAnsi="Times New Roman" w:cs="Times New Roman"/>
          <w:sz w:val="28"/>
          <w:szCs w:val="28"/>
          <w:lang w:val="ru-RU"/>
        </w:rPr>
        <w:t>17,50–0,0329</w:t>
      </w:r>
      <w:r w:rsidR="003D21C3">
        <w:rPr>
          <w:rFonts w:ascii="Times New Roman" w:hAnsi="Times New Roman" w:cs="Times New Roman"/>
          <w:sz w:val="28"/>
          <w:szCs w:val="28"/>
          <w:lang w:val="ru-RU"/>
        </w:rPr>
        <w:t>)</w:t>
      </w:r>
      <w:r w:rsidR="00F47624" w:rsidRPr="00593120">
        <w:rPr>
          <w:rFonts w:ascii="Times New Roman" w:hAnsi="Times New Roman" w:cs="Times New Roman"/>
          <w:sz w:val="28"/>
          <w:szCs w:val="28"/>
          <w:lang w:val="ru-RU"/>
        </w:rPr>
        <w:t>=17,47 кДж/моль или</w:t>
      </w:r>
      <w:r>
        <w:rPr>
          <w:rFonts w:ascii="Times New Roman" w:hAnsi="Times New Roman" w:cs="Times New Roman"/>
          <w:sz w:val="28"/>
          <w:szCs w:val="28"/>
          <w:lang w:val="ru-RU"/>
        </w:rPr>
        <w:t xml:space="preserve"> </w:t>
      </w:r>
      <w:r w:rsidR="00F47624" w:rsidRPr="00593120">
        <w:rPr>
          <w:rFonts w:ascii="Times New Roman" w:hAnsi="Times New Roman" w:cs="Times New Roman"/>
          <w:sz w:val="28"/>
          <w:szCs w:val="28"/>
          <w:lang w:val="ru-RU"/>
        </w:rPr>
        <w:t>17,47/74,5 = 234,46 Дж/г.</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При растворении 5 г КС</w:t>
      </w:r>
      <w:r w:rsidRPr="00593120">
        <w:rPr>
          <w:rFonts w:ascii="Times New Roman" w:hAnsi="Times New Roman" w:cs="Times New Roman"/>
          <w:sz w:val="28"/>
          <w:szCs w:val="28"/>
        </w:rPr>
        <w:t>I</w:t>
      </w:r>
      <w:r w:rsidRPr="00593120">
        <w:rPr>
          <w:rFonts w:ascii="Times New Roman" w:hAnsi="Times New Roman" w:cs="Times New Roman"/>
          <w:sz w:val="28"/>
          <w:szCs w:val="28"/>
          <w:lang w:val="ru-RU"/>
        </w:rPr>
        <w:t xml:space="preserve"> поглотилось </w:t>
      </w:r>
      <w:r w:rsidRPr="00593120">
        <w:rPr>
          <w:rFonts w:ascii="Times New Roman" w:hAnsi="Times New Roman" w:cs="Times New Roman"/>
          <w:i/>
          <w:sz w:val="28"/>
          <w:szCs w:val="28"/>
        </w:rPr>
        <w:t>Q</w:t>
      </w:r>
      <w:r w:rsidRPr="00593120">
        <w:rPr>
          <w:rFonts w:ascii="Times New Roman" w:hAnsi="Times New Roman" w:cs="Times New Roman"/>
          <w:i/>
          <w:sz w:val="28"/>
          <w:szCs w:val="28"/>
          <w:lang w:val="ru-RU"/>
        </w:rPr>
        <w:t xml:space="preserve"> </w:t>
      </w:r>
      <w:r w:rsidRPr="00593120">
        <w:rPr>
          <w:rFonts w:ascii="Times New Roman" w:hAnsi="Times New Roman" w:cs="Times New Roman"/>
          <w:sz w:val="28"/>
          <w:szCs w:val="28"/>
          <w:lang w:val="ru-RU"/>
        </w:rPr>
        <w:t>= 234,46·5 = 1172,3 Дж теплоты.</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Определим постоянную калориметра с уч</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том, что тепло</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мкость раствора приближ</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нно равна теплоемкости воды С</w:t>
      </w:r>
      <w:r w:rsidRPr="00593120">
        <w:rPr>
          <w:rFonts w:ascii="Times New Roman" w:hAnsi="Times New Roman" w:cs="Times New Roman"/>
          <w:sz w:val="28"/>
          <w:szCs w:val="28"/>
          <w:vertAlign w:val="subscript"/>
          <w:lang w:val="ru-RU"/>
        </w:rPr>
        <w:t>уд</w:t>
      </w:r>
      <w:r w:rsidR="006633AA">
        <w:rPr>
          <w:rFonts w:ascii="Times New Roman" w:hAnsi="Times New Roman" w:cs="Times New Roman"/>
          <w:sz w:val="28"/>
          <w:szCs w:val="28"/>
          <w:lang w:val="ru-RU"/>
        </w:rPr>
        <w:t>=</w:t>
      </w:r>
      <w:r w:rsidRPr="00593120">
        <w:rPr>
          <w:rFonts w:ascii="Times New Roman" w:hAnsi="Times New Roman" w:cs="Times New Roman"/>
          <w:sz w:val="28"/>
          <w:szCs w:val="28"/>
          <w:lang w:val="ru-RU"/>
        </w:rPr>
        <w:t>4,18 Дж/г К, по формуле:</w:t>
      </w:r>
    </w:p>
    <w:p w:rsidR="00F47624" w:rsidRPr="00593120" w:rsidRDefault="00F47624" w:rsidP="0045743E">
      <w:pPr>
        <w:spacing w:before="240" w:line="240" w:lineRule="auto"/>
        <w:ind w:firstLine="567"/>
        <w:jc w:val="both"/>
        <w:rPr>
          <w:rFonts w:ascii="Times New Roman" w:eastAsiaTheme="minorEastAsia" w:hAnsi="Times New Roman" w:cs="Times New Roman"/>
          <w:sz w:val="28"/>
          <w:szCs w:val="28"/>
        </w:rPr>
      </w:pPr>
      <m:oMathPara>
        <m:oMath>
          <m:r>
            <m:rPr>
              <m:sty m:val="p"/>
            </m:rPr>
            <w:rPr>
              <w:rFonts w:ascii="Cambria Math" w:hAnsi="Cambria Math" w:cs="Times New Roman"/>
              <w:sz w:val="28"/>
              <w:szCs w:val="28"/>
            </w:rPr>
            <m:t>K=</m:t>
          </m:r>
          <m:f>
            <m:fPr>
              <m:ctrlPr>
                <w:rPr>
                  <w:rFonts w:ascii="Cambria Math" w:hAnsi="Cambria Math" w:cs="Times New Roman"/>
                  <w:sz w:val="28"/>
                  <w:szCs w:val="28"/>
                </w:rPr>
              </m:ctrlPr>
            </m:fPr>
            <m:num>
              <m:r>
                <m:rPr>
                  <m:sty m:val="p"/>
                </m:rPr>
                <w:rPr>
                  <w:rFonts w:ascii="Cambria Math" w:hAnsi="Cambria Math" w:cs="Times New Roman"/>
                  <w:sz w:val="28"/>
                  <w:szCs w:val="28"/>
                </w:rPr>
                <m:t>Q</m:t>
              </m:r>
            </m:num>
            <m:den>
              <m:r>
                <m:rPr>
                  <m:sty m:val="p"/>
                </m:rPr>
                <w:rPr>
                  <w:rFonts w:ascii="Cambria Math" w:hAnsi="Cambria Math" w:cs="Times New Roman"/>
                  <w:sz w:val="28"/>
                  <w:szCs w:val="28"/>
                </w:rPr>
                <m:t>∆T</m:t>
              </m:r>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уд</m:t>
              </m:r>
            </m:sub>
          </m:sSub>
          <m:r>
            <m:rPr>
              <m:sty m:val="p"/>
            </m:rPr>
            <w:rPr>
              <w:rFonts w:ascii="Cambria Math" w:hAnsi="Cambria Math" w:cs="Times New Roman"/>
              <w:sz w:val="28"/>
              <w:szCs w:val="28"/>
            </w:rPr>
            <m:t>·</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воды</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соли</m:t>
                  </m:r>
                </m:sub>
              </m:sSub>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1172,3</m:t>
              </m:r>
            </m:num>
            <m:den>
              <m:r>
                <m:rPr>
                  <m:sty m:val="p"/>
                </m:rPr>
                <w:rPr>
                  <w:rFonts w:ascii="Cambria Math" w:hAnsi="Cambria Math" w:cs="Times New Roman"/>
                  <w:sz w:val="28"/>
                  <w:szCs w:val="28"/>
                </w:rPr>
                <m:t>1,74</m:t>
              </m:r>
            </m:den>
          </m:f>
          <m:r>
            <m:rPr>
              <m:sty m:val="p"/>
            </m:rPr>
            <w:rPr>
              <w:rFonts w:ascii="Cambria Math" w:hAnsi="Cambria Math" w:cs="Times New Roman"/>
              <w:sz w:val="28"/>
              <w:szCs w:val="28"/>
            </w:rPr>
            <m:t>-4,18·</m:t>
          </m:r>
          <m:d>
            <m:dPr>
              <m:ctrlPr>
                <w:rPr>
                  <w:rFonts w:ascii="Cambria Math" w:hAnsi="Cambria Math" w:cs="Times New Roman"/>
                  <w:sz w:val="28"/>
                  <w:szCs w:val="28"/>
                </w:rPr>
              </m:ctrlPr>
            </m:dPr>
            <m:e>
              <m:r>
                <m:rPr>
                  <m:sty m:val="p"/>
                </m:rPr>
                <w:rPr>
                  <w:rFonts w:ascii="Cambria Math" w:hAnsi="Cambria Math" w:cs="Times New Roman"/>
                  <w:sz w:val="28"/>
                  <w:szCs w:val="28"/>
                </w:rPr>
                <m:t>150+5</m:t>
              </m:r>
            </m:e>
          </m:d>
          <m:r>
            <m:rPr>
              <m:sty m:val="p"/>
            </m:rPr>
            <w:rPr>
              <w:rFonts w:ascii="Cambria Math" w:hAnsi="Cambria Math" w:cs="Times New Roman"/>
              <w:sz w:val="28"/>
              <w:szCs w:val="28"/>
            </w:rPr>
            <m:t>=25,83</m:t>
          </m:r>
          <m:f>
            <m:fPr>
              <m:ctrlPr>
                <w:rPr>
                  <w:rFonts w:ascii="Cambria Math" w:hAnsi="Cambria Math" w:cs="Times New Roman"/>
                  <w:sz w:val="28"/>
                  <w:szCs w:val="28"/>
                </w:rPr>
              </m:ctrlPr>
            </m:fPr>
            <m:num>
              <m:r>
                <m:rPr>
                  <m:sty m:val="p"/>
                </m:rPr>
                <w:rPr>
                  <w:rFonts w:ascii="Cambria Math" w:hAnsi="Cambria Math" w:cs="Times New Roman"/>
                  <w:sz w:val="28"/>
                  <w:szCs w:val="28"/>
                </w:rPr>
                <m:t>Дж</m:t>
              </m:r>
            </m:num>
            <m:den>
              <m:r>
                <m:rPr>
                  <m:sty m:val="p"/>
                </m:rPr>
                <w:rPr>
                  <w:rFonts w:ascii="Cambria Math" w:hAnsi="Cambria Math" w:cs="Times New Roman"/>
                  <w:sz w:val="28"/>
                  <w:szCs w:val="28"/>
                </w:rPr>
                <m:t>К</m:t>
              </m:r>
            </m:den>
          </m:f>
          <m:r>
            <m:rPr>
              <m:sty m:val="p"/>
            </m:rPr>
            <w:rPr>
              <w:rFonts w:ascii="Cambria Math" w:hAnsi="Cambria Math" w:cs="Times New Roman"/>
              <w:sz w:val="28"/>
              <w:szCs w:val="28"/>
            </w:rPr>
            <m:t>.</m:t>
          </m:r>
        </m:oMath>
      </m:oMathPara>
    </w:p>
    <w:p w:rsidR="00F47624" w:rsidRPr="00593120" w:rsidRDefault="00F47624" w:rsidP="00F47624">
      <w:pPr>
        <w:spacing w:after="0" w:line="240" w:lineRule="auto"/>
        <w:ind w:firstLine="567"/>
        <w:jc w:val="both"/>
        <w:rPr>
          <w:rFonts w:ascii="Times New Roman" w:eastAsia="Calibri" w:hAnsi="Times New Roman" w:cs="Times New Roman"/>
          <w:b/>
          <w:i/>
          <w:sz w:val="28"/>
          <w:szCs w:val="28"/>
          <w:lang w:val="ru-RU"/>
        </w:rPr>
      </w:pPr>
      <w:r w:rsidRPr="00593120">
        <w:rPr>
          <w:rFonts w:ascii="Times New Roman" w:eastAsia="Calibri" w:hAnsi="Times New Roman" w:cs="Times New Roman"/>
          <w:b/>
          <w:i/>
          <w:sz w:val="28"/>
          <w:szCs w:val="28"/>
          <w:lang w:val="ru-RU"/>
        </w:rPr>
        <w:t>Определение теплоты нейтрализации щелочи</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Для определения теплоты нейтрализации щелочи в качестве калориметрической жидкости  используют 0,1 М раствор соляной кислоты.</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 xml:space="preserve">В стаканчик наливают 80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eastAsia="Calibri" w:hAnsi="Times New Roman" w:cs="Times New Roman"/>
          <w:sz w:val="28"/>
          <w:szCs w:val="28"/>
          <w:lang w:val="ru-RU"/>
        </w:rPr>
        <w:t xml:space="preserve"> раствора соляной кислоты, устанавливают его в калориметр, и закрывают крышкой с укрепл</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 xml:space="preserve">нным в ней датчиком температуры. В </w:t>
      </w:r>
      <w:r>
        <w:rPr>
          <w:rFonts w:ascii="Times New Roman" w:eastAsia="Calibri" w:hAnsi="Times New Roman" w:cs="Times New Roman"/>
          <w:sz w:val="28"/>
          <w:szCs w:val="28"/>
          <w:lang w:val="ru-RU"/>
        </w:rPr>
        <w:t>пробирку</w:t>
      </w:r>
      <w:r w:rsidRPr="00593120">
        <w:rPr>
          <w:rFonts w:ascii="Times New Roman" w:eastAsia="Calibri" w:hAnsi="Times New Roman" w:cs="Times New Roman"/>
          <w:sz w:val="28"/>
          <w:szCs w:val="28"/>
          <w:lang w:val="ru-RU"/>
        </w:rPr>
        <w:t xml:space="preserve"> наливают пипеткой 4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eastAsia="Calibri" w:hAnsi="Times New Roman" w:cs="Times New Roman"/>
          <w:sz w:val="28"/>
          <w:szCs w:val="28"/>
          <w:lang w:val="ru-RU"/>
        </w:rPr>
        <w:t xml:space="preserve"> раствор гидроксида натрия</w:t>
      </w:r>
      <w:r>
        <w:rPr>
          <w:rFonts w:ascii="Times New Roman" w:eastAsia="Calibri" w:hAnsi="Times New Roman" w:cs="Times New Roman"/>
          <w:sz w:val="28"/>
          <w:szCs w:val="28"/>
          <w:lang w:val="ru-RU"/>
        </w:rPr>
        <w:t>.</w:t>
      </w:r>
      <w:r w:rsidRPr="00593120">
        <w:rPr>
          <w:rFonts w:ascii="Times New Roman" w:eastAsia="Calibri" w:hAnsi="Times New Roman" w:cs="Times New Roman"/>
          <w:sz w:val="28"/>
          <w:szCs w:val="28"/>
          <w:lang w:val="ru-RU"/>
        </w:rPr>
        <w:t xml:space="preserve"> </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Модуль «Термостат» соединяется </w:t>
      </w:r>
      <w:r w:rsidRPr="00593120">
        <w:rPr>
          <w:rFonts w:ascii="Times New Roman" w:eastAsia="Calibri" w:hAnsi="Times New Roman" w:cs="Times New Roman"/>
          <w:sz w:val="28"/>
          <w:szCs w:val="28"/>
          <w:lang w:val="ru-RU"/>
        </w:rPr>
        <w:t>с помощью специального соединительного шнура с центральным контроллером, контроллер подключается к компьютеру с помощью СОМ–порта. Контроллер включается в сеть.</w:t>
      </w:r>
      <w:r w:rsidR="003D21C3">
        <w:rPr>
          <w:rFonts w:ascii="Times New Roman" w:eastAsia="Calibri" w:hAnsi="Times New Roman" w:cs="Times New Roman"/>
          <w:sz w:val="28"/>
          <w:szCs w:val="28"/>
          <w:lang w:val="ru-RU"/>
        </w:rPr>
        <w:t xml:space="preserve"> </w:t>
      </w:r>
      <w:r w:rsidRPr="00593120">
        <w:rPr>
          <w:rFonts w:ascii="Times New Roman" w:eastAsia="Calibri" w:hAnsi="Times New Roman" w:cs="Times New Roman"/>
          <w:sz w:val="28"/>
          <w:szCs w:val="28"/>
          <w:lang w:val="ru-RU"/>
        </w:rPr>
        <w:t>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нном модуле и контроллере появятся надписи: «Контроллер активен» и «Модуль: Термостат». Затем осуществляется вход в программу управления УЛК пут</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м нажатия кнопки «Вход».</w:t>
      </w:r>
      <w:r w:rsidR="003D21C3">
        <w:rPr>
          <w:rFonts w:ascii="Times New Roman" w:eastAsia="Calibri" w:hAnsi="Times New Roman" w:cs="Times New Roman"/>
          <w:sz w:val="28"/>
          <w:szCs w:val="28"/>
          <w:lang w:val="ru-RU"/>
        </w:rPr>
        <w:t xml:space="preserve"> </w:t>
      </w:r>
      <w:r w:rsidRPr="00593120">
        <w:rPr>
          <w:rFonts w:ascii="Times New Roman" w:eastAsia="Calibri"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w:t>
      </w:r>
      <w:r w:rsidRPr="00014C73">
        <w:rPr>
          <w:rFonts w:ascii="Times New Roman" w:eastAsia="Calibri" w:hAnsi="Times New Roman" w:cs="Times New Roman"/>
          <w:b/>
          <w:sz w:val="28"/>
          <w:szCs w:val="28"/>
          <w:lang w:val="ru-RU"/>
        </w:rPr>
        <w:t>устанавливается галочка напротив датчика 1</w:t>
      </w:r>
      <w:r w:rsidRPr="00593120">
        <w:rPr>
          <w:rFonts w:ascii="Times New Roman" w:eastAsia="Calibri" w:hAnsi="Times New Roman" w:cs="Times New Roman"/>
          <w:sz w:val="28"/>
          <w:szCs w:val="28"/>
          <w:lang w:val="ru-RU"/>
        </w:rPr>
        <w:t xml:space="preserve"> (при этом в столбце «Текущие значения» появится текущее значение температуры). </w:t>
      </w:r>
      <w:r>
        <w:rPr>
          <w:rFonts w:ascii="Times New Roman" w:eastAsiaTheme="minorEastAsia" w:hAnsi="Times New Roman" w:cs="Times New Roman"/>
          <w:b/>
          <w:sz w:val="28"/>
          <w:szCs w:val="28"/>
          <w:lang w:val="ru-RU"/>
        </w:rPr>
        <w:t>Н</w:t>
      </w:r>
      <w:r w:rsidRPr="0052604C">
        <w:rPr>
          <w:rFonts w:ascii="Times New Roman" w:eastAsiaTheme="minorEastAsia" w:hAnsi="Times New Roman" w:cs="Times New Roman"/>
          <w:b/>
          <w:sz w:val="28"/>
          <w:szCs w:val="28"/>
          <w:lang w:val="ru-RU"/>
        </w:rPr>
        <w:t>а вкла</w:t>
      </w:r>
      <w:r>
        <w:rPr>
          <w:rFonts w:ascii="Times New Roman" w:eastAsiaTheme="minorEastAsia" w:hAnsi="Times New Roman" w:cs="Times New Roman"/>
          <w:b/>
          <w:sz w:val="28"/>
          <w:szCs w:val="28"/>
          <w:lang w:val="ru-RU"/>
        </w:rPr>
        <w:t xml:space="preserve">дке «Исполнительные устройства» </w:t>
      </w:r>
      <w:r w:rsidRPr="0052604C">
        <w:rPr>
          <w:rFonts w:ascii="Times New Roman" w:eastAsiaTheme="minorEastAsia" w:hAnsi="Times New Roman" w:cs="Times New Roman"/>
          <w:b/>
          <w:sz w:val="28"/>
          <w:szCs w:val="28"/>
          <w:lang w:val="ru-RU"/>
        </w:rPr>
        <w:t xml:space="preserve">включается </w:t>
      </w:r>
      <w:r>
        <w:rPr>
          <w:rFonts w:ascii="Times New Roman" w:eastAsiaTheme="minorEastAsia" w:hAnsi="Times New Roman" w:cs="Times New Roman"/>
          <w:b/>
          <w:sz w:val="28"/>
          <w:szCs w:val="28"/>
          <w:lang w:val="ru-RU"/>
        </w:rPr>
        <w:t>термостат.</w:t>
      </w:r>
      <w:r w:rsidRPr="0052604C">
        <w:rPr>
          <w:rFonts w:ascii="Times New Roman" w:eastAsiaTheme="minorEastAsia" w:hAnsi="Times New Roman" w:cs="Times New Roman"/>
          <w:b/>
          <w:sz w:val="28"/>
          <w:szCs w:val="28"/>
          <w:lang w:val="ru-RU"/>
        </w:rPr>
        <w:t xml:space="preserve"> </w:t>
      </w:r>
      <w:r w:rsidRPr="00593120">
        <w:rPr>
          <w:rFonts w:ascii="Times New Roman" w:eastAsia="Calibri" w:hAnsi="Times New Roman" w:cs="Times New Roman"/>
          <w:sz w:val="28"/>
          <w:szCs w:val="28"/>
          <w:lang w:val="ru-RU"/>
        </w:rPr>
        <w:t xml:space="preserve">Для </w:t>
      </w:r>
      <w:r w:rsidRPr="00593120">
        <w:rPr>
          <w:rFonts w:ascii="Times New Roman" w:eastAsia="Calibri" w:hAnsi="Times New Roman" w:cs="Times New Roman"/>
          <w:sz w:val="28"/>
          <w:szCs w:val="28"/>
          <w:lang w:val="ru-RU"/>
        </w:rPr>
        <w:lastRenderedPageBreak/>
        <w:t>перемешивания раствора включается магнитная мешалка и устанавливается необходимая скорость перемешивания.</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В ходе работы необходимо постоянно измерять температуру 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После этого настраиваются параметры одиночного измерения: включается пункт «Усреднение» (необходимо установить</w:t>
      </w:r>
      <w:r w:rsidR="00DF3143">
        <w:rPr>
          <w:rFonts w:ascii="Times New Roman" w:eastAsia="Calibri" w:hAnsi="Times New Roman" w:cs="Times New Roman"/>
          <w:sz w:val="28"/>
          <w:szCs w:val="28"/>
          <w:lang w:val="ru-RU"/>
        </w:rPr>
        <w:t xml:space="preserve"> галочку), «Интервал измерений»</w:t>
      </w:r>
      <w:r w:rsidRPr="00593120">
        <w:rPr>
          <w:rFonts w:ascii="Times New Roman" w:eastAsia="Calibri" w:hAnsi="Times New Roman" w:cs="Times New Roman"/>
          <w:sz w:val="28"/>
          <w:szCs w:val="28"/>
          <w:lang w:val="ru-RU"/>
        </w:rPr>
        <w:t>10 с.</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После нажатия кнопки «Измерение» начн</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 xml:space="preserve">тся запись данных в банк. Далее появляется окно состояния измерения – «Обмен данными с контроллером». </w:t>
      </w:r>
      <w:r w:rsidRPr="00A03279">
        <w:rPr>
          <w:rFonts w:ascii="Times New Roman" w:eastAsia="Calibri" w:hAnsi="Times New Roman" w:cs="Times New Roman"/>
          <w:b/>
          <w:sz w:val="28"/>
          <w:szCs w:val="28"/>
          <w:lang w:val="ru-RU"/>
        </w:rPr>
        <w:t xml:space="preserve">Через пять минут после начала записи данных (предварительный период), вводится раствор </w:t>
      </w:r>
      <w:r>
        <w:rPr>
          <w:rFonts w:ascii="Times New Roman" w:eastAsia="Calibri" w:hAnsi="Times New Roman" w:cs="Times New Roman"/>
          <w:b/>
          <w:sz w:val="28"/>
          <w:szCs w:val="28"/>
          <w:lang w:val="ru-RU"/>
        </w:rPr>
        <w:t>щелочи</w:t>
      </w:r>
      <w:r w:rsidRPr="00A03279">
        <w:rPr>
          <w:rFonts w:ascii="Times New Roman" w:eastAsia="Calibri" w:hAnsi="Times New Roman" w:cs="Times New Roman"/>
          <w:b/>
          <w:sz w:val="28"/>
          <w:szCs w:val="28"/>
          <w:lang w:val="ru-RU"/>
        </w:rPr>
        <w:t xml:space="preserve"> в калориметр, проводится непрерывное измерение температуры внутри калориметра при постоянном перемешивании. Через 5 минут после ввода </w:t>
      </w:r>
      <w:r>
        <w:rPr>
          <w:rFonts w:ascii="Times New Roman" w:eastAsia="Calibri" w:hAnsi="Times New Roman" w:cs="Times New Roman"/>
          <w:b/>
          <w:sz w:val="28"/>
          <w:szCs w:val="28"/>
          <w:lang w:val="ru-RU"/>
        </w:rPr>
        <w:t>щелочи</w:t>
      </w:r>
      <w:r w:rsidRPr="00A03279">
        <w:rPr>
          <w:rFonts w:ascii="Times New Roman" w:eastAsia="Calibri" w:hAnsi="Times New Roman" w:cs="Times New Roman"/>
          <w:b/>
          <w:sz w:val="28"/>
          <w:szCs w:val="28"/>
          <w:lang w:val="ru-RU"/>
        </w:rPr>
        <w:t xml:space="preserve"> заканчивают эксперимент нажатием кнопки «Стоп».</w:t>
      </w:r>
      <w:r w:rsidR="003D21C3">
        <w:rPr>
          <w:rFonts w:ascii="Times New Roman" w:eastAsia="Calibri" w:hAnsi="Times New Roman" w:cs="Times New Roman"/>
          <w:b/>
          <w:sz w:val="28"/>
          <w:szCs w:val="28"/>
          <w:lang w:val="ru-RU"/>
        </w:rPr>
        <w:t xml:space="preserve"> </w:t>
      </w:r>
      <w:r w:rsidRPr="00593120">
        <w:rPr>
          <w:rFonts w:ascii="Times New Roman" w:eastAsia="Calibri" w:hAnsi="Times New Roman" w:cs="Times New Roman"/>
          <w:sz w:val="28"/>
          <w:szCs w:val="28"/>
          <w:lang w:val="ru-RU"/>
        </w:rPr>
        <w:t>После проведения измерения текущий эксперимент дополняется результатом измерения.</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9942BA">
        <w:rPr>
          <w:rFonts w:ascii="Times New Roman" w:eastAsia="Calibri" w:hAnsi="Times New Roman" w:cs="Times New Roman"/>
          <w:b/>
          <w:sz w:val="28"/>
          <w:szCs w:val="28"/>
          <w:lang w:val="ru-RU"/>
        </w:rPr>
        <w:t>«Графики»</w:t>
      </w:r>
      <w:r w:rsidRPr="00593120">
        <w:rPr>
          <w:rFonts w:ascii="Times New Roman" w:eastAsia="Calibri" w:hAnsi="Times New Roman" w:cs="Times New Roman"/>
          <w:sz w:val="28"/>
          <w:szCs w:val="28"/>
          <w:lang w:val="ru-RU"/>
        </w:rPr>
        <w:t xml:space="preserve"> и построить график. Добавление графика осуществляется после нажатия </w:t>
      </w:r>
      <w:r w:rsidRPr="00796AFD">
        <w:rPr>
          <w:rFonts w:ascii="Times New Roman" w:eastAsia="Calibri" w:hAnsi="Times New Roman" w:cs="Times New Roman"/>
          <w:b/>
          <w:sz w:val="28"/>
          <w:szCs w:val="28"/>
          <w:lang w:val="ru-RU"/>
        </w:rPr>
        <w:t>кнопки «Добавить график»</w:t>
      </w:r>
      <w:r w:rsidRPr="00593120">
        <w:rPr>
          <w:rFonts w:ascii="Times New Roman" w:eastAsia="Calibri"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(значением варьируемого параметра). Выбирается для оси абсцисс (х) «Время», а для оси ординат (у) – требуемый канал (в нашем случае – «1. Термодатчик»).</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Для определения изменения температуры раствора в ходе эксперимента используется средство измерения «линия» и «линейка» на панели инструментов. Строится две линии, представляющие собой аппроксимационные  прямые до ввода щелочи и после его ввода. А затем</w:t>
      </w:r>
      <w:r w:rsidRPr="00593120">
        <w:rPr>
          <w:rFonts w:ascii="Times New Roman" w:hAnsi="Times New Roman" w:cs="Times New Roman"/>
          <w:sz w:val="28"/>
          <w:szCs w:val="28"/>
          <w:lang w:val="ru-RU"/>
        </w:rPr>
        <w:t xml:space="preserve"> </w:t>
      </w:r>
      <w:r>
        <w:rPr>
          <w:rFonts w:ascii="Times New Roman" w:hAnsi="Times New Roman" w:cs="Times New Roman"/>
          <w:sz w:val="28"/>
          <w:szCs w:val="28"/>
          <w:lang w:val="ru-RU"/>
        </w:rPr>
        <w:t>г</w:t>
      </w:r>
      <w:r w:rsidRPr="00593120">
        <w:rPr>
          <w:rFonts w:ascii="Times New Roman" w:hAnsi="Times New Roman" w:cs="Times New Roman"/>
          <w:sz w:val="28"/>
          <w:szCs w:val="28"/>
          <w:lang w:val="ru-RU"/>
        </w:rPr>
        <w:t>рафическим методом определяется изменение температуры</w:t>
      </w:r>
      <w:r w:rsidRPr="00593120">
        <w:rPr>
          <w:rFonts w:ascii="Times New Roman" w:eastAsia="Calibri" w:hAnsi="Times New Roman" w:cs="Times New Roman"/>
          <w:sz w:val="28"/>
          <w:szCs w:val="28"/>
          <w:lang w:val="ru-RU"/>
        </w:rPr>
        <w:t xml:space="preserve"> </w:t>
      </w:r>
      <w:r>
        <w:rPr>
          <w:rFonts w:ascii="Times New Roman" w:eastAsia="Calibri" w:hAnsi="Times New Roman" w:cs="Times New Roman"/>
          <w:sz w:val="28"/>
          <w:szCs w:val="28"/>
          <w:lang w:val="ru-RU"/>
        </w:rPr>
        <w:t>в ходе эксперимента по оси ординат (смотри описание для рисунка 1)</w:t>
      </w:r>
      <w:r w:rsidRPr="00593120">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w:t>
      </w:r>
      <w:r w:rsidRPr="00593120">
        <w:rPr>
          <w:rFonts w:ascii="Times New Roman" w:eastAsia="Calibri" w:hAnsi="Times New Roman" w:cs="Times New Roman"/>
          <w:sz w:val="28"/>
          <w:szCs w:val="28"/>
          <w:lang w:val="ru-RU"/>
        </w:rPr>
        <w:t xml:space="preserve">Расчет теплового эффекта нейтрализации щелочи проводится по изменению температуры раствора. </w:t>
      </w:r>
    </w:p>
    <w:p w:rsidR="00F47624" w:rsidRPr="00593120" w:rsidRDefault="00F47624" w:rsidP="00F47624">
      <w:pPr>
        <w:spacing w:after="0" w:line="240" w:lineRule="auto"/>
        <w:ind w:firstLine="567"/>
        <w:jc w:val="both"/>
        <w:rPr>
          <w:rFonts w:ascii="Times New Roman" w:eastAsia="Calibri" w:hAnsi="Times New Roman" w:cs="Times New Roman"/>
          <w:b/>
          <w:i/>
          <w:sz w:val="28"/>
          <w:szCs w:val="28"/>
          <w:lang w:val="ru-RU"/>
        </w:rPr>
      </w:pPr>
      <w:r w:rsidRPr="00593120">
        <w:rPr>
          <w:rFonts w:ascii="Times New Roman" w:eastAsia="Calibri" w:hAnsi="Times New Roman" w:cs="Times New Roman"/>
          <w:b/>
          <w:i/>
          <w:sz w:val="28"/>
          <w:szCs w:val="28"/>
          <w:lang w:val="ru-RU"/>
        </w:rPr>
        <w:t>Примечание</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При проведении нейтрализации к большому объ</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му кислоты прибавляется небольшой объ</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м щелочи, поэтому объ</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м щелочи значительно увеличивается и при расч</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 xml:space="preserve">тах необходимо учитывать теплоту разведения щелочи, вливая раствор щелочи (в таком же объеме, как при нейтрализации) в чистую воду, взятую в таком же объеме, как кислота. Для этого в стаканчик наливают 80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eastAsia="Calibri" w:hAnsi="Times New Roman" w:cs="Times New Roman"/>
          <w:sz w:val="28"/>
          <w:szCs w:val="28"/>
          <w:lang w:val="ru-RU"/>
        </w:rPr>
        <w:t xml:space="preserve"> дистиллированной воды, устанавливают в калориметр, вставив его предварительно в изотермическую оболочку, закрывают крышкой с укрепл</w:t>
      </w:r>
      <w:r>
        <w:rPr>
          <w:rFonts w:ascii="Times New Roman" w:eastAsia="Calibri" w:hAnsi="Times New Roman" w:cs="Times New Roman"/>
          <w:sz w:val="28"/>
          <w:szCs w:val="28"/>
          <w:lang w:val="ru-RU"/>
        </w:rPr>
        <w:t>е</w:t>
      </w:r>
      <w:r w:rsidRPr="00593120">
        <w:rPr>
          <w:rFonts w:ascii="Times New Roman" w:eastAsia="Calibri" w:hAnsi="Times New Roman" w:cs="Times New Roman"/>
          <w:sz w:val="28"/>
          <w:szCs w:val="28"/>
          <w:lang w:val="ru-RU"/>
        </w:rPr>
        <w:t xml:space="preserve">нным в ней датчиком температуры. В </w:t>
      </w:r>
      <w:r>
        <w:rPr>
          <w:rFonts w:ascii="Times New Roman" w:eastAsia="Calibri" w:hAnsi="Times New Roman" w:cs="Times New Roman"/>
          <w:sz w:val="28"/>
          <w:szCs w:val="28"/>
          <w:lang w:val="ru-RU"/>
        </w:rPr>
        <w:t>пробирку наливают пипеткой 4</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593120">
        <w:rPr>
          <w:rFonts w:ascii="Times New Roman" w:eastAsia="Calibri" w:hAnsi="Times New Roman" w:cs="Times New Roman"/>
          <w:sz w:val="28"/>
          <w:szCs w:val="28"/>
          <w:lang w:val="ru-RU"/>
        </w:rPr>
        <w:t xml:space="preserve"> щелочи и устанавливают его в крышке калориметра.</w:t>
      </w:r>
      <w:r w:rsidRPr="008C2CD2">
        <w:rPr>
          <w:rFonts w:ascii="Times New Roman" w:eastAsia="Calibri" w:hAnsi="Times New Roman" w:cs="Times New Roman"/>
          <w:b/>
          <w:sz w:val="28"/>
          <w:szCs w:val="28"/>
          <w:lang w:val="ru-RU"/>
        </w:rPr>
        <w:t xml:space="preserve"> </w:t>
      </w:r>
      <w:r w:rsidRPr="00A03279">
        <w:rPr>
          <w:rFonts w:ascii="Times New Roman" w:eastAsia="Calibri" w:hAnsi="Times New Roman" w:cs="Times New Roman"/>
          <w:b/>
          <w:sz w:val="28"/>
          <w:szCs w:val="28"/>
          <w:lang w:val="ru-RU"/>
        </w:rPr>
        <w:t xml:space="preserve">Через пять минут после начала записи данных (предварительный период), вводится раствор </w:t>
      </w:r>
      <w:r>
        <w:rPr>
          <w:rFonts w:ascii="Times New Roman" w:eastAsia="Calibri" w:hAnsi="Times New Roman" w:cs="Times New Roman"/>
          <w:b/>
          <w:sz w:val="28"/>
          <w:szCs w:val="28"/>
          <w:lang w:val="ru-RU"/>
        </w:rPr>
        <w:t>щелочи</w:t>
      </w:r>
      <w:r w:rsidRPr="00A03279">
        <w:rPr>
          <w:rFonts w:ascii="Times New Roman" w:eastAsia="Calibri" w:hAnsi="Times New Roman" w:cs="Times New Roman"/>
          <w:b/>
          <w:sz w:val="28"/>
          <w:szCs w:val="28"/>
          <w:lang w:val="ru-RU"/>
        </w:rPr>
        <w:t xml:space="preserve"> в калориметр, проводится непрерывное </w:t>
      </w:r>
      <w:r w:rsidRPr="00A03279">
        <w:rPr>
          <w:rFonts w:ascii="Times New Roman" w:eastAsia="Calibri" w:hAnsi="Times New Roman" w:cs="Times New Roman"/>
          <w:b/>
          <w:sz w:val="28"/>
          <w:szCs w:val="28"/>
          <w:lang w:val="ru-RU"/>
        </w:rPr>
        <w:lastRenderedPageBreak/>
        <w:t xml:space="preserve">измерение температуры внутри калориметра при постоянном перемешивании. Через 5 минут после ввода </w:t>
      </w:r>
      <w:r>
        <w:rPr>
          <w:rFonts w:ascii="Times New Roman" w:eastAsia="Calibri" w:hAnsi="Times New Roman" w:cs="Times New Roman"/>
          <w:b/>
          <w:sz w:val="28"/>
          <w:szCs w:val="28"/>
          <w:lang w:val="ru-RU"/>
        </w:rPr>
        <w:t>щелочи</w:t>
      </w:r>
      <w:r w:rsidRPr="00A03279">
        <w:rPr>
          <w:rFonts w:ascii="Times New Roman" w:eastAsia="Calibri" w:hAnsi="Times New Roman" w:cs="Times New Roman"/>
          <w:b/>
          <w:sz w:val="28"/>
          <w:szCs w:val="28"/>
          <w:lang w:val="ru-RU"/>
        </w:rPr>
        <w:t xml:space="preserve"> заканчивают эксперимент нажатием кнопки «Стоп».</w:t>
      </w:r>
      <w:r w:rsidR="00992B4F">
        <w:rPr>
          <w:rFonts w:ascii="Times New Roman" w:eastAsia="Calibri" w:hAnsi="Times New Roman" w:cs="Times New Roman"/>
          <w:b/>
          <w:sz w:val="28"/>
          <w:szCs w:val="28"/>
          <w:lang w:val="ru-RU"/>
        </w:rPr>
        <w:t xml:space="preserve"> </w:t>
      </w:r>
      <w:r w:rsidRPr="00593120">
        <w:rPr>
          <w:rFonts w:ascii="Times New Roman" w:eastAsia="Calibri" w:hAnsi="Times New Roman" w:cs="Times New Roman"/>
          <w:sz w:val="28"/>
          <w:szCs w:val="28"/>
          <w:lang w:val="ru-RU"/>
        </w:rPr>
        <w:t>После проведения измерения текущий эксперимент дополняется результатом измерения.</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A31D04">
        <w:rPr>
          <w:rFonts w:ascii="Times New Roman" w:eastAsia="Calibri" w:hAnsi="Times New Roman" w:cs="Times New Roman"/>
          <w:b/>
          <w:sz w:val="28"/>
          <w:szCs w:val="28"/>
          <w:lang w:val="ru-RU"/>
        </w:rPr>
        <w:t>«Графики»</w:t>
      </w:r>
      <w:r w:rsidRPr="00593120">
        <w:rPr>
          <w:rFonts w:ascii="Times New Roman" w:eastAsia="Calibri" w:hAnsi="Times New Roman" w:cs="Times New Roman"/>
          <w:sz w:val="28"/>
          <w:szCs w:val="28"/>
          <w:lang w:val="ru-RU"/>
        </w:rPr>
        <w:t xml:space="preserve"> и построить график. Добавление графика осуществляется после нажатия </w:t>
      </w:r>
      <w:r w:rsidRPr="00796AFD">
        <w:rPr>
          <w:rFonts w:ascii="Times New Roman" w:eastAsia="Calibri" w:hAnsi="Times New Roman" w:cs="Times New Roman"/>
          <w:b/>
          <w:sz w:val="28"/>
          <w:szCs w:val="28"/>
          <w:lang w:val="ru-RU"/>
        </w:rPr>
        <w:t>кнопки «Добавить график»</w:t>
      </w:r>
      <w:r w:rsidRPr="00593120">
        <w:rPr>
          <w:rFonts w:ascii="Times New Roman" w:eastAsia="Calibri"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(значением варьируемого параметра). Выбирается для оси абсцисс (х) «Время», а для оси ординат (у) – требуемый канал (в нашем случае – «1. Термодатчик»).</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r w:rsidRPr="00593120">
        <w:rPr>
          <w:rFonts w:ascii="Times New Roman" w:eastAsia="Calibri" w:hAnsi="Times New Roman" w:cs="Times New Roman"/>
          <w:sz w:val="28"/>
          <w:szCs w:val="28"/>
          <w:lang w:val="ru-RU"/>
        </w:rPr>
        <w:t>Для определения изменения температуры раствора в ходе эксперимента используется средство измерения «линия» и «линейка» на панели инструментов. Строится две линии, представляющие собой аппроксимационные  прямые до ввода щелочи и после его ввода. А затем</w:t>
      </w:r>
      <w:r w:rsidRPr="00593120">
        <w:rPr>
          <w:rFonts w:ascii="Times New Roman" w:hAnsi="Times New Roman" w:cs="Times New Roman"/>
          <w:sz w:val="28"/>
          <w:szCs w:val="28"/>
          <w:lang w:val="ru-RU"/>
        </w:rPr>
        <w:t xml:space="preserve"> </w:t>
      </w:r>
      <w:r>
        <w:rPr>
          <w:rFonts w:ascii="Times New Roman" w:hAnsi="Times New Roman" w:cs="Times New Roman"/>
          <w:sz w:val="28"/>
          <w:szCs w:val="28"/>
          <w:lang w:val="ru-RU"/>
        </w:rPr>
        <w:t>г</w:t>
      </w:r>
      <w:r w:rsidRPr="00593120">
        <w:rPr>
          <w:rFonts w:ascii="Times New Roman" w:hAnsi="Times New Roman" w:cs="Times New Roman"/>
          <w:sz w:val="28"/>
          <w:szCs w:val="28"/>
          <w:lang w:val="ru-RU"/>
        </w:rPr>
        <w:t>рафическим методом определяется изменение температуры</w:t>
      </w:r>
      <w:r w:rsidRPr="00593120">
        <w:rPr>
          <w:rFonts w:ascii="Times New Roman" w:eastAsia="Calibri" w:hAnsi="Times New Roman" w:cs="Times New Roman"/>
          <w:sz w:val="28"/>
          <w:szCs w:val="28"/>
          <w:lang w:val="ru-RU"/>
        </w:rPr>
        <w:t xml:space="preserve"> </w:t>
      </w:r>
      <w:r>
        <w:rPr>
          <w:rFonts w:ascii="Times New Roman" w:eastAsia="Calibri" w:hAnsi="Times New Roman" w:cs="Times New Roman"/>
          <w:sz w:val="28"/>
          <w:szCs w:val="28"/>
          <w:lang w:val="ru-RU"/>
        </w:rPr>
        <w:t>в ходе эксперимента по оси ординат (смотри описание для рисунка 1)</w:t>
      </w:r>
      <w:r w:rsidRPr="00593120">
        <w:rPr>
          <w:rFonts w:ascii="Times New Roman" w:eastAsia="Calibri" w:hAnsi="Times New Roman" w:cs="Times New Roman"/>
          <w:sz w:val="28"/>
          <w:szCs w:val="28"/>
          <w:lang w:val="ru-RU"/>
        </w:rPr>
        <w:t>.</w:t>
      </w:r>
      <w:r>
        <w:rPr>
          <w:rFonts w:ascii="Times New Roman" w:eastAsia="Calibri" w:hAnsi="Times New Roman" w:cs="Times New Roman"/>
          <w:sz w:val="28"/>
          <w:szCs w:val="28"/>
          <w:lang w:val="ru-RU"/>
        </w:rPr>
        <w:t xml:space="preserve"> </w:t>
      </w:r>
      <w:r w:rsidRPr="00593120">
        <w:rPr>
          <w:rFonts w:ascii="Times New Roman" w:eastAsia="Calibri" w:hAnsi="Times New Roman" w:cs="Times New Roman"/>
          <w:sz w:val="28"/>
          <w:szCs w:val="28"/>
          <w:lang w:val="ru-RU"/>
        </w:rPr>
        <w:t xml:space="preserve">Расчет теплового эффекта нейтрализации щелочи проводится по изменению температуры раствора. </w:t>
      </w:r>
    </w:p>
    <w:p w:rsidR="00F47624" w:rsidRPr="00593120" w:rsidRDefault="00F47624" w:rsidP="00F47624">
      <w:pPr>
        <w:spacing w:after="0" w:line="240" w:lineRule="auto"/>
        <w:ind w:firstLine="567"/>
        <w:jc w:val="both"/>
        <w:rPr>
          <w:rFonts w:ascii="Times New Roman" w:eastAsia="Calibri" w:hAnsi="Times New Roman" w:cs="Times New Roman"/>
          <w:sz w:val="28"/>
          <w:szCs w:val="28"/>
          <w:lang w:val="ru-RU"/>
        </w:rPr>
      </w:pPr>
    </w:p>
    <w:p w:rsidR="00F47624" w:rsidRPr="00593120" w:rsidRDefault="00F47624" w:rsidP="00F47624">
      <w:pPr>
        <w:spacing w:after="0" w:line="240" w:lineRule="auto"/>
        <w:ind w:firstLine="567"/>
        <w:jc w:val="both"/>
        <w:rPr>
          <w:rFonts w:ascii="Times New Roman" w:hAnsi="Times New Roman" w:cs="Times New Roman"/>
          <w:b/>
          <w:i/>
          <w:sz w:val="28"/>
          <w:szCs w:val="28"/>
          <w:lang w:val="ru-RU"/>
        </w:rPr>
      </w:pPr>
      <w:r w:rsidRPr="00593120">
        <w:rPr>
          <w:rFonts w:ascii="Times New Roman" w:hAnsi="Times New Roman" w:cs="Times New Roman"/>
          <w:b/>
          <w:i/>
          <w:sz w:val="28"/>
          <w:szCs w:val="28"/>
          <w:lang w:val="ru-RU"/>
        </w:rPr>
        <w:t>Пример: расч</w:t>
      </w:r>
      <w:r>
        <w:rPr>
          <w:rFonts w:ascii="Times New Roman" w:hAnsi="Times New Roman" w:cs="Times New Roman"/>
          <w:b/>
          <w:i/>
          <w:sz w:val="28"/>
          <w:szCs w:val="28"/>
          <w:lang w:val="ru-RU"/>
        </w:rPr>
        <w:t>е</w:t>
      </w:r>
      <w:r w:rsidRPr="00593120">
        <w:rPr>
          <w:rFonts w:ascii="Times New Roman" w:hAnsi="Times New Roman" w:cs="Times New Roman"/>
          <w:b/>
          <w:i/>
          <w:sz w:val="28"/>
          <w:szCs w:val="28"/>
          <w:lang w:val="ru-RU"/>
        </w:rPr>
        <w:t>т содержания щелочи по тепловому эффекту нейтрализации</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При проведении нейтрализации к большому объ</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му кислоты прибавляется небольшой объ</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 щелочи, поэтому объ</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 щелочи значительно увеличивается и при расч</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тах необходимо учитывать теплоту разведения щелочи:</w:t>
      </w:r>
    </w:p>
    <w:p w:rsidR="00F47624" w:rsidRPr="00593120" w:rsidRDefault="00547E4D" w:rsidP="00F47624">
      <w:pPr>
        <w:spacing w:line="240" w:lineRule="auto"/>
        <w:ind w:firstLine="567"/>
        <w:jc w:val="both"/>
        <w:rPr>
          <w:rFonts w:ascii="Times New Roman" w:eastAsiaTheme="minorEastAsia" w:hAnsi="Times New Roman" w:cs="Times New Roman"/>
          <w:i/>
          <w:sz w:val="28"/>
          <w:szCs w:val="28"/>
        </w:rPr>
      </w:pPr>
      <m:oMathPara>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=Q+</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oMath>
      </m:oMathPara>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где </w:t>
      </w:r>
      <w:r w:rsidRPr="00593120">
        <w:rPr>
          <w:rFonts w:ascii="Times New Roman" w:hAnsi="Times New Roman" w:cs="Times New Roman"/>
          <w:i/>
          <w:sz w:val="28"/>
          <w:szCs w:val="28"/>
        </w:rPr>
        <w:t>Q</w:t>
      </w:r>
      <w:r w:rsidRPr="00593120">
        <w:rPr>
          <w:rFonts w:ascii="Times New Roman" w:hAnsi="Times New Roman" w:cs="Times New Roman"/>
          <w:sz w:val="28"/>
          <w:szCs w:val="28"/>
          <w:lang w:val="ru-RU"/>
        </w:rPr>
        <w:t xml:space="preserve"> – теплота химической реакции, </w:t>
      </w:r>
    </w:p>
    <w:p w:rsidR="00F47624" w:rsidRPr="00593120" w:rsidRDefault="00F47624" w:rsidP="00F47624">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      </w:t>
      </w:r>
      <w:r w:rsidRPr="00593120">
        <w:rPr>
          <w:rFonts w:ascii="Times New Roman" w:hAnsi="Times New Roman" w:cs="Times New Roman"/>
          <w:i/>
          <w:sz w:val="28"/>
          <w:szCs w:val="28"/>
        </w:rPr>
        <w:t>Q</w:t>
      </w:r>
      <w:r w:rsidRPr="00593120">
        <w:rPr>
          <w:rFonts w:ascii="Times New Roman" w:hAnsi="Times New Roman" w:cs="Times New Roman"/>
          <w:i/>
          <w:sz w:val="28"/>
          <w:szCs w:val="28"/>
          <w:vertAlign w:val="subscript"/>
          <w:lang w:val="ru-RU"/>
        </w:rPr>
        <w:t>1</w:t>
      </w:r>
      <w:r w:rsidRPr="00593120">
        <w:rPr>
          <w:rFonts w:ascii="Times New Roman" w:hAnsi="Times New Roman" w:cs="Times New Roman"/>
          <w:sz w:val="28"/>
          <w:szCs w:val="28"/>
          <w:lang w:val="ru-RU"/>
        </w:rPr>
        <w:t xml:space="preserve"> – теплота химической реакции и разведения, </w:t>
      </w:r>
    </w:p>
    <w:p w:rsidR="00F47624" w:rsidRPr="00593120" w:rsidRDefault="00F47624" w:rsidP="00F47624">
      <w:pPr>
        <w:spacing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 xml:space="preserve">      </w:t>
      </w:r>
      <w:r w:rsidRPr="00593120">
        <w:rPr>
          <w:rFonts w:ascii="Times New Roman" w:hAnsi="Times New Roman" w:cs="Times New Roman"/>
          <w:i/>
          <w:sz w:val="28"/>
          <w:szCs w:val="28"/>
        </w:rPr>
        <w:t>Q</w:t>
      </w:r>
      <w:r w:rsidRPr="00593120">
        <w:rPr>
          <w:rFonts w:ascii="Times New Roman" w:hAnsi="Times New Roman" w:cs="Times New Roman"/>
          <w:i/>
          <w:sz w:val="28"/>
          <w:szCs w:val="28"/>
          <w:vertAlign w:val="subscript"/>
          <w:lang w:val="ru-RU"/>
        </w:rPr>
        <w:t>2</w:t>
      </w:r>
      <w:r w:rsidRPr="00593120">
        <w:rPr>
          <w:rFonts w:ascii="Times New Roman" w:hAnsi="Times New Roman" w:cs="Times New Roman"/>
          <w:sz w:val="28"/>
          <w:szCs w:val="28"/>
          <w:lang w:val="ru-RU"/>
        </w:rPr>
        <w:t xml:space="preserve"> – теплота разведения.</w:t>
      </w:r>
    </w:p>
    <w:p w:rsidR="00F47624" w:rsidRPr="00992B4F" w:rsidRDefault="00F47624" w:rsidP="00F4762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hAnsi="Times New Roman" w:cs="Times New Roman"/>
          <w:sz w:val="28"/>
          <w:szCs w:val="28"/>
          <w:lang w:val="ru-RU"/>
        </w:rPr>
        <w:t xml:space="preserve">Изменение температуры </w:t>
      </w:r>
      <m:oMath>
        <m:r>
          <w:rPr>
            <w:rFonts w:ascii="Cambria Math" w:eastAsiaTheme="minorEastAsia" w:hAnsi="Cambria Math" w:cs="Times New Roman"/>
            <w:sz w:val="28"/>
            <w:szCs w:val="28"/>
            <w:lang w:val="ru-RU"/>
          </w:rPr>
          <m:t>∆</m:t>
        </m:r>
        <m:r>
          <w:rPr>
            <w:rFonts w:ascii="Cambria Math" w:eastAsiaTheme="minorEastAsia" w:hAnsi="Cambria Math" w:cs="Times New Roman"/>
            <w:sz w:val="28"/>
            <w:szCs w:val="28"/>
          </w:rPr>
          <m:t>T</m:t>
        </m:r>
      </m:oMath>
      <w:r w:rsidRPr="00593120">
        <w:rPr>
          <w:rFonts w:ascii="Times New Roman" w:eastAsiaTheme="minorEastAsia" w:hAnsi="Times New Roman" w:cs="Times New Roman"/>
          <w:sz w:val="28"/>
          <w:szCs w:val="28"/>
          <w:lang w:val="ru-RU"/>
        </w:rPr>
        <w:t xml:space="preserve">, как для процесса нейтрализация, так и для процесса разведения, определяют графически. </w:t>
      </w:r>
      <w:r w:rsidRPr="00992B4F">
        <w:rPr>
          <w:rFonts w:ascii="Times New Roman" w:eastAsiaTheme="minorEastAsia" w:hAnsi="Times New Roman" w:cs="Times New Roman"/>
          <w:sz w:val="28"/>
          <w:szCs w:val="28"/>
          <w:lang w:val="ru-RU"/>
        </w:rPr>
        <w:t xml:space="preserve">Теплоту химической реакции определяют по формуле: </w:t>
      </w:r>
    </w:p>
    <w:p w:rsidR="00F47624" w:rsidRPr="00593120" w:rsidRDefault="00F47624" w:rsidP="00992B4F">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Q=–</m:t>
          </m:r>
          <m:d>
            <m:dPr>
              <m:ctrlPr>
                <w:rPr>
                  <w:rFonts w:ascii="Cambria Math" w:eastAsiaTheme="minorEastAsia" w:hAnsi="Cambria Math" w:cs="Times New Roman"/>
                  <w:i/>
                  <w:sz w:val="28"/>
                  <w:szCs w:val="28"/>
                </w:rPr>
              </m:ctrlPr>
            </m:d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2</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+K</m:t>
              </m:r>
            </m:e>
          </m:d>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m:t>
          </m:r>
          <m:d>
            <m:dPr>
              <m:ctrlPr>
                <w:rPr>
                  <w:rFonts w:ascii="Cambria Math" w:eastAsiaTheme="minorEastAsia" w:hAnsi="Cambria Math" w:cs="Times New Roman"/>
                  <w:i/>
                  <w:sz w:val="28"/>
                  <w:szCs w:val="28"/>
                </w:rPr>
              </m:ctrlPr>
            </m:d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3</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3</m:t>
                  </m:r>
                </m:sub>
              </m:sSub>
              <m:r>
                <w:rPr>
                  <w:rFonts w:ascii="Cambria Math" w:eastAsiaTheme="minorEastAsia" w:hAnsi="Cambria Math" w:cs="Times New Roman"/>
                  <w:sz w:val="28"/>
                  <w:szCs w:val="28"/>
                </w:rPr>
                <m:t>+K</m:t>
              </m:r>
            </m:e>
          </m:d>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oMath>
      </m:oMathPara>
    </w:p>
    <w:p w:rsidR="00F47624" w:rsidRPr="00593120" w:rsidRDefault="00F47624" w:rsidP="00F47624">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hAnsi="Times New Roman" w:cs="Times New Roman"/>
          <w:sz w:val="28"/>
          <w:szCs w:val="28"/>
          <w:lang w:val="ru-RU"/>
        </w:rPr>
        <w:t xml:space="preserve">где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lang w:val="ru-RU"/>
              </w:rPr>
              <m:t xml:space="preserve">1,   </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lang w:val="ru-RU"/>
              </w:rPr>
              <m:t>1</m:t>
            </m:r>
          </m:sub>
        </m:sSub>
      </m:oMath>
      <w:r w:rsidRPr="00593120">
        <w:rPr>
          <w:rFonts w:ascii="Times New Roman" w:eastAsiaTheme="minorEastAsia" w:hAnsi="Times New Roman" w:cs="Times New Roman"/>
          <w:sz w:val="28"/>
          <w:szCs w:val="28"/>
          <w:lang w:val="ru-RU"/>
        </w:rPr>
        <w:t xml:space="preserve"> – масса и тепло</w:t>
      </w:r>
      <w:r>
        <w:rPr>
          <w:rFonts w:ascii="Times New Roman" w:eastAsiaTheme="minorEastAsia" w:hAnsi="Times New Roman" w:cs="Times New Roman"/>
          <w:sz w:val="28"/>
          <w:szCs w:val="28"/>
          <w:lang w:val="ru-RU"/>
        </w:rPr>
        <w:t>е</w:t>
      </w:r>
      <w:r w:rsidRPr="00593120">
        <w:rPr>
          <w:rFonts w:ascii="Times New Roman" w:eastAsiaTheme="minorEastAsia" w:hAnsi="Times New Roman" w:cs="Times New Roman"/>
          <w:sz w:val="28"/>
          <w:szCs w:val="28"/>
          <w:lang w:val="ru-RU"/>
        </w:rPr>
        <w:t>мкость кислоты соответственно,</w:t>
      </w:r>
    </w:p>
    <w:p w:rsidR="00F47624" w:rsidRPr="00593120" w:rsidRDefault="00F47624" w:rsidP="00F47624">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lang w:val="ru-RU"/>
              </w:rPr>
              <m:t xml:space="preserve">2,   </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lang w:val="ru-RU"/>
              </w:rPr>
              <m:t>2</m:t>
            </m:r>
          </m:sub>
        </m:sSub>
      </m:oMath>
      <w:r w:rsidRPr="00593120">
        <w:rPr>
          <w:rFonts w:ascii="Times New Roman" w:eastAsiaTheme="minorEastAsia" w:hAnsi="Times New Roman" w:cs="Times New Roman"/>
          <w:sz w:val="28"/>
          <w:szCs w:val="28"/>
          <w:lang w:val="ru-RU"/>
        </w:rPr>
        <w:t xml:space="preserve"> – масса и тепло</w:t>
      </w:r>
      <w:r>
        <w:rPr>
          <w:rFonts w:ascii="Times New Roman" w:eastAsiaTheme="minorEastAsia" w:hAnsi="Times New Roman" w:cs="Times New Roman"/>
          <w:sz w:val="28"/>
          <w:szCs w:val="28"/>
          <w:lang w:val="ru-RU"/>
        </w:rPr>
        <w:t>е</w:t>
      </w:r>
      <w:r w:rsidRPr="00593120">
        <w:rPr>
          <w:rFonts w:ascii="Times New Roman" w:eastAsiaTheme="minorEastAsia" w:hAnsi="Times New Roman" w:cs="Times New Roman"/>
          <w:sz w:val="28"/>
          <w:szCs w:val="28"/>
          <w:lang w:val="ru-RU"/>
        </w:rPr>
        <w:t>мкость щелочи,</w:t>
      </w:r>
    </w:p>
    <w:p w:rsidR="00F47624" w:rsidRPr="00593120" w:rsidRDefault="00F47624" w:rsidP="00F47624">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 xml:space="preserve">       </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lang w:val="ru-RU"/>
              </w:rPr>
              <m:t xml:space="preserve">3,  </m:t>
            </m:r>
          </m:sub>
        </m:s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lang w:val="ru-RU"/>
              </w:rPr>
              <m:t>3</m:t>
            </m:r>
          </m:sub>
        </m:sSub>
      </m:oMath>
      <w:r w:rsidRPr="00593120">
        <w:rPr>
          <w:rFonts w:ascii="Times New Roman" w:eastAsiaTheme="minorEastAsia" w:hAnsi="Times New Roman" w:cs="Times New Roman"/>
          <w:sz w:val="28"/>
          <w:szCs w:val="28"/>
          <w:lang w:val="ru-RU"/>
        </w:rPr>
        <w:t xml:space="preserve"> – масса и тепло</w:t>
      </w:r>
      <w:r>
        <w:rPr>
          <w:rFonts w:ascii="Times New Roman" w:eastAsiaTheme="minorEastAsia" w:hAnsi="Times New Roman" w:cs="Times New Roman"/>
          <w:sz w:val="28"/>
          <w:szCs w:val="28"/>
          <w:lang w:val="ru-RU"/>
        </w:rPr>
        <w:t>е</w:t>
      </w:r>
      <w:r w:rsidRPr="00593120">
        <w:rPr>
          <w:rFonts w:ascii="Times New Roman" w:eastAsiaTheme="minorEastAsia" w:hAnsi="Times New Roman" w:cs="Times New Roman"/>
          <w:sz w:val="28"/>
          <w:szCs w:val="28"/>
          <w:lang w:val="ru-RU"/>
        </w:rPr>
        <w:t>мкость воды,</w:t>
      </w:r>
    </w:p>
    <w:p w:rsidR="00F47624" w:rsidRPr="00593120" w:rsidRDefault="00F47624" w:rsidP="00F47624">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i/>
          <w:sz w:val="28"/>
          <w:szCs w:val="28"/>
          <w:lang w:val="ru-RU"/>
        </w:rPr>
        <w:t xml:space="preserve">       </w:t>
      </w:r>
      <m:oMath>
        <m:r>
          <w:rPr>
            <w:rFonts w:ascii="Cambria Math" w:eastAsiaTheme="minorEastAsia" w:hAnsi="Cambria Math" w:cs="Times New Roman"/>
            <w:sz w:val="28"/>
            <w:szCs w:val="28"/>
            <w:lang w:val="ru-RU"/>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ru-RU"/>
              </w:rPr>
              <m:t>1</m:t>
            </m:r>
          </m:sub>
        </m:sSub>
      </m:oMath>
      <w:r w:rsidRPr="00593120">
        <w:rPr>
          <w:rFonts w:ascii="Times New Roman" w:eastAsiaTheme="minorEastAsia" w:hAnsi="Times New Roman" w:cs="Times New Roman"/>
          <w:sz w:val="28"/>
          <w:szCs w:val="28"/>
          <w:lang w:val="ru-RU"/>
        </w:rPr>
        <w:t xml:space="preserve"> – разность температур при нейтрализации,</w:t>
      </w:r>
    </w:p>
    <w:p w:rsidR="00F47624" w:rsidRPr="00593120" w:rsidRDefault="00F47624" w:rsidP="00F47624">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i/>
          <w:sz w:val="28"/>
          <w:szCs w:val="28"/>
          <w:lang w:val="ru-RU"/>
        </w:rPr>
        <w:t xml:space="preserve">       </w:t>
      </w:r>
      <m:oMath>
        <m:r>
          <w:rPr>
            <w:rFonts w:ascii="Cambria Math" w:eastAsiaTheme="minorEastAsia" w:hAnsi="Cambria Math" w:cs="Times New Roman"/>
            <w:sz w:val="28"/>
            <w:szCs w:val="28"/>
            <w:lang w:val="ru-RU"/>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lang w:val="ru-RU"/>
              </w:rPr>
              <m:t>2</m:t>
            </m:r>
          </m:sub>
        </m:sSub>
      </m:oMath>
      <w:r w:rsidRPr="00593120">
        <w:rPr>
          <w:rFonts w:ascii="Times New Roman" w:eastAsiaTheme="minorEastAsia" w:hAnsi="Times New Roman" w:cs="Times New Roman"/>
          <w:sz w:val="28"/>
          <w:szCs w:val="28"/>
          <w:lang w:val="ru-RU"/>
        </w:rPr>
        <w:t xml:space="preserve">  – разность температур при разведении,</w:t>
      </w:r>
    </w:p>
    <w:p w:rsidR="00F47624" w:rsidRPr="00593120" w:rsidRDefault="00F47624" w:rsidP="00F4762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rPr>
          <m:t>K</m:t>
        </m:r>
      </m:oMath>
      <w:r w:rsidRPr="00593120">
        <w:rPr>
          <w:rFonts w:ascii="Times New Roman" w:eastAsiaTheme="minorEastAsia" w:hAnsi="Times New Roman" w:cs="Times New Roman"/>
          <w:sz w:val="28"/>
          <w:szCs w:val="28"/>
          <w:lang w:val="ru-RU"/>
        </w:rPr>
        <w:t xml:space="preserve"> – постоянная калориметра.</w:t>
      </w:r>
    </w:p>
    <w:p w:rsidR="00F47624" w:rsidRPr="00593120" w:rsidRDefault="00F47624" w:rsidP="00F4762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lastRenderedPageBreak/>
        <w:t>Если принять, что тепло</w:t>
      </w:r>
      <w:r>
        <w:rPr>
          <w:rFonts w:ascii="Times New Roman" w:eastAsiaTheme="minorEastAsia" w:hAnsi="Times New Roman" w:cs="Times New Roman"/>
          <w:sz w:val="28"/>
          <w:szCs w:val="28"/>
          <w:lang w:val="ru-RU"/>
        </w:rPr>
        <w:t>е</w:t>
      </w:r>
      <w:r w:rsidRPr="00593120">
        <w:rPr>
          <w:rFonts w:ascii="Times New Roman" w:eastAsiaTheme="minorEastAsia" w:hAnsi="Times New Roman" w:cs="Times New Roman"/>
          <w:sz w:val="28"/>
          <w:szCs w:val="28"/>
          <w:lang w:val="ru-RU"/>
        </w:rPr>
        <w:t>мкости растворов щелочи и кислоты приблизительно равны теплоемкости воды (4,18 Дж/г К), то формула расч</w:t>
      </w:r>
      <w:r>
        <w:rPr>
          <w:rFonts w:ascii="Times New Roman" w:eastAsiaTheme="minorEastAsia" w:hAnsi="Times New Roman" w:cs="Times New Roman"/>
          <w:sz w:val="28"/>
          <w:szCs w:val="28"/>
          <w:lang w:val="ru-RU"/>
        </w:rPr>
        <w:t>е</w:t>
      </w:r>
      <w:r w:rsidRPr="00593120">
        <w:rPr>
          <w:rFonts w:ascii="Times New Roman" w:eastAsiaTheme="minorEastAsia" w:hAnsi="Times New Roman" w:cs="Times New Roman"/>
          <w:sz w:val="28"/>
          <w:szCs w:val="28"/>
          <w:lang w:val="ru-RU"/>
        </w:rPr>
        <w:t>та теплоты химической реакции примет вид:</w:t>
      </w:r>
    </w:p>
    <w:p w:rsidR="00F47624" w:rsidRPr="00593120" w:rsidRDefault="00F47624" w:rsidP="00F47624">
      <w:pPr>
        <w:spacing w:line="240" w:lineRule="auto"/>
        <w:ind w:firstLine="567"/>
        <w:jc w:val="both"/>
        <w:rPr>
          <w:rFonts w:ascii="Times New Roman" w:eastAsiaTheme="minorEastAsia" w:hAnsi="Times New Roman" w:cs="Times New Roman"/>
          <w:sz w:val="28"/>
          <w:szCs w:val="28"/>
        </w:rPr>
      </w:pPr>
      <m:oMathPara>
        <m:oMath>
          <m:r>
            <w:rPr>
              <w:rFonts w:ascii="Cambria Math" w:eastAsiaTheme="minorEastAsia" w:hAnsi="Cambria Math" w:cs="Times New Roman"/>
              <w:sz w:val="28"/>
              <w:szCs w:val="28"/>
            </w:rPr>
            <m:t>Q=</m:t>
          </m:r>
          <m:d>
            <m:dPr>
              <m:ctrlPr>
                <w:rPr>
                  <w:rFonts w:ascii="Cambria Math" w:eastAsiaTheme="minorEastAsia" w:hAnsi="Cambria Math" w:cs="Times New Roman"/>
                  <w:i/>
                  <w:sz w:val="28"/>
                  <w:szCs w:val="28"/>
                </w:rPr>
              </m:ctrlPr>
            </m:d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1</m:t>
                  </m:r>
                </m:sub>
              </m:sSub>
              <m:r>
                <w:rPr>
                  <w:rFonts w:ascii="Cambria Math" w:eastAsiaTheme="minorEastAsia" w:hAnsi="Cambria Math" w:cs="Times New Roman"/>
                  <w:sz w:val="28"/>
                  <w:szCs w:val="28"/>
                </w:rPr>
                <m:t>·C+</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·C+K</m:t>
              </m:r>
            </m:e>
          </m:d>
          <m:r>
            <w:rPr>
              <w:rFonts w:ascii="Cambria Math" w:eastAsiaTheme="minorEastAsia" w:hAnsi="Cambria Math" w:cs="Times New Roman"/>
              <w:sz w:val="28"/>
              <w:szCs w:val="28"/>
            </w:rPr>
            <m:t>·</m:t>
          </m:r>
          <m:d>
            <m:dPr>
              <m:ctrlPr>
                <w:rPr>
                  <w:rFonts w:ascii="Cambria Math" w:eastAsiaTheme="minorEastAsia" w:hAnsi="Cambria Math" w:cs="Times New Roman"/>
                  <w:i/>
                  <w:sz w:val="28"/>
                  <w:szCs w:val="28"/>
                </w:rPr>
              </m:ctrlPr>
            </m:dPr>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2</m:t>
                  </m:r>
                </m:sub>
              </m:sSub>
              <m:r>
                <w:rPr>
                  <w:rFonts w:ascii="Cambria Math" w:eastAsiaTheme="minorEastAsia" w:hAnsi="Cambria Math" w:cs="Times New Roman"/>
                  <w:sz w:val="28"/>
                  <w:szCs w:val="28"/>
                </w:rPr>
                <m:t>-</m:t>
              </m:r>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Cambria Math" w:cs="Times New Roman"/>
                      <w:sz w:val="28"/>
                      <w:szCs w:val="28"/>
                    </w:rPr>
                    <m:t>1</m:t>
                  </m:r>
                </m:sub>
              </m:sSub>
            </m:e>
          </m:d>
          <m:r>
            <w:rPr>
              <w:rFonts w:ascii="Cambria Math" w:eastAsiaTheme="minorEastAsia" w:hAnsi="Cambria Math" w:cs="Times New Roman"/>
              <w:sz w:val="28"/>
              <w:szCs w:val="28"/>
            </w:rPr>
            <m:t>.</m:t>
          </m:r>
        </m:oMath>
      </m:oMathPara>
    </w:p>
    <w:p w:rsidR="00F47624" w:rsidRPr="00593120" w:rsidRDefault="00F47624" w:rsidP="00F4762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Тогда тепловой эффект нейтрализации щелочи рассчитывается пропрционально количеству выделившейся теплоты:</w:t>
      </w:r>
    </w:p>
    <w:p w:rsidR="00F47624" w:rsidRPr="00593120" w:rsidRDefault="00F47624" w:rsidP="00F47624">
      <w:pPr>
        <w:spacing w:line="240" w:lineRule="auto"/>
        <w:ind w:firstLine="567"/>
        <w:jc w:val="center"/>
        <w:rPr>
          <w:rFonts w:ascii="Times New Roman" w:eastAsiaTheme="minorEastAsia" w:hAnsi="Times New Roman" w:cs="Times New Roman"/>
          <w:sz w:val="28"/>
          <w:szCs w:val="28"/>
          <w:lang w:val="ru-RU"/>
        </w:rPr>
      </w:pPr>
      <m:oMath>
        <m:r>
          <w:rPr>
            <w:rFonts w:ascii="Cambria Math" w:eastAsiaTheme="minorEastAsia" w:hAnsi="Cambria Math" w:cs="Times New Roman"/>
            <w:sz w:val="28"/>
            <w:szCs w:val="28"/>
            <w:lang w:val="ru-RU"/>
          </w:rPr>
          <m:t>∆</m:t>
        </m:r>
        <m:r>
          <w:rPr>
            <w:rFonts w:ascii="Cambria Math" w:eastAsiaTheme="minorEastAsia" w:hAnsi="Cambria Math" w:cs="Times New Roman"/>
            <w:sz w:val="28"/>
            <w:szCs w:val="28"/>
          </w:rPr>
          <m:t>H</m:t>
        </m:r>
        <m:r>
          <w:rPr>
            <w:rFonts w:ascii="Cambria Math" w:eastAsiaTheme="minorEastAsia" w:hAnsi="Cambria Math" w:cs="Times New Roman"/>
            <w:sz w:val="28"/>
            <w:szCs w:val="28"/>
            <w:lang w:val="ru-RU"/>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Q</m:t>
            </m:r>
          </m:num>
          <m:den>
            <m:r>
              <w:rPr>
                <w:rFonts w:ascii="Cambria Math" w:eastAsiaTheme="minorEastAsia" w:hAnsi="Cambria Math" w:cs="Times New Roman"/>
                <w:sz w:val="28"/>
                <w:szCs w:val="28"/>
              </w:rPr>
              <m:t>n</m:t>
            </m:r>
          </m:den>
        </m:f>
      </m:oMath>
      <w:r w:rsidRPr="00593120">
        <w:rPr>
          <w:rFonts w:ascii="Times New Roman" w:eastAsiaTheme="minorEastAsia" w:hAnsi="Times New Roman" w:cs="Times New Roman"/>
          <w:sz w:val="28"/>
          <w:szCs w:val="28"/>
          <w:lang w:val="ru-RU"/>
        </w:rPr>
        <w:t>.</w:t>
      </w:r>
    </w:p>
    <w:p w:rsidR="00F47624" w:rsidRPr="00593120" w:rsidRDefault="00F47624" w:rsidP="009777C5">
      <w:pPr>
        <w:spacing w:after="0"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Массы растворов щелочи и кислоты можно определить по их плотности. Для этого необходимо измерить плотность растворов и масса растворов в данном</w:t>
      </w:r>
      <w:r w:rsidR="009777C5">
        <w:rPr>
          <w:rFonts w:ascii="Times New Roman" w:eastAsiaTheme="minorEastAsia" w:hAnsi="Times New Roman" w:cs="Times New Roman"/>
          <w:sz w:val="28"/>
          <w:szCs w:val="28"/>
          <w:lang w:val="ru-RU"/>
        </w:rPr>
        <w:t xml:space="preserve"> </w:t>
      </w:r>
      <w:r w:rsidRPr="00593120">
        <w:rPr>
          <w:rFonts w:ascii="Times New Roman" w:eastAsiaTheme="minorEastAsia" w:hAnsi="Times New Roman" w:cs="Times New Roman"/>
          <w:sz w:val="28"/>
          <w:szCs w:val="28"/>
          <w:lang w:val="ru-RU"/>
        </w:rPr>
        <w:t>случае рассчитывается по следующей формуле:</w:t>
      </w:r>
      <m:oMath>
        <m:r>
          <w:rPr>
            <w:rFonts w:ascii="Cambria Math" w:eastAsiaTheme="minorEastAsia" w:hAnsi="Cambria Math" w:cs="Times New Roman"/>
            <w:sz w:val="28"/>
            <w:szCs w:val="28"/>
          </w:rPr>
          <m:t>m</m:t>
        </m:r>
      </m:oMath>
      <w:r w:rsidRPr="00593120">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lang w:val="ru-RU"/>
          </w:rPr>
          <m:t xml:space="preserve"> </m:t>
        </m:r>
        <m:r>
          <w:rPr>
            <w:rFonts w:ascii="Cambria Math" w:eastAsiaTheme="minorEastAsia" w:hAnsi="Cambria Math" w:cs="Times New Roman"/>
            <w:sz w:val="28"/>
            <w:szCs w:val="28"/>
          </w:rPr>
          <m:t>p</m:t>
        </m:r>
      </m:oMath>
      <w:r w:rsidRPr="00593120">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rPr>
          <m:t>V</m:t>
        </m:r>
      </m:oMath>
      <w:r w:rsidRPr="00593120">
        <w:rPr>
          <w:rFonts w:ascii="Times New Roman" w:eastAsiaTheme="minorEastAsia" w:hAnsi="Times New Roman" w:cs="Times New Roman"/>
          <w:sz w:val="28"/>
          <w:szCs w:val="28"/>
          <w:lang w:val="ru-RU"/>
        </w:rPr>
        <w:t>.</w:t>
      </w:r>
    </w:p>
    <w:p w:rsidR="00F47624" w:rsidRPr="00593120" w:rsidRDefault="00F47624" w:rsidP="009777C5">
      <w:pPr>
        <w:spacing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Примем тепло</w:t>
      </w:r>
      <w:r>
        <w:rPr>
          <w:rFonts w:ascii="Times New Roman" w:eastAsiaTheme="minorEastAsia" w:hAnsi="Times New Roman" w:cs="Times New Roman"/>
          <w:sz w:val="28"/>
          <w:szCs w:val="28"/>
          <w:lang w:val="ru-RU"/>
        </w:rPr>
        <w:t>е</w:t>
      </w:r>
      <w:r w:rsidR="00992B4F">
        <w:rPr>
          <w:rFonts w:ascii="Times New Roman" w:eastAsiaTheme="minorEastAsia" w:hAnsi="Times New Roman" w:cs="Times New Roman"/>
          <w:sz w:val="28"/>
          <w:szCs w:val="28"/>
          <w:lang w:val="ru-RU"/>
        </w:rPr>
        <w:t>мкость воды равна С=</w:t>
      </w:r>
      <w:r w:rsidRPr="00593120">
        <w:rPr>
          <w:rFonts w:ascii="Times New Roman" w:eastAsiaTheme="minorEastAsia" w:hAnsi="Times New Roman" w:cs="Times New Roman"/>
          <w:sz w:val="28"/>
          <w:szCs w:val="28"/>
          <w:lang w:val="ru-RU"/>
        </w:rPr>
        <w:t xml:space="preserve">4,18 Дж/г К, масса раствора кислоты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r>
              <m:rPr>
                <m:sty m:val="p"/>
              </m:rPr>
              <w:rPr>
                <w:rFonts w:ascii="Cambria Math" w:eastAsiaTheme="minorEastAsia" w:hAnsi="Cambria Math" w:cs="Times New Roman"/>
                <w:sz w:val="28"/>
                <w:szCs w:val="28"/>
                <w:lang w:val="ru-RU"/>
              </w:rPr>
              <m:t>1</m:t>
            </m:r>
          </m:sub>
        </m:sSub>
      </m:oMath>
      <w:r w:rsidR="00992B4F">
        <w:rPr>
          <w:rFonts w:ascii="Times New Roman" w:eastAsiaTheme="minorEastAsia" w:hAnsi="Times New Roman" w:cs="Times New Roman"/>
          <w:sz w:val="28"/>
          <w:szCs w:val="28"/>
          <w:lang w:val="ru-RU"/>
        </w:rPr>
        <w:t>=</w:t>
      </w:r>
      <w:r w:rsidRPr="00593120">
        <w:rPr>
          <w:rFonts w:ascii="Times New Roman" w:eastAsiaTheme="minorEastAsia" w:hAnsi="Times New Roman" w:cs="Times New Roman"/>
          <w:sz w:val="28"/>
          <w:szCs w:val="28"/>
          <w:lang w:val="ru-RU"/>
        </w:rPr>
        <w:t xml:space="preserve">80 г, </w:t>
      </w:r>
      <m:oMath>
        <m:r>
          <m:rPr>
            <m:sty m:val="p"/>
          </m:rPr>
          <w:rPr>
            <w:rFonts w:ascii="Cambria Math" w:eastAsiaTheme="minorEastAsia" w:hAnsi="Cambria Math" w:cs="Times New Roman"/>
            <w:sz w:val="28"/>
            <w:szCs w:val="28"/>
            <w:lang w:val="ru-RU"/>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T</m:t>
            </m:r>
          </m:e>
          <m:sub>
            <m:r>
              <m:rPr>
                <m:sty m:val="p"/>
              </m:rPr>
              <w:rPr>
                <w:rFonts w:ascii="Cambria Math" w:eastAsiaTheme="minorEastAsia" w:hAnsi="Cambria Math" w:cs="Times New Roman"/>
                <w:sz w:val="28"/>
                <w:szCs w:val="28"/>
                <w:lang w:val="ru-RU"/>
              </w:rPr>
              <m:t>1</m:t>
            </m:r>
          </m:sub>
        </m:sSub>
      </m:oMath>
      <w:r w:rsidR="00992B4F">
        <w:rPr>
          <w:rFonts w:ascii="Times New Roman" w:eastAsiaTheme="minorEastAsia" w:hAnsi="Times New Roman" w:cs="Times New Roman"/>
          <w:sz w:val="28"/>
          <w:szCs w:val="28"/>
          <w:lang w:val="ru-RU"/>
        </w:rPr>
        <w:t>=</w:t>
      </w:r>
      <w:r w:rsidRPr="00593120">
        <w:rPr>
          <w:rFonts w:ascii="Times New Roman" w:eastAsiaTheme="minorEastAsia" w:hAnsi="Times New Roman" w:cs="Times New Roman"/>
          <w:sz w:val="28"/>
          <w:szCs w:val="28"/>
          <w:lang w:val="ru-RU"/>
        </w:rPr>
        <w:t>0,64</w:t>
      </w:r>
      <w:r w:rsidRPr="00593120">
        <w:rPr>
          <w:rFonts w:ascii="Times New Roman" w:eastAsiaTheme="minorEastAsia" w:hAnsi="Times New Roman" w:cs="Times New Roman"/>
          <w:sz w:val="28"/>
          <w:szCs w:val="28"/>
          <w:vertAlign w:val="superscript"/>
          <w:lang w:val="ru-RU"/>
        </w:rPr>
        <w:t>0</w:t>
      </w:r>
      <w:r w:rsidRPr="00593120">
        <w:rPr>
          <w:rFonts w:ascii="Times New Roman" w:eastAsiaTheme="minorEastAsia" w:hAnsi="Times New Roman" w:cs="Times New Roman"/>
          <w:sz w:val="28"/>
          <w:szCs w:val="28"/>
          <w:lang w:val="ru-RU"/>
        </w:rPr>
        <w:t xml:space="preserve">С, масса щелочи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r>
              <m:rPr>
                <m:sty m:val="p"/>
              </m:rPr>
              <w:rPr>
                <w:rFonts w:ascii="Cambria Math" w:eastAsiaTheme="minorEastAsia" w:hAnsi="Cambria Math" w:cs="Times New Roman"/>
                <w:sz w:val="28"/>
                <w:szCs w:val="28"/>
                <w:lang w:val="ru-RU"/>
              </w:rPr>
              <m:t>2</m:t>
            </m:r>
          </m:sub>
        </m:sSub>
      </m:oMath>
      <w:r w:rsidR="006C729E">
        <w:rPr>
          <w:rFonts w:ascii="Times New Roman" w:eastAsiaTheme="minorEastAsia" w:hAnsi="Times New Roman" w:cs="Times New Roman"/>
          <w:sz w:val="28"/>
          <w:szCs w:val="28"/>
          <w:lang w:val="ru-RU"/>
        </w:rPr>
        <w:t>=</w:t>
      </w:r>
      <w:r w:rsidRPr="00593120">
        <w:rPr>
          <w:rFonts w:ascii="Times New Roman" w:eastAsiaTheme="minorEastAsia" w:hAnsi="Times New Roman" w:cs="Times New Roman"/>
          <w:sz w:val="28"/>
          <w:szCs w:val="28"/>
          <w:lang w:val="ru-RU"/>
        </w:rPr>
        <w:t xml:space="preserve">4 г, изменение температуры </w:t>
      </w:r>
      <m:oMath>
        <m:r>
          <m:rPr>
            <m:sty m:val="p"/>
          </m:rPr>
          <w:rPr>
            <w:rFonts w:ascii="Cambria Math" w:eastAsiaTheme="minorEastAsia" w:hAnsi="Cambria Math" w:cs="Times New Roman"/>
            <w:sz w:val="28"/>
            <w:szCs w:val="28"/>
            <w:lang w:val="ru-RU"/>
          </w:rPr>
          <m:t>∆</m:t>
        </m:r>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T</m:t>
            </m:r>
          </m:e>
          <m:sub>
            <m:r>
              <m:rPr>
                <m:sty m:val="p"/>
              </m:rPr>
              <w:rPr>
                <w:rFonts w:ascii="Cambria Math" w:eastAsiaTheme="minorEastAsia" w:hAnsi="Cambria Math" w:cs="Times New Roman"/>
                <w:sz w:val="28"/>
                <w:szCs w:val="28"/>
                <w:lang w:val="ru-RU"/>
              </w:rPr>
              <m:t>2</m:t>
            </m:r>
          </m:sub>
        </m:sSub>
      </m:oMath>
      <w:r w:rsidR="006C729E">
        <w:rPr>
          <w:rFonts w:ascii="Times New Roman" w:eastAsiaTheme="minorEastAsia" w:hAnsi="Times New Roman" w:cs="Times New Roman"/>
          <w:sz w:val="28"/>
          <w:szCs w:val="28"/>
          <w:lang w:val="ru-RU"/>
        </w:rPr>
        <w:t>=</w:t>
      </w:r>
      <w:r w:rsidRPr="00593120">
        <w:rPr>
          <w:rFonts w:ascii="Times New Roman" w:eastAsiaTheme="minorEastAsia" w:hAnsi="Times New Roman" w:cs="Times New Roman"/>
          <w:sz w:val="28"/>
          <w:szCs w:val="28"/>
          <w:lang w:val="ru-RU"/>
        </w:rPr>
        <w:t>0,07</w:t>
      </w:r>
      <w:r w:rsidRPr="00593120">
        <w:rPr>
          <w:rFonts w:ascii="Times New Roman" w:eastAsiaTheme="minorEastAsia" w:hAnsi="Times New Roman" w:cs="Times New Roman"/>
          <w:sz w:val="28"/>
          <w:szCs w:val="28"/>
          <w:vertAlign w:val="superscript"/>
          <w:lang w:val="ru-RU"/>
        </w:rPr>
        <w:t>0</w:t>
      </w:r>
      <w:r w:rsidR="00992B4F">
        <w:rPr>
          <w:rFonts w:ascii="Times New Roman" w:eastAsiaTheme="minorEastAsia" w:hAnsi="Times New Roman" w:cs="Times New Roman"/>
          <w:sz w:val="28"/>
          <w:szCs w:val="28"/>
          <w:lang w:val="ru-RU"/>
        </w:rPr>
        <w:t>С, а постоянная калориметра К=</w:t>
      </w:r>
      <w:r w:rsidRPr="00593120">
        <w:rPr>
          <w:rFonts w:ascii="Times New Roman" w:eastAsiaTheme="minorEastAsia" w:hAnsi="Times New Roman" w:cs="Times New Roman"/>
          <w:sz w:val="28"/>
          <w:szCs w:val="28"/>
          <w:lang w:val="ru-RU"/>
        </w:rPr>
        <w:t xml:space="preserve">36,2 Дж/К, объем добавленной кислоты </w:t>
      </w:r>
      <m:oMath>
        <m:r>
          <w:rPr>
            <w:rFonts w:ascii="Cambria Math" w:eastAsiaTheme="minorEastAsia" w:hAnsi="Cambria Math" w:cs="Times New Roman"/>
            <w:sz w:val="28"/>
            <w:szCs w:val="28"/>
          </w:rPr>
          <m:t>V</m:t>
        </m:r>
      </m:oMath>
      <w:r w:rsidRPr="00593120">
        <w:rPr>
          <w:rFonts w:ascii="Times New Roman" w:eastAsiaTheme="minorEastAsia" w:hAnsi="Times New Roman" w:cs="Times New Roman"/>
          <w:sz w:val="28"/>
          <w:szCs w:val="28"/>
          <w:lang w:val="ru-RU"/>
        </w:rPr>
        <w:t xml:space="preserve"> = 4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00992B4F">
        <w:rPr>
          <w:rFonts w:ascii="Times New Roman" w:eastAsiaTheme="minorEastAsia" w:hAnsi="Times New Roman" w:cs="Times New Roman"/>
          <w:sz w:val="28"/>
          <w:szCs w:val="28"/>
          <w:lang w:val="ru-RU"/>
        </w:rPr>
        <w:t xml:space="preserve">. </w:t>
      </w:r>
      <w:r w:rsidRPr="00593120">
        <w:rPr>
          <w:rFonts w:ascii="Times New Roman" w:eastAsiaTheme="minorEastAsia" w:hAnsi="Times New Roman" w:cs="Times New Roman"/>
          <w:sz w:val="28"/>
          <w:szCs w:val="28"/>
          <w:lang w:val="ru-RU"/>
        </w:rPr>
        <w:t xml:space="preserve">Тогда тепловой эффект рассчитывают по формуле: </w:t>
      </w:r>
    </w:p>
    <w:p w:rsidR="00F47624" w:rsidRPr="00593120" w:rsidRDefault="00F47624" w:rsidP="00BD693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lang w:val="ru-RU"/>
        </w:rPr>
        <w:t xml:space="preserve"> </w:t>
      </w:r>
      <m:oMath>
        <m:r>
          <m:rPr>
            <m:sty m:val="p"/>
          </m:rPr>
          <w:rPr>
            <w:rFonts w:ascii="Cambria Math" w:eastAsiaTheme="minorEastAsia" w:hAnsi="Cambria Math" w:cs="Times New Roman"/>
            <w:sz w:val="28"/>
            <w:szCs w:val="28"/>
          </w:rPr>
          <m:t>Q</m:t>
        </m:r>
        <m:r>
          <m:rPr>
            <m:sty m:val="p"/>
          </m:rPr>
          <w:rPr>
            <w:rFonts w:ascii="Cambria Math" w:eastAsiaTheme="minorEastAsia" w:hAnsi="Cambria Math" w:cs="Times New Roman"/>
            <w:sz w:val="28"/>
            <w:szCs w:val="28"/>
            <w:lang w:val="ru-RU"/>
          </w:rPr>
          <m:t xml:space="preserve"> </m:t>
        </m:r>
      </m:oMath>
      <w:r w:rsidRPr="00593120">
        <w:rPr>
          <w:rFonts w:ascii="Times New Roman" w:eastAsiaTheme="minorEastAsia" w:hAnsi="Times New Roman" w:cs="Times New Roman"/>
          <w:sz w:val="28"/>
          <w:szCs w:val="28"/>
          <w:lang w:val="ru-RU"/>
        </w:rPr>
        <w:t>= (80</w:t>
      </w:r>
      <m:oMath>
        <m:r>
          <m:rPr>
            <m:sty m:val="p"/>
          </m:rPr>
          <w:rPr>
            <w:rFonts w:ascii="Cambria Math" w:eastAsiaTheme="minorEastAsia" w:hAnsi="Cambria Math" w:cs="Times New Roman"/>
            <w:sz w:val="28"/>
            <w:szCs w:val="28"/>
            <w:lang w:val="ru-RU"/>
          </w:rPr>
          <m:t>·</m:t>
        </m:r>
      </m:oMath>
      <w:r w:rsidRPr="00593120">
        <w:rPr>
          <w:rFonts w:ascii="Times New Roman" w:eastAsiaTheme="minorEastAsia" w:hAnsi="Times New Roman" w:cs="Times New Roman"/>
          <w:sz w:val="28"/>
          <w:szCs w:val="28"/>
          <w:lang w:val="ru-RU"/>
        </w:rPr>
        <w:t>4,18+4</w:t>
      </w:r>
      <m:oMath>
        <m:r>
          <m:rPr>
            <m:sty m:val="p"/>
          </m:rPr>
          <w:rPr>
            <w:rFonts w:ascii="Cambria Math" w:eastAsiaTheme="minorEastAsia" w:hAnsi="Cambria Math" w:cs="Times New Roman"/>
            <w:sz w:val="28"/>
            <w:szCs w:val="28"/>
            <w:lang w:val="ru-RU"/>
          </w:rPr>
          <m:t>·</m:t>
        </m:r>
      </m:oMath>
      <w:r w:rsidRPr="00593120">
        <w:rPr>
          <w:rFonts w:ascii="Times New Roman" w:eastAsiaTheme="minorEastAsia" w:hAnsi="Times New Roman" w:cs="Times New Roman"/>
          <w:sz w:val="28"/>
          <w:szCs w:val="28"/>
          <w:lang w:val="ru-RU"/>
        </w:rPr>
        <w:t>4,18+36,2)·(0,07–0,64) = –220,78Дж = –0,221кДж.</w:t>
      </w:r>
    </w:p>
    <w:p w:rsidR="00F47624" w:rsidRPr="00593120" w:rsidRDefault="00F47624" w:rsidP="00F47624">
      <w:pPr>
        <w:spacing w:line="240" w:lineRule="auto"/>
        <w:ind w:firstLine="567"/>
        <w:jc w:val="both"/>
        <w:rPr>
          <w:rFonts w:ascii="Times New Roman" w:eastAsiaTheme="minorEastAsia" w:hAnsi="Times New Roman" w:cs="Times New Roman"/>
          <w:sz w:val="28"/>
          <w:szCs w:val="28"/>
          <w:lang w:val="ru-RU"/>
        </w:rPr>
      </w:pPr>
      <w:r w:rsidRPr="00593120">
        <w:rPr>
          <w:rFonts w:ascii="Times New Roman" w:hAnsi="Times New Roman" w:cs="Times New Roman"/>
          <w:snapToGrid w:val="0"/>
          <w:sz w:val="28"/>
          <w:szCs w:val="28"/>
          <w:lang w:val="ru-RU"/>
        </w:rPr>
        <w:t xml:space="preserve">Справочное значение взаимодействия гидроксида натрия с соляной кислотой в кислой среде составляет </w:t>
      </w:r>
      <w:r w:rsidRPr="00593120">
        <w:rPr>
          <w:rFonts w:ascii="Times New Roman" w:hAnsi="Times New Roman" w:cs="Times New Roman"/>
          <w:snapToGrid w:val="0"/>
          <w:sz w:val="28"/>
          <w:szCs w:val="28"/>
        </w:rPr>
        <w:t>Δ</w:t>
      </w:r>
      <w:r w:rsidR="00992B4F">
        <w:rPr>
          <w:rFonts w:ascii="Times New Roman" w:hAnsi="Times New Roman" w:cs="Times New Roman"/>
          <w:snapToGrid w:val="0"/>
          <w:sz w:val="28"/>
          <w:szCs w:val="28"/>
          <w:lang w:val="ru-RU"/>
        </w:rPr>
        <w:t>Н= (‒</w:t>
      </w:r>
      <w:r w:rsidRPr="00593120">
        <w:rPr>
          <w:rFonts w:ascii="Times New Roman" w:hAnsi="Times New Roman" w:cs="Times New Roman"/>
          <w:snapToGrid w:val="0"/>
          <w:sz w:val="28"/>
          <w:szCs w:val="28"/>
          <w:lang w:val="ru-RU"/>
        </w:rPr>
        <w:t>55,9</w:t>
      </w:r>
      <w:r w:rsidR="00992B4F">
        <w:rPr>
          <w:rFonts w:ascii="Times New Roman" w:hAnsi="Times New Roman" w:cs="Times New Roman"/>
          <w:snapToGrid w:val="0"/>
          <w:sz w:val="28"/>
          <w:szCs w:val="28"/>
          <w:lang w:val="ru-RU"/>
        </w:rPr>
        <w:t>)</w:t>
      </w:r>
      <w:r w:rsidRPr="00593120">
        <w:rPr>
          <w:rFonts w:ascii="Times New Roman" w:hAnsi="Times New Roman" w:cs="Times New Roman"/>
          <w:snapToGrid w:val="0"/>
          <w:sz w:val="28"/>
          <w:szCs w:val="28"/>
          <w:lang w:val="ru-RU"/>
        </w:rPr>
        <w:t xml:space="preserve"> кДж. Рассчитаем </w:t>
      </w:r>
      <w:r w:rsidRPr="00593120">
        <w:rPr>
          <w:rFonts w:ascii="Times New Roman" w:eastAsiaTheme="minorEastAsia" w:hAnsi="Times New Roman" w:cs="Times New Roman"/>
          <w:sz w:val="28"/>
          <w:szCs w:val="28"/>
          <w:lang w:val="ru-RU"/>
        </w:rPr>
        <w:t>количество вещества:</w:t>
      </w:r>
    </w:p>
    <w:p w:rsidR="00F47624" w:rsidRPr="00593120" w:rsidRDefault="00F47624" w:rsidP="00F47624">
      <w:pPr>
        <w:spacing w:line="240" w:lineRule="auto"/>
        <w:ind w:firstLine="567"/>
        <w:jc w:val="center"/>
        <w:rPr>
          <w:rFonts w:ascii="Times New Roman" w:eastAsiaTheme="minorEastAsia" w:hAnsi="Times New Roman" w:cs="Times New Roman"/>
          <w:sz w:val="28"/>
          <w:szCs w:val="28"/>
          <w:lang w:val="ru-RU"/>
        </w:rPr>
      </w:pPr>
      <w:r w:rsidRPr="00593120">
        <w:rPr>
          <w:rFonts w:ascii="Times New Roman" w:eastAsiaTheme="minorEastAsia" w:hAnsi="Times New Roman" w:cs="Times New Roman"/>
          <w:sz w:val="28"/>
          <w:szCs w:val="28"/>
        </w:rPr>
        <w:t>n</w:t>
      </w:r>
      <w:r w:rsidRPr="00593120">
        <w:rPr>
          <w:rFonts w:ascii="Times New Roman" w:eastAsiaTheme="minorEastAsia" w:hAnsi="Times New Roman" w:cs="Times New Roman"/>
          <w:sz w:val="28"/>
          <w:szCs w:val="28"/>
          <w:lang w:val="ru-RU"/>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Q</m:t>
            </m:r>
          </m:num>
          <m:den>
            <m:r>
              <w:rPr>
                <w:rFonts w:ascii="Cambria Math" w:eastAsiaTheme="minorEastAsia" w:hAnsi="Cambria Math" w:cs="Times New Roman"/>
                <w:sz w:val="28"/>
                <w:szCs w:val="28"/>
                <w:lang w:val="ru-RU"/>
              </w:rPr>
              <m:t>∆</m:t>
            </m:r>
            <m:r>
              <w:rPr>
                <w:rFonts w:ascii="Cambria Math" w:eastAsiaTheme="minorEastAsia" w:hAnsi="Cambria Math" w:cs="Times New Roman"/>
                <w:sz w:val="28"/>
                <w:szCs w:val="28"/>
              </w:rPr>
              <m:t>H</m:t>
            </m:r>
          </m:den>
        </m:f>
        <m:r>
          <w:rPr>
            <w:rFonts w:ascii="Cambria Math" w:eastAsiaTheme="minorEastAsia" w:hAnsi="Cambria Math" w:cs="Times New Roman"/>
            <w:sz w:val="28"/>
            <w:szCs w:val="28"/>
            <w:lang w:val="ru-RU"/>
          </w:rPr>
          <m:t>=</m:t>
        </m:r>
        <m:f>
          <m:fPr>
            <m:ctrlPr>
              <w:rPr>
                <w:rFonts w:ascii="Cambria Math" w:eastAsiaTheme="minorEastAsia" w:hAnsi="Cambria Math" w:cs="Times New Roman"/>
                <w:i/>
                <w:sz w:val="32"/>
                <w:szCs w:val="32"/>
                <w:lang w:val="ru-RU"/>
              </w:rPr>
            </m:ctrlPr>
          </m:fPr>
          <m:num>
            <m:r>
              <w:rPr>
                <w:rFonts w:ascii="Cambria Math" w:eastAsiaTheme="minorEastAsia" w:hAnsi="Cambria Math" w:cs="Times New Roman"/>
                <w:sz w:val="32"/>
                <w:szCs w:val="32"/>
                <w:lang w:val="ru-RU"/>
              </w:rPr>
              <m:t>-0, 221</m:t>
            </m:r>
          </m:num>
          <m:den>
            <m:r>
              <w:rPr>
                <w:rFonts w:ascii="Cambria Math" w:eastAsiaTheme="minorEastAsia" w:hAnsi="Cambria Math" w:cs="Times New Roman"/>
                <w:sz w:val="32"/>
                <w:szCs w:val="32"/>
                <w:lang w:val="ru-RU"/>
              </w:rPr>
              <m:t>-55,9</m:t>
            </m:r>
          </m:den>
        </m:f>
        <m:r>
          <w:rPr>
            <w:rFonts w:ascii="Cambria Math" w:eastAsiaTheme="minorEastAsia" w:hAnsi="Cambria Math" w:cs="Times New Roman"/>
            <w:sz w:val="28"/>
            <w:szCs w:val="28"/>
            <w:lang w:val="ru-RU"/>
          </w:rPr>
          <m:t xml:space="preserve"> </m:t>
        </m:r>
      </m:oMath>
      <w:r w:rsidRPr="00593120">
        <w:rPr>
          <w:rFonts w:ascii="Times New Roman" w:eastAsiaTheme="minorEastAsia" w:hAnsi="Times New Roman" w:cs="Times New Roman"/>
          <w:sz w:val="28"/>
          <w:szCs w:val="28"/>
          <w:lang w:val="ru-RU"/>
        </w:rPr>
        <w:t xml:space="preserve"> = 0,0039 моль,</w:t>
      </w:r>
    </w:p>
    <w:p w:rsidR="00F47624" w:rsidRPr="00593120" w:rsidRDefault="00547E4D" w:rsidP="00F47624">
      <w:pPr>
        <w:spacing w:line="240" w:lineRule="auto"/>
        <w:ind w:firstLine="567"/>
        <w:jc w:val="both"/>
        <w:rPr>
          <w:rFonts w:ascii="Times New Roman" w:eastAsiaTheme="minorEastAsia" w:hAnsi="Times New Roman" w:cs="Times New Roman"/>
          <w:sz w:val="28"/>
          <w:szCs w:val="28"/>
          <w:lang w:val="ru-RU"/>
        </w:rPr>
      </w:pP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ru-RU"/>
              </w:rPr>
              <m:t>∆</m:t>
            </m:r>
            <m:r>
              <w:rPr>
                <w:rFonts w:ascii="Cambria Math" w:eastAsiaTheme="minorEastAsia" w:hAnsi="Cambria Math" w:cs="Times New Roman"/>
                <w:sz w:val="28"/>
                <w:szCs w:val="28"/>
              </w:rPr>
              <m:t>H</m:t>
            </m:r>
          </m:e>
          <m:sub>
            <m:r>
              <w:rPr>
                <w:rFonts w:ascii="Cambria Math" w:eastAsiaTheme="minorEastAsia" w:hAnsi="Cambria Math" w:cs="Times New Roman"/>
                <w:sz w:val="28"/>
                <w:szCs w:val="28"/>
                <w:lang w:val="ru-RU"/>
              </w:rPr>
              <m:t>расчетная</m:t>
            </m:r>
          </m:sub>
        </m:sSub>
      </m:oMath>
      <w:r w:rsidR="00F47624" w:rsidRPr="00593120">
        <w:rPr>
          <w:rFonts w:ascii="Times New Roman" w:eastAsiaTheme="minorEastAsia" w:hAnsi="Times New Roman" w:cs="Times New Roman"/>
          <w:i/>
          <w:sz w:val="28"/>
          <w:szCs w:val="28"/>
          <w:lang w:val="ru-RU"/>
        </w:rPr>
        <w:t xml:space="preserve"> = </w:t>
      </w:r>
      <m:oMath>
        <m:f>
          <m:fPr>
            <m:ctrlPr>
              <w:rPr>
                <w:rFonts w:ascii="Cambria Math" w:eastAsiaTheme="minorEastAsia" w:hAnsi="Cambria Math" w:cs="Times New Roman"/>
                <w:i/>
                <w:sz w:val="32"/>
                <w:szCs w:val="32"/>
                <w:lang w:val="ru-RU"/>
              </w:rPr>
            </m:ctrlPr>
          </m:fPr>
          <m:num>
            <m:r>
              <w:rPr>
                <w:rFonts w:ascii="Cambria Math" w:eastAsiaTheme="minorEastAsia" w:hAnsi="Cambria Math" w:cs="Times New Roman"/>
                <w:sz w:val="32"/>
                <w:szCs w:val="32"/>
                <w:lang w:val="ru-RU"/>
              </w:rPr>
              <m:t>-0, 221</m:t>
            </m:r>
          </m:num>
          <m:den>
            <m:r>
              <w:rPr>
                <w:rFonts w:ascii="Cambria Math" w:eastAsiaTheme="minorEastAsia" w:hAnsi="Cambria Math" w:cs="Times New Roman"/>
                <w:sz w:val="32"/>
                <w:szCs w:val="32"/>
                <w:lang w:val="ru-RU"/>
              </w:rPr>
              <m:t>0, 0039</m:t>
            </m:r>
          </m:den>
        </m:f>
        <m:r>
          <w:rPr>
            <w:rFonts w:ascii="Cambria Math" w:eastAsiaTheme="minorEastAsia" w:hAnsi="Cambria Math" w:cs="Times New Roman"/>
            <w:sz w:val="28"/>
            <w:szCs w:val="28"/>
            <w:lang w:val="ru-RU"/>
          </w:rPr>
          <m:t xml:space="preserve"> </m:t>
        </m:r>
      </m:oMath>
      <w:r w:rsidR="00F47624" w:rsidRPr="00593120">
        <w:rPr>
          <w:rFonts w:ascii="Times New Roman" w:eastAsiaTheme="minorEastAsia" w:hAnsi="Times New Roman" w:cs="Times New Roman"/>
          <w:sz w:val="28"/>
          <w:szCs w:val="28"/>
          <w:lang w:val="ru-RU"/>
        </w:rPr>
        <w:t xml:space="preserve">= </w:t>
      </w:r>
      <w:r w:rsidR="00992B4F">
        <w:rPr>
          <w:rFonts w:ascii="Times New Roman" w:hAnsi="Times New Roman" w:cs="Times New Roman"/>
          <w:snapToGrid w:val="0"/>
          <w:sz w:val="28"/>
          <w:szCs w:val="28"/>
          <w:lang w:val="ru-RU"/>
        </w:rPr>
        <w:t>‒</w:t>
      </w:r>
      <w:r w:rsidR="00F47624" w:rsidRPr="00593120">
        <w:rPr>
          <w:rFonts w:ascii="Times New Roman" w:eastAsiaTheme="minorEastAsia" w:hAnsi="Times New Roman" w:cs="Times New Roman"/>
          <w:sz w:val="28"/>
          <w:szCs w:val="28"/>
          <w:lang w:val="ru-RU"/>
        </w:rPr>
        <w:t>56,7 кДж ∕моль.</w:t>
      </w:r>
    </w:p>
    <w:p w:rsidR="00F47624" w:rsidRPr="00992B4F" w:rsidRDefault="00F47624" w:rsidP="006C729E">
      <w:pPr>
        <w:spacing w:before="240" w:line="240" w:lineRule="auto"/>
        <w:ind w:firstLine="567"/>
        <w:rPr>
          <w:rFonts w:ascii="Times New Roman" w:hAnsi="Times New Roman" w:cs="Times New Roman"/>
          <w:sz w:val="32"/>
          <w:szCs w:val="32"/>
          <w:lang w:val="ru-RU"/>
        </w:rPr>
      </w:pPr>
      <m:oMath>
        <m:r>
          <w:rPr>
            <w:rFonts w:ascii="Cambria Math" w:eastAsiaTheme="minorEastAsia" w:hAnsi="Cambria Math"/>
            <w:sz w:val="28"/>
            <w:szCs w:val="28"/>
          </w:rPr>
          <m:t>δ</m:t>
        </m:r>
      </m:oMath>
      <w:r w:rsidRPr="00593120">
        <w:rPr>
          <w:rFonts w:eastAsiaTheme="minorEastAsia"/>
          <w:i/>
          <w:sz w:val="28"/>
          <w:szCs w:val="28"/>
          <w:lang w:val="ru-RU"/>
        </w:rPr>
        <w:t xml:space="preserve"> =</w:t>
      </w:r>
      <m:oMath>
        <m:d>
          <m:dPr>
            <m:begChr m:val="|"/>
            <m:endChr m:val="|"/>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m:rPr>
                    <m:sty m:val="p"/>
                  </m:rPr>
                  <w:rPr>
                    <w:rFonts w:ascii="Cambria Math" w:eastAsiaTheme="minorEastAsia" w:hAnsi="Cambria Math"/>
                    <w:sz w:val="28"/>
                    <w:szCs w:val="28"/>
                  </w:rPr>
                  <m:t>Δ</m:t>
                </m:r>
                <m:r>
                  <w:rPr>
                    <w:rFonts w:ascii="Cambria Math" w:eastAsiaTheme="minorEastAsia" w:hAnsi="Cambria Math"/>
                    <w:sz w:val="28"/>
                    <w:szCs w:val="28"/>
                    <w:lang w:val="ru-RU"/>
                  </w:rPr>
                  <m:t>Нэкспериментальная‒</m:t>
                </m:r>
                <m:r>
                  <m:rPr>
                    <m:sty m:val="p"/>
                  </m:rPr>
                  <w:rPr>
                    <w:rFonts w:ascii="Cambria Math" w:eastAsiaTheme="minorEastAsia" w:hAnsi="Cambria Math"/>
                    <w:sz w:val="28"/>
                    <w:szCs w:val="28"/>
                  </w:rPr>
                  <m:t>Δ</m:t>
                </m:r>
                <m:r>
                  <w:rPr>
                    <w:rFonts w:ascii="Cambria Math" w:eastAsiaTheme="minorEastAsia" w:hAnsi="Cambria Math"/>
                    <w:sz w:val="28"/>
                    <w:szCs w:val="28"/>
                    <w:lang w:val="ru-RU"/>
                  </w:rPr>
                  <m:t>Нрассчетная</m:t>
                </m:r>
              </m:num>
              <m:den>
                <m:r>
                  <m:rPr>
                    <m:sty m:val="p"/>
                  </m:rPr>
                  <w:rPr>
                    <w:rFonts w:ascii="Cambria Math" w:eastAsiaTheme="minorEastAsia" w:hAnsi="Cambria Math"/>
                    <w:sz w:val="28"/>
                    <w:szCs w:val="28"/>
                  </w:rPr>
                  <m:t>Δ</m:t>
                </m:r>
                <m:r>
                  <w:rPr>
                    <w:rFonts w:ascii="Cambria Math" w:eastAsiaTheme="minorEastAsia" w:hAnsi="Cambria Math"/>
                    <w:sz w:val="28"/>
                    <w:szCs w:val="28"/>
                    <w:lang w:val="ru-RU"/>
                  </w:rPr>
                  <m:t>Нрассчетная</m:t>
                </m:r>
              </m:den>
            </m:f>
          </m:e>
        </m:d>
        <m:r>
          <w:rPr>
            <w:rFonts w:ascii="Cambria Math" w:eastAsiaTheme="minorEastAsia" w:hAnsi="Cambria Math"/>
            <w:sz w:val="28"/>
            <w:szCs w:val="28"/>
            <w:lang w:val="ru-RU"/>
          </w:rPr>
          <m:t>·100%</m:t>
        </m:r>
      </m:oMath>
      <w:r w:rsidRPr="00992B4F">
        <w:rPr>
          <w:rFonts w:ascii="Times New Roman" w:eastAsiaTheme="minorEastAsia" w:hAnsi="Times New Roman" w:cs="Times New Roman"/>
          <w:i/>
          <w:sz w:val="32"/>
          <w:szCs w:val="32"/>
          <w:lang w:val="ru-RU"/>
        </w:rPr>
        <w:t xml:space="preserve"> = </w:t>
      </w:r>
      <w:r w:rsidRPr="00992B4F">
        <w:rPr>
          <w:rFonts w:ascii="Times New Roman" w:eastAsiaTheme="minorEastAsia" w:hAnsi="Times New Roman" w:cs="Times New Roman"/>
          <w:sz w:val="32"/>
          <w:szCs w:val="32"/>
          <w:lang w:val="ru-RU"/>
        </w:rPr>
        <w:t>|</w:t>
      </w:r>
      <m:oMath>
        <m:f>
          <m:fPr>
            <m:ctrlPr>
              <w:rPr>
                <w:rFonts w:ascii="Cambria Math" w:eastAsiaTheme="minorEastAsia" w:hAnsi="Cambria Math" w:cs="Times New Roman"/>
                <w:i/>
                <w:sz w:val="32"/>
                <w:szCs w:val="32"/>
              </w:rPr>
            </m:ctrlPr>
          </m:fPr>
          <m:num>
            <m:r>
              <w:rPr>
                <w:rFonts w:ascii="Cambria Math" w:hAnsi="Cambria Math" w:cs="Times New Roman"/>
                <w:sz w:val="32"/>
                <w:szCs w:val="32"/>
                <w:lang w:val="ru-RU"/>
              </w:rPr>
              <m:t>-55,9-(-56,7)</m:t>
            </m:r>
          </m:num>
          <m:den>
            <m:r>
              <w:rPr>
                <w:rFonts w:ascii="Cambria Math" w:hAnsi="Cambria Math" w:cs="Times New Roman"/>
                <w:sz w:val="32"/>
                <w:szCs w:val="32"/>
                <w:lang w:val="ru-RU"/>
              </w:rPr>
              <m:t>55,9</m:t>
            </m:r>
          </m:den>
        </m:f>
      </m:oMath>
      <w:r w:rsidRPr="00992B4F">
        <w:rPr>
          <w:rFonts w:ascii="Times New Roman" w:eastAsiaTheme="minorEastAsia" w:hAnsi="Times New Roman" w:cs="Times New Roman"/>
          <w:sz w:val="32"/>
          <w:szCs w:val="32"/>
          <w:lang w:val="ru-RU"/>
        </w:rPr>
        <w:t>|</w:t>
      </w:r>
      <m:oMath>
        <m:r>
          <w:rPr>
            <w:rFonts w:ascii="Cambria Math" w:eastAsiaTheme="minorEastAsia" w:hAnsi="Cambria Math" w:cs="Times New Roman"/>
            <w:sz w:val="32"/>
            <w:szCs w:val="32"/>
            <w:lang w:val="ru-RU"/>
          </w:rPr>
          <m:t>·</m:t>
        </m:r>
      </m:oMath>
      <w:r w:rsidRPr="00992B4F">
        <w:rPr>
          <w:rFonts w:ascii="Times New Roman" w:eastAsiaTheme="minorEastAsia" w:hAnsi="Times New Roman" w:cs="Times New Roman"/>
          <w:sz w:val="28"/>
          <w:szCs w:val="28"/>
          <w:lang w:val="ru-RU"/>
        </w:rPr>
        <w:t>100</w:t>
      </w:r>
      <m:oMath>
        <m:r>
          <w:rPr>
            <w:rFonts w:ascii="Cambria Math" w:eastAsiaTheme="minorEastAsia" w:hAnsi="Cambria Math"/>
            <w:sz w:val="28"/>
            <w:szCs w:val="28"/>
            <w:lang w:val="ru-RU"/>
          </w:rPr>
          <m:t>%</m:t>
        </m:r>
      </m:oMath>
      <w:r w:rsidR="006C729E">
        <w:rPr>
          <w:rFonts w:ascii="Times New Roman" w:eastAsiaTheme="minorEastAsia" w:hAnsi="Times New Roman" w:cs="Times New Roman"/>
          <w:sz w:val="28"/>
          <w:szCs w:val="28"/>
          <w:lang w:val="ru-RU"/>
        </w:rPr>
        <w:t>=</w:t>
      </w:r>
      <w:r w:rsidRPr="00992B4F">
        <w:rPr>
          <w:rFonts w:ascii="Times New Roman" w:eastAsiaTheme="minorEastAsia" w:hAnsi="Times New Roman" w:cs="Times New Roman"/>
          <w:sz w:val="28"/>
          <w:szCs w:val="28"/>
          <w:lang w:val="ru-RU"/>
        </w:rPr>
        <w:t>1,4%.</w:t>
      </w:r>
    </w:p>
    <w:p w:rsidR="00F47624" w:rsidRDefault="003D21C3" w:rsidP="0045743E">
      <w:pPr>
        <w:shd w:val="clear" w:color="auto" w:fill="FFFFFF"/>
        <w:spacing w:before="240" w:line="240" w:lineRule="auto"/>
        <w:ind w:firstLine="567"/>
        <w:jc w:val="both"/>
        <w:rPr>
          <w:rFonts w:ascii="Times New Roman" w:eastAsiaTheme="minorEastAsia" w:hAnsi="Times New Roman" w:cs="Times New Roman"/>
          <w:sz w:val="28"/>
          <w:szCs w:val="30"/>
          <w:lang w:val="ru-RU"/>
        </w:rPr>
      </w:pPr>
      <w:r>
        <w:rPr>
          <w:rFonts w:ascii="Times New Roman" w:eastAsiaTheme="minorEastAsia" w:hAnsi="Times New Roman" w:cs="Times New Roman"/>
          <w:sz w:val="28"/>
          <w:szCs w:val="30"/>
          <w:lang w:val="ru-RU"/>
        </w:rPr>
        <w:t>Необходимо о</w:t>
      </w:r>
      <w:r w:rsidR="00F47624">
        <w:rPr>
          <w:rFonts w:ascii="Times New Roman" w:eastAsiaTheme="minorEastAsia" w:hAnsi="Times New Roman" w:cs="Times New Roman"/>
          <w:sz w:val="28"/>
          <w:szCs w:val="30"/>
          <w:lang w:val="ru-RU"/>
        </w:rPr>
        <w:t xml:space="preserve">пределить содержание щелочи в растворе с неизвестной </w:t>
      </w:r>
      <w:r w:rsidR="00BD6934">
        <w:rPr>
          <w:rFonts w:ascii="Times New Roman" w:eastAsiaTheme="minorEastAsia" w:hAnsi="Times New Roman" w:cs="Times New Roman"/>
          <w:sz w:val="28"/>
          <w:szCs w:val="30"/>
          <w:lang w:val="ru-RU"/>
        </w:rPr>
        <w:t>к</w:t>
      </w:r>
      <w:r w:rsidR="00F47624">
        <w:rPr>
          <w:rFonts w:ascii="Times New Roman" w:eastAsiaTheme="minorEastAsia" w:hAnsi="Times New Roman" w:cs="Times New Roman"/>
          <w:sz w:val="28"/>
          <w:szCs w:val="30"/>
          <w:lang w:val="ru-RU"/>
        </w:rPr>
        <w:t>онцентрацией по теплоте реакции нейтрализации и сделать выводы по проделанной работе.</w:t>
      </w:r>
    </w:p>
    <w:p w:rsidR="00F47624" w:rsidRDefault="00F47624" w:rsidP="00E47B19">
      <w:pPr>
        <w:pStyle w:val="a3"/>
        <w:spacing w:after="0"/>
        <w:ind w:left="0" w:firstLine="567"/>
        <w:jc w:val="both"/>
        <w:rPr>
          <w:sz w:val="28"/>
          <w:szCs w:val="28"/>
        </w:rPr>
      </w:pPr>
    </w:p>
    <w:p w:rsidR="0027651E" w:rsidRDefault="0027651E" w:rsidP="00E47B19">
      <w:pPr>
        <w:pStyle w:val="a3"/>
        <w:spacing w:after="0"/>
        <w:ind w:left="0" w:firstLine="567"/>
        <w:jc w:val="both"/>
        <w:rPr>
          <w:sz w:val="28"/>
          <w:szCs w:val="28"/>
        </w:rPr>
      </w:pPr>
    </w:p>
    <w:p w:rsidR="0027651E" w:rsidRPr="006C6EAF" w:rsidRDefault="0027651E" w:rsidP="0027651E">
      <w:pPr>
        <w:pStyle w:val="1"/>
        <w:spacing w:before="0" w:after="0"/>
        <w:ind w:firstLine="709"/>
        <w:jc w:val="both"/>
        <w:rPr>
          <w:rFonts w:ascii="Times New Roman" w:hAnsi="Times New Roman" w:cs="Times New Roman"/>
          <w:sz w:val="28"/>
          <w:szCs w:val="28"/>
        </w:rPr>
      </w:pPr>
      <w:r w:rsidRPr="006C6EAF">
        <w:rPr>
          <w:rFonts w:ascii="Times New Roman" w:hAnsi="Times New Roman" w:cs="Times New Roman"/>
          <w:sz w:val="28"/>
          <w:szCs w:val="28"/>
        </w:rPr>
        <w:t xml:space="preserve">Лабораторная работа № </w:t>
      </w:r>
      <w:r>
        <w:rPr>
          <w:rFonts w:ascii="Times New Roman" w:hAnsi="Times New Roman" w:cs="Times New Roman"/>
          <w:sz w:val="28"/>
          <w:szCs w:val="28"/>
        </w:rPr>
        <w:t>2</w:t>
      </w:r>
      <w:r w:rsidRPr="006C6EAF">
        <w:rPr>
          <w:rFonts w:ascii="Times New Roman" w:hAnsi="Times New Roman" w:cs="Times New Roman"/>
          <w:sz w:val="28"/>
          <w:szCs w:val="28"/>
        </w:rPr>
        <w:t xml:space="preserve">. </w:t>
      </w:r>
      <w:r w:rsidRPr="00B1035A">
        <w:rPr>
          <w:rFonts w:ascii="Times New Roman" w:hAnsi="Times New Roman" w:cs="Times New Roman"/>
          <w:sz w:val="28"/>
          <w:szCs w:val="28"/>
        </w:rPr>
        <w:t>Определение тепловых эффектов окислит</w:t>
      </w:r>
      <w:r>
        <w:rPr>
          <w:rFonts w:ascii="Times New Roman" w:hAnsi="Times New Roman" w:cs="Times New Roman"/>
          <w:sz w:val="28"/>
          <w:szCs w:val="28"/>
        </w:rPr>
        <w:t>ельно-восстановительных реакций</w:t>
      </w:r>
    </w:p>
    <w:p w:rsidR="0027651E" w:rsidRPr="00992B4F" w:rsidRDefault="0027651E" w:rsidP="00992B4F">
      <w:pPr>
        <w:spacing w:after="0"/>
        <w:ind w:firstLine="567"/>
        <w:rPr>
          <w:rFonts w:ascii="Times New Roman" w:hAnsi="Times New Roman" w:cs="Times New Roman"/>
          <w:sz w:val="28"/>
          <w:szCs w:val="36"/>
          <w:lang w:val="ru-RU"/>
        </w:rPr>
      </w:pPr>
    </w:p>
    <w:p w:rsidR="0027651E" w:rsidRPr="0027651E" w:rsidRDefault="0027651E" w:rsidP="00992B4F">
      <w:pPr>
        <w:spacing w:after="0" w:line="240" w:lineRule="auto"/>
        <w:ind w:firstLine="567"/>
        <w:jc w:val="both"/>
        <w:rPr>
          <w:rFonts w:ascii="Times New Roman" w:hAnsi="Times New Roman" w:cs="Times New Roman"/>
          <w:b/>
          <w:sz w:val="28"/>
          <w:szCs w:val="28"/>
          <w:lang w:val="ru-RU"/>
        </w:rPr>
      </w:pPr>
      <w:r w:rsidRPr="0027651E">
        <w:rPr>
          <w:rFonts w:ascii="Times New Roman" w:hAnsi="Times New Roman" w:cs="Times New Roman"/>
          <w:b/>
          <w:sz w:val="28"/>
          <w:szCs w:val="28"/>
          <w:lang w:val="ru-RU"/>
        </w:rPr>
        <w:t>Опыт №1 Определение теплового эффекта взаимодействия перманганата калия с сульфитом натрия в кислой среде.</w:t>
      </w:r>
    </w:p>
    <w:p w:rsidR="0027651E" w:rsidRPr="0027651E" w:rsidRDefault="0027651E" w:rsidP="0027651E">
      <w:pPr>
        <w:spacing w:after="0" w:line="240" w:lineRule="auto"/>
        <w:rPr>
          <w:rFonts w:ascii="Times New Roman" w:hAnsi="Times New Roman" w:cs="Times New Roman"/>
          <w:b/>
          <w:sz w:val="28"/>
          <w:szCs w:val="28"/>
          <w:lang w:val="ru-RU"/>
        </w:rPr>
      </w:pP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b/>
          <w:sz w:val="28"/>
          <w:szCs w:val="28"/>
          <w:lang w:val="ru-RU"/>
        </w:rPr>
        <w:t xml:space="preserve">Цель: </w:t>
      </w:r>
      <w:r w:rsidRPr="0027651E">
        <w:rPr>
          <w:rFonts w:ascii="Times New Roman" w:hAnsi="Times New Roman" w:cs="Times New Roman"/>
          <w:sz w:val="28"/>
          <w:szCs w:val="28"/>
          <w:lang w:val="ru-RU"/>
        </w:rPr>
        <w:t>определить тепловой эффект взаимодействия перманганата калия с сульфитом натрия в кислой среде</w:t>
      </w:r>
    </w:p>
    <w:p w:rsidR="0027651E" w:rsidRPr="0027651E" w:rsidRDefault="0027651E" w:rsidP="0027651E">
      <w:pPr>
        <w:spacing w:after="0" w:line="240" w:lineRule="auto"/>
        <w:ind w:firstLine="567"/>
        <w:jc w:val="both"/>
        <w:rPr>
          <w:rFonts w:ascii="Times New Roman" w:hAnsi="Times New Roman" w:cs="Times New Roman"/>
          <w:b/>
          <w:sz w:val="28"/>
          <w:szCs w:val="28"/>
          <w:lang w:val="ru-RU"/>
        </w:rPr>
      </w:pPr>
      <w:r w:rsidRPr="0027651E">
        <w:rPr>
          <w:rFonts w:ascii="Times New Roman" w:hAnsi="Times New Roman" w:cs="Times New Roman"/>
          <w:b/>
          <w:sz w:val="28"/>
          <w:szCs w:val="28"/>
          <w:lang w:val="ru-RU"/>
        </w:rPr>
        <w:t>Задачи работы</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1. Определить постоянную калориметра</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lastRenderedPageBreak/>
        <w:t>2. Определить теплоту взаимодействия перманганата калия с сульфитом натрия в кислой среде при заданном количестве реактивов</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3. Рассчитать тепловой эффект взаимодействия перманганата калия с сульфитом натрия в кислой среде по следствию из закона Гесса и сравнить с экспериментальными данными</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p>
    <w:p w:rsidR="0027651E" w:rsidRPr="0027651E" w:rsidRDefault="0027651E" w:rsidP="0027651E">
      <w:pPr>
        <w:spacing w:after="0" w:line="240" w:lineRule="auto"/>
        <w:ind w:firstLine="567"/>
        <w:jc w:val="both"/>
        <w:rPr>
          <w:rFonts w:ascii="Times New Roman" w:hAnsi="Times New Roman" w:cs="Times New Roman"/>
          <w:b/>
          <w:sz w:val="28"/>
          <w:szCs w:val="28"/>
          <w:lang w:val="ru-RU"/>
        </w:rPr>
      </w:pPr>
      <w:r w:rsidRPr="0027651E">
        <w:rPr>
          <w:rFonts w:ascii="Times New Roman" w:hAnsi="Times New Roman" w:cs="Times New Roman"/>
          <w:b/>
          <w:sz w:val="28"/>
          <w:szCs w:val="28"/>
          <w:lang w:val="ru-RU"/>
        </w:rPr>
        <w:t>Приборы и реактивы</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1. Учебно-лабораторный комплекс «Общая химия» в комплектации: центральный контроллер или ПК; модуль «Термостат» в комплекте со стаканчиком (100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изотермической оболочкой, крышкой, термодатчиком и мешалкой</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2. Лабораторная посуда (мерный цилиндр объемом 100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мерные колбы объемом 250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и 25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пипетка объемом 5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3. Стандартный раствор серной кислоты</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4. Сухая соль перманганата калия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5. Сухая соль сульфита натрия</w:t>
      </w:r>
    </w:p>
    <w:p w:rsid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6. Дистиллированная вода</w:t>
      </w:r>
    </w:p>
    <w:p w:rsidR="0045743E" w:rsidRPr="0027651E" w:rsidRDefault="0045743E" w:rsidP="0027651E">
      <w:pPr>
        <w:spacing w:after="0" w:line="240" w:lineRule="auto"/>
        <w:ind w:firstLine="567"/>
        <w:jc w:val="both"/>
        <w:rPr>
          <w:rFonts w:ascii="Times New Roman" w:hAnsi="Times New Roman" w:cs="Times New Roman"/>
          <w:sz w:val="28"/>
          <w:szCs w:val="28"/>
          <w:lang w:val="ru-RU"/>
        </w:rPr>
      </w:pPr>
    </w:p>
    <w:p w:rsidR="0027651E" w:rsidRPr="0027651E" w:rsidRDefault="0027651E" w:rsidP="0027651E">
      <w:pPr>
        <w:spacing w:after="0" w:line="240" w:lineRule="auto"/>
        <w:ind w:firstLine="567"/>
        <w:jc w:val="both"/>
        <w:rPr>
          <w:rFonts w:ascii="Times New Roman" w:hAnsi="Times New Roman" w:cs="Times New Roman"/>
          <w:b/>
          <w:sz w:val="28"/>
          <w:szCs w:val="28"/>
          <w:lang w:val="ru-RU"/>
        </w:rPr>
      </w:pPr>
      <w:r w:rsidRPr="0027651E">
        <w:rPr>
          <w:rFonts w:ascii="Times New Roman" w:hAnsi="Times New Roman" w:cs="Times New Roman"/>
          <w:b/>
          <w:sz w:val="28"/>
          <w:szCs w:val="28"/>
          <w:lang w:val="ru-RU"/>
        </w:rPr>
        <w:t>Обоснование работы</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Протекание любых физико-химических процессов сопровождается тепловыми эффектами: эндотермические процессы идут с поглощением тепла, а экзотермические – с выделением тепла. Большинство окислительно-восстановительных процессов являются экзотермическими (например: горение природного газа, угля и т. д., реакции в растворах с участием перманганатов, бихроматов, взаимодействия металлов с кислотами и т. д.). Именно на процессах окисления основаны часто используемые в промышленности методы получения тепловой и электрической энергии. Знание тепловых эффектов различных процессов чрезвычайно важно, так как дает информацию по управлению различными процессами, их эффективному использованию.</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p>
    <w:p w:rsidR="0027651E" w:rsidRPr="004543C6" w:rsidRDefault="0027651E" w:rsidP="0027651E">
      <w:pPr>
        <w:spacing w:after="0" w:line="240" w:lineRule="auto"/>
        <w:ind w:firstLine="567"/>
        <w:jc w:val="both"/>
        <w:rPr>
          <w:rFonts w:ascii="Times New Roman" w:hAnsi="Times New Roman" w:cs="Times New Roman"/>
          <w:b/>
          <w:sz w:val="28"/>
          <w:szCs w:val="28"/>
          <w:lang w:val="ru-RU"/>
        </w:rPr>
      </w:pPr>
      <w:r w:rsidRPr="004543C6">
        <w:rPr>
          <w:rFonts w:ascii="Times New Roman" w:hAnsi="Times New Roman" w:cs="Times New Roman"/>
          <w:b/>
          <w:sz w:val="28"/>
          <w:szCs w:val="28"/>
          <w:lang w:val="ru-RU"/>
        </w:rPr>
        <w:t>Порядок выполнения работы</w:t>
      </w:r>
    </w:p>
    <w:p w:rsidR="0027651E" w:rsidRPr="0027651E" w:rsidRDefault="0027651E" w:rsidP="004543C6">
      <w:pPr>
        <w:pStyle w:val="aa"/>
        <w:ind w:left="0" w:firstLine="567"/>
        <w:jc w:val="both"/>
        <w:rPr>
          <w:b/>
          <w:i/>
          <w:sz w:val="28"/>
          <w:szCs w:val="28"/>
        </w:rPr>
      </w:pPr>
      <w:r w:rsidRPr="0027651E">
        <w:rPr>
          <w:b/>
          <w:i/>
          <w:sz w:val="28"/>
          <w:szCs w:val="28"/>
        </w:rPr>
        <w:t>Опр</w:t>
      </w:r>
      <w:r w:rsidR="004543C6">
        <w:rPr>
          <w:b/>
          <w:i/>
          <w:sz w:val="28"/>
          <w:szCs w:val="28"/>
        </w:rPr>
        <w:t>еделение постоянной калориметра</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В качестве калориметрической жидкости используется дистиллированная вода. Стаканчик в изотермической оболочке с 80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дистиллированной воды устанавливается в калориметр и закрывается крышкой с укрепленным в ней датчиком температуры. В сухую пробирку помещают предварительно измельченную солью </w:t>
      </w:r>
      <w:r w:rsidRPr="0027651E">
        <w:rPr>
          <w:rFonts w:ascii="Times New Roman" w:hAnsi="Times New Roman" w:cs="Times New Roman"/>
          <w:b/>
          <w:sz w:val="28"/>
          <w:szCs w:val="28"/>
          <w:lang w:val="ru-RU"/>
        </w:rPr>
        <w:t>КС</w:t>
      </w:r>
      <w:r w:rsidRPr="0027651E">
        <w:rPr>
          <w:rFonts w:ascii="Times New Roman" w:hAnsi="Times New Roman" w:cs="Times New Roman"/>
          <w:b/>
          <w:sz w:val="28"/>
          <w:szCs w:val="28"/>
        </w:rPr>
        <w:t>I</w:t>
      </w:r>
      <w:r w:rsidRPr="0027651E">
        <w:rPr>
          <w:rFonts w:ascii="Times New Roman" w:hAnsi="Times New Roman" w:cs="Times New Roman"/>
          <w:b/>
          <w:sz w:val="28"/>
          <w:szCs w:val="28"/>
          <w:lang w:val="ru-RU"/>
        </w:rPr>
        <w:t xml:space="preserve"> (2 г)</w:t>
      </w:r>
      <w:r w:rsidRPr="0027651E">
        <w:rPr>
          <w:rFonts w:ascii="Times New Roman" w:hAnsi="Times New Roman" w:cs="Times New Roman"/>
          <w:sz w:val="28"/>
          <w:szCs w:val="28"/>
          <w:lang w:val="ru-RU"/>
        </w:rPr>
        <w:t xml:space="preserve"> с известной теплотой растворения.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Модуль «Термостат» соединяется с помощью специального соединительного шнура с центральным контроллером, а контроллер подключается к компьютеру с помощью СОМ–порта. Контроллер включается в сеть.</w:t>
      </w:r>
      <w:r w:rsidR="00B760D4">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 xml:space="preserve">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w:t>
      </w:r>
      <w:r w:rsidRPr="0027651E">
        <w:rPr>
          <w:rFonts w:ascii="Times New Roman" w:hAnsi="Times New Roman" w:cs="Times New Roman"/>
          <w:sz w:val="28"/>
          <w:szCs w:val="28"/>
          <w:lang w:val="ru-RU"/>
        </w:rPr>
        <w:lastRenderedPageBreak/>
        <w:t>контроллером». При правильно подсоединенном модуле и контроллере появятся надписи: «Контроллер активен» и «Модуль: Термостат». Затем осуществляется вход в программу управления УЛК путем нажатия кнопки «Вход».</w:t>
      </w:r>
      <w:r w:rsidR="00447056">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устанавливается галочка </w:t>
      </w:r>
      <w:r w:rsidRPr="0027651E">
        <w:rPr>
          <w:rFonts w:ascii="Times New Roman" w:hAnsi="Times New Roman" w:cs="Times New Roman"/>
          <w:b/>
          <w:sz w:val="28"/>
          <w:szCs w:val="28"/>
          <w:lang w:val="ru-RU"/>
        </w:rPr>
        <w:t>напротив датчика 1</w:t>
      </w:r>
      <w:r w:rsidRPr="0027651E">
        <w:rPr>
          <w:rFonts w:ascii="Times New Roman" w:hAnsi="Times New Roman" w:cs="Times New Roman"/>
          <w:sz w:val="28"/>
          <w:szCs w:val="28"/>
          <w:lang w:val="ru-RU"/>
        </w:rPr>
        <w:t xml:space="preserve"> (при этом в столбце «Текущие значения» появится текущее значение температуры).</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eastAsiaTheme="minorEastAsia" w:hAnsi="Times New Roman" w:cs="Times New Roman"/>
          <w:b/>
          <w:sz w:val="28"/>
          <w:szCs w:val="28"/>
          <w:lang w:val="ru-RU"/>
        </w:rPr>
        <w:t xml:space="preserve">На вкладке «Исполнительные устройства» включается термостат. </w:t>
      </w:r>
      <w:r w:rsidRPr="0027651E">
        <w:rPr>
          <w:rFonts w:ascii="Times New Roman" w:hAnsi="Times New Roman" w:cs="Times New Roman"/>
          <w:sz w:val="28"/>
          <w:szCs w:val="28"/>
          <w:lang w:val="ru-RU"/>
        </w:rPr>
        <w:t>Для перемешивания раствора во время титрования включается магнитная мешалка и устанавливается необходимая скорость перемешивания.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В ходе работы необходимо постоянно измерять температуру 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w:t>
      </w:r>
      <w:r w:rsidR="00B760D4">
        <w:rPr>
          <w:rFonts w:ascii="Times New Roman" w:hAnsi="Times New Roman" w:cs="Times New Roman"/>
          <w:sz w:val="28"/>
          <w:szCs w:val="28"/>
          <w:lang w:val="ru-RU"/>
        </w:rPr>
        <w:t>Н</w:t>
      </w:r>
      <w:r w:rsidRPr="0027651E">
        <w:rPr>
          <w:rFonts w:ascii="Times New Roman" w:hAnsi="Times New Roman" w:cs="Times New Roman"/>
          <w:sz w:val="28"/>
          <w:szCs w:val="28"/>
          <w:lang w:val="ru-RU"/>
        </w:rPr>
        <w:t>астраиваются параметры одиночного измерения: включается пункт «Усреднение» (необходимо установить галочку), «Интервал измерений» 10 с</w:t>
      </w:r>
      <w:r w:rsidR="00B760D4">
        <w:rPr>
          <w:rFonts w:ascii="Times New Roman" w:hAnsi="Times New Roman" w:cs="Times New Roman"/>
          <w:sz w:val="28"/>
          <w:szCs w:val="28"/>
          <w:lang w:val="ru-RU"/>
        </w:rPr>
        <w:t>екунд</w:t>
      </w:r>
      <w:r w:rsidRPr="0027651E">
        <w:rPr>
          <w:rFonts w:ascii="Times New Roman" w:hAnsi="Times New Roman" w:cs="Times New Roman"/>
          <w:sz w:val="28"/>
          <w:szCs w:val="28"/>
          <w:lang w:val="ru-RU"/>
        </w:rPr>
        <w:t>.</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После нажатия кнопки «Измерение» начнется запись данных в банк. Далее появляется окно состояния измерения – «Обмен данными с контроллером». </w:t>
      </w:r>
      <w:r w:rsidRPr="0027651E">
        <w:rPr>
          <w:rFonts w:ascii="Times New Roman" w:hAnsi="Times New Roman" w:cs="Times New Roman"/>
          <w:b/>
          <w:sz w:val="28"/>
          <w:szCs w:val="28"/>
          <w:lang w:val="ru-RU"/>
        </w:rPr>
        <w:t>Через пять минут после начала записи данных (предварительный период), в калориметр вводится соль с известной теплотой растворения (КС</w:t>
      </w:r>
      <w:r w:rsidRPr="0027651E">
        <w:rPr>
          <w:rFonts w:ascii="Times New Roman" w:hAnsi="Times New Roman" w:cs="Times New Roman"/>
          <w:b/>
          <w:sz w:val="28"/>
          <w:szCs w:val="28"/>
        </w:rPr>
        <w:t>I</w:t>
      </w:r>
      <w:r w:rsidRPr="0027651E">
        <w:rPr>
          <w:rFonts w:ascii="Times New Roman" w:hAnsi="Times New Roman" w:cs="Times New Roman"/>
          <w:b/>
          <w:sz w:val="28"/>
          <w:szCs w:val="28"/>
          <w:lang w:val="ru-RU"/>
        </w:rPr>
        <w:t>, 2 г), проводится непрерывное измерение температуры внутри калориметра при постоянном перемешивании. Через 5 минут после ввода соли эксперимент заканчивают нажатием кнопки «Стоп».</w:t>
      </w:r>
      <w:r w:rsidR="00992B4F">
        <w:rPr>
          <w:rFonts w:ascii="Times New Roman" w:hAnsi="Times New Roman" w:cs="Times New Roman"/>
          <w:b/>
          <w:sz w:val="28"/>
          <w:szCs w:val="28"/>
          <w:lang w:val="ru-RU"/>
        </w:rPr>
        <w:t xml:space="preserve"> </w:t>
      </w:r>
      <w:r w:rsidRPr="0027651E">
        <w:rPr>
          <w:rFonts w:ascii="Times New Roman" w:hAnsi="Times New Roman" w:cs="Times New Roman"/>
          <w:sz w:val="28"/>
          <w:szCs w:val="28"/>
          <w:lang w:val="ru-RU"/>
        </w:rPr>
        <w:t>После проведения измерения текущий эксперимент дополняется результатом измерения.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27651E">
        <w:rPr>
          <w:rFonts w:ascii="Times New Roman" w:hAnsi="Times New Roman" w:cs="Times New Roman"/>
          <w:b/>
          <w:sz w:val="28"/>
          <w:szCs w:val="28"/>
          <w:lang w:val="ru-RU"/>
        </w:rPr>
        <w:t>«Графики»</w:t>
      </w:r>
      <w:r w:rsidRPr="0027651E">
        <w:rPr>
          <w:rFonts w:ascii="Times New Roman" w:hAnsi="Times New Roman" w:cs="Times New Roman"/>
          <w:sz w:val="28"/>
          <w:szCs w:val="28"/>
          <w:lang w:val="ru-RU"/>
        </w:rPr>
        <w:t xml:space="preserve"> и построить график. Добавление графика осуществляется после нажатия кнопки </w:t>
      </w:r>
      <w:r w:rsidRPr="0027651E">
        <w:rPr>
          <w:rFonts w:ascii="Times New Roman" w:hAnsi="Times New Roman" w:cs="Times New Roman"/>
          <w:b/>
          <w:sz w:val="28"/>
          <w:szCs w:val="28"/>
          <w:lang w:val="ru-RU"/>
        </w:rPr>
        <w:t>«Добавить график»</w:t>
      </w:r>
      <w:r w:rsidRPr="0027651E">
        <w:rPr>
          <w:rFonts w:ascii="Times New Roman"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 варьируемого параметра). Выбирается для оси абсцисс (Х) «Время», а для оси ординат (у) – требуемый канал (в нашем случае – «1. Термодатчик»).</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Для определения изменения температуры раствора в ходе эксперимента используется средство измерения «линия» и «линейка» на панели инструментов. Строятся две линии, представляющие собой аппроксимационные прямые температуры раствора до ввода соли и после ввода. А затем измеряется изменение температуры в ходе эксперимента (по оси ординат).</w:t>
      </w:r>
      <w:r w:rsidR="00F8181C">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Графическим методом определяется изменение температуры при растворении соли и рассчитывается постоянная калориметра. Постоянная калориметра в данном случае равна отклонению величины теплоты растворения теоретической для данного количества соли от экспериментального.</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p>
    <w:p w:rsidR="0027651E" w:rsidRPr="00C14EB0" w:rsidRDefault="00547E4D" w:rsidP="0027651E">
      <w:pPr>
        <w:tabs>
          <w:tab w:val="left" w:pos="2340"/>
          <w:tab w:val="left" w:pos="2835"/>
          <w:tab w:val="left" w:pos="3315"/>
          <w:tab w:val="left" w:pos="3840"/>
          <w:tab w:val="left" w:pos="4650"/>
          <w:tab w:val="center" w:pos="4847"/>
        </w:tabs>
        <w:spacing w:after="200" w:line="360" w:lineRule="exact"/>
        <w:ind w:firstLine="340"/>
        <w:rPr>
          <w:rFonts w:ascii="Calibri" w:eastAsia="Calibri" w:hAnsi="Calibri"/>
          <w:lang w:val="ru-RU"/>
        </w:rPr>
      </w:pPr>
      <w:r w:rsidRPr="00547E4D">
        <w:rPr>
          <w:rFonts w:ascii="Calibri" w:eastAsia="Calibri" w:hAnsi="Calibri"/>
          <w:noProof/>
        </w:rPr>
        <w:pict>
          <v:shapetype id="_x0000_t32" coordsize="21600,21600" o:spt="32" o:oned="t" path="m,l21600,21600e" filled="f">
            <v:path arrowok="t" fillok="f" o:connecttype="none"/>
            <o:lock v:ext="edit" shapetype="t"/>
          </v:shapetype>
          <v:shape id="Прямая со стрелкой 3" o:spid="_x0000_s1219" type="#_x0000_t32" style="position:absolute;left:0;text-align:left;margin-left:111.45pt;margin-top:18.7pt;width:6.75pt;height:.1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4MaTQIAAFUEAAAOAAAAZHJzL2Uyb0RvYy54bWysVEtu2zAQ3RfoHQjuHVn+JI4QOSgku5u0&#10;NZD0ADRJWUQlkiBpy0ZRIM0FcoReoZsu+kHOIN+oQ/qDJN0URbWghhrOmzczj7q4XNcVWnFjhZIp&#10;jk+6GHFJFRNykeL3N9POCCPriGSkUpKneMMtvhy/fHHR6IT3VKkqxg0CEGmTRqe4dE4nUWRpyWti&#10;T5TmEpyFMjVxsDWLiBnSAHpdRb1u9zRqlGHaKMqtha/5zonHAb8oOHXvisJyh6oUAzcXVhPWuV+j&#10;8QVJFoboUtA9DfIPLGoiJCQ9QuXEEbQ04g+oWlCjrCrcCVV1pIpCUB5qgGri7rNqrkuieagFmmP1&#10;sU32/8HSt6uZQYKluI+RJDWMqP2yvd3et7/ar9t7tP3cPsCyvdvett/an+2P9qH9jvq+b422CYRn&#10;cmZ85XQtr/WVoh8skioriVzwwP9mowE09hHRkxC/sRqyz5s3isEZsnQqNHFdmNpDQnvQOsxqc5wV&#10;XztE4eNoeNYbYkTBE/fOwiAjkhwitbHuNVc18kaKrTNELEqXKSlBEsrEIQ9ZXVnneZHkEODTSjUV&#10;VRWUUUnUpPh8CKm8x6pKMO8MG7OYZ5VBK+K1FZ5Q5LNjRi0lC2AlJ2yytx0R1c6G5JX0eFAZ0Nlb&#10;O/F8PO+eT0aT0aAz6J1OOoNunndeTbNB53Qanw3zfp5lefzJU4sHSSkY49KzOwg5HvydUPZXaifB&#10;o5SPbYieood+AdnDO5AOo/XT3OlirthmZg4jB+2Gw/t75i/H4z3Yj/8G498AAAD//wMAUEsDBBQA&#10;BgAIAAAAIQDYGnyn3gAAAAkBAAAPAAAAZHJzL2Rvd25yZXYueG1sTI9NT8MwDIbvSPyHyEhcEEuX&#10;QdlK02lC4sCRbRLXrPHaQuNUTbqW/Xq8E7v549Hrx/l6cq04YR8aTxrmswQEUultQ5WG/e79cQki&#10;REPWtJ5Qwy8GWBe3N7nJrB/pE0/bWAkOoZAZDXWMXSZlKGt0Jsx8h8S7o++didz2lbS9GTnctVIl&#10;SSqdaYgv1KbDtxrLn+3gNGAYnufJZuWq/cd5fPhS5++x22l9fzdtXkFEnOI/DBd9VoeCnQ5+IBtE&#10;q0EptWJUw+LlCQQDapFycbgMUpBFLq8/KP4AAAD//wMAUEsBAi0AFAAGAAgAAAAhALaDOJL+AAAA&#10;4QEAABMAAAAAAAAAAAAAAAAAAAAAAFtDb250ZW50X1R5cGVzXS54bWxQSwECLQAUAAYACAAAACEA&#10;OP0h/9YAAACUAQAACwAAAAAAAAAAAAAAAAAvAQAAX3JlbHMvLnJlbHNQSwECLQAUAAYACAAAACEA&#10;qWuDGk0CAABVBAAADgAAAAAAAAAAAAAAAAAuAgAAZHJzL2Uyb0RvYy54bWxQSwECLQAUAAYACAAA&#10;ACEA2Bp8p94AAAAJAQAADwAAAAAAAAAAAAAAAACnBAAAZHJzL2Rvd25yZXYueG1sUEsFBgAAAAAE&#10;AAQA8wAAALIFAAAAAA==&#10;"/>
        </w:pict>
      </w:r>
      <w:r w:rsidRPr="00547E4D">
        <w:rPr>
          <w:rFonts w:ascii="Calibri" w:eastAsia="Calibri" w:hAnsi="Calibri"/>
          <w:noProof/>
        </w:rPr>
        <w:pict>
          <v:shape id="Прямая со стрелкой 18" o:spid="_x0000_s1217" type="#_x0000_t32" style="position:absolute;left:0;text-align:left;margin-left:158.7pt;margin-top:18.6pt;width:6pt;height:0;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XeIlSgIAAFQEAAAOAAAAZHJzL2Uyb0RvYy54bWysVEtu2zAQ3RfoHQjtHVmu7diC5aCQ7G7S&#10;1kDSA9AkZRGVSIKkLRtFgTQXyBF6hW666Ac5g3SjDukPnHZTFNViNNTMvPk9anK1rUq0YdpwKZIg&#10;uugGiAkiKRerJHh3O++MAmQsFhSXUrAk2DETXE2fP5vUKmY9WciSMo0ARJi4VklQWKviMDSkYBU2&#10;F1IxAcZc6gpbOOpVSDWuAb0qw163OwxrqanSkjBj4Gu2NwZTj5/njNi3eW6YRWUSQG3WS+3l0slw&#10;OsHxSmNVcHIoA/9DFRXmApKeoDJsMVpr/gdUxYmWRub2gsgqlHnOCfM9QDdR97dubgqsmO8FhmPU&#10;aUzm/8GSN5uFRpzC7mBTAlewo+Zze9c+ND+bL+0Daj81jyDa+/au+dr8aL43j803BM4wuVqZGABS&#10;sdCud7IVN+pakvcGCZkWWKyY7+B2pwA1chHhkxB3MAryL+vXkoIPXlvpx7jNdeUgYUBo67e1O22L&#10;bS0i8PFyCAQIEDlaQhwfw5Q29hWTFXJKEhirMV8VNpVCACOkjnwSvLk21hWF42OAyynknJelJ0Yp&#10;UJ0E40Fv4AOMLDl1Rudm9GqZlhptsKOWf3yHYDl303ItqAcrGKazg24xL/c6JC+Fw4O2oJyDtufO&#10;h3F3PBvNRv1OvzecdfrdLOu8nKf9znAeXQ6yF1maZtFHV1rUjwtOKROuuiOPo/7f8eRwo/YMPDH5&#10;NIbwKbqfFxR7fPui/V7dKvekWEq6W+jjvoG63vlwzdzdOD+Dfv4zmP4CAAD//wMAUEsDBBQABgAI&#10;AAAAIQCF+dNw3gAAAAkBAAAPAAAAZHJzL2Rvd25yZXYueG1sTI9BT8JAEIXvJvyHzZBwMbBtUYHa&#10;LSEkHjwKJF6X7thWu7NNd0srv94xHvA2897Lm2+y7WgbccHO144UxIsIBFLhTE2lgtPxZb4G4YMm&#10;oxtHqOAbPWzzyV2mU+MGesPLIZSCS8inWkEVQptK6YsKrfYL1yKx9+E6qwOvXSlNpwcut41MouhJ&#10;Wl0TX6h0i/sKi69DbxWg7x/jaLex5en1Oty/J9fPoT0qNZuOu2cQAcdwC8MvPqNDzkxn15PxolGw&#10;jFcPHOVhlYDgwDLZsHD+E2Seyf8f5D8AAAD//wMAUEsBAi0AFAAGAAgAAAAhALaDOJL+AAAA4QEA&#10;ABMAAAAAAAAAAAAAAAAAAAAAAFtDb250ZW50X1R5cGVzXS54bWxQSwECLQAUAAYACAAAACEAOP0h&#10;/9YAAACUAQAACwAAAAAAAAAAAAAAAAAvAQAAX3JlbHMvLnJlbHNQSwECLQAUAAYACAAAACEA9l3i&#10;JUoCAABUBAAADgAAAAAAAAAAAAAAAAAuAgAAZHJzL2Uyb0RvYy54bWxQSwECLQAUAAYACAAAACEA&#10;hfnTcN4AAAAJAQAADwAAAAAAAAAAAAAAAACkBAAAZHJzL2Rvd25yZXYueG1sUEsFBgAAAAAEAAQA&#10;8wAAAK8FAAAAAA==&#10;"/>
        </w:pict>
      </w:r>
      <w:r w:rsidRPr="00547E4D">
        <w:rPr>
          <w:rFonts w:ascii="Calibri" w:eastAsia="Calibri" w:hAnsi="Calibri"/>
          <w:noProof/>
        </w:rPr>
        <w:pict>
          <v:shape id="Прямая со стрелкой 27" o:spid="_x0000_s1216" type="#_x0000_t32" style="position:absolute;left:0;text-align:left;margin-left:147.45pt;margin-top:18.6pt;width:6pt;height:.0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Tl1TgIAAFYEAAAOAAAAZHJzL2Uyb0RvYy54bWysVEtu2zAQ3RfoHQjuHVmO7diC5aCQ7G7S&#10;1kDSA9AkZRGVSIJkLBtFgbQXyBF6hW666Ac5g3yjDukPknZTFNWCGoozb97MPGpyuakrtObGCiVT&#10;HJ91MeKSKibkKsVvb+adEUbWEclIpSRP8ZZbfDl9/mzS6IT3VKkqxg0CEGmTRqe4dE4nUWRpyWti&#10;z5TmEg4LZWriYGtWETOkAfS6inrd7jBqlGHaKMqtha/5/hBPA35RcOreFIXlDlUpBm4urCasS79G&#10;0wlJVoboUtADDfIPLGoiJCQ9QeXEEXRrxB9QtaBGWVW4M6rqSBWFoDzUANXE3d+quS6J5qEWaI7V&#10;pzbZ/wdLX68XBgmW4t4FRpLUMKP28+5ud9/+bL/s7tHuY/sAy+7T7q792v5ov7cP7TcEztC5RtsE&#10;ADK5ML52upHX+krRdxZJlZVErnio4GarATX2EdGTEL+xGvIvm1eKgQ+5dSq0cVOY2kNCg9AmTGt7&#10;mhbfOETh48UQBIARhZPh+SCgk+QYqI11L7mqkTdSbJ0hYlW6TEkJmlAmDmnI+so6T4skxwCfVaq5&#10;qKogjUqiJsXjQW8QAqyqBPOH3s2a1TKrDFoTL67wHFg8cTPqVrIAVnLCZgfbEVHtbUheSY8HhQGd&#10;g7VXz/txdzwbzUb9Tr83nHX63TzvvJhn/c5wHl8M8vM8y/L4g6cW95NSMMalZ3dUctz/O6Uc7tRe&#10;gyctn9oQPUUP/QKyx3cgHSbrh7mXxVKx7cIcJw7iDc6Hi+Zvx+M92I9/B9NfAAAA//8DAFBLAwQU&#10;AAYACAAAACEA8c9zs94AAAAJAQAADwAAAGRycy9kb3ducmV2LnhtbEyPwU7DMAyG70i8Q2QkLogl&#10;a2HQ0nSakDhwZJvENWtMW2icqknXsqfHO7Gjf3/6/blYz64TRxxC60nDcqFAIFXetlRr2O/e7p9B&#10;hGjIms4TavjFAOvy+qowufUTfeBxG2vBJRRyo6GJsc+lDFWDzoSF75F49+UHZyKPQy3tYCYud51M&#10;lFpJZ1riC43p8bXB6mc7Og0Yxsel2mSu3r+fprvP5PQ99Tutb2/mzQuIiHP8h+Gsz+pQstPBj2SD&#10;6DQk2UPGqIb0KQHBQKpWHBzOQQqyLOTlB+UfAAAA//8DAFBLAQItABQABgAIAAAAIQC2gziS/gAA&#10;AOEBAAATAAAAAAAAAAAAAAAAAAAAAABbQ29udGVudF9UeXBlc10ueG1sUEsBAi0AFAAGAAgAAAAh&#10;ADj9If/WAAAAlAEAAAsAAAAAAAAAAAAAAAAALwEAAF9yZWxzLy5yZWxzUEsBAi0AFAAGAAgAAAAh&#10;AJelOXVOAgAAVgQAAA4AAAAAAAAAAAAAAAAALgIAAGRycy9lMm9Eb2MueG1sUEsBAi0AFAAGAAgA&#10;AAAhAPHPc7PeAAAACQEAAA8AAAAAAAAAAAAAAAAAqAQAAGRycy9kb3ducmV2LnhtbFBLBQYAAAAA&#10;BAAEAPMAAACzBQAAAAA=&#10;"/>
        </w:pict>
      </w:r>
      <w:r w:rsidRPr="00547E4D">
        <w:rPr>
          <w:rFonts w:ascii="Calibri" w:eastAsia="Calibri" w:hAnsi="Calibri"/>
          <w:noProof/>
        </w:rPr>
        <w:pict>
          <v:shape id="Прямая со стрелкой 29" o:spid="_x0000_s1215" type="#_x0000_t32" style="position:absolute;left:0;text-align:left;margin-left:135.45pt;margin-top:18.75pt;width:6pt;height:.0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FzyTgIAAFYEAAAOAAAAZHJzL2Uyb0RvYy54bWysVEtu2zAQ3RfoHQjuHVmO7dhC5KCQ7G7S&#10;NkDSA9AkZRGVSIKkLRtFgbQXyBF6hW666Ac5g3yjDukP4nZTFNWCGoozb97MPOryal1XaMWNFUqm&#10;OD7rYsQlVUzIRYrf3s06I4ysI5KRSkme4g23+Gry/NlloxPeU6WqGDcIQKRNGp3i0jmdRJGlJa+J&#10;PVOaSzgslKmJg61ZRMyQBtDrKup1u8OoUYZpoyi3Fr7mu0M8CfhFwal7UxSWO1SlGLi5sJqwzv0a&#10;TS5JsjBEl4LuaZB/YFETISHpESonjqClEX9A1YIaZVXhzqiqI1UUgvJQA1QTd3+r5rYkmodaoDlW&#10;H9tk/x8sfb26MUiwFPfGGElSw4zaz9v77UP7s/2yfUDbj+0jLNtP2/v2a/uj/d4+tt8QOEPnGm0T&#10;AMjkjfG107W81deKvrNIqqwkcsFDBXcbDaixj4hOQvzGasg/b14pBj5k6VRo47owtYeEBqF1mNbm&#10;OC2+dojCx4shCAAjCifD80FAJ8khUBvrXnJVI2+k2DpDxKJ0mZISNKFMHNKQ1bV1nhZJDgE+q1Qz&#10;UVVBGpVETYrHg94gBFhVCeYPvZs1i3lWGbQiXlzh2bM4cTNqKVkAKzlh073tiKh2NiSvpMeDwoDO&#10;3tqp5/24O56OpqN+p98bTjv9bp53Xsyyfmc4iy8G+XmeZXn8wVOL+0kpGOPSszsoOe7/nVL2d2qn&#10;waOWj22ITtFDv4Ds4R1Ih8n6Ye5kMVdsc2MOEwfxBuf9RfO34+ke7Ke/g8kvAAAA//8DAFBLAwQU&#10;AAYACAAAACEAPpeDNd0AAAAJAQAADwAAAGRycy9kb3ducmV2LnhtbEyPTU/DMAyG70j8h8hIXBBL&#10;FrSv0nSakDhwZJvENWtMW2icqknXsl+Pd4KjXz96/TjfTr4VZ+xjE8jAfKZAIJXBNVQZOB5eH9cg&#10;YrLkbBsIDfxghG1xe5PbzIWR3vG8T5XgEoqZNVCn1GVSxrJGb+MsdEi8+wy9t4nHvpKutyOX+1Zq&#10;pZbS24b4Qm07fKmx/N4P3gDGYTFXu42vjm+X8eFDX77G7mDM/d20ewaRcEp/MFz1WR0KdjqFgVwU&#10;rQG9UhtGDTytFiAY0GvNwekaLEEWufz/QfELAAD//wMAUEsBAi0AFAAGAAgAAAAhALaDOJL+AAAA&#10;4QEAABMAAAAAAAAAAAAAAAAAAAAAAFtDb250ZW50X1R5cGVzXS54bWxQSwECLQAUAAYACAAAACEA&#10;OP0h/9YAAACUAQAACwAAAAAAAAAAAAAAAAAvAQAAX3JlbHMvLnJlbHNQSwECLQAUAAYACAAAACEA&#10;3exc8k4CAABWBAAADgAAAAAAAAAAAAAAAAAuAgAAZHJzL2Uyb0RvYy54bWxQSwECLQAUAAYACAAA&#10;ACEAPpeDNd0AAAAJAQAADwAAAAAAAAAAAAAAAACoBAAAZHJzL2Rvd25yZXYueG1sUEsFBgAAAAAE&#10;AAQA8wAAALIFAAAAAA==&#10;"/>
        </w:pict>
      </w:r>
      <w:r w:rsidR="0027651E" w:rsidRPr="00C14EB0">
        <w:rPr>
          <w:rFonts w:ascii="Calibri" w:eastAsia="Calibri" w:hAnsi="Calibri"/>
          <w:lang w:val="ru-RU"/>
        </w:rPr>
        <w:tab/>
      </w:r>
      <w:proofErr w:type="gramStart"/>
      <w:r w:rsidR="0027651E" w:rsidRPr="00CE652C">
        <w:rPr>
          <w:rFonts w:ascii="Calibri" w:eastAsia="Calibri" w:hAnsi="Calibri"/>
        </w:rPr>
        <w:t>m</w:t>
      </w:r>
      <w:proofErr w:type="gramEnd"/>
      <w:r w:rsidR="0027651E" w:rsidRPr="00C14EB0">
        <w:rPr>
          <w:rFonts w:ascii="Calibri" w:eastAsia="Calibri" w:hAnsi="Calibri"/>
          <w:lang w:val="ru-RU"/>
        </w:rPr>
        <w:tab/>
      </w:r>
      <w:r w:rsidR="0027651E" w:rsidRPr="00C14EB0">
        <w:rPr>
          <w:rFonts w:ascii="Calibri" w:eastAsia="Calibri" w:hAnsi="Calibri"/>
          <w:lang w:val="ru-RU"/>
        </w:rPr>
        <w:tab/>
      </w:r>
      <w:r w:rsidR="0027651E" w:rsidRPr="00C14EB0">
        <w:rPr>
          <w:rFonts w:ascii="Calibri" w:eastAsia="Calibri" w:hAnsi="Calibri"/>
          <w:lang w:val="ru-RU"/>
        </w:rPr>
        <w:tab/>
      </w:r>
      <w:r w:rsidR="0027651E" w:rsidRPr="00CE652C">
        <w:rPr>
          <w:rFonts w:ascii="Calibri" w:eastAsia="Calibri" w:hAnsi="Calibri"/>
        </w:rPr>
        <w:t>B</w:t>
      </w:r>
      <w:r w:rsidR="0027651E" w:rsidRPr="00C14EB0">
        <w:rPr>
          <w:rFonts w:ascii="Calibri" w:eastAsia="Calibri" w:hAnsi="Calibri"/>
          <w:lang w:val="ru-RU"/>
        </w:rPr>
        <w:tab/>
      </w:r>
      <w:r w:rsidR="0027651E" w:rsidRPr="00CE652C">
        <w:rPr>
          <w:rFonts w:ascii="Calibri" w:eastAsia="Calibri" w:hAnsi="Calibri"/>
        </w:rPr>
        <w:t>F</w:t>
      </w:r>
      <w:r w:rsidR="0027651E" w:rsidRPr="00C14EB0">
        <w:rPr>
          <w:rFonts w:ascii="Calibri" w:eastAsia="Calibri" w:hAnsi="Calibri"/>
          <w:lang w:val="ru-RU"/>
        </w:rPr>
        <w:tab/>
      </w:r>
      <w:r w:rsidRPr="00547E4D">
        <w:rPr>
          <w:rFonts w:ascii="Calibri" w:eastAsia="Calibri" w:hAnsi="Calibri"/>
          <w:noProof/>
        </w:rPr>
        <w:pict>
          <v:shape id="Прямая со стрелкой 672" o:spid="_x0000_s1214" type="#_x0000_t32" style="position:absolute;left:0;text-align:left;margin-left:171.45pt;margin-top:18.65pt;width:9.75pt;height:.05pt;flip:y;z-index:2516664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KhkVQIAAGMEAAAOAAAAZHJzL2Uyb0RvYy54bWysVEtu2zAQ3RfoHQjuHVmO7ThC5KCQ7G7S&#10;1kDS7mmKsohSJEEylo2iQNoL5Ai9Qjdd9IOcQb5Rh/SncbspimoxGmo4j29mHnVxuaoFWjJjuZIp&#10;jk+6GDFJVcHlIsWvb6adEUbWEVkQoSRL8ZpZfDl++uSi0QnrqUqJghkEINImjU5x5ZxOosjSitXE&#10;nijNJARLZWriYGkWUWFIA+i1iHrd7jBqlCm0UZRZC1/zbRCPA35ZMupelaVlDokUAzcXrAl27m00&#10;viDJwhBdcbqjQf6BRU24hEMPUDlxBN0a/gdUzalRVpXuhKo6UmXJKQs1QDVx97dqriuiWagFmmP1&#10;oU32/8HSl8uZQbxI8fCsh5EkNQyp/bS529y3P9rPm3u0+dA+gNl83Ny1X9rv7bf2of2K/G7oXaNt&#10;AhCZnBlfPV3Ja32l6FuLpMoqIhcs1HCz1gAb+4zoKMUvrAYG8+aFKmAPuXUqNHJVmhqVgus3PtGD&#10;Q7PQKkxufZgcWzlE4WPcOx31BhhRCA1PB+EgkngMn6mNdc+ZqpF3UmydIXxRuUxJCQJRZotPllfW&#10;eYa/EnyyVFMuRNCJkKhJ8fkATvIRqwQvfDAszGKeCYOWxCstPDsWR9uMupVFAKsYKSY73xEutj4c&#10;LqTHg8qAzs7bSundefd8MpqM+p1+bzjp9Lt53nk2zfqd4TQ+G+SneZbl8XtPLe4nFS8KJj27vazj&#10;/t/JZnfBtoI8CPvQhugYPfQLyO7fgXQYsp/rViFzVaxnZj98UHLYvLt1/qo8XoP/+N8w/gkAAP//&#10;AwBQSwMEFAAGAAgAAAAhAOGOGvzdAAAACQEAAA8AAABkcnMvZG93bnJldi54bWxMj01Pg0AQhu8m&#10;/ofNmHizi0BoRZbGmGg8GJJWvW/ZEVB2Ftkt0H/v9KS3+XjyzjPFdrG9mHD0nSMFt6sIBFLtTEeN&#10;gve3p5sNCB80Gd07QgUn9LAtLy8KnRs30w6nfWgEh5DPtYI2hCGX0tctWu1XbkDi3acbrQ7cjo00&#10;o5453PYyjqJMWt0RX2j1gI8t1t/7o1XwQ+vTRyqnzVdVhez55bUhrGalrq+Wh3sQAZfwB8NZn9Wh&#10;ZKeDO5LxoleQpPEdo1ysExAMJFmcgjicBynIspD/Pyh/AQAA//8DAFBLAQItABQABgAIAAAAIQC2&#10;gziS/gAAAOEBAAATAAAAAAAAAAAAAAAAAAAAAABbQ29udGVudF9UeXBlc10ueG1sUEsBAi0AFAAG&#10;AAgAAAAhADj9If/WAAAAlAEAAAsAAAAAAAAAAAAAAAAALwEAAF9yZWxzLy5yZWxzUEsBAi0AFAAG&#10;AAgAAAAhAGmUqGRVAgAAYwQAAA4AAAAAAAAAAAAAAAAALgIAAGRycy9lMm9Eb2MueG1sUEsBAi0A&#10;FAAGAAgAAAAhAOGOGvzdAAAACQEAAA8AAAAAAAAAAAAAAAAArwQAAGRycy9kb3ducmV2LnhtbFBL&#10;BQYAAAAABAAEAPMAAAC5BQAAAAA=&#10;"/>
        </w:pict>
      </w:r>
      <w:r w:rsidRPr="00547E4D">
        <w:rPr>
          <w:rFonts w:ascii="Calibri" w:eastAsia="Calibri" w:hAnsi="Calibri"/>
          <w:noProof/>
        </w:rPr>
        <w:pict>
          <v:shape id="Прямая со стрелкой 673" o:spid="_x0000_s1213" type="#_x0000_t32" style="position:absolute;left:0;text-align:left;margin-left:122.7pt;margin-top:18.65pt;width:6pt;height:.05pt;z-index:251665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CHiTwIAAFgEAAAOAAAAZHJzL2Uyb0RvYy54bWysVEtu2zAQ3RfoHQjubVmO7ThC5KCQ7G7S&#10;1kDSA9AkZRGVSIKkLRtFgbQXyBF6hW666Ac5g3yjDukPknZTFNViNBRnHt/MPOryalNXaM2NFUqm&#10;OO72MOKSKibkMsVvb2edMUbWEclIpSRP8ZZbfDV5/uyy0Qnvq1JVjBsEINImjU5x6ZxOosjSktfE&#10;dpXmEjYLZWriYGmWETOkAfS6ivq93ihqlGHaKMqtha/5fhNPAn5RcOreFIXlDlUpBm4uWBPswtto&#10;ckmSpSG6FPRAg/wDi5oICYeeoHLiCFoZ8QdULahRVhWuS1UdqaIQlIcaoJq491s1NyXRPNQCzbH6&#10;1Cb7/2Dp6/XcIMFSPDo/w0iSGobUft7d7e7bn+2X3T3afWwfwOw+7e7ar+2P9nv70H5DPhp612ib&#10;AEQm58ZXTzfyRl8r+s4iqbKSyCUPNdxuNcDGPiN6kuIXVgODRfNKMYghK6dCIzeFqT0ktAhtwry2&#10;p3nxjUMUPp6PQAIYUdgZnQ0DOkmOidpY95KrGnknxdYZIpaly5SUoApl4nAMWV9b52mR5JjgT5Vq&#10;JqoqiKOSqEnxxbA/DAlWVYL5TR9mzXKRVQatiZdXeA4snoQZtZIsgJWcsOnBd0RUex8Or6THg8KA&#10;zsHb6+f9Re9iOp6OB51BfzTtDHp53nkxywad0Sw+H+ZneZbl8QdPLR4kpWCMS8/uqOV48HdaOdyq&#10;vQpPaj61IXqKHvoFZI/vQDpM1g9zL4uFYtu5OU4c5BuCD1fN34/Ha/Af/xAmvwAAAP//AwBQSwME&#10;FAAGAAgAAAAhADKE0BDeAAAACQEAAA8AAABkcnMvZG93bnJldi54bWxMj8FOwzAMhu9Ie4fIk3ZB&#10;LF3XMihNpwmJA0e2SVyzxrRljVM16Vr29HgnOPr3p9+f8+1kW3HB3jeOFKyWEQik0pmGKgXHw9vD&#10;EwgfNBndOkIFP+hhW8zucp0ZN9IHXvahElxCPtMK6hC6TEpf1mi1X7oOiXdfrrc68NhX0vR65HLb&#10;yjiKHqXVDfGFWnf4WmN53g9WAfohXUW7Z1sd36/j/Wd8/R67g1KL+bR7ARFwCn8w3PRZHQp2OrmB&#10;jBetgjhJE0YVrDdrEAzE6YaD0y1IQBa5/P9B8QsAAP//AwBQSwECLQAUAAYACAAAACEAtoM4kv4A&#10;AADhAQAAEwAAAAAAAAAAAAAAAAAAAAAAW0NvbnRlbnRfVHlwZXNdLnhtbFBLAQItABQABgAIAAAA&#10;IQA4/SH/1gAAAJQBAAALAAAAAAAAAAAAAAAAAC8BAABfcmVscy8ucmVsc1BLAQItABQABgAIAAAA&#10;IQDupCHiTwIAAFgEAAAOAAAAAAAAAAAAAAAAAC4CAABkcnMvZTJvRG9jLnhtbFBLAQItABQABgAI&#10;AAAAIQAyhNAQ3gAAAAkBAAAPAAAAAAAAAAAAAAAAAKkEAABkcnMvZG93bnJldi54bWxQSwUGAAAA&#10;AAQABADzAAAAtAUAAAAA&#10;"/>
        </w:pict>
      </w:r>
      <w:r w:rsidRPr="00547E4D">
        <w:rPr>
          <w:rFonts w:ascii="Calibri" w:eastAsia="Calibri" w:hAnsi="Calibri"/>
          <w:noProof/>
        </w:rPr>
        <w:pict>
          <v:group id="Группа 674" o:spid="_x0000_s1204" style="position:absolute;left:0;text-align:left;margin-left:111.45pt;margin-top:4.35pt;width:233.3pt;height:162.7pt;z-index:251664384;mso-position-horizontal-relative:text;mso-position-vertical-relative:text" coordorigin="1815,1951" coordsize="4666,3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4UsRgYAAP8gAAAOAAAAZHJzL2Uyb0RvYy54bWzsWu9u2zYQ/z5g70Do44DUov5ZMuoUnZ10&#10;A7qtQLN9pyXZEiaJGiXHSYcBA/YIe5G9wV6hfaPdHSlZtuO2S7tsxZwCKSWejuTdj3fHH/P4yU1Z&#10;sOtUNbmsphZ/ZFssrWKZ5NVqan1/dXkWWqxpRZWIQlbp1LpNG+vJ+eefPd7Uk9SRmSySVDFQUjWT&#10;TT21sratJ6NRE2dpKZpHsk4r6FxKVYoWHtVqlCixAe1lMXJsOxhtpEpqJeO0aeDtXHda56R/uUzj&#10;9rvlsklbVkwtmFtLvxX9XuDv0fljMVkpUWd5bKYh7jGLUuQVDNqrmotWsLXKD1SVeaxkI5fto1iW&#10;I7lc5nFKa4DVcHtvNc+UXNe0ltVks6p7M4Fp9+x0b7Xxt9cvFMuTqRWMPYtVogQnvf79za9vfnv9&#10;J/z7g+F7sNKmXk1A+JmqX9YvlF4qNJ/L+McGukf7/fi80sJssflGJqBXrFtJVrpZqhJVwPrZDTnj&#10;tndGetOyGF46UeBEHHwWQ59jB/Bk3BVn4FP8jofctxh088jn2pVxdmG+94Ig0B+7jk9LGImJHpgm&#10;ayaHKwPoNVvrNh9m3ZeZqFNyWoMG660LM9XWfQpWICHGA1ebliRnlbZrfFMZu7JKzjJRrVISv7qt&#10;wYa0TljA4BN8aMAp77Rzby/fsX1tr87aW2uRkXtTiUmtmvZZKkuGjanVtErkq6ydyaqC3SUVJ4+K&#10;6+dNizjYfoAOruRlXhS0yYqKbaZW5Ds+fdDIIk+wE8UatVrMCsWuBW5T+sHpgbIdMdgOVULKslQk&#10;F6bdiryANmvJPq3KwWJFauFoZZpYrEghMmFLaywqHBHWDRM2Lb1Tf47s6CK8CL0zzwkuzjx7Pj97&#10;ejnzzoJLPvbn7nw2m/NfcPLcm2R5kqQVzr+LGtx7P9yY+KX3ex83ekONdrWTEWCy3f80aXI/elyD&#10;dyGT2xcKV2eg/GCYhg12iGkTLgYAFZOPjGm2LPL6B9wM6EETRXp0b6NBh24TRQ4CwRasJ3Sf0G2C&#10;ah+xx3ehm+LmTvh9YHQ79tjkwQ7djhtCcsE0GbifavQ+xeZB1fu3qrlj9QYU3oexOcAk+C+g140A&#10;mVipeX6wj16sRQi9ni5KPsHa44Tej43e6C70jh8IvV/tVRYATI3ew9iLBxA6oIQRZYZPELynwvnB&#10;C+cQ4HQYnMMHgvd+4ezZAaAYT9l8Pzibwtlx3BO6T8fCfX7qSOkR8g7dlypNkbsDpiMagLtjkJoh&#10;fUTnRd2DBcp7ERqubQggACjtHjrYE33EbYAshWbuOJQ4BqE5XmtOA0+PHXMB3F1iKIFVYnbnFeB/&#10;WRbACH4xYjbbMNIK2R6FOxlYbS/DvTHLWDfiUMoZSHnhMV3uQMo5pgp4un7Ase0fmRasvpdyuXNk&#10;WnCC76VwcUeUwVFoKwb2HGgDs/aGE5lmgehIZIwJR38GjAzye2i3WjZI3aFlIeJcaTqL5LH3iDAY&#10;D4WJLYPxQOotwmAeFO4C1tuFYf0o3AGEhPUIZvoKSK598lhZDMjjBSIaFiRaXHXXRNpJYy+DBkIP&#10;e0p5nV5Jkmm3jCegBXXAeNv+eL3I4y/TV0NpYDZommMyAAxJOlxgD3Hypp7WLwFa9LKH/K6+3Sf9&#10;iR+Bd0GPJkk77QHX2jl3zDppUMAbCQOizNR3Ve4+6QHG3QC7qiKujR/q2NANrI0H8+l2EbpjYBR4&#10;RJOT2Xrbk8x2T/dsmpj807Sj9t9/k1TcIU93ONZL+jEeHIjdm31kSuq7FbgLgkYm1StgYOFeBRjj&#10;n9ZCpcDDfl0BtR5xzwOItvTg+WMHHtSwZzHsEVUMqqZWa0EMweas1Zc361ohC90V6pVEVn2ZEwWN&#10;6UNzog9PiYYQqnRlt819mq8xp+6Plvv6qs31oHyjUNQRQmOs5/BUwt2Duu3eqQ+V0ih3Zz4bU4IZ&#10;7ljecz3ML3coGqY9bkf+EV07iS84omuY93BCA10QJf77qQpD2U31AdmHvI/JB71xPPl0TOE7Uo8N&#10;J3FAkucSddQFaYcDvQSvw72U5OnsgD587/TgjXV65y6ndNiNEUQmAzlaWfee1rcL7lN+2F6Z30ke&#10;3n3pNAj8e3dw/8P8QJfCcMtOhYX5iwC8xh8+Uz7Z/t3C+V8AAAD//wMAUEsDBBQABgAIAAAAIQBD&#10;3/kL4QAAAAkBAAAPAAAAZHJzL2Rvd25yZXYueG1sTI9PS8NAFMTvgt9heYI3u/lja5pmU0pRT0Ww&#10;FaS31+Q1Cc2+Ddltkn5715MehxlmfpOtJ92KgXrbGFYQzgIQxIUpG64UfB3enhIQ1iGX2BomBTey&#10;sM7v7zJMSzPyJw17VwlfwjZFBbVzXSqlLWrSaGemI/be2fQanZd9JcseR1+uWxkFwUJqbNgv1NjR&#10;tqbisr9qBe8jjps4fB12l/P2djzMP753ISn1+DBtViAcTe4vDL/4Hh1yz3QyVy6taBVEUbT0UQXJ&#10;CwjvL5LlHMRJQRw/hyDzTP5/kP8AAAD//wMAUEsBAi0AFAAGAAgAAAAhALaDOJL+AAAA4QEAABMA&#10;AAAAAAAAAAAAAAAAAAAAAFtDb250ZW50X1R5cGVzXS54bWxQSwECLQAUAAYACAAAACEAOP0h/9YA&#10;AACUAQAACwAAAAAAAAAAAAAAAAAvAQAAX3JlbHMvLnJlbHNQSwECLQAUAAYACAAAACEA8vOFLEYG&#10;AAD/IAAADgAAAAAAAAAAAAAAAAAuAgAAZHJzL2Uyb0RvYy54bWxQSwECLQAUAAYACAAAACEAQ9/5&#10;C+EAAAAJAQAADwAAAAAAAAAAAAAAAACgCAAAZHJzL2Rvd25yZXYueG1sUEsFBgAAAAAEAAQA8wAA&#10;AK4JAAAAAA==&#10;">
            <v:shape id="AutoShape 163" o:spid="_x0000_s1205" type="#_x0000_t32" style="position:absolute;left:1815;top:5205;width:4666;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MUxgAAANwAAAAPAAAAZHJzL2Rvd25yZXYueG1sRI9Ba8JA&#10;FITvhf6H5RW81Y2CtsZspAhKsXiolqC3R/aZhGbfht1VY399Vyj0OMzMN0y26E0rLuR8Y1nBaJiA&#10;IC6tbrhS8LVfPb+C8AFZY2uZFNzIwyJ/fMgw1fbKn3TZhUpECPsUFdQhdKmUvqzJoB/ajjh6J+sM&#10;hihdJbXDa4SbVo6TZCoNNhwXauxoWVP5vTsbBYeP2bm4FVvaFKPZ5ojO+J/9WqnBU/82BxGoD//h&#10;v/a7VjB9mcD9TDwCMv8FAAD//wMAUEsBAi0AFAAGAAgAAAAhANvh9svuAAAAhQEAABMAAAAAAAAA&#10;AAAAAAAAAAAAAFtDb250ZW50X1R5cGVzXS54bWxQSwECLQAUAAYACAAAACEAWvQsW78AAAAVAQAA&#10;CwAAAAAAAAAAAAAAAAAfAQAAX3JlbHMvLnJlbHNQSwECLQAUAAYACAAAACEAf2QzFMYAAADcAAAA&#10;DwAAAAAAAAAAAAAAAAAHAgAAZHJzL2Rvd25yZXYueG1sUEsFBgAAAAADAAMAtwAAAPoCAAAAAA==&#10;">
              <v:stroke endarrow="block"/>
            </v:shape>
            <v:shape id="AutoShape 164" o:spid="_x0000_s1206" type="#_x0000_t32" style="position:absolute;left:1815;top:1951;width:0;height:32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YgxAAAANwAAAAPAAAAZHJzL2Rvd25yZXYueG1sRI/NasMw&#10;EITvgb6D2EJvidxCneJGNm0gEHoJ+YH2uFhbW9RaGUuxnLevAoEch5n5hllVk+3ESIM3jhU8LzIQ&#10;xLXThhsFp+Nm/gbCB2SNnWNScCEPVfkwW2GhXeQ9jYfQiARhX6CCNoS+kNLXLVn0C9cTJ+/XDRZD&#10;kkMj9YAxwW0nX7IslxYNp4UWe1q3VP8dzlaBiTsz9tt1/Pz6/vE6krm8OqPU0+P08Q4i0BTu4Vt7&#10;qxXkyxyuZ9IRkOU/AAAA//8DAFBLAQItABQABgAIAAAAIQDb4fbL7gAAAIUBAAATAAAAAAAAAAAA&#10;AAAAAAAAAABbQ29udGVudF9UeXBlc10ueG1sUEsBAi0AFAAGAAgAAAAhAFr0LFu/AAAAFQEAAAsA&#10;AAAAAAAAAAAAAAAAHwEAAF9yZWxzLy5yZWxzUEsBAi0AFAAGAAgAAAAhAJ6n5iDEAAAA3AAAAA8A&#10;AAAAAAAAAAAAAAAABwIAAGRycy9kb3ducmV2LnhtbFBLBQYAAAAAAwADALcAAAD4AgAAAAA=&#10;">
              <v:stroke endarrow="block"/>
            </v:shape>
            <v:shape id="AutoShape 165" o:spid="_x0000_s1207" type="#_x0000_t32" style="position:absolute;left:1815;top:2070;width:2385;height:63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CTExAAAANwAAAAPAAAAZHJzL2Rvd25yZXYueG1sRI9Bi8Iw&#10;FITvgv8hPGEvomk9qFSjLMKCeFhY7cHjI3m2ZZuXmmRr999vFgSPw8x8w2z3g21FTz40jhXk8wwE&#10;sXam4UpBefmYrUGEiGywdUwKfinAfjcebbEw7sFf1J9jJRKEQ4EK6hi7Qsqga7IY5q4jTt7NeYsx&#10;SV9J4/GR4LaViyxbSosNp4UaOzrUpL/PP1ZBcyo/y356j16vT/nV5+FybbVSb5PhfQMi0hBf4Wf7&#10;aBQsVyv4P5OOgNz9AQAA//8DAFBLAQItABQABgAIAAAAIQDb4fbL7gAAAIUBAAATAAAAAAAAAAAA&#10;AAAAAAAAAABbQ29udGVudF9UeXBlc10ueG1sUEsBAi0AFAAGAAgAAAAhAFr0LFu/AAAAFQEAAAsA&#10;AAAAAAAAAAAAAAAAHwEAAF9yZWxzLy5yZWxzUEsBAi0AFAAGAAgAAAAhAD3MJMTEAAAA3AAAAA8A&#10;AAAAAAAAAAAAAAAABwIAAGRycy9kb3ducmV2LnhtbFBLBQYAAAAAAwADALcAAAD4AgAAAAA=&#10;"/>
            <v:shape id="AutoShape 166" o:spid="_x0000_s1208" type="#_x0000_t32" style="position:absolute;left:3930;top:4560;width:2205;height:40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7C2wQAAANwAAAAPAAAAZHJzL2Rvd25yZXYueG1sRE9Ni8Iw&#10;EL0v+B/CCF4WTevBlWoUERbEg7Dag8chGdtiM6lJttZ/bw4Le3y87/V2sK3oyYfGsYJ8loEg1s40&#10;XCkoL9/TJYgQkQ22jknBiwJsN6OPNRbGPfmH+nOsRArhUKCCOsaukDLomiyGmeuIE3dz3mJM0FfS&#10;eHymcNvKeZYtpMWGU0ONHe1r0vfzr1XQHMtT2X8+otfLY371ebhcW63UZDzsViAiDfFf/Oc+GAWL&#10;r7Q2nUlHQG7eAAAA//8DAFBLAQItABQABgAIAAAAIQDb4fbL7gAAAIUBAAATAAAAAAAAAAAAAAAA&#10;AAAAAABbQ29udGVudF9UeXBlc10ueG1sUEsBAi0AFAAGAAgAAAAhAFr0LFu/AAAAFQEAAAsAAAAA&#10;AAAAAAAAAAAAHwEAAF9yZWxzLy5yZWxzUEsBAi0AFAAGAAgAAAAhAExTsLbBAAAA3AAAAA8AAAAA&#10;AAAAAAAAAAAABwIAAGRycy9kb3ducmV2LnhtbFBLBQYAAAAAAwADALcAAAD1AgAAAAA=&#10;"/>
            <v:shape id="AutoShape 167" o:spid="_x0000_s1209" type="#_x0000_t32" style="position:absolute;left:4050;top:2070;width:15;height:289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HJSxAAAANwAAAAPAAAAZHJzL2Rvd25yZXYueG1sRI9Ba8JA&#10;FITvBf/D8oTe6sZCrcZsxAoF6aVUBT0+ss9kMfs2ZLfZ+O+7hUKPw8x8wxSb0bZioN4bxwrmswwE&#10;ceW04VrB6fj+tAThA7LG1jEpuJOHTTl5KDDXLvIXDYdQiwRhn6OCJoQul9JXDVn0M9cRJ+/qeosh&#10;yb6WuseY4LaVz1m2kBYNp4UGO9o1VN0O31aBiZ9m6Pa7+PZxvngdydxfnFHqcTpu1yACjeE//Nfe&#10;awWL1xX8nklHQJY/AAAA//8DAFBLAQItABQABgAIAAAAIQDb4fbL7gAAAIUBAAATAAAAAAAAAAAA&#10;AAAAAAAAAABbQ29udGVudF9UeXBlc10ueG1sUEsBAi0AFAAGAAgAAAAhAFr0LFu/AAAAFQEAAAsA&#10;AAAAAAAAAAAAAAAAHwEAAF9yZWxzLy5yZWxzUEsBAi0AFAAGAAgAAAAhAO84clLEAAAA3AAAAA8A&#10;AAAAAAAAAAAAAAAABwIAAGRycy9kb3ducmV2LnhtbFBLBQYAAAAAAwADALcAAAD4AgAAAAA=&#10;">
              <v:stroke endarrow="block"/>
            </v:shape>
            <v:shape id="AutoShape 168" o:spid="_x0000_s1210" type="#_x0000_t32" style="position:absolute;left:4065;top:2160;width:0;height:223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6vowAAAANwAAAAPAAAAZHJzL2Rvd25yZXYueG1sRE/Pa8Iw&#10;FL4P/B/CE3ab6YQV6YziBKHsIusEPT6atzbYvJQma9r/3hwGO358v7f7yXZipMEbxwpeVxkI4tpp&#10;w42Cy/fpZQPCB2SNnWNSMJOH/W7xtMVCu8hfNFahESmEfYEK2hD6Qkpft2TRr1xPnLgfN1gMCQ6N&#10;1APGFG47uc6yXFo0nBpa7OnYUn2vfq0CE89m7Mtj/Pi83ryOZOY3Z5R6Xk6HdxCBpvAv/nOXWkG+&#10;SfPTmXQE5O4BAAD//wMAUEsBAi0AFAAGAAgAAAAhANvh9svuAAAAhQEAABMAAAAAAAAAAAAAAAAA&#10;AAAAAFtDb250ZW50X1R5cGVzXS54bWxQSwECLQAUAAYACAAAACEAWvQsW78AAAAVAQAACwAAAAAA&#10;AAAAAAAAAAAfAQAAX3JlbHMvLnJlbHNQSwECLQAUAAYACAAAACEAS9er6MAAAADcAAAADwAAAAAA&#10;AAAAAAAAAAAHAgAAZHJzL2Rvd25yZXYueG1sUEsFBgAAAAADAAMAtwAAAPQCAAAAAA==&#10;">
              <v:stroke endarrow="block"/>
            </v:shape>
            <v:shape id="Freeform 169" o:spid="_x0000_s1211" style="position:absolute;left:3015;top:2238;width:1035;height:1227;visibility:visible;mso-wrap-style:square;v-text-anchor:top" coordsize="1035,1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IxgAAANwAAAAPAAAAZHJzL2Rvd25yZXYueG1sRI9Lb8Iw&#10;EITvlfofrK3EpQInHEJIMai8RB8nAgeOq3ibRI3XUWwg/HuMVKnH0cx8o5ktetOIC3WutqwgHkUg&#10;iAuray4VHA/bYQrCeWSNjWVScCMHi/nz0wwzba+8p0vuSxEg7DJUUHnfZlK6oiKDbmRb4uD92M6g&#10;D7Irpe7wGuCmkeMoSqTBmsNChS2tKip+87NR8BUv1/l0M0n0aff9OUlfizqNnVKDl/79DYSn3v+H&#10;/9ofWkGSxvA4E46AnN8BAAD//wMAUEsBAi0AFAAGAAgAAAAhANvh9svuAAAAhQEAABMAAAAAAAAA&#10;AAAAAAAAAAAAAFtDb250ZW50X1R5cGVzXS54bWxQSwECLQAUAAYACAAAACEAWvQsW78AAAAVAQAA&#10;CwAAAAAAAAAAAAAAAAAfAQAAX3JlbHMvLnJlbHNQSwECLQAUAAYACAAAACEA2vzViMYAAADcAAAA&#10;DwAAAAAAAAAAAAAAAAAHAgAAZHJzL2Rvd25yZXYueG1sUEsFBgAAAAADAAMAtwAAAPoCAAAAAA==&#10;" path="m,147c181,73,363,,480,27v117,27,133,85,225,285c797,512,916,869,1035,1227e" filled="f">
              <v:path arrowok="t" o:connecttype="custom" o:connectlocs="0,147;480,27;705,312;1035,1227" o:connectangles="0,0,0,0"/>
            </v:shape>
            <v:shape id="Freeform 170" o:spid="_x0000_s1212" style="position:absolute;left:4065;top:3465;width:765;height:1335;visibility:visible;mso-wrap-style:square;v-text-anchor:top" coordsize="765,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gmxAAAANwAAAAPAAAAZHJzL2Rvd25yZXYueG1sRI/NawIx&#10;FMTvQv+H8Aq9aVYLIqtRxA9ohR78OHh8bp6b1c3LkqS6/e9NQfA4zMxvmMmstbW4kQ+VYwX9XgaC&#10;uHC64lLBYb/ujkCEiKyxdkwK/ijAbPrWmWCu3Z23dNvFUiQIhxwVmBibXMpQGLIYeq4hTt7ZeYsx&#10;SV9K7fGe4LaWgywbSosVpwWDDS0MFdfdr1VwlH61WQbv2+9sfrl+Gn06rH6U+nhv52MQkdr4Cj/b&#10;X1rBcDSA/zPpCMjpAwAA//8DAFBLAQItABQABgAIAAAAIQDb4fbL7gAAAIUBAAATAAAAAAAAAAAA&#10;AAAAAAAAAABbQ29udGVudF9UeXBlc10ueG1sUEsBAi0AFAAGAAgAAAAhAFr0LFu/AAAAFQEAAAsA&#10;AAAAAAAAAAAAAAAAHwEAAF9yZWxzLy5yZWxzUEsBAi0AFAAGAAgAAAAhAH8iOCbEAAAA3AAAAA8A&#10;AAAAAAAAAAAAAAAABwIAAGRycy9kb3ducmV2LnhtbFBLBQYAAAAAAwADALcAAAD4AgAAAAA=&#10;" path="m,c109,436,218,873,345,1095v127,222,348,200,420,240e" filled="f">
              <v:path arrowok="t" o:connecttype="custom" o:connectlocs="0,0;345,1095;765,1335" o:connectangles="0,0,0"/>
            </v:shape>
          </v:group>
        </w:pict>
      </w:r>
    </w:p>
    <w:p w:rsidR="0027651E" w:rsidRPr="00C14EB0" w:rsidRDefault="0027651E" w:rsidP="0027651E">
      <w:pPr>
        <w:tabs>
          <w:tab w:val="left" w:pos="1920"/>
          <w:tab w:val="left" w:pos="2520"/>
          <w:tab w:val="left" w:pos="2835"/>
        </w:tabs>
        <w:spacing w:after="200" w:line="360" w:lineRule="exact"/>
        <w:ind w:firstLine="340"/>
        <w:jc w:val="both"/>
        <w:rPr>
          <w:rFonts w:ascii="Calibri" w:eastAsia="Calibri" w:hAnsi="Calibri"/>
          <w:b/>
          <w:sz w:val="32"/>
          <w:szCs w:val="32"/>
          <w:lang w:val="ru-RU"/>
        </w:rPr>
      </w:pPr>
      <w:r w:rsidRPr="00C14EB0">
        <w:rPr>
          <w:rFonts w:ascii="Calibri" w:eastAsia="Calibri" w:hAnsi="Calibri"/>
          <w:lang w:val="ru-RU"/>
        </w:rPr>
        <w:tab/>
      </w:r>
      <w:r w:rsidRPr="00CE652C">
        <w:rPr>
          <w:rFonts w:ascii="Calibri" w:eastAsia="Calibri" w:hAnsi="Calibri"/>
          <w:b/>
          <w:sz w:val="32"/>
          <w:szCs w:val="32"/>
        </w:rPr>
        <w:t>T</w:t>
      </w:r>
      <w:r w:rsidRPr="00C14EB0">
        <w:rPr>
          <w:rFonts w:ascii="Calibri" w:eastAsia="Calibri" w:hAnsi="Calibri"/>
          <w:b/>
          <w:sz w:val="32"/>
          <w:szCs w:val="32"/>
          <w:lang w:val="ru-RU"/>
        </w:rPr>
        <w:tab/>
      </w:r>
      <w:r w:rsidRPr="00C14EB0">
        <w:rPr>
          <w:rFonts w:ascii="Calibri" w:eastAsia="Calibri" w:hAnsi="Calibri"/>
          <w:b/>
          <w:sz w:val="32"/>
          <w:szCs w:val="32"/>
          <w:lang w:val="ru-RU"/>
        </w:rPr>
        <w:tab/>
      </w:r>
    </w:p>
    <w:p w:rsidR="0027651E" w:rsidRPr="00C14EB0" w:rsidRDefault="00547E4D" w:rsidP="0027651E">
      <w:pPr>
        <w:tabs>
          <w:tab w:val="left" w:pos="1920"/>
          <w:tab w:val="left" w:pos="2520"/>
          <w:tab w:val="center" w:pos="4847"/>
        </w:tabs>
        <w:spacing w:after="200" w:line="360" w:lineRule="exact"/>
        <w:ind w:firstLine="340"/>
        <w:jc w:val="both"/>
        <w:rPr>
          <w:rFonts w:ascii="Calibri" w:eastAsia="Calibri" w:hAnsi="Calibri"/>
          <w:b/>
          <w:sz w:val="32"/>
          <w:szCs w:val="32"/>
          <w:lang w:val="ru-RU"/>
        </w:rPr>
      </w:pPr>
      <w:r w:rsidRPr="00547E4D">
        <w:rPr>
          <w:rFonts w:ascii="Calibri" w:eastAsia="Calibri" w:hAnsi="Calibri"/>
          <w:noProof/>
        </w:rPr>
        <w:pict>
          <v:shape id="Прямая со стрелкой 683" o:spid="_x0000_s1230" type="#_x0000_t32" style="position:absolute;left:0;text-align:left;margin-left:230.7pt;margin-top:24.25pt;width:4.5pt;height:.1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MQNUQIAAFkEAAAOAAAAZHJzL2Uyb0RvYy54bWysVEtu2zAQ3RfoHQjuHVmO7ThC5KCQ7G7S&#10;1kDSA9AkZRGVSIKkLRtFgbQXyBF6hW666Ac5g3yjDukPnHZTFNWCGmpmHt/MPOrqel1XaMWNFUqm&#10;OD7rYsQlVUzIRYrf3k07I4ysI5KRSkme4g23+Hr8/NlVoxPeU6WqGDcIQKRNGp3i0jmdRJGlJa+J&#10;PVOaS3AWytTEwdYsImZIA+h1FfW63WHUKMO0UZRbC1/znROPA35RcOreFIXlDlUpBm4urCasc79G&#10;4yuSLAzRpaB7GuQfWNRESDj0CJUTR9DSiD+gakGNsqpwZ1TVkSoKQXmoAaqJu79Vc1sSzUMt0Byr&#10;j22y/w+Wvl7NDBIsxcPROUaS1DCk9vP2fvvQ/my/bB/Q9mP7CMv20/a+/dr+aL+3j+035KOhd422&#10;CUBkcmZ89XQtb/WNou8skioriVzwUMPdRgNs7DOiJyl+YzUwmDevFIMYsnQqNHJdmNpDQovQOsxr&#10;c5wXXztE4ePgIh7AUCl44t5FGGZEkkOmNta95KpG3kixdYaIRekyJSXIQpk4nENWN9Z5XiQ5JPhj&#10;pZqKqgrqqCRqUnw56A1CglWVYN7pw6xZzLPKoBXx+gpPKBI8p2FGLSULYCUnbLK3HRHVzobDK+nx&#10;oDKgs7d2Anp/2b2cjCajfqffG046/W6ed15Ms35nOI0vBvl5nmV5/MFTi/tJKRjj0rM7iDnu/51Y&#10;9tdqJ8OjnI9tiJ6ih34B2cM7kA6j9dPc6WKu2GZmDiMH/Ybg/V3zF+R0D/bpH2H8CwAA//8DAFBL&#10;AwQUAAYACAAAACEAcpCJat4AAAAJAQAADwAAAGRycy9kb3ducmV2LnhtbEyPzU7DMBCE70i8g7VI&#10;XBC1U6U/pHGqCokDR9pKXN14mwTidRQ7TejTsz3BbXdmNPttvp1cKy7Yh8aThmSmQCCV3jZUaTge&#10;3p7XIEI0ZE3rCTX8YIBtcX+Xm8z6kT7wso+V4BIKmdFQx9hlUoayRmfCzHdI7J1970zkta+k7c3I&#10;5a6Vc6WW0pmG+EJtOnytsfzeD04DhmGRqN2Lq47v1/Hpc379GruD1o8P024DIuIU/8Jww2d0KJjp&#10;5AeyQbQa0mWScpSH9QIEB9KVYuF0E1Ygi1z+/6D4BQAA//8DAFBLAQItABQABgAIAAAAIQC2gziS&#10;/gAAAOEBAAATAAAAAAAAAAAAAAAAAAAAAABbQ29udGVudF9UeXBlc10ueG1sUEsBAi0AFAAGAAgA&#10;AAAhADj9If/WAAAAlAEAAAsAAAAAAAAAAAAAAAAALwEAAF9yZWxzLy5yZWxzUEsBAi0AFAAGAAgA&#10;AAAhALx4xA1RAgAAWQQAAA4AAAAAAAAAAAAAAAAALgIAAGRycy9lMm9Eb2MueG1sUEsBAi0AFAAG&#10;AAgAAAAhAHKQiWreAAAACQEAAA8AAAAAAAAAAAAAAAAAqwQAAGRycy9kb3ducmV2LnhtbFBLBQYA&#10;AAAABAAEAPMAAAC2BQAAAAA=&#10;"/>
        </w:pict>
      </w:r>
      <w:r w:rsidRPr="00547E4D">
        <w:rPr>
          <w:rFonts w:ascii="Calibri" w:eastAsia="Calibri" w:hAnsi="Calibri"/>
          <w:noProof/>
        </w:rPr>
        <w:pict>
          <v:shape id="Прямая со стрелкой 684" o:spid="_x0000_s1229" type="#_x0000_t32" style="position:absolute;left:0;text-align:left;margin-left:242.7pt;margin-top:24.25pt;width:6.75pt;height:.1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9KGTwIAAFkEAAAOAAAAZHJzL2Uyb0RvYy54bWysVEtu2zAQ3RfoHQjuHVmu7DhC5KCQ7G7S&#10;1kDSA9AkZRGVSIJkLBtFgbQXyBF6hW666Ac5g3yjDukPknRTFNViNNSQb97MPOr8Yt3UaMWNFUpm&#10;OD7pY8QlVUzIZYbfXc96Y4ysI5KRWkme4Q23+GLy/Nl5q1M+UJWqGTcIQKRNW53hyjmdRpGlFW+I&#10;PVGaSwiWyjTEwdIsI2ZIC+hNHQ36/VHUKsO0UZRbC1+LXRBPAn5ZcurelqXlDtUZBm4uWBPswtto&#10;ck7SpSG6EnRPg/wDi4YICUmPUAVxBN0Y8QdUI6hRVpXuhKomUmUpKA81QDVx/0k1VxXRPNQCzbH6&#10;2Cb7/2Dpm9XcIMEyPBonGEnSwJC6L9vb7V33q/u6vUPbT909mO3n7W33rfvZ/ejuu+/I74betdqm&#10;AJHLufHV07W80peKvrdIqrwicslDDdcbDbCxPxE9OuIXVgODRftaMdhDbpwKjVyXpvGQ0CK0DvPa&#10;HOfF1w5R+Dgeng6GGFGIxIPTMMyIpIeT2lj3iqsGeSfD1hkilpXLlZQgC2XikIesLq3zvEh6OODT&#10;SjUTdR3UUUvUZvhsCKl8xKpaMB8MC7Nc5LVBK+L1FZ5Q5JNtRt1IFsAqTth07zsi6p0PyWvp8aAy&#10;oLP3dgL6cNY/m46n46SXDEbTXtIvit7LWZ70RrP4dFi8KPK8iD96anGSVoIxLj27g5jj5O/Esr9W&#10;Oxke5XxsQ/QYPfQLyB7egXQYrZ/mThcLxTZzcxg56Dds3t81f0EersF/+EeY/AYAAP//AwBQSwME&#10;FAAGAAgAAAAhAO3vdeXeAAAACQEAAA8AAABkcnMvZG93bnJldi54bWxMj01PwkAQhu8m/IfNkHgx&#10;soUUbWu3hJB48CiQeB26Y1vpzjbdLa38ehcvepuPJ+88k28m04oL9a6xrGC5iEAQl1Y3XCk4Hl4f&#10;ExDOI2tsLZOCb3KwKWZ3OWbajvxOl72vRAhhl6GC2vsuk9KVNRl0C9sRh92n7Q360PaV1D2OIdy0&#10;chVFT9Jgw+FCjR3tairP+8EoIDesl9E2NdXx7To+fKyuX2N3UOp+Pm1fQHia/B8MN/2gDkVwOtmB&#10;tROtgjhZxwH9LUAEIE6TFMTpNngGWeTy/wfFDwAAAP//AwBQSwECLQAUAAYACAAAACEAtoM4kv4A&#10;AADhAQAAEwAAAAAAAAAAAAAAAAAAAAAAW0NvbnRlbnRfVHlwZXNdLnhtbFBLAQItABQABgAIAAAA&#10;IQA4/SH/1gAAAJQBAAALAAAAAAAAAAAAAAAAAC8BAABfcmVscy8ucmVsc1BLAQItABQABgAIAAAA&#10;IQCEI9KGTwIAAFkEAAAOAAAAAAAAAAAAAAAAAC4CAABkcnMvZTJvRG9jLnhtbFBLAQItABQABgAI&#10;AAAAIQDt73Xl3gAAAAkBAAAPAAAAAAAAAAAAAAAAAKkEAABkcnMvZG93bnJldi54bWxQSwUGAAAA&#10;AAQABADzAAAAtAUAAAAA&#10;"/>
        </w:pict>
      </w:r>
      <w:r w:rsidR="0027651E" w:rsidRPr="00C14EB0">
        <w:rPr>
          <w:rFonts w:ascii="Calibri" w:eastAsia="Calibri" w:hAnsi="Calibri"/>
          <w:b/>
          <w:sz w:val="32"/>
          <w:szCs w:val="32"/>
          <w:lang w:val="ru-RU"/>
        </w:rPr>
        <w:t xml:space="preserve">                            </w:t>
      </w:r>
      <w:r w:rsidRPr="00547E4D">
        <w:rPr>
          <w:rFonts w:ascii="Calibri" w:eastAsia="Calibri" w:hAnsi="Calibri"/>
          <w:noProof/>
        </w:rPr>
        <w:pict>
          <v:shape id="Прямая со стрелкой 685" o:spid="_x0000_s1227" type="#_x0000_t32" style="position:absolute;left:0;text-align:left;margin-left:130.2pt;margin-top:24.05pt;width:6pt;height:.1pt;z-index:251677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kGLUQIAAFkEAAAOAAAAZHJzL2Uyb0RvYy54bWysVEtu2zAQ3RfoHQjuHVmu7ThC5KCQ7G7S&#10;1kDSA9AkZRGVSIKkLRtFgTQXyBF6hW666Ac5g3yjDukPnHZTFNWCGmpmHt/MPOryal1XaMWNFUqm&#10;OD7rYsQlVUzIRYrf3U47I4ysI5KRSkme4g23+Gr8/NlloxPeU6WqGDcIQKRNGp3i0jmdRJGlJa+J&#10;PVOaS3AWytTEwdYsImZIA+h1FfW63WHUKMO0UZRbC1/znROPA35RcOreFoXlDlUpBm4urCasc79G&#10;40uSLAzRpaB7GuQfWNRESDj0CJUTR9DSiD+gakGNsqpwZ1TVkSoKQXmoAaqJu79Vc1MSzUMt0Byr&#10;j22y/w+WvlnNDBIsxcPRACNJahhS+3l7t31of7Zftg9o+6l9hGV7v71rv7Y/2u/tY/sN+WjoXaNt&#10;AhCZnBlfPV3LG32t6HuLpMpKIhc81HC70QAb+4zoSYrfWA0M5s1rxSCGLJ0KjVwXpvaQ0CK0DvPa&#10;HOfF1w5R+Hg+BAlgRMET987DMCOSHDK1se4VVzXyRoqtM0QsSpcpKUEWysThHLK6ts7zIskhwR8r&#10;1VRUVVBHJVGT4otBbxASrKoE804fZs1inlUGrYjXV3hCkeA5DTNqKVkAKzlhk73tiKh2NhxeSY8H&#10;lQGdvbUT0IeL7sVkNBn1O/3ecNLpd/O883Ka9TvDaXw+yF/kWZbHHz21uJ+UgjEuPbuDmOP+34ll&#10;f612MjzK+diG6Cl66BeQPbwD6TBaP82dLuaKbWbmMHLQbwje3zV/QU73YJ/+Eca/AAAA//8DAFBL&#10;AwQUAAYACAAAACEAXmBpPt4AAAAJAQAADwAAAGRycy9kb3ducmV2LnhtbEyPwU7DMAyG70i8Q2Qk&#10;LoglLWNspek0IXHgyDaJa9Z4baFxqiZdy54e78SO/v3p9+d8PblWnLAPjScNyUyBQCq9bajSsN+9&#10;Py5BhGjImtYTavjFAOvi9iY3mfUjfeJpGyvBJRQyo6GOscukDGWNzoSZ75B4d/S9M5HHvpK2NyOX&#10;u1amSi2kMw3xhdp0+FZj+bMdnAYMw3OiNitX7T/O48NXev4eu53W93fT5hVExCn+w3DRZ3Uo2Ong&#10;B7JBtBrShZozqmG+TEAwkL6kHBwuwRPIIpfXHxR/AAAA//8DAFBLAQItABQABgAIAAAAIQC2gziS&#10;/gAAAOEBAAATAAAAAAAAAAAAAAAAAAAAAABbQ29udGVudF9UeXBlc10ueG1sUEsBAi0AFAAGAAgA&#10;AAAhADj9If/WAAAAlAEAAAsAAAAAAAAAAAAAAAAALwEAAF9yZWxzLy5yZWxzUEsBAi0AFAAGAAgA&#10;AAAhAMt6QYtRAgAAWQQAAA4AAAAAAAAAAAAAAAAALgIAAGRycy9lMm9Eb2MueG1sUEsBAi0AFAAG&#10;AAgAAAAhAF5gaT7eAAAACQEAAA8AAAAAAAAAAAAAAAAAqwQAAGRycy9kb3ducmV2LnhtbFBLBQYA&#10;AAAABAAEAPMAAAC2BQAAAAA=&#10;"/>
        </w:pict>
      </w:r>
      <w:r w:rsidRPr="00547E4D">
        <w:rPr>
          <w:rFonts w:ascii="Calibri" w:eastAsia="Calibri" w:hAnsi="Calibri"/>
          <w:noProof/>
        </w:rPr>
        <w:pict>
          <v:shape id="Прямая со стрелкой 686" o:spid="_x0000_s1228" type="#_x0000_t32" style="position:absolute;left:0;text-align:left;margin-left:118.2pt;margin-top:24.05pt;width:8.25pt;height:0;z-index:2516787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1EkTgIAAFcEAAAOAAAAZHJzL2Uyb0RvYy54bWysVEtu2zAQ3RfoHQjuHUmu7DhC5KCQ7G7S&#10;NkDSA9AkZRGVSIJkLBtFgbYXyBF6hW666Ac5g3yjDukPknZTFNWCGmpmHt/MPOr8Yt02aMWNFUrm&#10;ODmJMeKSKibkMsdvbuaDCUbWEclIoyTP8YZbfDF9+uS80xkfqlo1jBsEINJmnc5x7ZzOosjSmrfE&#10;nijNJTgrZVriYGuWETOkA/S2iYZxPI46ZZg2inJr4Wu5c+JpwK8qTt3rqrLcoSbHwM2F1YR14ddo&#10;ek6ypSG6FnRPg/wDi5YICYceoUriCLo14g+oVlCjrKrcCVVtpKpKUB5qgGqS+LdqrmuieagFmmP1&#10;sU32/8HSV6srgwTL8XgyxkiSFobUf95+2N71P/sv2zu0/djfw7L9tP3Qf+1/9N/7+/4b8tHQu07b&#10;DCAKeWV89XQtr/Wlom8tkqqoiVzyUMPNRgNs4jOiRyl+YzUwWHQvFYMYcutUaOS6Mq2HhBahdZjX&#10;5jgvvnaIwsckTk9PRxjRgysi2SFPG+tecNUib+TYOkPEsnaFkhJEoUwSTiGrS+s8K5IdEvyhUs1F&#10;0wRtNBJ1OT4bDUchwapGMO/0YdYsF0Vj0Ip4dYUnlAieh2FG3UoWwGpO2GxvOyKanQ2HN9LjQV1A&#10;Z2/t5PPuLD6bTWaTdJAOx7NBGpfl4Pm8SAfjeXI6Kp+VRVEm7z21JM1qwRiXnt1Bykn6d1LZX6qd&#10;CI9iPrYheowe+gVkD+9AOgzWz3KnioVimytzGDioNwTvb5q/Hg/3YD/8H0x/AQAA//8DAFBLAwQU&#10;AAYACAAAACEA3XyVZd4AAAAJAQAADwAAAGRycy9kb3ducmV2LnhtbEyPwU7DMAyG70i8Q2QkLoil&#10;Ddu0dU2nCYkDR7ZJXLPGawuNUzXpWvb0GHGAo+1Pv78/306uFRfsQ+NJQzpLQCCV3jZUaTgeXh5X&#10;IEI0ZE3rCTV8YYBtcXuTm8z6kd7wso+V4BAKmdFQx9hlUoayRmfCzHdIfDv73pnIY19J25uRw10r&#10;VZIspTMN8YfadPhcY/m5H5wGDMMiTXZrVx1fr+PDu7p+jN1B6/u7abcBEXGKfzD86LM6FOx08gPZ&#10;IFoN6mk5Z1TDfJWCYEAt1BrE6Xchi1z+b1B8AwAA//8DAFBLAQItABQABgAIAAAAIQC2gziS/gAA&#10;AOEBAAATAAAAAAAAAAAAAAAAAAAAAABbQ29udGVudF9UeXBlc10ueG1sUEsBAi0AFAAGAAgAAAAh&#10;ADj9If/WAAAAlAEAAAsAAAAAAAAAAAAAAAAALwEAAF9yZWxzLy5yZWxzUEsBAi0AFAAGAAgAAAAh&#10;AFg7USROAgAAVwQAAA4AAAAAAAAAAAAAAAAALgIAAGRycy9lMm9Eb2MueG1sUEsBAi0AFAAGAAgA&#10;AAAhAN18lWXeAAAACQEAAA8AAAAAAAAAAAAAAAAAqAQAAGRycy9kb3ducmV2LnhtbFBLBQYAAAAA&#10;BAAEAPMAAACzBQAAAAA=&#10;"/>
        </w:pict>
      </w:r>
      <w:r w:rsidRPr="00547E4D">
        <w:rPr>
          <w:rFonts w:ascii="Calibri" w:eastAsia="Calibri" w:hAnsi="Calibri"/>
          <w:noProof/>
        </w:rPr>
        <w:pict>
          <v:shape id="Прямая со стрелкой 687" o:spid="_x0000_s1225" type="#_x0000_t32" style="position:absolute;left:0;text-align:left;margin-left:153.45pt;margin-top:24.15pt;width:6pt;height:.1pt;z-index:25167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f8UQIAAFkEAAAOAAAAZHJzL2Uyb0RvYy54bWysVEtu2zAQ3RfoHQjuHVmuYztC5KCQ7G7S&#10;1kDSA9AkZRGVSIKkLRtFgTQXyBF6hW666Ac5g3yjDukPnHZTFNWCGmpmHt/MPOryal1XaMWNFUqm&#10;OD7rYsQlVUzIRYrf3U47I4ysI5KRSkme4g23+Gr8/NlloxPeU6WqGDcIQKRNGp3i0jmdRJGlJa+J&#10;PVOaS3AWytTEwdYsImZIA+h1FfW63UHUKMO0UZRbC1/znROPA35RcOreFoXlDlUpBm4urCasc79G&#10;40uSLAzRpaB7GuQfWNRESDj0CJUTR9DSiD+gakGNsqpwZ1TVkSoKQXmoAaqJu79Vc1MSzUMt0Byr&#10;j22y/w+WvlnNDBIsxYPRECNJahhS+3l7t31of7Zftg9o+6l9hGV7v71rv7Y/2u/tY/sN+WjoXaNt&#10;AhCZnBlfPV3LG32t6HuLpMpKIhc81HC70QAb+4zoSYrfWA0M5s1rxSCGLJ0KjVwXpvaQ0CK0DvPa&#10;HOfF1w5R+DgcgAQwouCJe8MwzIgkh0xtrHvFVY28kWLrDBGL0mVKSpCFMnE4h6yurfO8SHJI8MdK&#10;NRVVFdRRSdSk+OK8dx4SrKoE804fZs1inlUGrYjXV3hCkeA5DTNqKVkAKzlhk73tiKh2NhxeSY8H&#10;lQGdvbUT0IeL7sVkNBn1O/3eYNLpd/O883Ka9TuDaTw8z1/kWZbHHz21uJ+UgjEuPbuDmOP+34ll&#10;f612MjzK+diG6Cl66BeQPbwD6TBaP82dLuaKbWbmMHLQbwje3zV/QU73YJ/+Eca/AAAA//8DAFBL&#10;AwQUAAYACAAAACEANPY8+d4AAAAJAQAADwAAAGRycy9kb3ducmV2LnhtbEyPwU7DMAyG70i8Q2Qk&#10;LoglXdnUlabThMSBI9skrllj2kLjVE26lj093gmO/v3p9+diO7tOnHEIrScNyUKBQKq8banWcDy8&#10;PmYgQjRkTecJNfxggG15e1OY3PqJ3vG8j7XgEgq50dDE2OdShqpBZ8LC90i8+/SDM5HHoZZ2MBOX&#10;u04ulVpLZ1riC43p8aXB6ns/Og0YxlWidhtXH98u08PH8vI19Qet7+/m3TOIiHP8g+Gqz+pQstPJ&#10;j2SD6DSkar1hVMNTloJgIE0yDk7XYAWyLOT/D8pfAAAA//8DAFBLAQItABQABgAIAAAAIQC2gziS&#10;/gAAAOEBAAATAAAAAAAAAAAAAAAAAAAAAABbQ29udGVudF9UeXBlc10ueG1sUEsBAi0AFAAGAAgA&#10;AAAhADj9If/WAAAAlAEAAAsAAAAAAAAAAAAAAAAALwEAAF9yZWxzLy5yZWxzUEsBAi0AFAAGAAgA&#10;AAAhAHn8R/xRAgAAWQQAAA4AAAAAAAAAAAAAAAAALgIAAGRycy9lMm9Eb2MueG1sUEsBAi0AFAAG&#10;AAgAAAAhADT2PPneAAAACQEAAA8AAAAAAAAAAAAAAAAAqwQAAGRycy9kb3ducmV2LnhtbFBLBQYA&#10;AAAABAAEAPMAAAC2BQAAAAA=&#10;"/>
        </w:pict>
      </w:r>
      <w:r w:rsidRPr="00547E4D">
        <w:rPr>
          <w:rFonts w:ascii="Calibri" w:eastAsia="Calibri" w:hAnsi="Calibri"/>
          <w:noProof/>
        </w:rPr>
        <w:pict>
          <v:shape id="Прямая со стрелкой 688" o:spid="_x0000_s1226" type="#_x0000_t32" style="position:absolute;left:0;text-align:left;margin-left:141.45pt;margin-top:24.15pt;width:8.25pt;height:0;z-index:251676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Yv9TgIAAFcEAAAOAAAAZHJzL2Uyb0RvYy54bWysVEtu2zAQ3RfoHQjuHUmu7DhC5KCQ7G7S&#10;NkDSA9AkZRGVSIJkLBtFgbYXyBF6hW666Ac5g3yjDukPknZTFNWCGmpmHt/MPOr8Yt02aMWNFUrm&#10;ODmJMeKSKibkMsdvbuaDCUbWEclIoyTP8YZbfDF9+uS80xkfqlo1jBsEINJmnc5x7ZzOosjSmrfE&#10;nijNJTgrZVriYGuWETOkA/S2iYZxPI46ZZg2inJr4Wu5c+JpwK8qTt3rqrLcoSbHwM2F1YR14ddo&#10;ek6ypSG6FnRPg/wDi5YICYceoUriCLo14g+oVlCjrKrcCVVtpKpKUB5qgGqS+LdqrmuieagFmmP1&#10;sU32/8HSV6srgwTL8XgCo5KkhSH1n7cftnf9z/7L9g5tP/b3sGw/bT/0X/sf/ff+vv+GfDT0rtM2&#10;A4hCXhlfPV3La32p6FuLpCpqIpc81HCz0QCb+IzoUYrfWA0MFt1LxSCG3DoVGrmuTOshoUVoHea1&#10;Oc6Lrx2i8DGJ09PTEUb04IpIdsjTxroXXLXIGzm2zhCxrF2hpARRKJOEU8jq0jrPimSHBH+oVHPR&#10;NEEbjURdjs9Gw1FIsKoRzDt9mDXLRdEYtCJeXeEJJYLnYZhRt5IFsJoTNtvbjohmZ8PhjfR4UBfQ&#10;2Vs7+bw7i89mk9kkHaTD8WyQxmU5eD4v0sF4npyOymdlUZTJe08tSbNaMMalZ3eQcpL+nVT2l2on&#10;wqOYj22IHqOHfgHZwzuQDoP1s9ypYqHY5socBg7qDcH7m+avx8M92A//B9NfAAAA//8DAFBLAwQU&#10;AAYACAAAACEAkvC6+N4AAAAJAQAADwAAAGRycy9kb3ducmV2LnhtbEyPwU7DMAyG70i8Q2QkLmhL&#10;FwZqS9NpQuLAkW0S16zx2kLjVE26lj09RhzgaPvT7+8vNrPrxBmH0HrSsFomIJAqb1uqNRz2L4sU&#10;RIiGrOk8oYYvDLApr68Kk1s/0Rued7EWHEIhNxqaGPtcylA16ExY+h6Jbyc/OBN5HGppBzNxuOuk&#10;SpJH6UxL/KExPT43WH3uRqcBw/iwSraZqw+vl+nuXV0+pn6v9e3NvH0CEXGOfzD86LM6lOx09CPZ&#10;IDoNKlUZoxrW6T0IBlSWrUEcfxeyLOT/BuU3AAAA//8DAFBLAQItABQABgAIAAAAIQC2gziS/gAA&#10;AOEBAAATAAAAAAAAAAAAAAAAAAAAAABbQ29udGVudF9UeXBlc10ueG1sUEsBAi0AFAAGAAgAAAAh&#10;ADj9If/WAAAAlAEAAAsAAAAAAAAAAAAAAAAALwEAAF9yZWxzLy5yZWxzUEsBAi0AFAAGAAgAAAAh&#10;AN4pi/1OAgAAVwQAAA4AAAAAAAAAAAAAAAAALgIAAGRycy9lMm9Eb2MueG1sUEsBAi0AFAAGAAgA&#10;AAAhAJLwuvjeAAAACQEAAA8AAAAAAAAAAAAAAAAAqAQAAGRycy9kb3ducmV2LnhtbFBLBQYAAAAA&#10;BAAEAPMAAACzBQAAAAA=&#10;"/>
        </w:pict>
      </w:r>
      <w:r w:rsidRPr="00547E4D">
        <w:rPr>
          <w:rFonts w:ascii="Calibri" w:eastAsia="Calibri" w:hAnsi="Calibri"/>
          <w:noProof/>
        </w:rPr>
        <w:pict>
          <v:group id="Группа 689" o:spid="_x0000_s1222" style="position:absolute;left:0;text-align:left;margin-left:164.7pt;margin-top:24.05pt;width:18pt;height:.1pt;z-index:251674624;mso-position-horizontal-relative:text;mso-position-vertical-relative:text" coordorigin="5760,4095" coordsize="3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hf0AIAAFIIAAAOAAAAZHJzL2Uyb0RvYy54bWzsVktu2zAQ3RfoHQjtHX0iK7YQOQgkO5u0&#10;DZD0ADRFfVCJJEjGslEUKNAj5CK9Qa+Q3KhDSnZiN0CLFC26qA3IJIczmnnvDenTs3XboBWVquYs&#10;cfwjz0GUEZ7XrEyc9zeL0cRBSmOW44Yzmjgbqpyz2etXp52IacAr3uRUIgjCVNyJxKm0FrHrKlLR&#10;FqsjLigDY8FlizVMZenmEncQvW3cwPMit+MyF5ITqhSsZr3Rmdn4RUGJflcUimrUJA7kpu1T2ufS&#10;PN3ZKY5LiUVVkyEN/IIsWlwzeOkuVIY1Rrey/iFUWxPJFS/0EeGty4uiJtTWANX43kE1F5LfCltL&#10;GXel2MEE0B7g9OKw5O3qSqI6T5xoMnUQwy2QdH/38Pnhy/03+H5FZh1Q6kQZw+YLKa7FlexLheEl&#10;Jx8UmN1Du5mX/Wa07N7wHOLiW80tSutCtiYE1I/WlozNjgy61ojAYhBMIg8oI2Dyg5OBKlIBn8Zn&#10;fBKBEWyhNx33NJJqPvgeG5txDIzFxXH/QpvkkJSpCCSnHlFVv4fqdYUFtWQpA9QW1Slk0qN6DtXb&#10;Tcif+D2kdmfKejzJmg14IsbTCrOS2u03GwHYWQ8o4ImLmSgg46f4Ao6HWG1R9oNnkcKxkEpfUN4i&#10;M0gcpSWuy0qnnDFoKi59SyReXSrdQ7x1MLwyvqibBtZx3DDUJc50HIytg+JNnRujsSlZLtNGohU2&#10;3Wk/A19726ALWG6DVRTn82Gscd30Y+C3YSYeFAXpDKO+/T5Ovel8Mp+EozCI5qPQy7LR+SINR9HC&#10;Pxlnx1maZv4nk5ofxlWd55SZ7LZHgR/+miiGQ6lv4t1hsIPB3Y9uJQnJbn9t0pZbQ2evzCXPN1fS&#10;QDvo9K8J1n9OsLaR9tSH4z8n2GeaeyfYaDycCXut/V+w9goFnf1DgrXnLVxcVufDJWtuxqdzK/DH&#10;vwKz7wAAAP//AwBQSwMEFAAGAAgAAAAhAMxpMpnfAAAACQEAAA8AAABkcnMvZG93bnJldi54bWxM&#10;j8FqwkAQhu+FvsMyhd7qJkZF02xEpO1JCtVC8TZmxySYnQ3ZNYlv3/XUHuefj3++ydajaURPnast&#10;K4gnEQjiwuqaSwXfh/eXJQjnkTU2lknBjRys88eHDFNtB/6ifu9LEUrYpaig8r5NpXRFRQbdxLbE&#10;YXe2nUEfxq6UusMhlJtGTqNoIQ3WHC5U2NK2ouKyvxoFHwMOmyR+63eX8/Z2PMw/f3YxKfX8NG5e&#10;QXga/R8Md/2gDnlwOtkraycaBcl0NQuogtkyBhGAZDEPwekeJCDzTP7/IP8FAAD//wMAUEsBAi0A&#10;FAAGAAgAAAAhALaDOJL+AAAA4QEAABMAAAAAAAAAAAAAAAAAAAAAAFtDb250ZW50X1R5cGVzXS54&#10;bWxQSwECLQAUAAYACAAAACEAOP0h/9YAAACUAQAACwAAAAAAAAAAAAAAAAAvAQAAX3JlbHMvLnJl&#10;bHNQSwECLQAUAAYACAAAACEA9aBIX9ACAABSCAAADgAAAAAAAAAAAAAAAAAuAgAAZHJzL2Uyb0Rv&#10;Yy54bWxQSwECLQAUAAYACAAAACEAzGkymd8AAAAJAQAADwAAAAAAAAAAAAAAAAAqBQAAZHJzL2Rv&#10;d25yZXYueG1sUEsFBgAAAAAEAAQA8wAAADYGAAAAAA==&#10;">
            <v:shape id="AutoShape 181" o:spid="_x0000_s1223" type="#_x0000_t32" style="position:absolute;left:6000;top:4095;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NohwgAAANwAAAAPAAAAZHJzL2Rvd25yZXYueG1sRE/LagIx&#10;FN0L/YdwhW5EMxYqdTTKVBBqwYWv/XVynQQnN+Mk6vTvm0Why8N5z5edq8WD2mA9KxiPMhDEpdeW&#10;KwXHw3r4ASJEZI21Z1LwQwGWi5feHHPtn7yjxz5WIoVwyFGBibHJpQylIYdh5BvixF186zAm2FZS&#10;t/hM4a6Wb1k2kQ4tpwaDDa0Mldf93SnYbsafxdnYzffuZrfv66K+V4OTUq/9rpiBiNTFf/Gf+0sr&#10;mEzT/HQmHQG5+AUAAP//AwBQSwECLQAUAAYACAAAACEA2+H2y+4AAACFAQAAEwAAAAAAAAAAAAAA&#10;AAAAAAAAW0NvbnRlbnRfVHlwZXNdLnhtbFBLAQItABQABgAIAAAAIQBa9CxbvwAAABUBAAALAAAA&#10;AAAAAAAAAAAAAB8BAABfcmVscy8ucmVsc1BLAQItABQABgAIAAAAIQDyyNohwgAAANwAAAAPAAAA&#10;AAAAAAAAAAAAAAcCAABkcnMvZG93bnJldi54bWxQSwUGAAAAAAMAAwC3AAAA9gIAAAAA&#10;"/>
            <v:shape id="AutoShape 182" o:spid="_x0000_s1224" type="#_x0000_t32" style="position:absolute;left:5760;top:4095;width:165;height:1;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H+6xgAAANwAAAAPAAAAZHJzL2Rvd25yZXYueG1sRI9BawIx&#10;FITvQv9DeIVeRLNbUOzWKGtBqAUPar2/bl43oZuXdRN1/fdNoeBxmJlvmPmyd424UBesZwX5OANB&#10;XHltuVbweViPZiBCRNbYeCYFNwqwXDwM5lhof+UdXfaxFgnCoUAFJsa2kDJUhhyGsW+Jk/ftO4cx&#10;ya6WusNrgrtGPmfZVDq0nBYMtvRmqPrZn52C7SZflV/Gbj52J7udrMvmXA+PSj099uUriEh9vIf/&#10;2+9awfQlh78z6QjIxS8AAAD//wMAUEsBAi0AFAAGAAgAAAAhANvh9svuAAAAhQEAABMAAAAAAAAA&#10;AAAAAAAAAAAAAFtDb250ZW50X1R5cGVzXS54bWxQSwECLQAUAAYACAAAACEAWvQsW78AAAAVAQAA&#10;CwAAAAAAAAAAAAAAAAAfAQAAX3JlbHMvLnJlbHNQSwECLQAUAAYACAAAACEAnYR/usYAAADcAAAA&#10;DwAAAAAAAAAAAAAAAAAHAgAAZHJzL2Rvd25yZXYueG1sUEsFBgAAAAADAAMAtwAAAPoCAAAAAA==&#10;"/>
          </v:group>
        </w:pict>
      </w:r>
      <w:r w:rsidRPr="00547E4D">
        <w:rPr>
          <w:rFonts w:ascii="Calibri" w:eastAsia="Calibri" w:hAnsi="Calibri"/>
          <w:noProof/>
        </w:rPr>
        <w:pict>
          <v:shape id="Прямая со стрелкой 692" o:spid="_x0000_s1221" type="#_x0000_t32" style="position:absolute;left:0;text-align:left;margin-left:190.95pt;margin-top:24.05pt;width:8.25pt;height:0;z-index:251673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JgTTgIAAFcEAAAOAAAAZHJzL2Uyb0RvYy54bWysVEtu2zAQ3RfoHQjuHUmu7MRC5KCQ7G7S&#10;NkDSA9AkZRGVSIJkLBtFgbYXyBF6hW666Ac5g3yjDukPknZTFNWCGmpmHt/MPOr8Yt02aMWNFUrm&#10;ODmJMeKSKibkMsdvbuaDM4ysI5KRRkme4w23+GL69Ml5pzM+VLVqGDcIQKTNOp3j2jmdRZGlNW+J&#10;PVGaS3BWyrTEwdYsI2ZIB+htEw3jeBx1yjBtFOXWwtdy58TTgF9VnLrXVWW5Q02OgZsLqwnrwq/R&#10;9JxkS0N0LeieBvkHFi0REg49QpXEEXRrxB9QraBGWVW5E6raSFWVoDzUANUk8W/VXNdE81ALNMfq&#10;Y5vs/4Olr1ZXBgmW4/FkiJEkLQyp/7z9sL3rf/Zftndo+7G/h2X7afuh/9r/6L/39/035KOhd522&#10;GUAU8sr46ulaXutLRd9aJFVRE7nkoYabjQbYxGdEj1L8xmpgsOheKgYx5Nap0Mh1ZVoPCS1C6zCv&#10;zXFefO0QhY9JnJ6ejjCiB1dEskOeNta94KpF3sixdYaIZe0KJSWIQpkknEJWl9Z5ViQ7JPhDpZqL&#10;pgnaaCTqcjwZDUchwapGMO/0YdYsF0Vj0Ip4dYUnlAieh2FG3UoWwGpO2GxvOyKanQ2HN9LjQV1A&#10;Z2/t5PNuEk9mZ7OzdJAOx7NBGpfl4Pm8SAfjeXI6Kp+VRVEm7z21JM1qwRiXnt1Bykn6d1LZX6qd&#10;CI9iPrYheowe+gVkD+9AOgzWz3KnioVimytzGDioNwTvb5q/Hg/3YD/8H0x/AQAA//8DAFBLAwQU&#10;AAYACAAAACEA7TL5Ft4AAAAJAQAADwAAAGRycy9kb3ducmV2LnhtbEyPwU7DMAyG70i8Q2SkXRBL&#10;uw3UlqbTNIkDR7ZJXL3GtIXGqZp0LXt6gnbYjrY//f7+fD2ZVpyod41lBfE8AkFcWt1wpeCwf3tK&#10;QDiPrLG1TAp+ycG6uL/LMdN25A867XwlQgi7DBXU3neZlK6syaCb24443L5sb9CHsa+k7nEM4aaV&#10;iyh6kQYbDh9q7GhbU/mzG4wCcsNzHG1SUx3ez+Pj5+L8PXZ7pWYP0+YVhKfJX2H41w/qUASnox1Y&#10;O9EqWCZxGlAFqyQGEYBlmqxAHC8LWeTytkHxBwAA//8DAFBLAQItABQABgAIAAAAIQC2gziS/gAA&#10;AOEBAAATAAAAAAAAAAAAAAAAAAAAAABbQ29udGVudF9UeXBlc10ueG1sUEsBAi0AFAAGAAgAAAAh&#10;ADj9If/WAAAAlAEAAAsAAAAAAAAAAAAAAAAALwEAAF9yZWxzLy5yZWxzUEsBAi0AFAAGAAgAAAAh&#10;APqkmBNOAgAAVwQAAA4AAAAAAAAAAAAAAAAALgIAAGRycy9lMm9Eb2MueG1sUEsBAi0AFAAGAAgA&#10;AAAhAO0y+RbeAAAACQEAAA8AAAAAAAAAAAAAAAAAqAQAAGRycy9kb3ducmV2LnhtbFBLBQYAAAAA&#10;BAAEAPMAAACzBQAAAAA=&#10;"/>
        </w:pict>
      </w:r>
      <w:r w:rsidRPr="00547E4D">
        <w:rPr>
          <w:rFonts w:ascii="Calibri" w:eastAsia="Calibri" w:hAnsi="Calibri"/>
          <w:noProof/>
        </w:rPr>
        <w:pict>
          <v:shape id="Прямая со стрелкой 693" o:spid="_x0000_s1220" type="#_x0000_t32" style="position:absolute;left:0;text-align:left;margin-left:202.95pt;margin-top:24.05pt;width:6pt;height:.1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8YAUQIAAFkEAAAOAAAAZHJzL2Uyb0RvYy54bWysVEtu2zAQ3RfoHQjubVmO448QOSgku5u0&#10;NZD0ADRJWUQlkiAZy0ZRIO0FcoReoZsu+kHOIN+oQ/qDpN0URbWghpqZxzczj7q43NQVWnNjhZIp&#10;jrs9jLikigm5SvHbm3lnjJF1RDJSKclTvOUWX06fP7todML7qlQV4wYBiLRJo1NcOqeTKLK05DWx&#10;XaW5BGehTE0cbM0qYoY0gF5XUb/XG0aNMkwbRbm18DXfO/E04BcFp+5NUVjuUJVi4ObCasK69Gs0&#10;vSDJyhBdCnqgQf6BRU2EhENPUDlxBN0a8QdULahRVhWuS1UdqaIQlIcaoJq491s11yXRPNQCzbH6&#10;1Cb7/2Dp6/XCIMFSPJycYSRJDUNqP+/udvftz/bL7h7tPrYPsOw+7e7ar+2P9nv70H5DPhp612ib&#10;AEQmF8ZXTzfyWl8p+s4iqbKSyBUPNdxsNcDGPiN6kuI3VgODZfNKMYght06FRm4KU3tIaBHahHlt&#10;T/PiG4cofBwNQQIYUfDE/VEYZkSSY6Y21r3kqkbeSLF1hohV6TIlJchCmTicQ9ZX1nleJDkm+GOl&#10;mouqCuqoJGpSPDnvn4cEqyrBvNOHWbNaZpVBa+L1FZ5QJHgehxl1K1kAKzlhs4PtiKj2NhxeSY8H&#10;lQGdg7UX0PtJbzIbz8aDzqA/nHUGvTzvvJhng85wHo/O87M8y/L4g6cWD5JSMMalZ3cUczz4O7Ec&#10;rtVehic5n9oQPUUP/QKyx3cgHUbrp7nXxVKx7cIcRw76DcGHu+YvyOM92I//CNNfAAAA//8DAFBL&#10;AwQUAAYACAAAACEAIKgh094AAAAJAQAADwAAAGRycy9kb3ducmV2LnhtbEyPzU7DMBCE70i8g7VI&#10;XBC1U1po0zhVhcShx/5IXN14SULjdRQ7TejTsz3BbXdmNPttth5dIy7YhdqThmSiQCAV3tZUajge&#10;Pp4XIEI0ZE3jCTX8YIB1fn+XmdT6gXZ42cdScAmF1GioYmxTKUNRoTNh4lsk9r5850zktSul7czA&#10;5a6RU6VepTM18YXKtPheYXHe904Dhn6eqM3SlcftdXj6nF6/h/ag9ePDuFmBiDjGvzDc8BkdcmY6&#10;+Z5sEI2GmZovOcrDIgHBgVnyxsLpJryAzDP5/4P8FwAA//8DAFBLAQItABQABgAIAAAAIQC2gziS&#10;/gAAAOEBAAATAAAAAAAAAAAAAAAAAAAAAABbQ29udGVudF9UeXBlc10ueG1sUEsBAi0AFAAGAAgA&#10;AAAhADj9If/WAAAAlAEAAAsAAAAAAAAAAAAAAAAALwEAAF9yZWxzLy5yZWxzUEsBAi0AFAAGAAgA&#10;AAAhAA6bxgBRAgAAWQQAAA4AAAAAAAAAAAAAAAAALgIAAGRycy9lMm9Eb2MueG1sUEsBAi0AFAAG&#10;AAgAAAAhACCoIdPeAAAACQEAAA8AAAAAAAAAAAAAAAAAqwQAAGRycy9kb3ducmV2LnhtbFBLBQYA&#10;AAAABAAEAPMAAAC2BQAAAAA=&#10;"/>
        </w:pict>
      </w:r>
      <w:r w:rsidRPr="00547E4D">
        <w:rPr>
          <w:rFonts w:ascii="Calibri" w:eastAsia="Calibri" w:hAnsi="Calibri"/>
          <w:noProof/>
        </w:rPr>
        <w:pict>
          <v:shape id="Прямая со стрелкой 694" o:spid="_x0000_s1218" type="#_x0000_t32" style="position:absolute;left:0;text-align:left;margin-left:217.2pt;margin-top:24.05pt;width:6pt;height:.1pt;z-index:251670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6iUQIAAFkEAAAOAAAAZHJzL2Uyb0RvYy54bWysVEtu2zAQ3RfoHQjuHVmu7MRC5KCQ7G7S&#10;NkDSA9AkZRGVSIKkLRtFgTQXyBF6hW666Ac5g3yjDukPknZTFNWCGmpmHt/MPOr8Yt3UaMWNFUpm&#10;OD7pY8QlVUzIRYbf3cx6ZxhZRyQjtZI8wxtu8cXk+bPzVqd8oCpVM24QgEibtjrDlXM6jSJLK94Q&#10;e6I0l+AslWmIg61ZRMyQFtCbOhr0+6OoVYZpoyi3Fr4WOyeeBPyy5NS9LUvLHaozDNxcWE1Y536N&#10;JuckXRiiK0H3NMg/sGiIkHDoEaogjqClEX9ANYIaZVXpTqhqIlWWgvJQA1QT93+r5roimodaoDlW&#10;H9tk/x8sfbO6MkiwDI/GCUaSNDCk7vP2dnvf/ey+bO/R9lP3AMv2bnvbfe1+dN+7h+4b8tHQu1bb&#10;FCByeWV89XQtr/Wlou8tkiqviFzwUMPNRgNs7DOiJyl+YzUwmLevFYMYsnQqNHJdmsZDQovQOsxr&#10;c5wXXztE4ePpCCSAEQVPPDgNw4xIesjUxrpXXDXIGxm2zhCxqFyupARZKBOHc8jq0jrPi6SHBH+s&#10;VDNR10EdtURthsfDwTAkWFUL5p0+zJrFPK8NWhGvr/CEIsHzOMyopWQBrOKETfe2I6Le2XB4LT0e&#10;VAZ09tZOQB/G/fH0bHqW9JLBaNpL+kXReznLk95oFp8OixdFnhfxR08tTtJKMMalZ3cQc5z8nVj2&#10;12onw6Ocj22InqKHfgHZwzuQDqP109zpYq7Y5socRg76DcH7u+YvyOM92I//CJNfAAAA//8DAFBL&#10;AwQUAAYACAAAACEABNDGAN4AAAAJAQAADwAAAGRycy9kb3ducmV2LnhtbEyPQU/DMAyF70j8h8hI&#10;XBBLu4VpdE2nCYkDR7ZJXLPGawuNUzXpWvbr8U7sZr/39Pw530yuFWfsQ+NJQzpLQCCV3jZUaTjs&#10;359XIEI0ZE3rCTX8YoBNcX+Xm8z6kT7xvIuV4BIKmdFQx9hlUoayRmfCzHdI7J1870zkta+k7c3I&#10;5a6V8yRZSmca4gu16fCtxvJnNzgNGIaXNNm+uurwcRmfvuaX77Hba/34MG3XICJO8T8MV3xGh4KZ&#10;jn4gG0SrQS2U4igPqxQEB5RasnC8CguQRS5vPyj+AAAA//8DAFBLAQItABQABgAIAAAAIQC2gziS&#10;/gAAAOEBAAATAAAAAAAAAAAAAAAAAAAAAABbQ29udGVudF9UeXBlc10ueG1sUEsBAi0AFAAGAAgA&#10;AAAhADj9If/WAAAAlAEAAAsAAAAAAAAAAAAAAAAALwEAAF9yZWxzLy5yZWxzUEsBAi0AFAAGAAgA&#10;AAAhAIFTTqJRAgAAWQQAAA4AAAAAAAAAAAAAAAAALgIAAGRycy9lMm9Eb2MueG1sUEsBAi0AFAAG&#10;AAgAAAAhAATQxgDeAAAACQEAAA8AAAAAAAAAAAAAAAAAqwQAAGRycy9kb3ducmV2LnhtbFBLBQYA&#10;AAAABAAEAPMAAAC2BQAAAAA=&#10;"/>
        </w:pict>
      </w:r>
      <w:r w:rsidR="0027651E" w:rsidRPr="00CE652C">
        <w:rPr>
          <w:rFonts w:ascii="Calibri" w:eastAsia="Calibri" w:hAnsi="Calibri"/>
        </w:rPr>
        <w:t>A</w:t>
      </w:r>
      <w:r w:rsidR="0027651E" w:rsidRPr="00C14EB0">
        <w:rPr>
          <w:rFonts w:ascii="Calibri" w:eastAsia="Calibri" w:hAnsi="Calibri"/>
          <w:lang w:val="ru-RU"/>
        </w:rPr>
        <w:tab/>
        <w:t xml:space="preserve">                                          </w:t>
      </w:r>
      <w:r w:rsidR="0027651E" w:rsidRPr="00CE652C">
        <w:rPr>
          <w:rFonts w:ascii="Calibri" w:eastAsia="Calibri" w:hAnsi="Calibri"/>
        </w:rPr>
        <w:t>g</w:t>
      </w:r>
      <w:r w:rsidR="0027651E" w:rsidRPr="00C14EB0">
        <w:rPr>
          <w:rFonts w:ascii="Calibri" w:eastAsia="Calibri" w:hAnsi="Calibri"/>
          <w:lang w:val="ru-RU"/>
        </w:rPr>
        <w:t xml:space="preserve">          </w:t>
      </w:r>
    </w:p>
    <w:p w:rsidR="0027651E" w:rsidRPr="00C14EB0" w:rsidRDefault="0027651E" w:rsidP="0027651E">
      <w:pPr>
        <w:tabs>
          <w:tab w:val="left" w:pos="2520"/>
          <w:tab w:val="center" w:pos="4847"/>
        </w:tabs>
        <w:spacing w:after="200" w:line="360" w:lineRule="exact"/>
        <w:ind w:firstLine="340"/>
        <w:jc w:val="both"/>
        <w:rPr>
          <w:rFonts w:ascii="Calibri" w:eastAsia="Calibri" w:hAnsi="Calibri"/>
          <w:lang w:val="ru-RU"/>
        </w:rPr>
      </w:pPr>
      <w:r w:rsidRPr="00C14EB0">
        <w:rPr>
          <w:rFonts w:ascii="Calibri" w:eastAsia="Calibri" w:hAnsi="Calibri"/>
          <w:lang w:val="ru-RU"/>
        </w:rPr>
        <w:tab/>
      </w:r>
      <w:proofErr w:type="gramStart"/>
      <w:r w:rsidRPr="00CE652C">
        <w:rPr>
          <w:rFonts w:ascii="Calibri" w:eastAsia="Calibri" w:hAnsi="Calibri"/>
        </w:rPr>
        <w:t>k</w:t>
      </w:r>
      <w:proofErr w:type="gramEnd"/>
      <w:r w:rsidRPr="00C14EB0">
        <w:rPr>
          <w:rFonts w:ascii="Calibri" w:eastAsia="Calibri" w:hAnsi="Calibri"/>
          <w:lang w:val="ru-RU"/>
        </w:rPr>
        <w:tab/>
      </w:r>
      <w:r w:rsidRPr="00CE652C">
        <w:rPr>
          <w:rFonts w:ascii="Calibri" w:eastAsia="Calibri" w:hAnsi="Calibri"/>
        </w:rPr>
        <w:t>p</w:t>
      </w:r>
    </w:p>
    <w:p w:rsidR="0027651E" w:rsidRPr="00C14EB0" w:rsidRDefault="0027651E" w:rsidP="0027651E">
      <w:pPr>
        <w:spacing w:after="200" w:line="360" w:lineRule="exact"/>
        <w:ind w:firstLine="340"/>
        <w:jc w:val="center"/>
        <w:rPr>
          <w:rFonts w:ascii="Calibri" w:eastAsia="Calibri" w:hAnsi="Calibri"/>
          <w:lang w:val="ru-RU"/>
        </w:rPr>
      </w:pPr>
      <w:r w:rsidRPr="00C14EB0">
        <w:rPr>
          <w:rFonts w:ascii="Calibri" w:eastAsia="Calibri" w:hAnsi="Calibri"/>
          <w:lang w:val="ru-RU"/>
        </w:rPr>
        <w:t xml:space="preserve">                                                               </w:t>
      </w:r>
      <w:r w:rsidRPr="00CE652C">
        <w:rPr>
          <w:rFonts w:ascii="Calibri" w:eastAsia="Calibri" w:hAnsi="Calibri"/>
        </w:rPr>
        <w:t>D</w:t>
      </w:r>
    </w:p>
    <w:p w:rsidR="0027651E" w:rsidRPr="00C14EB0" w:rsidRDefault="00547E4D" w:rsidP="0027651E">
      <w:pPr>
        <w:tabs>
          <w:tab w:val="left" w:pos="2400"/>
          <w:tab w:val="left" w:pos="4290"/>
        </w:tabs>
        <w:spacing w:after="200" w:line="360" w:lineRule="exact"/>
        <w:ind w:firstLine="340"/>
        <w:jc w:val="both"/>
        <w:rPr>
          <w:rFonts w:ascii="Calibri" w:eastAsia="Calibri" w:hAnsi="Calibri"/>
          <w:lang w:val="ru-RU"/>
        </w:rPr>
      </w:pPr>
      <w:r w:rsidRPr="00547E4D">
        <w:rPr>
          <w:rFonts w:ascii="Calibri" w:eastAsia="Calibri" w:hAnsi="Calibri"/>
          <w:noProof/>
        </w:rPr>
        <w:pict>
          <v:group id="Группа 695" o:spid="_x0000_s1246" style="position:absolute;left:0;text-align:left;margin-left:106.2pt;margin-top:6.2pt;width:20.25pt;height:.1pt;z-index:251686912"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6hR1wIAAFIIAAAOAAAAZHJzL2Uyb0RvYy54bWzsVt1q2zAUvh/sHYTvU//UdhJTpxQ76U23&#10;Bdo9gCLLP8yWjKTGCWMw2CPsRfYGe4X2jXYkO27TDTY6KLtYAo6kc3R8zvd9R8rZ+a6p0ZYKWXEW&#10;W+6JYyHKCM8qVsTW+5vVZGYhqTDLcM0Zja09ldb54vWrs66NqMdLXmdUIAjCZNS1sVUq1Ua2LUlJ&#10;GyxPeEsZGHMuGqxgKgo7E7iD6E1te44T2h0XWSs4oVLCatobrYWJn+eUqHd5LqlCdWxBbso8hXlu&#10;9NNenOGoELgtKzKkgZ+RRYMrBi8dQ6VYYXQrqp9CNRURXPJcnRDe2DzPK0JNDVCN6zyp5lLw29bU&#10;UkRd0Y4wAbRPcHp2WPJ2uxaoymIrnAcWYrgBku6+3n++/3L3Hb7fkF4HlLq2iMD5UrTX7Vr0pcLw&#10;ipMPEsz2U7ueF70z2nRveAZx8a3iBqVdLhodAupHO0PGfiSD7hQisOgFU3cKKREwud50oIqUwKfe&#10;EwQ6X7D5gXva00jK5bDXd4aNnrbYOOpfaJIcktIVgeTkA6ry71C9LnFLDVlSAzWiGh5QvYDqjRPy&#10;ID0DqfFMWI8n2bEBT8R4UmJWUON+s28BO9dUonOG4P0WPZFAxm/xDWYz0P4RVgeUXQ8sGuJjpHDU&#10;CqkuKW+QHsSWVAJXRakSzhg0FReuIRJvr6TqIT5s0LwyvqrqGtZxVDPUxdY88AKzQfK6yrRR26Qo&#10;Nkkt0Bbr7jSfga8jN+gClplgJcXZchgrXNX9GPitmY4HRUE6w6hvv49zZ76cLWf+xPfC5cR30nRy&#10;sUr8SbgCdaWnaZKk7iedmutHZZVllOnsDkeB6/+ZKIZDqW/i8TAYYbCPoxtJQrKHX5M0iLOns1fm&#10;hmf7tdDQDjp9IcFOfe9Xgg1fVrCPmtu0iuHWHAtuOLS2ORDG1v4vWHOFgs7+IcGa8xYuLqPz4ZLV&#10;N+PjuRH4w1+BxQ8AAAD//wMAUEsDBBQABgAIAAAAIQCcn4Ga3wAAAAkBAAAPAAAAZHJzL2Rvd25y&#10;ZXYueG1sTI9BS8NAEIXvgv9hGcGb3STaYmM2pRT1VARbQXrbZqdJaHY2ZLdJ+u+dnOxpmHmPN9/L&#10;VqNtRI+drx0piGcRCKTCmZpKBT/7j6dXED5oMrpxhAqu6GGV399lOjVuoG/sd6EUHEI+1QqqENpU&#10;Sl9UaLWfuRaJtZPrrA68dqU0nR443DYyiaKFtLom/lDpFjcVFufdxSr4HPSwfo7f++35tLke9vOv&#10;322MSj0+jOs3EAHH8G+GCZ/RIWemo7uQ8aJRkMTJC1tZmCYbknmyBHGcDguQeSZvG+R/AAAA//8D&#10;AFBLAQItABQABgAIAAAAIQC2gziS/gAAAOEBAAATAAAAAAAAAAAAAAAAAAAAAABbQ29udGVudF9U&#10;eXBlc10ueG1sUEsBAi0AFAAGAAgAAAAhADj9If/WAAAAlAEAAAsAAAAAAAAAAAAAAAAALwEAAF9y&#10;ZWxzLy5yZWxzUEsBAi0AFAAGAAgAAAAhAPmjqFHXAgAAUggAAA4AAAAAAAAAAAAAAAAALgIAAGRy&#10;cy9lMm9Eb2MueG1sUEsBAi0AFAAGAAgAAAAhAJyfgZrfAAAACQEAAA8AAAAAAAAAAAAAAAAAMQUA&#10;AGRycy9kb3ducmV2LnhtbFBLBQYAAAAABAAEAPMAAAA9BgAAAAA=&#10;">
            <v:shape id="AutoShape 205" o:spid="_x0000_s1247"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efOxgAAANwAAAAPAAAAZHJzL2Rvd25yZXYueG1sRI9PawIx&#10;FMTvhX6H8Aq9FM1acNHVKNuCUAse/Hd/bl43oZuX7Sbq+u2bQsHjMDO/YebL3jXiQl2wnhWMhhkI&#10;4spry7WCw341mIAIEVlj45kU3CjAcvH4MMdC+ytv6bKLtUgQDgUqMDG2hZShMuQwDH1LnLwv3zmM&#10;SXa11B1eE9w18jXLcunQclow2NK7oep7d3YKNuvRW3kydv25/bGb8apszvXLUannp76cgYjUx3v4&#10;v/2hFeTTHP7OpCMgF78AAAD//wMAUEsBAi0AFAAGAAgAAAAhANvh9svuAAAAhQEAABMAAAAAAAAA&#10;AAAAAAAAAAAAAFtDb250ZW50X1R5cGVzXS54bWxQSwECLQAUAAYACAAAACEAWvQsW78AAAAVAQAA&#10;CwAAAAAAAAAAAAAAAAAfAQAAX3JlbHMvLnJlbHNQSwECLQAUAAYACAAAACEAEm3nzsYAAADcAAAA&#10;DwAAAAAAAAAAAAAAAAAHAgAAZHJzL2Rvd25yZXYueG1sUEsFBgAAAAADAAMAtwAAAPoCAAAAAA==&#10;"/>
            <v:shape id="AutoShape 206" o:spid="_x0000_s1248"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8IXxgAAANwAAAAPAAAAZHJzL2Rvd25yZXYueG1sRI9PawIx&#10;FMTvhX6H8IReimYVq2U1yrYg1IIH/91fN89NcPOy3URdv31TKPQ4zMxvmPmyc7W4UhusZwXDQQaC&#10;uPTacqXgsF/1X0GEiKyx9kwK7hRguXh8mGOu/Y23dN3FSiQIhxwVmBibXMpQGnIYBr4hTt7Jtw5j&#10;km0ldYu3BHe1HGXZRDq0nBYMNvRuqDzvLk7BZj18K76MXX9uv+3mZVXUl+r5qNRTrytmICJ18T/8&#10;1/7QCqbjEfyeSUdALn4AAAD//wMAUEsBAi0AFAAGAAgAAAAhANvh9svuAAAAhQEAABMAAAAAAAAA&#10;AAAAAAAAAAAAAFtDb250ZW50X1R5cGVzXS54bWxQSwECLQAUAAYACAAAACEAWvQsW78AAAAVAQAA&#10;CwAAAAAAAAAAAAAAAAAfAQAAX3JlbHMvLnJlbHNQSwECLQAUAAYACAAAACEAZdfCF8YAAADcAAAA&#10;DwAAAAAAAAAAAAAAAAAHAgAAZHJzL2Rvd25yZXYueG1sUEsFBgAAAAADAAMAtwAAAPoCAAAAAA==&#10;"/>
          </v:group>
        </w:pict>
      </w:r>
      <w:r w:rsidRPr="00547E4D">
        <w:rPr>
          <w:rFonts w:ascii="Calibri" w:eastAsia="Calibri" w:hAnsi="Calibri"/>
          <w:noProof/>
        </w:rPr>
        <w:pict>
          <v:group id="Группа 743" o:spid="_x0000_s1243" style="position:absolute;left:0;text-align:left;margin-left:130.2pt;margin-top:6.3pt;width:20.25pt;height:.1pt;z-index:251685888"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9sj2gIAAFIIAAAOAAAAZHJzL2Uyb0RvYy54bWzsVktu2zAQ3RfoHQjtHX0i+SNEDgLJzqaf&#10;AEkPQFPUB5VIgmQsG0WBAj1CL9Ib9ArJjTqkZCVOFy1SIOiiNiCTHHL05s2boc/Od22DtlSqmrPE&#10;8U88B1FGeF6zMnE+3KwncwcpjVmOG85o4uypcs6Xr1+ddSKmAa94k1OJwAlTcScSp9JaxK6rSEVb&#10;rE64oAyMBZct1jCVpZtL3IH3tnEDz5u6HZe5kJxQpWA1643O0vovCkr0+6JQVKMmcQCbtk9pnxvz&#10;dJdnOC4lFlVNBhj4GShaXDN46egqwxqjW1n/4qqtieSKF/qE8NblRVETamOAaHzvSTSXkt8KG0sZ&#10;d6UYaQJqn/D0bLfk3fZKojpPnFl46iCGW0jS3bf7L/df737A9zsy68BSJ8oYNl9KcS2uZB8qDN9w&#10;8lGB2X1qN/Oy34w23Vueg198q7llaVfI1riA+NHOJmM/JoPuNCKwGEQzfxY5iIDJD2ZDqkgF+TRn&#10;omgBRrCFkW8B4phUq+Fs6A0HAwPdxXH/QgtyAGUiAsmpB1bV37F6XWFBbbKUIWpkNTywegHR200o&#10;8CwuAwB2pqznk+zYwCdiPK0wK6ndfrMXwJ1vIzk6YiYKkvFbfqP5HLR/xNWBZT8Ai6H4mCkcC6n0&#10;JeUtMoPEUVriuqx0yhmDouLSt4nE2zdK9xQfDpi8Mr6umwbWcdww1CXOIgoie0Dxps6N0diULDdp&#10;I9EWm+q0nyFfR9ugClhunVUU56thrHHd9GPIb8OMPwgK4Ayjvvw+LbzFar6ah5MwmK4moZdlk4t1&#10;Gk6ma1BXdpqlaeZ/NtD8MK7qPKfMoDu0Aj/8M1EMTakv4rEZjDS4x96tJAHs4deCBnH26eyVueH5&#10;/koaas066PTFBAul07eBx4IdesBLCfZRcUdGEja3ti3406G0bUMYS/u/YO0VCjr7hwRr+y1cXFbn&#10;wyVrbsbHcyvwh78Cy58AAAD//wMAUEsDBBQABgAIAAAAIQDHFl7M3wAAAAkBAAAPAAAAZHJzL2Rv&#10;d25yZXYueG1sTI/BSsNAEIbvgu+wjODN7ibV0MZsSinqqQi2gvS2TaZJaHY2ZLdJ+vZOT3qc+T/+&#10;+SZbTbYVA/a+caQhmikQSIUrG6o0fO/fnxYgfDBUmtYRariih1V+f5eZtHQjfeGwC5XgEvKp0VCH&#10;0KVS+qJGa/zMdUicnVxvTeCxr2TZm5HLbStjpRJpTUN8oTYdbmoszruL1fAxmnE9j96G7fm0uR72&#10;L58/2wi1fnyY1q8gAk7hD4abPqtDzk5Hd6HSi1ZDnKhnRjmIExAMzJVagjjeFguQeSb/f5D/AgAA&#10;//8DAFBLAQItABQABgAIAAAAIQC2gziS/gAAAOEBAAATAAAAAAAAAAAAAAAAAAAAAABbQ29udGVu&#10;dF9UeXBlc10ueG1sUEsBAi0AFAAGAAgAAAAhADj9If/WAAAAlAEAAAsAAAAAAAAAAAAAAAAALwEA&#10;AF9yZWxzLy5yZWxzUEsBAi0AFAAGAAgAAAAhABsv2yPaAgAAUggAAA4AAAAAAAAAAAAAAAAALgIA&#10;AGRycy9lMm9Eb2MueG1sUEsBAi0AFAAGAAgAAAAhAMcWXszfAAAACQEAAA8AAAAAAAAAAAAAAAAA&#10;NAUAAGRycy9kb3ducmV2LnhtbFBLBQYAAAAABAAEAPMAAABABgAAAAA=&#10;">
            <v:shape id="AutoShape 202" o:spid="_x0000_s1244"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4xgAAANwAAAAPAAAAZHJzL2Rvd25yZXYueG1sRI9BawIx&#10;FITvBf9DeIKXUrOK2rI1yioIVfCgtvfXzesmuHlZN1G3/74pFHocZuYbZr7sXC1u1AbrWcFomIEg&#10;Lr22XCl4P22eXkCEiKyx9kwKvinActF7mGOu/Z0PdDvGSiQIhxwVmBibXMpQGnIYhr4hTt6Xbx3G&#10;JNtK6hbvCe5qOc6ymXRoOS0YbGhtqDwfr07BfjtaFZ/GbneHi91PN0V9rR4/lBr0u+IVRKQu/of/&#10;2m9awfNkAr9n0hGQix8AAAD//wMAUEsBAi0AFAAGAAgAAAAhANvh9svuAAAAhQEAABMAAAAAAAAA&#10;AAAAAAAAAAAAAFtDb250ZW50X1R5cGVzXS54bWxQSwECLQAUAAYACAAAACEAWvQsW78AAAAVAQAA&#10;CwAAAAAAAAAAAAAAAAAfAQAAX3JlbHMvLnJlbHNQSwECLQAUAAYACAAAACEAhXL/+MYAAADcAAAA&#10;DwAAAAAAAAAAAAAAAAAHAgAAZHJzL2Rvd25yZXYueG1sUEsFBgAAAAADAAMAtwAAAPoCAAAAAA==&#10;"/>
            <v:shape id="AutoShape 203" o:spid="_x0000_s1245"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pjxgAAANwAAAAPAAAAZHJzL2Rvd25yZXYueG1sRI9BawIx&#10;FITvBf9DeIKXUrNKtWVrlFUQquBBbe+vm9dNcPOybqJu/70pFHocZuYbZrboXC2u1AbrWcFomIEg&#10;Lr22XCn4OK6fXkGEiKyx9kwKfijAYt57mGGu/Y33dD3ESiQIhxwVmBibXMpQGnIYhr4hTt63bx3G&#10;JNtK6hZvCe5qOc6yqXRoOS0YbGhlqDwdLk7BbjNaFl/Gbrb7s91N1kV9qR4/lRr0u+INRKQu/of/&#10;2u9awcvzBH7PpCMg53cAAAD//wMAUEsBAi0AFAAGAAgAAAAhANvh9svuAAAAhQEAABMAAAAAAAAA&#10;AAAAAAAAAAAAAFtDb250ZW50X1R5cGVzXS54bWxQSwECLQAUAAYACAAAACEAWvQsW78AAAAVAQAA&#10;CwAAAAAAAAAAAAAAAAAfAQAAX3JlbHMvLnJlbHNQSwECLQAUAAYACAAAACEA6j5aY8YAAADcAAAA&#10;DwAAAAAAAAAAAAAAAAAHAgAAZHJzL2Rvd25yZXYueG1sUEsFBgAAAAADAAMAtwAAAPoCAAAAAA==&#10;"/>
          </v:group>
        </w:pict>
      </w:r>
      <w:r w:rsidRPr="00547E4D">
        <w:rPr>
          <w:rFonts w:ascii="Calibri" w:eastAsia="Calibri" w:hAnsi="Calibri"/>
          <w:noProof/>
        </w:rPr>
        <w:pict>
          <v:group id="Группа 746" o:spid="_x0000_s1240" style="position:absolute;left:0;text-align:left;margin-left:156.45pt;margin-top:6.4pt;width:20.25pt;height:.1pt;z-index:251684864"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B/f2gIAAFIIAAAOAAAAZHJzL2Uyb0RvYy54bWzsVktu2zAQ3RfoHQjtHX0i+SNEDgLJzqaf&#10;AEkPQFPUB5VIgWQsG0WBAj1CL9Ib9ArJjTokZSVOFy1SIOiiNiCTHHI0896boc/Od22DtlTImrPE&#10;8U88B1FGeF6zMnE+3KwncwdJhVmOG85o4uypdM6Xr1+d9V1MA17xJqcCgRMm475LnEqpLnZdSSra&#10;YnnCO8rAWHDRYgVTUbq5wD14bxs38Lyp23ORd4ITKiWsZtboLI3/oqBEvS8KSRVqEgdiU+YpzHOj&#10;n+7yDMelwF1VkyEM/IwoWlwzeOnoKsMKo1tR/+KqrYngkhfqhPDW5UVRE2pygGx870k2l4LfdiaX&#10;Mu7LboQJoH2C07PdknfbK4HqPHFm4dRBDLdA0t23+y/3X+9+wPc70uuAUt+VMWy+FN11dyVsqjB8&#10;w8lHCWb3qV3PS7sZbfq3PAe/+FZxg9KuEK12AfmjnSFjP5JBdwoRWAyimT+LHETA5AezgSpSAZ/6&#10;TBQtwAi2MPJPLY2kWg1nQ284GGiLi2P7QhPkEJTOCCQnH1CVf4fqdYU7asiSGqgR1dkB1QvI3mxC&#10;/mJhITU7U2bxJDs24IkYTyvMSmq23+w7wM43meiYwbk9oicSyPgtvtF8Dto/wuqAsh+ARUN8jBSO&#10;OyHVJeUt0oPEkUrguqxUyhmDouLCN0Ti7RupLMSHA5pXxtd108A6jhuG+sRZREFkDkje1Lk2apsU&#10;5SZtBNpiXZ3mM/B1tA2qgOXGWUVxvhrGCteNHQO/DdP+ICkIZxjZ8vu08Bar+WoeTsJgupqEXpZN&#10;LtZpOJmuQV3ZaZammf9Zh+aHcVXnOWU6ukMr8MM/E8XQlGwRj81ghME99m4kCcEefk3QIE5Lp1Xm&#10;huf7K6GhHXT6YoKFjm3bwINgodO+rGAfFXek32y4NW3Bnw6lbSIaS/u/YM0VCjr7hwRr+i1cXEbn&#10;wyWrb8bHcyPwh78Cy58AAAD//wMAUEsDBBQABgAIAAAAIQA16ZG73wAAAAkBAAAPAAAAZHJzL2Rv&#10;d25yZXYueG1sTI/BTsMwEETvSPyDtUjcqJOYIghxqqoCThUSLRLi5sbbJGq8jmI3Sf+e5QTHnXma&#10;nSlWs+vEiENoPWlIFwkIpMrblmoNn/vXu0cQIRqypvOEGi4YYFVeXxUmt36iDxx3sRYcQiE3GpoY&#10;+1zKUDXoTFj4Hom9ox+ciXwOtbSDmTjcdTJLkgfpTEv8oTE9bhqsTruz0/A2mWmt0pdxezpuLt/7&#10;5fvXNkWtb2/m9TOIiHP8g+G3PleHkjsd/JlsEJ0GlWZPjLKR8QQG1FLdgziwoBKQZSH/Lyh/AAAA&#10;//8DAFBLAQItABQABgAIAAAAIQC2gziS/gAAAOEBAAATAAAAAAAAAAAAAAAAAAAAAABbQ29udGVu&#10;dF9UeXBlc10ueG1sUEsBAi0AFAAGAAgAAAAhADj9If/WAAAAlAEAAAsAAAAAAAAAAAAAAAAALwEA&#10;AF9yZWxzLy5yZWxzUEsBAi0AFAAGAAgAAAAhAKhYH9/aAgAAUggAAA4AAAAAAAAAAAAAAAAALgIA&#10;AGRycy9lMm9Eb2MueG1sUEsBAi0AFAAGAAgAAAAhADXpkbvfAAAACQEAAA8AAAAAAAAAAAAAAAAA&#10;NAUAAGRycy9kb3ducmV2LnhtbFBLBQYAAAAABAAEAPMAAABABgAAAAA=&#10;">
            <v:shape id="AutoShape 199" o:spid="_x0000_s1241"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GGPxgAAANwAAAAPAAAAZHJzL2Rvd25yZXYueG1sRI9BawIx&#10;FITvgv8hPKEXqVlLrWU1yloQquBB296fm9dN6OZl3UTd/vumIHgcZuYbZr7sXC0u1AbrWcF4lIEg&#10;Lr22XCn4/Fg/voIIEVlj7ZkU/FKA5aLfm2Ou/ZX3dDnESiQIhxwVmBibXMpQGnIYRr4hTt63bx3G&#10;JNtK6havCe5q+ZRlL9Kh5bRgsKE3Q+XP4ewU7DbjVXE0drPdn+xusi7qczX8Uuph0BUzEJG6eA/f&#10;2u9awfR5Cv9n0hGQiz8AAAD//wMAUEsBAi0AFAAGAAgAAAAhANvh9svuAAAAhQEAABMAAAAAAAAA&#10;AAAAAAAAAAAAAFtDb250ZW50X1R5cGVzXS54bWxQSwECLQAUAAYACAAAACEAWvQsW78AAAAVAQAA&#10;CwAAAAAAAAAAAAAAAAAfAQAAX3JlbHMvLnJlbHNQSwECLQAUAAYACAAAACEAdaBhj8YAAADcAAAA&#10;DwAAAAAAAAAAAAAAAAAHAgAAZHJzL2Rvd25yZXYueG1sUEsFBgAAAAADAAMAtwAAAPoCAAAAAA==&#10;"/>
            <v:shape id="AutoShape 200" o:spid="_x0000_s1242"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X9wwAAANwAAAAPAAAAZHJzL2Rvd25yZXYueG1sRE/LagIx&#10;FN0X+g/hFtwUzSi2ltEooyBowYWP7q+T20no5GacRB3/vlkUujyc92zRuVrcqA3Ws4LhIANBXHpt&#10;uVJwOq77HyBCRNZYeyYFDwqwmD8/zTDX/s57uh1iJVIIhxwVmBibXMpQGnIYBr4hTty3bx3GBNtK&#10;6hbvKdzVcpRl79Kh5dRgsKGVofLncHUKdtvhsjgbu/3cX+zubV3U1+r1S6neS1dMQUTq4r/4z73R&#10;CibjtDadSUdAzn8BAAD//wMAUEsBAi0AFAAGAAgAAAAhANvh9svuAAAAhQEAABMAAAAAAAAAAAAA&#10;AAAAAAAAAFtDb250ZW50X1R5cGVzXS54bWxQSwECLQAUAAYACAAAACEAWvQsW78AAAAVAQAACwAA&#10;AAAAAAAAAAAAAAAfAQAAX3JlbHMvLnJlbHNQSwECLQAUAAYACAAAACEABD/1/cMAAADcAAAADwAA&#10;AAAAAAAAAAAAAAAHAgAAZHJzL2Rvd25yZXYueG1sUEsFBgAAAAADAAMAtwAAAPcCAAAAAA==&#10;"/>
          </v:group>
        </w:pict>
      </w:r>
      <w:r w:rsidRPr="00547E4D">
        <w:rPr>
          <w:rFonts w:ascii="Calibri" w:eastAsia="Calibri" w:hAnsi="Calibri"/>
          <w:noProof/>
        </w:rPr>
        <w:pict>
          <v:group id="Группа 749" o:spid="_x0000_s1237" style="position:absolute;left:0;text-align:left;margin-left:182.7pt;margin-top:6.5pt;width:20.25pt;height:.1pt;z-index:251683840"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0kg2AIAAFIIAAAOAAAAZHJzL2Uyb0RvYy54bWzsVt1q2zAUvh/sHYTvU//Uzo+pU4qd9Kbb&#10;Au0eQJHlH2ZLRlLjhDEY7BH2InuDvUL7RjuSnLTpBhsdlF0sAUXSkY7O+b7vSDk737YN2lAha84S&#10;xz/xHEQZ4XnNysR5f7McTR0kFWY5bjijibOj0jmfv3511ncxDXjFm5wKBE6YjPsucSqluth1Jalo&#10;i+UJ7ygDY8FFixUMRenmAvfgvW3cwPPGbs9F3glOqJQwm1mjMzf+i4IS9a4oJFWoSRyITZlWmHat&#10;W3d+huNS4K6qyRAGfkYULa4ZHHpwlWGF0a2of3LV1kRwyQt1Qnjr8qKoCTU5QDa+9ySbS8FvO5NL&#10;Gfdld4AJoH2C07PdkreblUB1njiTcOYghlsg6e7r/ef7L3ff4fsN6XlAqe/KGBZfiu66WwmbKnSv&#10;OPkgwew+tetxaRejdf+G5+AX3ypuUNoWotUuIH+0NWTsDmTQrUIEJoNo4k8iBxEw+cFkoIpUwKfe&#10;E0UzMIItjPxTSyOpFsPe0Bs2Btri4tgeaIIcgtIZgeTkA6ry71C9rnBHDVlSA7VHNQLVWVQvIHuz&#10;CPmzsYXUrEyZxZNs2YAnYjytMCupWX6z6wA732SiYwbndoseSCDjt/hG0ylEcYTVHmU/AIuG+Bgp&#10;HHdCqkvKW6Q7iSOVwHVZqZQzBkXFhW+IxJsrqSzE+w2aV8aXddPAPI4bhvrEmUVBZDZI3tS5Nmqb&#10;FOU6bQTaYF2d5jPwdbQMqoDlxllFcb4Y+grXje0Dvw3T/iApCGfo2fL7OPNmi+liGo7CYLwYhV6W&#10;jS6WaTgaL0Fd2WmWppn/SYfmh3FV5zllOrr9VeCHfyaK4VKyRXy4DA4wuMfejSQh2P2vCRrEaem0&#10;ylzzfLcSGtpBpy8mWP9Xgp28rGAfFXekTzbcmmvBHw+lbS6EQ2n/F6x5QkFn/5BgzX0LD5fR+fDI&#10;6pfx8dgI/OGvwPwHAAAA//8DAFBLAwQUAAYACAAAACEAnf54Bt8AAAAJAQAADwAAAGRycy9kb3du&#10;cmV2LnhtbEyPQUvDQBCF74L/YRnBm92kaYrGbEop6qkItoJ4m2anSWh2N2S3SfrvnZ7scd77ePNe&#10;vppMKwbqfeOsgngWgSBbOt3YSsH3/v3pGYQPaDW2zpKCC3lYFfd3OWbajfaLhl2oBIdYn6GCOoQu&#10;k9KXNRn0M9eRZe/oeoOBz76SuseRw00r51G0lAYbyx9q7GhTU3nanY2CjxHHdRK/DdvTcXP53aef&#10;P9uYlHp8mNavIAJN4R+Ga32uDgV3Oriz1V60CpJlumCUjYQ3MbCI0hcQh6swB1nk8nZB8QcAAP//&#10;AwBQSwECLQAUAAYACAAAACEAtoM4kv4AAADhAQAAEwAAAAAAAAAAAAAAAAAAAAAAW0NvbnRlbnRf&#10;VHlwZXNdLnhtbFBLAQItABQABgAIAAAAIQA4/SH/1gAAAJQBAAALAAAAAAAAAAAAAAAAAC8BAABf&#10;cmVscy8ucmVsc1BLAQItABQABgAIAAAAIQB480kg2AIAAFIIAAAOAAAAAAAAAAAAAAAAAC4CAABk&#10;cnMvZTJvRG9jLnhtbFBLAQItABQABgAIAAAAIQCd/ngG3wAAAAkBAAAPAAAAAAAAAAAAAAAAADIF&#10;AABkcnMvZG93bnJldi54bWxQSwUGAAAAAAQABADzAAAAPgYAAAAA&#10;">
            <v:shape id="AutoShape 196" o:spid="_x0000_s1238"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8mwwAAANwAAAAPAAAAZHJzL2Rvd25yZXYueG1sRE/LagIx&#10;FN0X+g/hCt0UzVjwwdQoU0Goggsf3d9ObifByc04iTr9e7MQXB7Oe7boXC2u1AbrWcFwkIEgLr22&#10;XCk4Hlb9KYgQkTXWnknBPwVYzF9fZphrf+MdXfexEimEQ44KTIxNLmUoDTkMA98QJ+7Ptw5jgm0l&#10;dYu3FO5q+ZFlY+nQcmow2NDSUHnaX5yC7Xr4Vfwau97sznY7WhX1pXr/Ueqt1xWfICJ18Sl+uL+1&#10;gskozU9n0hGQ8zsAAAD//wMAUEsBAi0AFAAGAAgAAAAhANvh9svuAAAAhQEAABMAAAAAAAAAAAAA&#10;AAAAAAAAAFtDb250ZW50X1R5cGVzXS54bWxQSwECLQAUAAYACAAAACEAWvQsW78AAAAVAQAACwAA&#10;AAAAAAAAAAAAAAAfAQAAX3JlbHMvLnJlbHNQSwECLQAUAAYACAAAACEAf5BvJsMAAADcAAAADwAA&#10;AAAAAAAAAAAAAAAHAgAAZHJzL2Rvd25yZXYueG1sUEsFBgAAAAADAAMAtwAAAPcCAAAAAA==&#10;"/>
            <v:shape id="AutoShape 197" o:spid="_x0000_s1239"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Mq9xgAAANwAAAAPAAAAZHJzL2Rvd25yZXYueG1sRI9BawIx&#10;FITvBf9DeEIvRbNbsJXVKGtBqAUPWr0/N6+b0M3Luom6/fdNoeBxmJlvmPmyd424UhesZwX5OANB&#10;XHltuVZw+FyPpiBCRNbYeCYFPxRguRg8zLHQ/sY7uu5jLRKEQ4EKTIxtIWWoDDkMY98SJ+/Ldw5j&#10;kl0tdYe3BHeNfM6yF+nQclow2NKboep7f3EKtpt8VZ6M3XzsznY7WZfNpX46KvU47MsZiEh9vIf/&#10;2+9aweskh78z6QjIxS8AAAD//wMAUEsBAi0AFAAGAAgAAAAhANvh9svuAAAAhQEAABMAAAAAAAAA&#10;AAAAAAAAAAAAAFtDb250ZW50X1R5cGVzXS54bWxQSwECLQAUAAYACAAAACEAWvQsW78AAAAVAQAA&#10;CwAAAAAAAAAAAAAAAAAfAQAAX3JlbHMvLnJlbHNQSwECLQAUAAYACAAAACEAENzKvcYAAADcAAAA&#10;DwAAAAAAAAAAAAAAAAAHAgAAZHJzL2Rvd25yZXYueG1sUEsFBgAAAAADAAMAtwAAAPoCAAAAAA==&#10;"/>
          </v:group>
        </w:pict>
      </w:r>
      <w:r w:rsidRPr="00547E4D">
        <w:rPr>
          <w:rFonts w:ascii="Calibri" w:eastAsia="Calibri" w:hAnsi="Calibri"/>
          <w:noProof/>
        </w:rPr>
        <w:pict>
          <v:group id="Группа 752" o:spid="_x0000_s1234" style="position:absolute;left:0;text-align:left;margin-left:210.45pt;margin-top:6.6pt;width:20.25pt;height:.1pt;z-index:251682816"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gbF2wIAAFIIAAAOAAAAZHJzL2Uyb0RvYy54bWzsVllu2zAQ/S/QOxD6d7RE8iJEDgLZzk+X&#10;AEkPQFPUgkokQTKWjaJAgR6hF+kNeoXkRh1SsmKnBRqkaL5qAzTJIYcz770hfXa+bWq0oVJVnCWO&#10;f+I5iDLCs4oVifPhZjWaOkhpzDJcc0YTZ0eVcz5//eqsFTENeMnrjEoETpiKW5E4pdYidl1FStpg&#10;dcIFZWDMuWywhqEs3EziFrw3tRt43thtucyE5IQqBbOLzujMrf88p0S/z3NFNaoTB2LTtpW2XZvW&#10;nZ/huJBYlBXpw8DPiKLBFYNDB1cLrDG6ldUvrpqKSK54rk8Ib1ye5xWhNgfIxvceZXMp+a2wuRRx&#10;W4gBJoD2EU7Pdkveba4kqrLEmUSBgxhugKS7b/df7r/e/YDvd2TmAaVWFDEsvpTiWlzJLlXovuHk&#10;owKz+9huxkW3GK3btzwDv/hWc4vSNpeNcQH5o60lYzeQQbcaEZgMook/iRxEwOQHk54qUgKfZk8U&#10;zcAItjDyTzsaSbns94Zev9GG7uK4O9AG2QdlMgLJqQdU1d+hel1iQS1ZygA1oHq6R/UCsreLkD+z&#10;EZsAYGXKOjzJlvV4IsbTErOC2uU3OwHY+SZHSOBgixkoIOOP+EbTKWj/CKs9yn4AFgPxMVI4FlLp&#10;S8obZDqJo7TEVVHqlDMGRcWlb4nEmzdKm8AeNhheGV9VdQ3zOK4ZahNnFgWR3aB4XWXGaGxKFuu0&#10;lmiDTXXaj80SLIfLoApYZp2VFGfLvq9xVXd9OLxmxh8kBeH0va78Ps282XK6nIajMBgvR6G3WIwu&#10;Vmk4Gq9AXYvTRZou/M8mND+MyyrLKDPR7a8CP3yaKPpLqSvi4TIYYHCPvVu8INj9rw3acmvo7JS5&#10;5tnuSu45B52+mGDD3wk2NMQcqQ/H/1CwB8UdmZMtt/Za8Md9adsLYSjtB/39F+xT3oYXEay9b+Hh&#10;sjrvH1nzMh6OoX/4V2D+EwAA//8DAFBLAwQUAAYACAAAACEA9Rlhmd8AAAAJAQAADwAAAGRycy9k&#10;b3ducmV2LnhtbEyPwUrDQBCG74LvsIzgzW6SxqIxm1KKeiqCrVB6m2anSWh2NmS3Sfr2bk96nPk/&#10;/vkmX06mFQP1rrGsIJ5FIIhLqxuuFPzsPp5eQDiPrLG1TAqu5GBZ3N/lmGk78jcNW1+JUMIuQwW1&#10;910mpStrMuhmtiMO2cn2Bn0Y+0rqHsdQblqZRNFCGmw4XKixo3VN5Xl7MQo+RxxX8/h92JxP6+th&#10;9/y138Sk1OPDtHoD4WnyfzDc9IM6FMHpaC+snWgVpEn0GtAQzBMQAUgXcQrieFukIItc/v+g+AUA&#10;AP//AwBQSwECLQAUAAYACAAAACEAtoM4kv4AAADhAQAAEwAAAAAAAAAAAAAAAAAAAAAAW0NvbnRl&#10;bnRfVHlwZXNdLnhtbFBLAQItABQABgAIAAAAIQA4/SH/1gAAAJQBAAALAAAAAAAAAAAAAAAAAC8B&#10;AABfcmVscy8ucmVsc1BLAQItABQABgAIAAAAIQBTsgbF2wIAAFIIAAAOAAAAAAAAAAAAAAAAAC4C&#10;AABkcnMvZTJvRG9jLnhtbFBLAQItABQABgAIAAAAIQD1GWGZ3wAAAAkBAAAPAAAAAAAAAAAAAAAA&#10;ADUFAABkcnMvZG93bnJldi54bWxQSwUGAAAAAAQABADzAAAAQQYAAAAA&#10;">
            <v:shape id="AutoShape 193" o:spid="_x0000_s1235"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vFRxgAAANwAAAAPAAAAZHJzL2Rvd25yZXYueG1sRI9BawIx&#10;FITvBf9DeIKXUrNatGVrlFUQquBBbe+vm9dNcPOybqJu/70pFHocZuYbZrboXC2u1AbrWcFomIEg&#10;Lr22XCn4OK6fXkGEiKyx9kwKfijAYt57mGGu/Y33dD3ESiQIhxwVmBibXMpQGnIYhr4hTt63bx3G&#10;JNtK6hZvCe5qOc6yqXRoOS0YbGhlqDwdLk7BbjNaFl/Gbrb7s91N1kV9qR4/lRr0u+INRKQu/of/&#10;2u9awcvkGX7PpCMg53cAAAD//wMAUEsBAi0AFAAGAAgAAAAhANvh9svuAAAAhQEAABMAAAAAAAAA&#10;AAAAAAAAAAAAAFtDb250ZW50X1R5cGVzXS54bWxQSwECLQAUAAYACAAAACEAWvQsW78AAAAVAQAA&#10;CwAAAAAAAAAAAAAAAAAfAQAAX3JlbHMvLnJlbHNQSwECLQAUAAYACAAAACEAj0LxUcYAAADcAAAA&#10;DwAAAAAAAAAAAAAAAAAHAgAAZHJzL2Rvd25yZXYueG1sUEsFBgAAAAADAAMAtwAAAPoCAAAAAA==&#10;"/>
            <v:shape id="AutoShape 194" o:spid="_x0000_s1236"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2klxgAAANwAAAAPAAAAZHJzL2Rvd25yZXYueG1sRI9BawIx&#10;FITvBf9DeIKXUrNKtWVrlFUQquBBbe+vm9dNcPOybqJu/70pFHocZuYbZrboXC2u1AbrWcFomIEg&#10;Lr22XCn4OK6fXkGEiKyx9kwKfijAYt57mGGu/Y33dD3ESiQIhxwVmBibXMpQGnIYhr4hTt63bx3G&#10;JNtK6hZvCe5qOc6yqXRoOS0YbGhlqDwdLk7BbjNaFl/Gbrb7s91N1kV9qR4/lRr0u+INRKQu/of/&#10;2u9awcvkGX7PpCMg53cAAAD//wMAUEsBAi0AFAAGAAgAAAAhANvh9svuAAAAhQEAABMAAAAAAAAA&#10;AAAAAAAAAAAAAFtDb250ZW50X1R5cGVzXS54bWxQSwECLQAUAAYACAAAACEAWvQsW78AAAAVAQAA&#10;CwAAAAAAAAAAAAAAAAAfAQAAX3JlbHMvLnJlbHNQSwECLQAUAAYACAAAACEAAKtpJcYAAADcAAAA&#10;DwAAAAAAAAAAAAAAAAAHAgAAZHJzL2Rvd25yZXYueG1sUEsFBgAAAAADAAMAtwAAAPoCAAAAAA==&#10;"/>
          </v:group>
        </w:pict>
      </w:r>
      <w:r w:rsidRPr="00547E4D">
        <w:rPr>
          <w:rFonts w:ascii="Calibri" w:eastAsia="Calibri" w:hAnsi="Calibri"/>
          <w:noProof/>
        </w:rPr>
        <w:pict>
          <v:group id="Группа 755" o:spid="_x0000_s1231" style="position:absolute;left:0;text-align:left;margin-left:235.2pt;margin-top:6.7pt;width:20.25pt;height:.1pt;z-index:251681792" coordorigin="5595,4513" coordsize="4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5bi2QIAAFIIAAAOAAAAZHJzL2Uyb0RvYy54bWzsVktu2zAQ3RfoHQjtHX0i+SNEDgLJziZt&#10;DSQ9AE1RH1QiCZKxbBQFCvQIvUhv0CskN+qQkp04LdAiRYsuagMyyRmOZt57Q/rsfNs2aEOlqjlL&#10;HP/EcxBlhOc1KxPn7c1yNHWQ0pjluOGMJs6OKud8/vLFWSdiGvCKNzmVCIIwFXcicSqtRey6ilS0&#10;xeqEC8rAWHDZYg1TWbq5xB1Ebxs38Lyx23GZC8kJVQpWs97ozG38oqBEvykKRTVqEgdy0/Yp7XNt&#10;nu78DMelxKKqyZAGfkYWLa4ZvPQQKsMao1tZfxeqrYnkihf6hPDW5UVRE2prgGp870k1l5LfCltL&#10;GXelOMAE0D7B6dlhyevNSqI6T5xJFDmI4RZIuvt8//H+091X+H5BZh1Q6kQZg/OlFNdiJftSYXjF&#10;yTsFZvep3czL3hmtu1c8h7j4VnOL0raQrQkB9aOtJWN3IINuNSKwGEQTfwIpETD5wWSgilTAp9kT&#10;RTMwgi2M/NOeRlIthr2hN2wMjMXFcf9Cm+SQlKkIJKceUFW/h+p1hQW1ZCkD1AHV8R7VC6jeOiF/&#10;ZqsxCYBnyno8yZYNeCLG0wqzklr3m50A7HxbydEWM1FAxk/xjaZT0P4RVnuU/QAsBuJjpHAspNKX&#10;lLfIDBJHaYnrstIpZwyaikvfEok3V0r3EO83GF4ZX9ZNA+s4bhjqEmcWBZHdoHhT58ZobEqW67SR&#10;aINNd9rPwNeRG3QBy22wiuJ8MYw1rpt+DPw2zMSDoiCdYdS33/uZN1tMF9NwFAbjxSj0smx0sUzD&#10;0XgJ6spOszTN/A8mNT+MqzrPKTPZ7Y8CP/w1UQyHUt/Eh8PgAIN7HN1KEpLd/9qkQZw9nb0y1zzf&#10;raSB1qyDTv+aYCc/EqyV35H6cPwHBfuoue3pY7m1x4I/HlrbttChtf8L1l6hoLN/SLD2vIWLy+p8&#10;uGTNzfh4bgX+8Fdg/g0AAP//AwBQSwMEFAAGAAgAAAAhAPu2z3XgAAAACQEAAA8AAABkcnMvZG93&#10;bnJldi54bWxMj81OwzAQhO9IvIO1SNyoHfoDhDhVVQGnqhItEuLmxtskaryOYjdJ357tCU6r3RnN&#10;fpMtR9eIHrtQe9KQTBQIpMLbmkoNX/v3h2cQIRqypvGEGi4YYJnf3mQmtX6gT+x3sRQcQiE1GqoY&#10;21TKUFToTJj4Fom1o++cibx2pbSdGTjcNfJRqYV0pib+UJkW1xUWp93ZafgYzLCaJm/95nRcX372&#10;8+33JkGt7+/G1SuIiGP8M8MVn9EhZ6aDP5MNotEwe1IztrIw5cmGeaJeQByuhwXIPJP/G+S/AAAA&#10;//8DAFBLAQItABQABgAIAAAAIQC2gziS/gAAAOEBAAATAAAAAAAAAAAAAAAAAAAAAABbQ29udGVu&#10;dF9UeXBlc10ueG1sUEsBAi0AFAAGAAgAAAAhADj9If/WAAAAlAEAAAsAAAAAAAAAAAAAAAAALwEA&#10;AF9yZWxzLy5yZWxzUEsBAi0AFAAGAAgAAAAhAGRjluLZAgAAUggAAA4AAAAAAAAAAAAAAAAALgIA&#10;AGRycy9lMm9Eb2MueG1sUEsBAi0AFAAGAAgAAAAhAPu2z3XgAAAACQEAAA8AAAAAAAAAAAAAAAAA&#10;MwUAAGRycy9kb3ducmV2LnhtbFBLBQYAAAAABAAEAPMAAABABgAAAAA=&#10;">
            <v:shape id="AutoShape 190" o:spid="_x0000_s1232" type="#_x0000_t32" style="position:absolute;left:5880;top:4513;width:120;height: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LJxQAAANwAAAAPAAAAZHJzL2Rvd25yZXYueG1sRI9PawIx&#10;FMTvBb9DeIVeimYtaGVrlFUQquDBf/fn5nUTunlZN1G3394UCj0OM/MbZjrvXC1u1AbrWcFwkIEg&#10;Lr22XCk4Hlb9CYgQkTXWnknBDwWYz3pPU8y1v/OObvtYiQThkKMCE2OTSxlKQw7DwDfEyfvyrcOY&#10;ZFtJ3eI9wV0t37JsLB1aTgsGG1oaKr/3V6dgux4uirOx683uYrejVVFfq9eTUi/PXfEBIlIX/8N/&#10;7U+t4H00ht8z6QjI2QMAAP//AwBQSwECLQAUAAYACAAAACEA2+H2y+4AAACFAQAAEwAAAAAAAAAA&#10;AAAAAAAAAAAAW0NvbnRlbnRfVHlwZXNdLnhtbFBLAQItABQABgAIAAAAIQBa9CxbvwAAABUBAAAL&#10;AAAAAAAAAAAAAAAAAB8BAABfcmVscy8ucmVsc1BLAQItABQABgAIAAAAIQCfNVLJxQAAANwAAAAP&#10;AAAAAAAAAAAAAAAAAAcCAABkcnMvZG93bnJldi54bWxQSwUGAAAAAAMAAwC3AAAA+QIAAAAA&#10;"/>
            <v:shape id="AutoShape 191" o:spid="_x0000_s1233" type="#_x0000_t32" style="position:absolute;left:5595;top:4515;width:16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fdSxgAAANwAAAAPAAAAZHJzL2Rvd25yZXYueG1sRI9PawIx&#10;FMTvgt8hvEIvUrMW1LI1yioIVfDgn95fN6+b0M3Luom6/fZGKPQ4zMxvmNmic7W4UhusZwWjYQaC&#10;uPTacqXgdFy/vIEIEVlj7ZkU/FKAxbzfm2Gu/Y33dD3ESiQIhxwVmBibXMpQGnIYhr4hTt63bx3G&#10;JNtK6hZvCe5q+ZplE+nQclow2NDKUPlzuDgFu81oWXwZu9nuz3Y3Xhf1pRp8KvX81BXvICJ18T/8&#10;1/7QCqbjKTzOpCMg53cAAAD//wMAUEsBAi0AFAAGAAgAAAAhANvh9svuAAAAhQEAABMAAAAAAAAA&#10;AAAAAAAAAAAAAFtDb250ZW50X1R5cGVzXS54bWxQSwECLQAUAAYACAAAACEAWvQsW78AAAAVAQAA&#10;CwAAAAAAAAAAAAAAAAAfAQAAX3JlbHMvLnJlbHNQSwECLQAUAAYACAAAACEA8Hn3UsYAAADcAAAA&#10;DwAAAAAAAAAAAAAAAAAHAgAAZHJzL2Rvd25yZXYueG1sUEsFBgAAAAADAAMAtwAAAPoCAAAAAA==&#10;"/>
          </v:group>
        </w:pict>
      </w:r>
      <w:r w:rsidR="0027651E" w:rsidRPr="00C14EB0">
        <w:rPr>
          <w:rFonts w:ascii="Calibri" w:eastAsia="Calibri" w:hAnsi="Calibri"/>
          <w:lang w:val="ru-RU"/>
        </w:rPr>
        <w:tab/>
      </w:r>
      <w:proofErr w:type="gramStart"/>
      <w:r w:rsidR="0027651E" w:rsidRPr="00CE652C">
        <w:rPr>
          <w:rFonts w:ascii="Calibri" w:eastAsia="Calibri" w:hAnsi="Calibri"/>
        </w:rPr>
        <w:t>n</w:t>
      </w:r>
      <w:proofErr w:type="gramEnd"/>
      <w:r w:rsidR="0027651E" w:rsidRPr="00C14EB0">
        <w:rPr>
          <w:rFonts w:ascii="Calibri" w:eastAsia="Calibri" w:hAnsi="Calibri"/>
          <w:lang w:val="ru-RU"/>
        </w:rPr>
        <w:tab/>
      </w:r>
      <w:r w:rsidR="0027651E" w:rsidRPr="00CE652C">
        <w:rPr>
          <w:rFonts w:ascii="Calibri" w:eastAsia="Calibri" w:hAnsi="Calibri"/>
        </w:rPr>
        <w:t>E</w:t>
      </w:r>
      <w:r w:rsidR="0027651E" w:rsidRPr="00C14EB0">
        <w:rPr>
          <w:rFonts w:ascii="Calibri" w:eastAsia="Calibri" w:hAnsi="Calibri"/>
          <w:lang w:val="ru-RU"/>
        </w:rPr>
        <w:t xml:space="preserve">                </w:t>
      </w:r>
      <w:r w:rsidR="0027651E" w:rsidRPr="00CE652C">
        <w:rPr>
          <w:rFonts w:ascii="Calibri" w:eastAsia="Calibri" w:hAnsi="Calibri"/>
        </w:rPr>
        <w:t>C</w:t>
      </w:r>
    </w:p>
    <w:p w:rsidR="0027651E" w:rsidRPr="0027651E" w:rsidRDefault="0027651E" w:rsidP="0027651E">
      <w:pPr>
        <w:tabs>
          <w:tab w:val="left" w:pos="5805"/>
        </w:tabs>
        <w:spacing w:after="200" w:line="360" w:lineRule="exact"/>
        <w:ind w:firstLine="340"/>
        <w:jc w:val="both"/>
        <w:rPr>
          <w:rFonts w:ascii="Calibri" w:eastAsia="Calibri" w:hAnsi="Calibri"/>
          <w:b/>
          <w:lang w:val="ru-RU"/>
        </w:rPr>
      </w:pPr>
      <w:r w:rsidRPr="00C14EB0">
        <w:rPr>
          <w:rFonts w:ascii="Calibri" w:eastAsia="Calibri" w:hAnsi="Calibri"/>
          <w:lang w:val="ru-RU"/>
        </w:rPr>
        <w:tab/>
      </w:r>
      <w:proofErr w:type="gramStart"/>
      <w:r>
        <w:rPr>
          <w:rFonts w:ascii="Calibri" w:eastAsia="Calibri" w:hAnsi="Calibri"/>
        </w:rPr>
        <w:t>t</w:t>
      </w:r>
      <w:proofErr w:type="gramEnd"/>
      <w:r w:rsidRPr="0027651E">
        <w:rPr>
          <w:rFonts w:ascii="Calibri" w:eastAsia="Calibri" w:hAnsi="Calibri"/>
          <w:lang w:val="ru-RU"/>
        </w:rPr>
        <w:t xml:space="preserve"> (</w:t>
      </w:r>
      <w:r w:rsidRPr="0027651E">
        <w:rPr>
          <w:rFonts w:ascii="Calibri" w:eastAsia="Calibri" w:hAnsi="Calibri"/>
          <w:b/>
          <w:lang w:val="ru-RU"/>
        </w:rPr>
        <w:t>Время), с</w:t>
      </w:r>
    </w:p>
    <w:p w:rsidR="0027651E" w:rsidRDefault="0027651E" w:rsidP="0027651E">
      <w:pPr>
        <w:tabs>
          <w:tab w:val="left" w:pos="5805"/>
        </w:tabs>
        <w:spacing w:after="0" w:line="360" w:lineRule="exact"/>
        <w:ind w:firstLine="340"/>
        <w:jc w:val="both"/>
        <w:rPr>
          <w:rFonts w:ascii="Times New Roman" w:hAnsi="Times New Roman" w:cs="Times New Roman"/>
          <w:sz w:val="28"/>
          <w:szCs w:val="24"/>
          <w:lang w:val="ru-RU"/>
        </w:rPr>
      </w:pPr>
      <w:r w:rsidRPr="0027651E">
        <w:rPr>
          <w:rFonts w:ascii="Times New Roman" w:eastAsia="Calibri" w:hAnsi="Times New Roman" w:cs="Times New Roman"/>
          <w:sz w:val="28"/>
          <w:szCs w:val="24"/>
          <w:lang w:val="ru-RU"/>
        </w:rPr>
        <w:t xml:space="preserve">Рис.1 </w:t>
      </w:r>
      <w:r w:rsidRPr="0027651E">
        <w:rPr>
          <w:rFonts w:ascii="Times New Roman" w:hAnsi="Times New Roman" w:cs="Times New Roman"/>
          <w:sz w:val="28"/>
          <w:szCs w:val="24"/>
          <w:lang w:val="ru-RU"/>
        </w:rPr>
        <w:t>– График для определения действительного изменения температуры</w:t>
      </w:r>
    </w:p>
    <w:p w:rsidR="0045743E" w:rsidRPr="0027651E" w:rsidRDefault="0045743E" w:rsidP="0027651E">
      <w:pPr>
        <w:tabs>
          <w:tab w:val="left" w:pos="5805"/>
        </w:tabs>
        <w:spacing w:after="0" w:line="360" w:lineRule="exact"/>
        <w:ind w:firstLine="340"/>
        <w:jc w:val="both"/>
        <w:rPr>
          <w:rFonts w:ascii="Times New Roman" w:hAnsi="Times New Roman" w:cs="Times New Roman"/>
          <w:sz w:val="28"/>
          <w:szCs w:val="24"/>
          <w:lang w:val="ru-RU"/>
        </w:rPr>
      </w:pP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Время, относящееся к участку АВ, называется «начальным периодом», ВС ‒ «главным периодом», </w:t>
      </w:r>
      <w:r w:rsidRPr="0027651E">
        <w:rPr>
          <w:rFonts w:ascii="Times New Roman" w:hAnsi="Times New Roman" w:cs="Times New Roman"/>
          <w:sz w:val="28"/>
          <w:szCs w:val="28"/>
        </w:rPr>
        <w:t>CD</w:t>
      </w:r>
      <w:r w:rsidRPr="0027651E">
        <w:rPr>
          <w:rFonts w:ascii="Times New Roman" w:hAnsi="Times New Roman" w:cs="Times New Roman"/>
          <w:sz w:val="28"/>
          <w:szCs w:val="28"/>
          <w:lang w:val="ru-RU"/>
        </w:rPr>
        <w:t xml:space="preserve"> ‒ «конечным». Чтобы определить действительное изменение температуры </w:t>
      </w:r>
      <w:r w:rsidRPr="0027651E">
        <w:rPr>
          <w:rFonts w:ascii="Times New Roman" w:hAnsi="Times New Roman" w:cs="Times New Roman"/>
          <w:sz w:val="28"/>
          <w:szCs w:val="28"/>
        </w:rPr>
        <w:t>AT</w:t>
      </w:r>
      <w:r w:rsidRPr="0027651E">
        <w:rPr>
          <w:rFonts w:ascii="Times New Roman" w:hAnsi="Times New Roman" w:cs="Times New Roman"/>
          <w:sz w:val="28"/>
          <w:szCs w:val="28"/>
          <w:lang w:val="ru-RU"/>
        </w:rPr>
        <w:t xml:space="preserve">, проводят линии через точки, фиксирующие равномерное изменение температуры начального и конечного периодов АВ и </w:t>
      </w:r>
      <w:r w:rsidRPr="0027651E">
        <w:rPr>
          <w:rFonts w:ascii="Times New Roman" w:hAnsi="Times New Roman" w:cs="Times New Roman"/>
          <w:sz w:val="28"/>
          <w:szCs w:val="28"/>
        </w:rPr>
        <w:t>CD</w:t>
      </w:r>
      <w:r w:rsidRPr="0027651E">
        <w:rPr>
          <w:rFonts w:ascii="Times New Roman" w:hAnsi="Times New Roman" w:cs="Times New Roman"/>
          <w:sz w:val="28"/>
          <w:szCs w:val="28"/>
          <w:lang w:val="ru-RU"/>
        </w:rPr>
        <w:t>. За начало главного периода принимают момент начала растворения соли, после которого начинается резкое изменение температур</w:t>
      </w:r>
      <w:r w:rsidR="00447056">
        <w:rPr>
          <w:rFonts w:ascii="Times New Roman" w:hAnsi="Times New Roman" w:cs="Times New Roman"/>
          <w:sz w:val="28"/>
          <w:szCs w:val="28"/>
          <w:lang w:val="ru-RU"/>
        </w:rPr>
        <w:t>ы, а за конец главного периода ‒</w:t>
      </w:r>
      <w:r w:rsidRPr="0027651E">
        <w:rPr>
          <w:rFonts w:ascii="Times New Roman" w:hAnsi="Times New Roman" w:cs="Times New Roman"/>
          <w:sz w:val="28"/>
          <w:szCs w:val="28"/>
          <w:lang w:val="ru-RU"/>
        </w:rPr>
        <w:t xml:space="preserve"> точку, которая первой ложится на прямую </w:t>
      </w:r>
      <w:r w:rsidRPr="0027651E">
        <w:rPr>
          <w:rFonts w:ascii="Times New Roman" w:hAnsi="Times New Roman" w:cs="Times New Roman"/>
          <w:sz w:val="28"/>
          <w:szCs w:val="28"/>
        </w:rPr>
        <w:t>CD</w:t>
      </w:r>
      <w:r w:rsidRPr="0027651E">
        <w:rPr>
          <w:rFonts w:ascii="Times New Roman" w:hAnsi="Times New Roman" w:cs="Times New Roman"/>
          <w:sz w:val="28"/>
          <w:szCs w:val="28"/>
          <w:lang w:val="ru-RU"/>
        </w:rPr>
        <w:t xml:space="preserve">. Точки В и С проектируют на ось ординат, находят середину отрезка </w:t>
      </w:r>
      <w:r w:rsidRPr="0027651E">
        <w:rPr>
          <w:rFonts w:ascii="Times New Roman" w:hAnsi="Times New Roman" w:cs="Times New Roman"/>
          <w:i/>
          <w:sz w:val="28"/>
          <w:szCs w:val="28"/>
        </w:rPr>
        <w:t>mn</w:t>
      </w:r>
      <w:r w:rsidRPr="0027651E">
        <w:rPr>
          <w:rFonts w:ascii="Times New Roman" w:hAnsi="Times New Roman" w:cs="Times New Roman"/>
          <w:i/>
          <w:sz w:val="28"/>
          <w:szCs w:val="28"/>
          <w:lang w:val="ru-RU"/>
        </w:rPr>
        <w:t xml:space="preserve"> </w:t>
      </w:r>
      <w:r w:rsidRPr="0027651E">
        <w:rPr>
          <w:rFonts w:ascii="Times New Roman" w:hAnsi="Times New Roman" w:cs="Times New Roman"/>
          <w:sz w:val="28"/>
          <w:szCs w:val="28"/>
          <w:lang w:val="ru-RU"/>
        </w:rPr>
        <w:t xml:space="preserve">и проводят линию </w:t>
      </w:r>
      <w:r w:rsidRPr="0027651E">
        <w:rPr>
          <w:rFonts w:ascii="Times New Roman" w:hAnsi="Times New Roman" w:cs="Times New Roman"/>
          <w:i/>
          <w:sz w:val="28"/>
          <w:szCs w:val="28"/>
        </w:rPr>
        <w:t>kp</w:t>
      </w:r>
      <w:r w:rsidRPr="0027651E">
        <w:rPr>
          <w:rFonts w:ascii="Times New Roman" w:hAnsi="Times New Roman" w:cs="Times New Roman"/>
          <w:sz w:val="28"/>
          <w:szCs w:val="28"/>
          <w:lang w:val="ru-RU"/>
        </w:rPr>
        <w:t xml:space="preserve">. Через точку </w:t>
      </w:r>
      <w:r w:rsidRPr="0027651E">
        <w:rPr>
          <w:rFonts w:ascii="Times New Roman" w:hAnsi="Times New Roman" w:cs="Times New Roman"/>
          <w:i/>
          <w:sz w:val="28"/>
          <w:szCs w:val="28"/>
        </w:rPr>
        <w:t>g</w:t>
      </w:r>
      <w:r w:rsidRPr="0027651E">
        <w:rPr>
          <w:rFonts w:ascii="Times New Roman" w:hAnsi="Times New Roman" w:cs="Times New Roman"/>
          <w:sz w:val="28"/>
          <w:szCs w:val="28"/>
          <w:lang w:val="ru-RU"/>
        </w:rPr>
        <w:t xml:space="preserve"> проводят вертикаль. Экстраполируют линейные участки АВ и </w:t>
      </w:r>
      <w:r w:rsidRPr="0027651E">
        <w:rPr>
          <w:rFonts w:ascii="Times New Roman" w:hAnsi="Times New Roman" w:cs="Times New Roman"/>
          <w:sz w:val="28"/>
          <w:szCs w:val="28"/>
        </w:rPr>
        <w:t>CD</w:t>
      </w:r>
      <w:r w:rsidRPr="0027651E">
        <w:rPr>
          <w:rFonts w:ascii="Times New Roman" w:hAnsi="Times New Roman" w:cs="Times New Roman"/>
          <w:sz w:val="28"/>
          <w:szCs w:val="28"/>
          <w:lang w:val="ru-RU"/>
        </w:rPr>
        <w:t xml:space="preserve"> до пересечения с вертикалью в точках Е и </w:t>
      </w:r>
      <w:r w:rsidRPr="0027651E">
        <w:rPr>
          <w:rFonts w:ascii="Times New Roman" w:hAnsi="Times New Roman" w:cs="Times New Roman"/>
          <w:sz w:val="28"/>
          <w:szCs w:val="28"/>
        </w:rPr>
        <w:t>F</w:t>
      </w:r>
      <w:r w:rsidRPr="0027651E">
        <w:rPr>
          <w:rFonts w:ascii="Times New Roman" w:hAnsi="Times New Roman" w:cs="Times New Roman"/>
          <w:sz w:val="28"/>
          <w:szCs w:val="28"/>
          <w:lang w:val="ru-RU"/>
        </w:rPr>
        <w:t xml:space="preserve">. Отрезок </w:t>
      </w:r>
      <w:r w:rsidRPr="0027651E">
        <w:rPr>
          <w:rFonts w:ascii="Times New Roman" w:hAnsi="Times New Roman" w:cs="Times New Roman"/>
          <w:sz w:val="28"/>
          <w:szCs w:val="28"/>
        </w:rPr>
        <w:t>EF</w:t>
      </w:r>
      <w:r w:rsidRPr="0027651E">
        <w:rPr>
          <w:rFonts w:ascii="Times New Roman" w:hAnsi="Times New Roman" w:cs="Times New Roman"/>
          <w:sz w:val="28"/>
          <w:szCs w:val="28"/>
          <w:lang w:val="ru-RU"/>
        </w:rPr>
        <w:t xml:space="preserve"> соответствует изменению температуры </w:t>
      </w:r>
      <w:r w:rsidRPr="0027651E">
        <w:rPr>
          <w:rFonts w:ascii="Times New Roman" w:hAnsi="Times New Roman" w:cs="Times New Roman"/>
          <w:sz w:val="28"/>
          <w:szCs w:val="28"/>
        </w:rPr>
        <w:t>AT</w:t>
      </w:r>
      <w:r w:rsidRPr="0027651E">
        <w:rPr>
          <w:rFonts w:ascii="Times New Roman" w:hAnsi="Times New Roman" w:cs="Times New Roman"/>
          <w:sz w:val="28"/>
          <w:szCs w:val="28"/>
          <w:lang w:val="ru-RU"/>
        </w:rPr>
        <w:t xml:space="preserve"> в калориметрическом опыте с учетом поправки на теплообмен.</w:t>
      </w:r>
    </w:p>
    <w:p w:rsidR="0027651E" w:rsidRPr="0027651E" w:rsidRDefault="0027651E" w:rsidP="0027651E">
      <w:pPr>
        <w:spacing w:after="0" w:line="240" w:lineRule="auto"/>
        <w:ind w:firstLine="567"/>
        <w:contextualSpacing/>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Крутизна линии ВС зависит от времени, характера и условий протекания исследуемого теплового процесса. Крутизна линий</w:t>
      </w:r>
      <w:r w:rsidRPr="0027651E">
        <w:rPr>
          <w:rFonts w:ascii="Times New Roman" w:hAnsi="Times New Roman" w:cs="Times New Roman"/>
          <w:i/>
          <w:iCs/>
          <w:sz w:val="28"/>
          <w:szCs w:val="28"/>
          <w:shd w:val="clear" w:color="auto" w:fill="FFFFFF"/>
          <w:lang w:val="ru-RU"/>
        </w:rPr>
        <w:t xml:space="preserve"> АВ</w:t>
      </w:r>
      <w:r w:rsidRPr="0027651E">
        <w:rPr>
          <w:rFonts w:ascii="Times New Roman" w:hAnsi="Times New Roman" w:cs="Times New Roman"/>
          <w:sz w:val="28"/>
          <w:szCs w:val="28"/>
          <w:lang w:val="ru-RU"/>
        </w:rPr>
        <w:t xml:space="preserve"> и</w:t>
      </w:r>
      <w:r w:rsidRPr="0027651E">
        <w:rPr>
          <w:rFonts w:ascii="Times New Roman" w:hAnsi="Times New Roman" w:cs="Times New Roman"/>
          <w:i/>
          <w:iCs/>
          <w:sz w:val="28"/>
          <w:szCs w:val="28"/>
          <w:shd w:val="clear" w:color="auto" w:fill="FFFFFF"/>
          <w:lang w:val="ru-RU"/>
        </w:rPr>
        <w:t xml:space="preserve"> </w:t>
      </w:r>
      <w:r w:rsidRPr="0027651E">
        <w:rPr>
          <w:rFonts w:ascii="Times New Roman" w:hAnsi="Times New Roman" w:cs="Times New Roman"/>
          <w:i/>
          <w:iCs/>
          <w:sz w:val="28"/>
          <w:szCs w:val="28"/>
          <w:shd w:val="clear" w:color="auto" w:fill="FFFFFF"/>
        </w:rPr>
        <w:t>CD</w:t>
      </w:r>
      <w:r w:rsidRPr="0027651E">
        <w:rPr>
          <w:rFonts w:ascii="Times New Roman" w:hAnsi="Times New Roman" w:cs="Times New Roman"/>
          <w:sz w:val="28"/>
          <w:szCs w:val="28"/>
          <w:lang w:val="ru-RU"/>
        </w:rPr>
        <w:t xml:space="preserve"> зависит от характера теплообмена с окружающей средой. Таким образом, по виду кривой</w:t>
      </w:r>
      <w:r w:rsidRPr="0027651E">
        <w:rPr>
          <w:rFonts w:ascii="Times New Roman" w:hAnsi="Times New Roman" w:cs="Times New Roman"/>
          <w:i/>
          <w:iCs/>
          <w:sz w:val="28"/>
          <w:szCs w:val="28"/>
          <w:shd w:val="clear" w:color="auto" w:fill="FFFFFF"/>
          <w:lang w:val="ru-RU"/>
        </w:rPr>
        <w:t xml:space="preserve"> </w:t>
      </w:r>
      <w:r w:rsidRPr="0027651E">
        <w:rPr>
          <w:rFonts w:ascii="Times New Roman" w:hAnsi="Times New Roman" w:cs="Times New Roman"/>
          <w:i/>
          <w:iCs/>
          <w:sz w:val="28"/>
          <w:szCs w:val="28"/>
          <w:shd w:val="clear" w:color="auto" w:fill="FFFFFF"/>
        </w:rPr>
        <w:t>ABCD</w:t>
      </w:r>
      <w:r w:rsidRPr="0027651E">
        <w:rPr>
          <w:rFonts w:ascii="Times New Roman" w:hAnsi="Times New Roman" w:cs="Times New Roman"/>
          <w:sz w:val="28"/>
          <w:szCs w:val="28"/>
          <w:lang w:val="ru-RU"/>
        </w:rPr>
        <w:t xml:space="preserve"> можно судить о качестве проведенного опыта и учесть его недостатки при проведении следующих опытов. Точность определе</w:t>
      </w:r>
      <w:r w:rsidRPr="0027651E">
        <w:rPr>
          <w:rFonts w:ascii="Times New Roman" w:hAnsi="Times New Roman" w:cs="Times New Roman"/>
          <w:sz w:val="28"/>
          <w:szCs w:val="28"/>
          <w:lang w:val="ru-RU"/>
        </w:rPr>
        <w:softHyphen/>
        <w:t>ния изменения температуры за счет теплового процесса является основным фак</w:t>
      </w:r>
      <w:r w:rsidRPr="0027651E">
        <w:rPr>
          <w:rFonts w:ascii="Times New Roman" w:hAnsi="Times New Roman" w:cs="Times New Roman"/>
          <w:sz w:val="28"/>
          <w:szCs w:val="28"/>
          <w:lang w:val="ru-RU"/>
        </w:rPr>
        <w:softHyphen/>
        <w:t>тором, определяющим точность конечного результата.</w:t>
      </w:r>
    </w:p>
    <w:p w:rsidR="0027651E" w:rsidRPr="0027651E" w:rsidRDefault="0027651E" w:rsidP="0027651E">
      <w:pPr>
        <w:spacing w:after="0" w:line="240" w:lineRule="auto"/>
        <w:ind w:firstLine="567"/>
        <w:jc w:val="both"/>
        <w:rPr>
          <w:rFonts w:ascii="Times New Roman" w:hAnsi="Times New Roman" w:cs="Times New Roman"/>
          <w:b/>
          <w:i/>
          <w:sz w:val="28"/>
          <w:szCs w:val="28"/>
          <w:lang w:val="ru-RU"/>
        </w:rPr>
      </w:pPr>
    </w:p>
    <w:p w:rsidR="0027651E" w:rsidRPr="0027651E" w:rsidRDefault="0027651E" w:rsidP="0027651E">
      <w:pPr>
        <w:spacing w:after="0" w:line="240" w:lineRule="auto"/>
        <w:ind w:firstLine="567"/>
        <w:jc w:val="both"/>
        <w:rPr>
          <w:rFonts w:ascii="Times New Roman" w:hAnsi="Times New Roman" w:cs="Times New Roman"/>
          <w:b/>
          <w:i/>
          <w:sz w:val="28"/>
          <w:szCs w:val="28"/>
          <w:lang w:val="ru-RU"/>
        </w:rPr>
      </w:pPr>
      <w:r w:rsidRPr="0027651E">
        <w:rPr>
          <w:rFonts w:ascii="Times New Roman" w:hAnsi="Times New Roman" w:cs="Times New Roman"/>
          <w:b/>
          <w:i/>
          <w:sz w:val="28"/>
          <w:szCs w:val="28"/>
          <w:lang w:val="ru-RU"/>
        </w:rPr>
        <w:t>Пример опр</w:t>
      </w:r>
      <w:r w:rsidR="004543C6">
        <w:rPr>
          <w:rFonts w:ascii="Times New Roman" w:hAnsi="Times New Roman" w:cs="Times New Roman"/>
          <w:b/>
          <w:i/>
          <w:sz w:val="28"/>
          <w:szCs w:val="28"/>
          <w:lang w:val="ru-RU"/>
        </w:rPr>
        <w:t>еделения постоянной калориметра</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Определим моляльную концентрацию раствора, образующегося при растворении </w:t>
      </w:r>
      <w:r w:rsidRPr="000A2318">
        <w:rPr>
          <w:rFonts w:ascii="Times New Roman" w:hAnsi="Times New Roman" w:cs="Times New Roman"/>
          <w:b/>
          <w:sz w:val="28"/>
          <w:szCs w:val="28"/>
          <w:lang w:val="ru-RU"/>
        </w:rPr>
        <w:t>5 г КС</w:t>
      </w:r>
      <w:r w:rsidRPr="000A2318">
        <w:rPr>
          <w:rFonts w:ascii="Times New Roman" w:hAnsi="Times New Roman" w:cs="Times New Roman"/>
          <w:b/>
          <w:sz w:val="28"/>
          <w:szCs w:val="28"/>
        </w:rPr>
        <w:t>I</w:t>
      </w:r>
      <w:r w:rsidRPr="000A2318">
        <w:rPr>
          <w:rFonts w:ascii="Times New Roman" w:hAnsi="Times New Roman" w:cs="Times New Roman"/>
          <w:b/>
          <w:i/>
          <w:sz w:val="28"/>
          <w:szCs w:val="28"/>
          <w:lang w:val="ru-RU"/>
        </w:rPr>
        <w:t>.</w:t>
      </w:r>
    </w:p>
    <w:p w:rsidR="000A2318" w:rsidRDefault="000A2318" w:rsidP="000A2318">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Молярная масса М</w:t>
      </w:r>
      <w:r w:rsidRPr="00593120">
        <w:rPr>
          <w:rFonts w:ascii="Times New Roman" w:hAnsi="Times New Roman" w:cs="Times New Roman"/>
          <w:sz w:val="28"/>
          <w:szCs w:val="28"/>
          <w:vertAlign w:val="subscript"/>
          <w:lang w:val="ru-RU"/>
        </w:rPr>
        <w:t>КС</w:t>
      </w:r>
      <w:r w:rsidRPr="00593120">
        <w:rPr>
          <w:rFonts w:ascii="Times New Roman" w:hAnsi="Times New Roman" w:cs="Times New Roman"/>
          <w:sz w:val="28"/>
          <w:szCs w:val="28"/>
          <w:vertAlign w:val="subscript"/>
        </w:rPr>
        <w:t>I</w:t>
      </w:r>
      <w:r>
        <w:rPr>
          <w:rFonts w:ascii="Times New Roman" w:hAnsi="Times New Roman" w:cs="Times New Roman"/>
          <w:sz w:val="28"/>
          <w:szCs w:val="28"/>
          <w:lang w:val="ru-RU"/>
        </w:rPr>
        <w:t>=</w:t>
      </w:r>
      <w:r w:rsidRPr="00593120">
        <w:rPr>
          <w:rFonts w:ascii="Times New Roman" w:hAnsi="Times New Roman" w:cs="Times New Roman"/>
          <w:sz w:val="28"/>
          <w:szCs w:val="28"/>
          <w:lang w:val="ru-RU"/>
        </w:rPr>
        <w:t>74,5 г/моль. 5 г соли КС</w:t>
      </w:r>
      <w:r w:rsidRPr="00593120">
        <w:rPr>
          <w:rFonts w:ascii="Times New Roman" w:hAnsi="Times New Roman" w:cs="Times New Roman"/>
          <w:sz w:val="28"/>
          <w:szCs w:val="28"/>
        </w:rPr>
        <w:t>I</w:t>
      </w:r>
      <w:r>
        <w:rPr>
          <w:rFonts w:ascii="Times New Roman" w:hAnsi="Times New Roman" w:cs="Times New Roman"/>
          <w:sz w:val="28"/>
          <w:szCs w:val="28"/>
          <w:lang w:val="ru-RU"/>
        </w:rPr>
        <w:t xml:space="preserve"> составляет 5/74,5=</w:t>
      </w:r>
      <w:r w:rsidRPr="00593120">
        <w:rPr>
          <w:rFonts w:ascii="Times New Roman" w:hAnsi="Times New Roman" w:cs="Times New Roman"/>
          <w:sz w:val="28"/>
          <w:szCs w:val="28"/>
          <w:lang w:val="ru-RU"/>
        </w:rPr>
        <w:t xml:space="preserve">0,0671 моль. В 150 г воды растворилось 0,0671 моль, а в 1 кг растворится 0,447 моль. Следовательно, моляльность полученного раствора </w:t>
      </w:r>
      <w:r w:rsidRPr="00593120">
        <w:rPr>
          <w:rFonts w:ascii="Times New Roman" w:hAnsi="Times New Roman" w:cs="Times New Roman"/>
          <w:i/>
          <w:sz w:val="28"/>
          <w:szCs w:val="28"/>
        </w:rPr>
        <w:t>m</w:t>
      </w:r>
      <w:r w:rsidRPr="00593120">
        <w:rPr>
          <w:rFonts w:ascii="Times New Roman" w:hAnsi="Times New Roman" w:cs="Times New Roman"/>
          <w:sz w:val="28"/>
          <w:szCs w:val="28"/>
          <w:lang w:val="ru-RU"/>
        </w:rPr>
        <w:t xml:space="preserve"> = 0,447 моль/кг.</w:t>
      </w:r>
      <w:r>
        <w:rPr>
          <w:rFonts w:ascii="Times New Roman" w:hAnsi="Times New Roman" w:cs="Times New Roman"/>
          <w:sz w:val="28"/>
          <w:szCs w:val="28"/>
          <w:lang w:val="ru-RU"/>
        </w:rPr>
        <w:t xml:space="preserve"> Согласно данным</w:t>
      </w:r>
      <w:r w:rsidRPr="00593120">
        <w:rPr>
          <w:rFonts w:ascii="Times New Roman" w:hAnsi="Times New Roman" w:cs="Times New Roman"/>
          <w:sz w:val="28"/>
          <w:szCs w:val="28"/>
          <w:lang w:val="ru-RU"/>
        </w:rPr>
        <w:t xml:space="preserve"> справочника интегральные теплоты растворения соли </w:t>
      </w:r>
      <w:r w:rsidRPr="00593120">
        <w:rPr>
          <w:rFonts w:ascii="Times New Roman" w:hAnsi="Times New Roman" w:cs="Times New Roman"/>
          <w:i/>
          <w:sz w:val="28"/>
          <w:szCs w:val="28"/>
          <w:lang w:val="ru-RU"/>
        </w:rPr>
        <w:t>КС</w:t>
      </w:r>
      <w:r w:rsidRPr="00593120">
        <w:rPr>
          <w:rFonts w:ascii="Times New Roman" w:hAnsi="Times New Roman" w:cs="Times New Roman"/>
          <w:i/>
          <w:sz w:val="28"/>
          <w:szCs w:val="28"/>
        </w:rPr>
        <w:t>I</w:t>
      </w:r>
      <w:r w:rsidRPr="00593120">
        <w:rPr>
          <w:rFonts w:ascii="Times New Roman" w:hAnsi="Times New Roman" w:cs="Times New Roman"/>
          <w:sz w:val="28"/>
          <w:szCs w:val="28"/>
          <w:lang w:val="ru-RU"/>
        </w:rPr>
        <w:t xml:space="preserve"> для моляльности раствора </w:t>
      </w:r>
      <w:r w:rsidRPr="00593120">
        <w:rPr>
          <w:rFonts w:ascii="Times New Roman" w:hAnsi="Times New Roman" w:cs="Times New Roman"/>
          <w:i/>
          <w:sz w:val="28"/>
          <w:szCs w:val="28"/>
        </w:rPr>
        <w:t>m</w:t>
      </w:r>
      <w:r>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0,4 моль/кг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eastAsiaTheme="minorEastAsia" w:hAnsi="Times New Roman" w:cs="Times New Roman"/>
          <w:sz w:val="28"/>
          <w:szCs w:val="28"/>
          <w:lang w:val="ru-RU"/>
        </w:rPr>
        <w:t xml:space="preserve"> </w:t>
      </w:r>
      <w:r w:rsidRPr="00593120">
        <w:rPr>
          <w:rFonts w:ascii="Times New Roman" w:hAnsi="Times New Roman" w:cs="Times New Roman"/>
          <w:sz w:val="28"/>
          <w:szCs w:val="28"/>
          <w:lang w:val="ru-RU"/>
        </w:rPr>
        <w:t xml:space="preserve">составляет 17,50 кДж/моль, а для раствора моляльностью </w:t>
      </w:r>
      <w:r w:rsidRPr="00593120">
        <w:rPr>
          <w:rFonts w:ascii="Times New Roman" w:hAnsi="Times New Roman" w:cs="Times New Roman"/>
          <w:i/>
          <w:sz w:val="28"/>
          <w:szCs w:val="28"/>
        </w:rPr>
        <w:t>m</w:t>
      </w:r>
      <w:r>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0,5 моль/кг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hAnsi="Times New Roman" w:cs="Times New Roman"/>
          <w:sz w:val="28"/>
          <w:szCs w:val="28"/>
          <w:lang w:val="ru-RU"/>
        </w:rPr>
        <w:t xml:space="preserve"> составляет 17,43 кДж/моль. </w:t>
      </w:r>
    </w:p>
    <w:p w:rsidR="000A2318" w:rsidRPr="00593120" w:rsidRDefault="000A2318" w:rsidP="000A2318">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lastRenderedPageBreak/>
        <w:t xml:space="preserve">Методом линейной интерполяции определяем интегральную теплоту растворения для раствора с моляльностью </w:t>
      </w:r>
      <w:r w:rsidRPr="00593120">
        <w:rPr>
          <w:rFonts w:ascii="Times New Roman" w:hAnsi="Times New Roman" w:cs="Times New Roman"/>
          <w:i/>
          <w:sz w:val="28"/>
          <w:szCs w:val="28"/>
        </w:rPr>
        <w:t>m</w:t>
      </w:r>
      <w:r>
        <w:rPr>
          <w:rFonts w:ascii="Times New Roman" w:hAnsi="Times New Roman" w:cs="Times New Roman"/>
          <w:sz w:val="28"/>
          <w:szCs w:val="28"/>
          <w:lang w:val="ru-RU"/>
        </w:rPr>
        <w:t>=</w:t>
      </w:r>
      <w:r w:rsidRPr="00593120">
        <w:rPr>
          <w:rFonts w:ascii="Times New Roman" w:hAnsi="Times New Roman" w:cs="Times New Roman"/>
          <w:sz w:val="28"/>
          <w:szCs w:val="28"/>
          <w:lang w:val="ru-RU"/>
        </w:rPr>
        <w:t>0,447 моль/кг. Изменение</w:t>
      </w:r>
      <w:r>
        <w:rPr>
          <w:rFonts w:ascii="Times New Roman" w:hAnsi="Times New Roman" w:cs="Times New Roman"/>
          <w:sz w:val="28"/>
          <w:szCs w:val="28"/>
          <w:lang w:val="ru-RU"/>
        </w:rPr>
        <w:t xml:space="preserve"> интегральной теплоты растворения</w:t>
      </w:r>
      <w:r w:rsidRPr="00593120">
        <w:rPr>
          <w:rFonts w:ascii="Times New Roman" w:hAnsi="Times New Roman" w:cs="Times New Roman"/>
          <w:sz w:val="28"/>
          <w:szCs w:val="28"/>
          <w:lang w:val="ru-RU"/>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oMath>
      <w:r w:rsidRPr="00593120">
        <w:rPr>
          <w:rFonts w:ascii="Times New Roman" w:hAnsi="Times New Roman" w:cs="Times New Roman"/>
          <w:sz w:val="28"/>
          <w:szCs w:val="28"/>
          <w:lang w:val="ru-RU"/>
        </w:rPr>
        <w:t xml:space="preserve"> при увеличении моляльности </w:t>
      </w:r>
      <w:r>
        <w:rPr>
          <w:rFonts w:ascii="Times New Roman" w:hAnsi="Times New Roman" w:cs="Times New Roman"/>
          <w:sz w:val="28"/>
          <w:szCs w:val="28"/>
          <w:lang w:val="ru-RU"/>
        </w:rPr>
        <w:t xml:space="preserve">раствора </w:t>
      </w:r>
      <w:r w:rsidRPr="00593120">
        <w:rPr>
          <w:rFonts w:ascii="Times New Roman" w:hAnsi="Times New Roman" w:cs="Times New Roman"/>
          <w:sz w:val="28"/>
          <w:szCs w:val="28"/>
          <w:lang w:val="ru-RU"/>
        </w:rPr>
        <w:t xml:space="preserve">на 0,1 моль/кг </w:t>
      </w:r>
      <w:r>
        <w:rPr>
          <w:rFonts w:ascii="Times New Roman" w:hAnsi="Times New Roman" w:cs="Times New Roman"/>
          <w:sz w:val="28"/>
          <w:szCs w:val="28"/>
          <w:lang w:val="ru-RU"/>
        </w:rPr>
        <w:t>будет равно</w:t>
      </w:r>
      <w:r w:rsidRPr="00593120">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(17,43 – </w:t>
      </w:r>
      <w:r w:rsidRPr="00593120">
        <w:rPr>
          <w:rFonts w:ascii="Times New Roman" w:hAnsi="Times New Roman" w:cs="Times New Roman"/>
          <w:sz w:val="28"/>
          <w:szCs w:val="28"/>
          <w:lang w:val="ru-RU"/>
        </w:rPr>
        <w:t>17,50</w:t>
      </w:r>
      <w:r>
        <w:rPr>
          <w:rFonts w:ascii="Times New Roman" w:hAnsi="Times New Roman" w:cs="Times New Roman"/>
          <w:sz w:val="28"/>
          <w:szCs w:val="28"/>
          <w:lang w:val="ru-RU"/>
        </w:rPr>
        <w:t>) = (</w:t>
      </w:r>
      <w:r w:rsidRPr="00593120">
        <w:rPr>
          <w:rFonts w:ascii="Times New Roman" w:hAnsi="Times New Roman" w:cs="Times New Roman"/>
          <w:sz w:val="28"/>
          <w:szCs w:val="28"/>
          <w:lang w:val="ru-RU"/>
        </w:rPr>
        <w:t>–0,07</w:t>
      </w:r>
      <w:r>
        <w:rPr>
          <w:rFonts w:ascii="Times New Roman" w:hAnsi="Times New Roman" w:cs="Times New Roman"/>
          <w:sz w:val="28"/>
          <w:szCs w:val="28"/>
          <w:lang w:val="ru-RU"/>
        </w:rPr>
        <w:t>)</w:t>
      </w:r>
      <w:r w:rsidRPr="00593120">
        <w:rPr>
          <w:rFonts w:ascii="Times New Roman" w:hAnsi="Times New Roman" w:cs="Times New Roman"/>
          <w:sz w:val="28"/>
          <w:szCs w:val="28"/>
          <w:lang w:val="ru-RU"/>
        </w:rPr>
        <w:t xml:space="preserve"> кДж/моль. Тогда изменение </w:t>
      </w:r>
      <m:oMath>
        <m:sSub>
          <m:sSubPr>
            <m:ctrlPr>
              <w:rPr>
                <w:rFonts w:ascii="Cambria Math" w:hAnsi="Cambria Math" w:cs="Times New Roman"/>
                <w:sz w:val="28"/>
                <w:szCs w:val="28"/>
              </w:rPr>
            </m:ctrlPr>
          </m:sSubPr>
          <m:e>
            <m:r>
              <m:rPr>
                <m:sty m:val="p"/>
              </m:rPr>
              <w:rPr>
                <w:rFonts w:ascii="Cambria Math" w:hAnsi="Cambria Math" w:cs="Times New Roman"/>
                <w:sz w:val="28"/>
                <w:szCs w:val="28"/>
                <w:lang w:val="ru-RU"/>
              </w:rPr>
              <m:t>∆</m:t>
            </m:r>
            <m:r>
              <m:rPr>
                <m:sty m:val="p"/>
              </m:rPr>
              <w:rPr>
                <w:rFonts w:ascii="Cambria Math" w:hAnsi="Cambria Math" w:cs="Times New Roman"/>
                <w:sz w:val="28"/>
                <w:szCs w:val="28"/>
              </w:rPr>
              <m:t>H</m:t>
            </m:r>
          </m:e>
          <m:sub>
            <m:r>
              <m:rPr>
                <m:sty m:val="p"/>
              </m:rPr>
              <w:rPr>
                <w:rFonts w:ascii="Cambria Math" w:hAnsi="Cambria Math" w:cs="Times New Roman"/>
                <w:sz w:val="28"/>
                <w:szCs w:val="28"/>
              </w:rPr>
              <m:t>m</m:t>
            </m:r>
          </m:sub>
        </m:sSub>
        <m:r>
          <w:rPr>
            <w:rFonts w:ascii="Cambria Math" w:hAnsi="Cambria Math" w:cs="Times New Roman"/>
            <w:sz w:val="28"/>
            <w:szCs w:val="28"/>
            <w:lang w:val="ru-RU"/>
          </w:rPr>
          <m:t xml:space="preserve"> </m:t>
        </m:r>
      </m:oMath>
      <w:r>
        <w:rPr>
          <w:rFonts w:ascii="Times New Roman" w:hAnsi="Times New Roman" w:cs="Times New Roman"/>
          <w:sz w:val="28"/>
          <w:szCs w:val="28"/>
          <w:lang w:val="ru-RU"/>
        </w:rPr>
        <w:t>на 0,447–0,4=‒</w:t>
      </w:r>
      <w:r w:rsidRPr="00593120">
        <w:rPr>
          <w:rFonts w:ascii="Times New Roman" w:hAnsi="Times New Roman" w:cs="Times New Roman"/>
          <w:sz w:val="28"/>
          <w:szCs w:val="28"/>
          <w:lang w:val="ru-RU"/>
        </w:rPr>
        <w:t xml:space="preserve">0,047 моль/кг </w:t>
      </w:r>
      <w:r>
        <w:rPr>
          <w:rFonts w:ascii="Times New Roman" w:hAnsi="Times New Roman" w:cs="Times New Roman"/>
          <w:sz w:val="28"/>
          <w:szCs w:val="28"/>
          <w:lang w:val="ru-RU"/>
        </w:rPr>
        <w:t xml:space="preserve">будет </w:t>
      </w:r>
      <w:r w:rsidRPr="00593120">
        <w:rPr>
          <w:rFonts w:ascii="Times New Roman" w:hAnsi="Times New Roman" w:cs="Times New Roman"/>
          <w:sz w:val="28"/>
          <w:szCs w:val="28"/>
          <w:lang w:val="ru-RU"/>
        </w:rPr>
        <w:t xml:space="preserve">равно </w:t>
      </w:r>
      <w:r>
        <w:rPr>
          <w:rFonts w:ascii="Times New Roman" w:hAnsi="Times New Roman" w:cs="Times New Roman"/>
          <w:sz w:val="28"/>
          <w:szCs w:val="28"/>
          <w:lang w:val="ru-RU"/>
        </w:rPr>
        <w:t>(–0,070·0,047/0,1) = (</w:t>
      </w:r>
      <w:r w:rsidRPr="00593120">
        <w:rPr>
          <w:rFonts w:ascii="Times New Roman" w:hAnsi="Times New Roman" w:cs="Times New Roman"/>
          <w:sz w:val="28"/>
          <w:szCs w:val="28"/>
          <w:lang w:val="ru-RU"/>
        </w:rPr>
        <w:t>–0,0329 кДж/моль</w:t>
      </w:r>
      <w:r>
        <w:rPr>
          <w:rFonts w:ascii="Times New Roman" w:hAnsi="Times New Roman" w:cs="Times New Roman"/>
          <w:sz w:val="28"/>
          <w:szCs w:val="28"/>
          <w:lang w:val="ru-RU"/>
        </w:rPr>
        <w:t>)</w:t>
      </w:r>
      <w:r w:rsidRPr="00593120">
        <w:rPr>
          <w:rFonts w:ascii="Times New Roman" w:hAnsi="Times New Roman" w:cs="Times New Roman"/>
          <w:sz w:val="28"/>
          <w:szCs w:val="28"/>
          <w:lang w:val="ru-RU"/>
        </w:rPr>
        <w:t>.</w:t>
      </w:r>
    </w:p>
    <w:p w:rsidR="00447056" w:rsidRDefault="000A2318" w:rsidP="000A2318">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И</w:t>
      </w:r>
      <w:r w:rsidRPr="00593120">
        <w:rPr>
          <w:rFonts w:ascii="Times New Roman" w:hAnsi="Times New Roman" w:cs="Times New Roman"/>
          <w:sz w:val="28"/>
          <w:szCs w:val="28"/>
          <w:lang w:val="ru-RU"/>
        </w:rPr>
        <w:t xml:space="preserve">нтегральная теплота растворения </w:t>
      </w:r>
      <w:r w:rsidRPr="00593120">
        <w:rPr>
          <w:rFonts w:ascii="Times New Roman" w:hAnsi="Times New Roman" w:cs="Times New Roman"/>
          <w:i/>
          <w:sz w:val="28"/>
          <w:szCs w:val="28"/>
          <w:lang w:val="ru-RU"/>
        </w:rPr>
        <w:t>КС</w:t>
      </w:r>
      <w:r w:rsidRPr="00593120">
        <w:rPr>
          <w:rFonts w:ascii="Times New Roman" w:hAnsi="Times New Roman" w:cs="Times New Roman"/>
          <w:i/>
          <w:sz w:val="28"/>
          <w:szCs w:val="28"/>
        </w:rPr>
        <w:t>I</w:t>
      </w:r>
      <w:r w:rsidRPr="00593120">
        <w:rPr>
          <w:rFonts w:ascii="Times New Roman" w:hAnsi="Times New Roman" w:cs="Times New Roman"/>
          <w:sz w:val="28"/>
          <w:szCs w:val="28"/>
          <w:lang w:val="ru-RU"/>
        </w:rPr>
        <w:t xml:space="preserve"> при образовании раствора с моляльностью </w:t>
      </w:r>
      <w:r w:rsidRPr="00593120">
        <w:rPr>
          <w:rFonts w:ascii="Times New Roman" w:hAnsi="Times New Roman" w:cs="Times New Roman"/>
          <w:i/>
          <w:sz w:val="28"/>
          <w:szCs w:val="28"/>
        </w:rPr>
        <w:t>m</w:t>
      </w:r>
      <w:r>
        <w:rPr>
          <w:rFonts w:ascii="Times New Roman" w:hAnsi="Times New Roman" w:cs="Times New Roman"/>
          <w:i/>
          <w:sz w:val="28"/>
          <w:szCs w:val="28"/>
          <w:lang w:val="ru-RU"/>
        </w:rPr>
        <w:t xml:space="preserve"> </w:t>
      </w:r>
      <w:r>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 xml:space="preserve">0,447 моль/кг равна </w:t>
      </w:r>
      <w:r>
        <w:rPr>
          <w:rFonts w:ascii="Times New Roman" w:hAnsi="Times New Roman" w:cs="Times New Roman"/>
          <w:sz w:val="28"/>
          <w:szCs w:val="28"/>
          <w:lang w:val="ru-RU"/>
        </w:rPr>
        <w:t>(</w:t>
      </w:r>
      <w:r w:rsidRPr="00593120">
        <w:rPr>
          <w:rFonts w:ascii="Times New Roman" w:hAnsi="Times New Roman" w:cs="Times New Roman"/>
          <w:sz w:val="28"/>
          <w:szCs w:val="28"/>
          <w:lang w:val="ru-RU"/>
        </w:rPr>
        <w:t>17,50–0,0329</w:t>
      </w:r>
      <w:r>
        <w:rPr>
          <w:rFonts w:ascii="Times New Roman" w:hAnsi="Times New Roman" w:cs="Times New Roman"/>
          <w:sz w:val="28"/>
          <w:szCs w:val="28"/>
          <w:lang w:val="ru-RU"/>
        </w:rPr>
        <w:t>)</w:t>
      </w:r>
      <w:r w:rsidRPr="00593120">
        <w:rPr>
          <w:rFonts w:ascii="Times New Roman" w:hAnsi="Times New Roman" w:cs="Times New Roman"/>
          <w:sz w:val="28"/>
          <w:szCs w:val="28"/>
          <w:lang w:val="ru-RU"/>
        </w:rPr>
        <w:t>=17,47 кДж/моль или</w:t>
      </w:r>
      <w:r>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17,47/74,5 = 234,46 Дж/г.</w:t>
      </w:r>
      <w:r w:rsidR="00447056">
        <w:rPr>
          <w:rFonts w:ascii="Times New Roman" w:hAnsi="Times New Roman" w:cs="Times New Roman"/>
          <w:sz w:val="28"/>
          <w:szCs w:val="28"/>
          <w:lang w:val="ru-RU"/>
        </w:rPr>
        <w:t xml:space="preserve"> </w:t>
      </w:r>
    </w:p>
    <w:p w:rsidR="000A2318" w:rsidRPr="00593120" w:rsidRDefault="000A2318" w:rsidP="000A2318">
      <w:pPr>
        <w:spacing w:after="0" w:line="240" w:lineRule="auto"/>
        <w:ind w:firstLine="567"/>
        <w:jc w:val="both"/>
        <w:rPr>
          <w:rFonts w:ascii="Times New Roman" w:hAnsi="Times New Roman" w:cs="Times New Roman"/>
          <w:sz w:val="28"/>
          <w:szCs w:val="28"/>
          <w:lang w:val="ru-RU"/>
        </w:rPr>
      </w:pPr>
      <w:r w:rsidRPr="00593120">
        <w:rPr>
          <w:rFonts w:ascii="Times New Roman" w:hAnsi="Times New Roman" w:cs="Times New Roman"/>
          <w:sz w:val="28"/>
          <w:szCs w:val="28"/>
          <w:lang w:val="ru-RU"/>
        </w:rPr>
        <w:t>При растворении 5 г КС</w:t>
      </w:r>
      <w:r w:rsidRPr="00593120">
        <w:rPr>
          <w:rFonts w:ascii="Times New Roman" w:hAnsi="Times New Roman" w:cs="Times New Roman"/>
          <w:sz w:val="28"/>
          <w:szCs w:val="28"/>
        </w:rPr>
        <w:t>I</w:t>
      </w:r>
      <w:r w:rsidRPr="00593120">
        <w:rPr>
          <w:rFonts w:ascii="Times New Roman" w:hAnsi="Times New Roman" w:cs="Times New Roman"/>
          <w:sz w:val="28"/>
          <w:szCs w:val="28"/>
          <w:lang w:val="ru-RU"/>
        </w:rPr>
        <w:t xml:space="preserve"> поглотилось </w:t>
      </w:r>
      <w:r w:rsidRPr="00593120">
        <w:rPr>
          <w:rFonts w:ascii="Times New Roman" w:hAnsi="Times New Roman" w:cs="Times New Roman"/>
          <w:i/>
          <w:sz w:val="28"/>
          <w:szCs w:val="28"/>
        </w:rPr>
        <w:t>Q</w:t>
      </w:r>
      <w:r w:rsidR="00447056">
        <w:rPr>
          <w:rFonts w:ascii="Times New Roman" w:hAnsi="Times New Roman" w:cs="Times New Roman"/>
          <w:sz w:val="28"/>
          <w:szCs w:val="28"/>
          <w:lang w:val="ru-RU"/>
        </w:rPr>
        <w:t>=234,46·5=</w:t>
      </w:r>
      <w:r w:rsidRPr="00593120">
        <w:rPr>
          <w:rFonts w:ascii="Times New Roman" w:hAnsi="Times New Roman" w:cs="Times New Roman"/>
          <w:sz w:val="28"/>
          <w:szCs w:val="28"/>
          <w:lang w:val="ru-RU"/>
        </w:rPr>
        <w:t>1172,3 Дж теплоты.</w:t>
      </w:r>
      <w:r w:rsidR="00447056">
        <w:rPr>
          <w:rFonts w:ascii="Times New Roman" w:hAnsi="Times New Roman" w:cs="Times New Roman"/>
          <w:sz w:val="28"/>
          <w:szCs w:val="28"/>
          <w:lang w:val="ru-RU"/>
        </w:rPr>
        <w:t xml:space="preserve"> </w:t>
      </w:r>
      <w:r w:rsidRPr="00593120">
        <w:rPr>
          <w:rFonts w:ascii="Times New Roman" w:hAnsi="Times New Roman" w:cs="Times New Roman"/>
          <w:sz w:val="28"/>
          <w:szCs w:val="28"/>
          <w:lang w:val="ru-RU"/>
        </w:rPr>
        <w:t>Определим постоянную калориметра с уч</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том, что тепло</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мкость раствора приближ</w:t>
      </w:r>
      <w:r>
        <w:rPr>
          <w:rFonts w:ascii="Times New Roman" w:hAnsi="Times New Roman" w:cs="Times New Roman"/>
          <w:sz w:val="28"/>
          <w:szCs w:val="28"/>
          <w:lang w:val="ru-RU"/>
        </w:rPr>
        <w:t>е</w:t>
      </w:r>
      <w:r w:rsidRPr="00593120">
        <w:rPr>
          <w:rFonts w:ascii="Times New Roman" w:hAnsi="Times New Roman" w:cs="Times New Roman"/>
          <w:sz w:val="28"/>
          <w:szCs w:val="28"/>
          <w:lang w:val="ru-RU"/>
        </w:rPr>
        <w:t>нно равна теплоемкости воды С</w:t>
      </w:r>
      <w:r w:rsidRPr="00593120">
        <w:rPr>
          <w:rFonts w:ascii="Times New Roman" w:hAnsi="Times New Roman" w:cs="Times New Roman"/>
          <w:sz w:val="28"/>
          <w:szCs w:val="28"/>
          <w:vertAlign w:val="subscript"/>
          <w:lang w:val="ru-RU"/>
        </w:rPr>
        <w:t>уд</w:t>
      </w:r>
      <w:r w:rsidR="00447056">
        <w:rPr>
          <w:rFonts w:ascii="Times New Roman" w:hAnsi="Times New Roman" w:cs="Times New Roman"/>
          <w:sz w:val="28"/>
          <w:szCs w:val="28"/>
          <w:lang w:val="ru-RU"/>
        </w:rPr>
        <w:t>=</w:t>
      </w:r>
      <w:r w:rsidRPr="00593120">
        <w:rPr>
          <w:rFonts w:ascii="Times New Roman" w:hAnsi="Times New Roman" w:cs="Times New Roman"/>
          <w:sz w:val="28"/>
          <w:szCs w:val="28"/>
          <w:lang w:val="ru-RU"/>
        </w:rPr>
        <w:t>4,18 Дж/г К, по формуле:</w:t>
      </w:r>
    </w:p>
    <w:p w:rsidR="000A2318" w:rsidRDefault="000A2318" w:rsidP="002B267E">
      <w:pPr>
        <w:spacing w:before="240" w:line="240" w:lineRule="auto"/>
        <w:ind w:firstLine="567"/>
        <w:jc w:val="both"/>
        <w:rPr>
          <w:rFonts w:ascii="Times New Roman" w:eastAsiaTheme="minorEastAsia" w:hAnsi="Times New Roman" w:cs="Times New Roman"/>
          <w:sz w:val="28"/>
          <w:szCs w:val="28"/>
          <w:lang w:val="ru-RU"/>
        </w:rPr>
      </w:pPr>
      <m:oMathPara>
        <m:oMath>
          <m:r>
            <m:rPr>
              <m:sty m:val="p"/>
            </m:rPr>
            <w:rPr>
              <w:rFonts w:ascii="Cambria Math" w:hAnsi="Cambria Math" w:cs="Times New Roman"/>
              <w:sz w:val="28"/>
              <w:szCs w:val="28"/>
            </w:rPr>
            <m:t>K=</m:t>
          </m:r>
          <m:f>
            <m:fPr>
              <m:ctrlPr>
                <w:rPr>
                  <w:rFonts w:ascii="Cambria Math" w:hAnsi="Cambria Math" w:cs="Times New Roman"/>
                  <w:sz w:val="28"/>
                  <w:szCs w:val="28"/>
                </w:rPr>
              </m:ctrlPr>
            </m:fPr>
            <m:num>
              <m:r>
                <m:rPr>
                  <m:sty m:val="p"/>
                </m:rPr>
                <w:rPr>
                  <w:rFonts w:ascii="Cambria Math" w:hAnsi="Cambria Math" w:cs="Times New Roman"/>
                  <w:sz w:val="28"/>
                  <w:szCs w:val="28"/>
                </w:rPr>
                <m:t>Q</m:t>
              </m:r>
            </m:num>
            <m:den>
              <m:r>
                <m:rPr>
                  <m:sty m:val="p"/>
                </m:rPr>
                <w:rPr>
                  <w:rFonts w:ascii="Cambria Math" w:hAnsi="Cambria Math" w:cs="Times New Roman"/>
                  <w:sz w:val="28"/>
                  <w:szCs w:val="28"/>
                </w:rPr>
                <m:t>∆T</m:t>
              </m:r>
            </m:den>
          </m:f>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уд</m:t>
              </m:r>
            </m:sub>
          </m:sSub>
          <m:r>
            <m:rPr>
              <m:sty m:val="p"/>
            </m:rPr>
            <w:rPr>
              <w:rFonts w:ascii="Cambria Math" w:hAnsi="Cambria Math" w:cs="Times New Roman"/>
              <w:sz w:val="28"/>
              <w:szCs w:val="28"/>
            </w:rPr>
            <m:t>·</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воды</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соли</m:t>
                  </m:r>
                </m:sub>
              </m:sSub>
            </m:e>
          </m:d>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1172,3</m:t>
              </m:r>
            </m:num>
            <m:den>
              <m:r>
                <m:rPr>
                  <m:sty m:val="p"/>
                </m:rPr>
                <w:rPr>
                  <w:rFonts w:ascii="Cambria Math" w:hAnsi="Cambria Math" w:cs="Times New Roman"/>
                  <w:sz w:val="28"/>
                  <w:szCs w:val="28"/>
                </w:rPr>
                <m:t>1,74</m:t>
              </m:r>
            </m:den>
          </m:f>
          <m:r>
            <m:rPr>
              <m:sty m:val="p"/>
            </m:rPr>
            <w:rPr>
              <w:rFonts w:ascii="Cambria Math" w:hAnsi="Cambria Math" w:cs="Times New Roman"/>
              <w:sz w:val="28"/>
              <w:szCs w:val="28"/>
            </w:rPr>
            <m:t>-4,18·</m:t>
          </m:r>
          <m:d>
            <m:dPr>
              <m:ctrlPr>
                <w:rPr>
                  <w:rFonts w:ascii="Cambria Math" w:hAnsi="Cambria Math" w:cs="Times New Roman"/>
                  <w:sz w:val="28"/>
                  <w:szCs w:val="28"/>
                </w:rPr>
              </m:ctrlPr>
            </m:dPr>
            <m:e>
              <m:r>
                <m:rPr>
                  <m:sty m:val="p"/>
                </m:rPr>
                <w:rPr>
                  <w:rFonts w:ascii="Cambria Math" w:hAnsi="Cambria Math" w:cs="Times New Roman"/>
                  <w:sz w:val="28"/>
                  <w:szCs w:val="28"/>
                </w:rPr>
                <m:t>150+5</m:t>
              </m:r>
            </m:e>
          </m:d>
          <m:r>
            <m:rPr>
              <m:sty m:val="p"/>
            </m:rPr>
            <w:rPr>
              <w:rFonts w:ascii="Cambria Math" w:hAnsi="Cambria Math" w:cs="Times New Roman"/>
              <w:sz w:val="28"/>
              <w:szCs w:val="28"/>
            </w:rPr>
            <m:t>=25,83</m:t>
          </m:r>
          <m:f>
            <m:fPr>
              <m:ctrlPr>
                <w:rPr>
                  <w:rFonts w:ascii="Cambria Math" w:hAnsi="Cambria Math" w:cs="Times New Roman"/>
                  <w:sz w:val="28"/>
                  <w:szCs w:val="28"/>
                </w:rPr>
              </m:ctrlPr>
            </m:fPr>
            <m:num>
              <m:r>
                <m:rPr>
                  <m:sty m:val="p"/>
                </m:rPr>
                <w:rPr>
                  <w:rFonts w:ascii="Cambria Math" w:hAnsi="Cambria Math" w:cs="Times New Roman"/>
                  <w:sz w:val="28"/>
                  <w:szCs w:val="28"/>
                </w:rPr>
                <m:t>Дж</m:t>
              </m:r>
            </m:num>
            <m:den>
              <m:r>
                <m:rPr>
                  <m:sty m:val="p"/>
                </m:rPr>
                <w:rPr>
                  <w:rFonts w:ascii="Cambria Math" w:hAnsi="Cambria Math" w:cs="Times New Roman"/>
                  <w:sz w:val="28"/>
                  <w:szCs w:val="28"/>
                </w:rPr>
                <m:t>К</m:t>
              </m:r>
            </m:den>
          </m:f>
          <m:r>
            <m:rPr>
              <m:sty m:val="p"/>
            </m:rPr>
            <w:rPr>
              <w:rFonts w:ascii="Cambria Math" w:hAnsi="Cambria Math" w:cs="Times New Roman"/>
              <w:sz w:val="28"/>
              <w:szCs w:val="28"/>
            </w:rPr>
            <m:t>.</m:t>
          </m:r>
        </m:oMath>
      </m:oMathPara>
    </w:p>
    <w:p w:rsidR="006524D9" w:rsidRPr="006524D9" w:rsidRDefault="006524D9" w:rsidP="006524D9">
      <w:pPr>
        <w:spacing w:before="240" w:after="0" w:line="240" w:lineRule="auto"/>
        <w:ind w:firstLine="567"/>
        <w:jc w:val="both"/>
        <w:rPr>
          <w:rFonts w:ascii="Times New Roman" w:eastAsiaTheme="minorEastAsia" w:hAnsi="Times New Roman" w:cs="Times New Roman"/>
          <w:sz w:val="28"/>
          <w:szCs w:val="28"/>
          <w:lang w:val="ru-RU"/>
        </w:rPr>
      </w:pPr>
    </w:p>
    <w:p w:rsidR="0027651E" w:rsidRPr="0027651E" w:rsidRDefault="0027651E" w:rsidP="000A2318">
      <w:pPr>
        <w:pStyle w:val="aa"/>
        <w:ind w:left="0" w:firstLine="567"/>
        <w:jc w:val="both"/>
        <w:rPr>
          <w:b/>
          <w:i/>
          <w:sz w:val="28"/>
          <w:szCs w:val="28"/>
        </w:rPr>
      </w:pPr>
      <w:r w:rsidRPr="0027651E">
        <w:rPr>
          <w:b/>
          <w:i/>
          <w:sz w:val="28"/>
          <w:szCs w:val="28"/>
        </w:rPr>
        <w:t xml:space="preserve">Определение теплоты взаимодействия перманганата калия с </w:t>
      </w:r>
      <w:r w:rsidR="00B760D4">
        <w:rPr>
          <w:b/>
          <w:i/>
          <w:sz w:val="28"/>
          <w:szCs w:val="28"/>
        </w:rPr>
        <w:t>сульфитом натрия в кислой среде</w:t>
      </w:r>
    </w:p>
    <w:p w:rsidR="0027651E" w:rsidRPr="0027651E" w:rsidRDefault="0027651E" w:rsidP="0027651E">
      <w:pPr>
        <w:spacing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Взаимодействие перманганата калия с сульфитом натрия в кислой среде осуществляется по реакции, уравнение которой приведено ниже:</w:t>
      </w:r>
    </w:p>
    <w:p w:rsidR="0027651E" w:rsidRPr="0027651E" w:rsidRDefault="00547E4D" w:rsidP="0027651E">
      <w:pPr>
        <w:spacing w:after="0" w:line="240" w:lineRule="auto"/>
        <w:ind w:firstLine="567"/>
        <w:jc w:val="both"/>
        <w:rPr>
          <w:rFonts w:ascii="Times New Roman" w:eastAsiaTheme="minorEastAsia" w:hAnsi="Times New Roman" w:cs="Times New Roman"/>
          <w:i/>
          <w:sz w:val="28"/>
          <w:szCs w:val="28"/>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2</m:t>
              </m:r>
              <m:r>
                <w:rPr>
                  <w:rFonts w:ascii="Cambria Math" w:hAnsi="Cambria Math" w:cs="Times New Roman"/>
                  <w:sz w:val="28"/>
                  <w:szCs w:val="28"/>
                </w:rPr>
                <m:t>KMnO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5</m:t>
              </m:r>
              <m:r>
                <w:rPr>
                  <w:rFonts w:ascii="Cambria Math" w:hAnsi="Cambria Math" w:cs="Times New Roman"/>
                  <w:sz w:val="28"/>
                  <w:szCs w:val="28"/>
                </w:rPr>
                <m:t>Na</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3</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3</m:t>
              </m:r>
              <m:r>
                <w:rPr>
                  <w:rFonts w:ascii="Cambria Math" w:hAnsi="Cambria Math" w:cs="Times New Roman"/>
                  <w:sz w:val="28"/>
                  <w:szCs w:val="28"/>
                </w:rPr>
                <m:t>H</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2</m:t>
              </m:r>
              <m:r>
                <w:rPr>
                  <w:rFonts w:ascii="Cambria Math" w:hAnsi="Cambria Math" w:cs="Times New Roman"/>
                  <w:sz w:val="28"/>
                  <w:szCs w:val="28"/>
                </w:rPr>
                <m:t>MnSO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5</m:t>
              </m:r>
              <m:r>
                <w:rPr>
                  <w:rFonts w:ascii="Cambria Math" w:hAnsi="Cambria Math" w:cs="Times New Roman"/>
                  <w:sz w:val="28"/>
                  <w:szCs w:val="28"/>
                </w:rPr>
                <m:t>Na</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3</m:t>
              </m:r>
              <m:r>
                <w:rPr>
                  <w:rFonts w:ascii="Cambria Math" w:hAnsi="Cambria Math" w:cs="Times New Roman"/>
                  <w:sz w:val="28"/>
                  <w:szCs w:val="28"/>
                </w:rPr>
                <m:t>H</m:t>
              </m:r>
            </m:e>
            <m:sub>
              <m:r>
                <w:rPr>
                  <w:rFonts w:ascii="Cambria Math" w:hAnsi="Times New Roman" w:cs="Times New Roman"/>
                  <w:sz w:val="28"/>
                  <w:szCs w:val="28"/>
                </w:rPr>
                <m:t>2</m:t>
              </m:r>
            </m:sub>
          </m:sSub>
          <m:r>
            <w:rPr>
              <w:rFonts w:ascii="Cambria Math" w:hAnsi="Cambria Math" w:cs="Times New Roman"/>
              <w:sz w:val="28"/>
              <w:szCs w:val="28"/>
            </w:rPr>
            <m:t>O</m:t>
          </m:r>
        </m:oMath>
      </m:oMathPara>
    </w:p>
    <w:p w:rsidR="0027651E" w:rsidRPr="0027651E" w:rsidRDefault="0027651E" w:rsidP="0027651E">
      <w:pPr>
        <w:spacing w:before="240" w:line="240" w:lineRule="auto"/>
        <w:ind w:firstLine="567"/>
        <w:jc w:val="both"/>
        <w:rPr>
          <w:rFonts w:ascii="Times New Roman" w:eastAsiaTheme="minorEastAsia" w:hAnsi="Times New Roman" w:cs="Times New Roman"/>
          <w:sz w:val="28"/>
          <w:szCs w:val="28"/>
        </w:rPr>
      </w:pPr>
      <w:r w:rsidRPr="0027651E">
        <w:rPr>
          <w:rFonts w:ascii="Times New Roman" w:eastAsiaTheme="minorEastAsia" w:hAnsi="Times New Roman" w:cs="Times New Roman"/>
          <w:sz w:val="28"/>
          <w:szCs w:val="28"/>
        </w:rPr>
        <w:t>В ионном виде:</w:t>
      </w:r>
    </w:p>
    <w:p w:rsidR="0027651E" w:rsidRPr="0027651E" w:rsidRDefault="00547E4D" w:rsidP="0027651E">
      <w:pPr>
        <w:spacing w:line="240" w:lineRule="auto"/>
        <w:ind w:firstLine="567"/>
        <w:jc w:val="both"/>
        <w:rPr>
          <w:rFonts w:ascii="Times New Roman" w:eastAsiaTheme="minorEastAsia" w:hAnsi="Times New Roman" w:cs="Times New Roman"/>
          <w:i/>
          <w:sz w:val="28"/>
          <w:szCs w:val="28"/>
        </w:rPr>
      </w:pPr>
      <m:oMathPara>
        <m:oMath>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MnO</m:t>
              </m:r>
            </m:e>
            <m:sub>
              <m:r>
                <w:rPr>
                  <w:rFonts w:ascii="Cambria Math" w:eastAsiaTheme="minorEastAsia" w:hAnsi="Times New Roman" w:cs="Times New Roman"/>
                  <w:sz w:val="28"/>
                  <w:szCs w:val="28"/>
                </w:rPr>
                <m:t>4</m:t>
              </m:r>
            </m:sub>
            <m:sup>
              <m:r>
                <w:rPr>
                  <w:rFonts w:ascii="Times New Roman" w:eastAsiaTheme="minorEastAsia" w:hAnsi="Times New Roman" w:cs="Times New Roman"/>
                  <w:sz w:val="28"/>
                  <w:szCs w:val="28"/>
                </w:rPr>
                <m:t>-</m:t>
              </m:r>
            </m:sup>
          </m:sSub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5</m:t>
              </m:r>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3</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6</m:t>
              </m:r>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Mn</m:t>
              </m:r>
            </m:e>
            <m:sup>
              <m:r>
                <w:rPr>
                  <w:rFonts w:ascii="Cambria Math" w:eastAsiaTheme="minorEastAsia" w:hAnsi="Times New Roman" w:cs="Times New Roman"/>
                  <w:sz w:val="28"/>
                  <w:szCs w:val="28"/>
                </w:rPr>
                <m:t>2+</m:t>
              </m:r>
            </m:sup>
          </m:s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5</m:t>
              </m:r>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rPr>
                <m:t>3</m:t>
              </m:r>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Для проведения представленной реакции готовят стандартный раствор серной кислоты с концентрацией 0,1 М. К полученному раствору добавляют расчетное количество сухой соли перманганата калия из расчета получения 250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кислого раствора перманганата калия с концентрацией 0,05 М. Полученный раствор используется в качестве калориметрической жидкости.</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Раствор  сульфита натрия готовят перед работой из расчета получения 25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раствора с концентрацией 0,4 М растворением в дистиллированной воде расчетного количества сухой соли.</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В стаканчик наливают 80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кислого раствора перманганата калия и устанавливают в калориметр, вставив его предварительно в изотермическую оболочку, закрывают крышкой с укрепленным в ней датчиком температуры. В пробирку наливают пипеткой 5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раствора сульфита натрия.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Модуль «Термостат» соединяется с помощью специального соединительного шнура с центральным контроллером, контроллер подключается к компьютеру с помощью СОМ–порта. Контроллер включается в сеть.</w:t>
      </w:r>
      <w:r w:rsidR="00447056">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 xml:space="preserve">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подсоединенном модуле и контроллере </w:t>
      </w:r>
      <w:r w:rsidRPr="0027651E">
        <w:rPr>
          <w:rFonts w:ascii="Times New Roman" w:hAnsi="Times New Roman" w:cs="Times New Roman"/>
          <w:sz w:val="28"/>
          <w:szCs w:val="28"/>
          <w:lang w:val="ru-RU"/>
        </w:rPr>
        <w:lastRenderedPageBreak/>
        <w:t>появятся надписи: «Контроллер активен» и «Модуль: Термостат». Затем осуществляется вход в программу управления УЛК путем нажатия кнопки «Вход».</w:t>
      </w:r>
      <w:r w:rsidR="00447056">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устанавливается </w:t>
      </w:r>
      <w:r w:rsidRPr="0027651E">
        <w:rPr>
          <w:rFonts w:ascii="Times New Roman" w:hAnsi="Times New Roman" w:cs="Times New Roman"/>
          <w:b/>
          <w:sz w:val="28"/>
          <w:szCs w:val="28"/>
          <w:lang w:val="ru-RU"/>
        </w:rPr>
        <w:t>галочка напротив датчика 1</w:t>
      </w:r>
      <w:r w:rsidRPr="0027651E">
        <w:rPr>
          <w:rFonts w:ascii="Times New Roman" w:hAnsi="Times New Roman" w:cs="Times New Roman"/>
          <w:sz w:val="28"/>
          <w:szCs w:val="28"/>
          <w:lang w:val="ru-RU"/>
        </w:rPr>
        <w:t xml:space="preserve"> (при этом в столбце «Текущие значения» появится текущее значение температуры). </w:t>
      </w:r>
      <w:r w:rsidRPr="0027651E">
        <w:rPr>
          <w:rFonts w:ascii="Times New Roman" w:eastAsiaTheme="minorEastAsia" w:hAnsi="Times New Roman" w:cs="Times New Roman"/>
          <w:b/>
          <w:sz w:val="28"/>
          <w:szCs w:val="28"/>
          <w:lang w:val="ru-RU"/>
        </w:rPr>
        <w:t xml:space="preserve">На вкладке «Исполнительные устройства» включается термостат. </w:t>
      </w:r>
      <w:r w:rsidRPr="0027651E">
        <w:rPr>
          <w:rFonts w:ascii="Times New Roman" w:hAnsi="Times New Roman" w:cs="Times New Roman"/>
          <w:sz w:val="28"/>
          <w:szCs w:val="28"/>
          <w:lang w:val="ru-RU"/>
        </w:rPr>
        <w:t>Для перемешивания раствора включается магнитная мешалка и устанавливается необходимая скорость перемешивания.</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В ходе работы необходимо постоянно измерять температуру 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w:t>
      </w:r>
      <w:r w:rsidR="00B760D4">
        <w:rPr>
          <w:rFonts w:ascii="Times New Roman" w:hAnsi="Times New Roman" w:cs="Times New Roman"/>
          <w:sz w:val="28"/>
          <w:szCs w:val="28"/>
          <w:lang w:val="ru-RU"/>
        </w:rPr>
        <w:t>Н</w:t>
      </w:r>
      <w:r w:rsidRPr="0027651E">
        <w:rPr>
          <w:rFonts w:ascii="Times New Roman" w:hAnsi="Times New Roman" w:cs="Times New Roman"/>
          <w:sz w:val="28"/>
          <w:szCs w:val="28"/>
          <w:lang w:val="ru-RU"/>
        </w:rPr>
        <w:t>астраиваются параметры одиночного измерения: включается пункт «Усреднение» (необходимо установить галочку), «Интервал измерений» ‒ 10 секунд.</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После нажатия кнопки «Измерение» начнется запись данных в банк. Далее появляется окно состояния измерения – «Обмен данными с контроллером». </w:t>
      </w:r>
      <w:r w:rsidRPr="0027651E">
        <w:rPr>
          <w:rFonts w:ascii="Times New Roman" w:hAnsi="Times New Roman" w:cs="Times New Roman"/>
          <w:b/>
          <w:sz w:val="28"/>
          <w:szCs w:val="28"/>
          <w:lang w:val="ru-RU"/>
        </w:rPr>
        <w:t>Через пять минут после начала записи данных (предварительный период), вводится раствор сульфита натрия в калориметр, проводится непрерывное измерение температуры внутри калориметра при постоянном перемешивании. Через 5 минут после ввода сульфита натрия заканчивают эксперимент нажатием кнопки «Стоп».</w:t>
      </w:r>
      <w:r w:rsidR="00447056">
        <w:rPr>
          <w:rFonts w:ascii="Times New Roman" w:hAnsi="Times New Roman" w:cs="Times New Roman"/>
          <w:b/>
          <w:sz w:val="28"/>
          <w:szCs w:val="28"/>
          <w:lang w:val="ru-RU"/>
        </w:rPr>
        <w:t xml:space="preserve"> </w:t>
      </w:r>
      <w:r w:rsidRPr="0027651E">
        <w:rPr>
          <w:rFonts w:ascii="Times New Roman" w:hAnsi="Times New Roman" w:cs="Times New Roman"/>
          <w:sz w:val="28"/>
          <w:szCs w:val="28"/>
          <w:lang w:val="ru-RU"/>
        </w:rPr>
        <w:t>После проведения измерения текущий эксперимент дополняется результатом измерения.</w:t>
      </w:r>
      <w:r w:rsidR="00B760D4">
        <w:rPr>
          <w:rFonts w:ascii="Times New Roman" w:hAnsi="Times New Roman" w:cs="Times New Roman"/>
          <w:sz w:val="28"/>
          <w:szCs w:val="28"/>
          <w:lang w:val="ru-RU"/>
        </w:rPr>
        <w:t xml:space="preserve"> </w:t>
      </w:r>
      <w:r w:rsidRPr="0027651E">
        <w:rPr>
          <w:rFonts w:ascii="Times New Roman"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27651E">
        <w:rPr>
          <w:rFonts w:ascii="Times New Roman" w:hAnsi="Times New Roman" w:cs="Times New Roman"/>
          <w:b/>
          <w:sz w:val="28"/>
          <w:szCs w:val="28"/>
          <w:lang w:val="ru-RU"/>
        </w:rPr>
        <w:t>«Графики»</w:t>
      </w:r>
      <w:r w:rsidRPr="0027651E">
        <w:rPr>
          <w:rFonts w:ascii="Times New Roman" w:hAnsi="Times New Roman" w:cs="Times New Roman"/>
          <w:sz w:val="28"/>
          <w:szCs w:val="28"/>
          <w:lang w:val="ru-RU"/>
        </w:rPr>
        <w:t xml:space="preserve"> и построить график. Добавление графика осуществляется после нажатия </w:t>
      </w:r>
      <w:r w:rsidRPr="0027651E">
        <w:rPr>
          <w:rFonts w:ascii="Times New Roman" w:hAnsi="Times New Roman" w:cs="Times New Roman"/>
          <w:b/>
          <w:sz w:val="28"/>
          <w:szCs w:val="28"/>
          <w:lang w:val="ru-RU"/>
        </w:rPr>
        <w:t>кнопки «Добавить график»</w:t>
      </w:r>
      <w:r w:rsidRPr="0027651E">
        <w:rPr>
          <w:rFonts w:ascii="Times New Roman"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(значением варьируемого параметра). Выбирается для оси абсцисс (х) «Время», а для оси ординат (у) – требуемый канал (в нашем случае – «1. Термодатчик»).</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Для определения изменения температуры раствора в ходе эксперимента используется средство измерения «линия» и «линейка» на панели инструментов. Строится две линии, представляющие собой аппроксимационные прямые температуры раствора до ввода сульфита натрия и после его ввода. А затем измеряется изменение температуры в ходе эксперимента по оси ординат (смотри описание к рисунку 1).</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По полученным данным рассчитывают теплово</w:t>
      </w:r>
      <w:r w:rsidR="000B312A">
        <w:rPr>
          <w:rFonts w:ascii="Times New Roman" w:hAnsi="Times New Roman" w:cs="Times New Roman"/>
          <w:sz w:val="28"/>
          <w:szCs w:val="28"/>
          <w:lang w:val="ru-RU"/>
        </w:rPr>
        <w:t>й эффект химической реакции</w:t>
      </w:r>
      <w:r w:rsidRPr="0027651E">
        <w:rPr>
          <w:rFonts w:ascii="Times New Roman" w:hAnsi="Times New Roman" w:cs="Times New Roman"/>
          <w:sz w:val="28"/>
          <w:szCs w:val="28"/>
          <w:lang w:val="ru-RU"/>
        </w:rPr>
        <w:t xml:space="preserve"> при взаимодействии заданного количества реактивов. Рассчитывают тепловой эффект взаимодействия перманганата калия с сульфитом натрия в кислой среде по следствию из закона Гесса и сравнивают с экспериментальными данными. </w:t>
      </w:r>
    </w:p>
    <w:p w:rsidR="0027651E" w:rsidRPr="0027651E" w:rsidRDefault="0027651E" w:rsidP="0027651E">
      <w:pPr>
        <w:spacing w:after="0" w:line="240" w:lineRule="auto"/>
        <w:ind w:firstLine="567"/>
        <w:jc w:val="both"/>
        <w:rPr>
          <w:rFonts w:ascii="Times New Roman" w:hAnsi="Times New Roman" w:cs="Times New Roman"/>
          <w:b/>
          <w:i/>
          <w:sz w:val="28"/>
          <w:szCs w:val="28"/>
          <w:lang w:val="ru-RU"/>
        </w:rPr>
      </w:pPr>
      <w:r w:rsidRPr="0027651E">
        <w:rPr>
          <w:rFonts w:ascii="Times New Roman" w:hAnsi="Times New Roman" w:cs="Times New Roman"/>
          <w:b/>
          <w:i/>
          <w:sz w:val="28"/>
          <w:szCs w:val="28"/>
          <w:lang w:val="ru-RU"/>
        </w:rPr>
        <w:t>Примечание</w:t>
      </w:r>
    </w:p>
    <w:p w:rsidR="0027651E" w:rsidRPr="0027651E" w:rsidRDefault="0027651E" w:rsidP="0027651E">
      <w:pPr>
        <w:spacing w:after="0" w:line="240" w:lineRule="auto"/>
        <w:ind w:firstLine="567"/>
        <w:jc w:val="both"/>
        <w:rPr>
          <w:rFonts w:ascii="Times New Roman" w:hAnsi="Times New Roman" w:cs="Times New Roman"/>
          <w:b/>
          <w:sz w:val="28"/>
          <w:szCs w:val="28"/>
          <w:lang w:val="ru-RU"/>
        </w:rPr>
      </w:pPr>
      <w:r w:rsidRPr="0027651E">
        <w:rPr>
          <w:rFonts w:ascii="Times New Roman" w:hAnsi="Times New Roman" w:cs="Times New Roman"/>
          <w:sz w:val="28"/>
          <w:szCs w:val="28"/>
          <w:lang w:val="ru-RU"/>
        </w:rPr>
        <w:lastRenderedPageBreak/>
        <w:t>При проведении работы к большому объему раствора перманганата калия прибавляют небольшой объем раствора сульфита натрия, поэтому объем раствора сульфита натрия значительно увеличивается и при расчетах необходимо учитывать теплоту разведения раствора сульфита натрия. Для этого в стаканчик наливают 80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0,1М</w:t>
      </w:r>
      <w:r w:rsidRPr="0027651E">
        <w:rPr>
          <w:rFonts w:ascii="Times New Roman" w:hAnsi="Times New Roman" w:cs="Times New Roman"/>
          <w:i/>
          <w:sz w:val="28"/>
          <w:szCs w:val="28"/>
          <w:lang w:val="ru-RU"/>
        </w:rPr>
        <w:t xml:space="preserve"> </w:t>
      </w:r>
      <w:r w:rsidRPr="0027651E">
        <w:rPr>
          <w:rFonts w:ascii="Times New Roman" w:hAnsi="Times New Roman" w:cs="Times New Roman"/>
          <w:sz w:val="28"/>
          <w:szCs w:val="28"/>
          <w:lang w:val="ru-RU"/>
        </w:rPr>
        <w:t>раствор серной кислоты, устанавливают в калориметр, вставив его предварительно в изотермическую оболочку, закрывают крышкой с укрепленным в ней датчиком температуры. В пробирку наливают пипеткой 5 см</w:t>
      </w:r>
      <w:r w:rsidRPr="0027651E">
        <w:rPr>
          <w:rFonts w:ascii="Times New Roman" w:hAnsi="Times New Roman" w:cs="Times New Roman"/>
          <w:sz w:val="28"/>
          <w:szCs w:val="28"/>
          <w:vertAlign w:val="superscript"/>
          <w:lang w:val="ru-RU"/>
        </w:rPr>
        <w:t>3</w:t>
      </w:r>
      <w:r w:rsidRPr="0027651E">
        <w:rPr>
          <w:rFonts w:ascii="Times New Roman" w:hAnsi="Times New Roman" w:cs="Times New Roman"/>
          <w:sz w:val="28"/>
          <w:szCs w:val="28"/>
          <w:lang w:val="ru-RU"/>
        </w:rPr>
        <w:t xml:space="preserve"> раствора сульфита натрия. </w:t>
      </w:r>
      <w:r w:rsidRPr="0027651E">
        <w:rPr>
          <w:rFonts w:ascii="Times New Roman" w:hAnsi="Times New Roman" w:cs="Times New Roman"/>
          <w:b/>
          <w:sz w:val="28"/>
          <w:szCs w:val="28"/>
          <w:lang w:val="ru-RU"/>
        </w:rPr>
        <w:t>В течение 5 минут при перемешивании фиксируют температуру «предварительного периода». При вводе раствора сульфита натрия в калориметр проводится непрерывное измерение температуры внутри калориметра при постоянном перемешивании.</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По полученным данным рассчитывают тепловой эффект химической реакции. Рассчитывают количество тепла, выделившегося при разведении раствора сульфита натрия.</w:t>
      </w:r>
    </w:p>
    <w:p w:rsidR="0027651E" w:rsidRPr="0027651E" w:rsidRDefault="0027651E" w:rsidP="0027651E">
      <w:pPr>
        <w:spacing w:after="0" w:line="240" w:lineRule="auto"/>
        <w:ind w:firstLine="567"/>
        <w:jc w:val="both"/>
        <w:rPr>
          <w:rFonts w:ascii="Times New Roman" w:hAnsi="Times New Roman" w:cs="Times New Roman"/>
          <w:b/>
          <w:sz w:val="28"/>
          <w:szCs w:val="28"/>
          <w:lang w:val="ru-RU"/>
        </w:rPr>
      </w:pPr>
    </w:p>
    <w:p w:rsidR="0027651E" w:rsidRPr="0027651E" w:rsidRDefault="0027651E" w:rsidP="0027651E">
      <w:pPr>
        <w:spacing w:after="0" w:line="240" w:lineRule="auto"/>
        <w:ind w:firstLine="567"/>
        <w:jc w:val="both"/>
        <w:rPr>
          <w:rFonts w:ascii="Times New Roman" w:hAnsi="Times New Roman" w:cs="Times New Roman"/>
          <w:b/>
          <w:i/>
          <w:sz w:val="28"/>
          <w:szCs w:val="28"/>
          <w:lang w:val="ru-RU"/>
        </w:rPr>
      </w:pPr>
      <w:r w:rsidRPr="0027651E">
        <w:rPr>
          <w:rFonts w:ascii="Times New Roman" w:hAnsi="Times New Roman" w:cs="Times New Roman"/>
          <w:b/>
          <w:i/>
          <w:sz w:val="28"/>
          <w:szCs w:val="28"/>
          <w:lang w:val="ru-RU"/>
        </w:rPr>
        <w:t xml:space="preserve">Пример расчета теплового эффекта взаимодействия перманганата калия с </w:t>
      </w:r>
      <w:r w:rsidR="00CD5F61">
        <w:rPr>
          <w:rFonts w:ascii="Times New Roman" w:hAnsi="Times New Roman" w:cs="Times New Roman"/>
          <w:b/>
          <w:i/>
          <w:sz w:val="28"/>
          <w:szCs w:val="28"/>
          <w:lang w:val="ru-RU"/>
        </w:rPr>
        <w:t>сульфитом натрия в кислой среде</w:t>
      </w:r>
    </w:p>
    <w:p w:rsidR="0027651E" w:rsidRPr="0027651E" w:rsidRDefault="0027651E" w:rsidP="0027651E">
      <w:pPr>
        <w:spacing w:after="0" w:line="240" w:lineRule="auto"/>
        <w:ind w:firstLine="567"/>
        <w:jc w:val="both"/>
        <w:rPr>
          <w:rFonts w:ascii="Times New Roman" w:hAnsi="Times New Roman" w:cs="Times New Roman"/>
          <w:sz w:val="28"/>
          <w:szCs w:val="28"/>
        </w:rPr>
      </w:pPr>
      <w:r w:rsidRPr="0027651E">
        <w:rPr>
          <w:rFonts w:ascii="Times New Roman" w:hAnsi="Times New Roman" w:cs="Times New Roman"/>
          <w:sz w:val="28"/>
          <w:szCs w:val="28"/>
          <w:lang w:val="ru-RU"/>
        </w:rPr>
        <w:t xml:space="preserve">При проведении работы к большому объему раствора перманганата калия прибавляют небольшой объем раствора сульфита натрия, поэтому объем раствора сульфита натрия значительно увеличивается и при расчетах необходимо учитывать теплоту разведения раствора сульфита натрия. </w:t>
      </w:r>
      <w:r w:rsidRPr="0027651E">
        <w:rPr>
          <w:rFonts w:ascii="Times New Roman" w:hAnsi="Times New Roman" w:cs="Times New Roman"/>
          <w:sz w:val="28"/>
          <w:szCs w:val="28"/>
        </w:rPr>
        <w:t>Тогда</w:t>
      </w:r>
    </w:p>
    <w:p w:rsidR="0027651E" w:rsidRPr="0027651E" w:rsidRDefault="00547E4D" w:rsidP="0027651E">
      <w:pPr>
        <w:spacing w:before="240" w:line="240" w:lineRule="auto"/>
        <w:ind w:firstLine="567"/>
        <w:jc w:val="both"/>
        <w:rPr>
          <w:rFonts w:ascii="Times New Roman" w:eastAsiaTheme="minorEastAsia" w:hAnsi="Times New Roman" w:cs="Times New Roman"/>
          <w:i/>
          <w:sz w:val="28"/>
          <w:szCs w:val="28"/>
        </w:rPr>
      </w:pPr>
      <m:oMathPara>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Q</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oMath>
      </m:oMathPara>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где </w:t>
      </w:r>
      <w:r w:rsidRPr="0027651E">
        <w:rPr>
          <w:rFonts w:ascii="Times New Roman" w:hAnsi="Times New Roman" w:cs="Times New Roman"/>
          <w:i/>
          <w:sz w:val="28"/>
          <w:szCs w:val="28"/>
        </w:rPr>
        <w:t>Q</w:t>
      </w:r>
      <w:r w:rsidRPr="0027651E">
        <w:rPr>
          <w:rFonts w:ascii="Times New Roman" w:hAnsi="Times New Roman" w:cs="Times New Roman"/>
          <w:sz w:val="28"/>
          <w:szCs w:val="28"/>
          <w:lang w:val="ru-RU"/>
        </w:rPr>
        <w:t xml:space="preserve"> – теплота химической реакции, </w:t>
      </w:r>
    </w:p>
    <w:p w:rsidR="0027651E" w:rsidRPr="0027651E" w:rsidRDefault="0027651E" w:rsidP="0027651E">
      <w:pPr>
        <w:spacing w:after="0"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      </w:t>
      </w:r>
      <w:r w:rsidRPr="0027651E">
        <w:rPr>
          <w:rFonts w:ascii="Times New Roman" w:hAnsi="Times New Roman" w:cs="Times New Roman"/>
          <w:i/>
          <w:sz w:val="28"/>
          <w:szCs w:val="28"/>
        </w:rPr>
        <w:t>Q</w:t>
      </w:r>
      <w:r w:rsidRPr="0027651E">
        <w:rPr>
          <w:rFonts w:ascii="Times New Roman" w:hAnsi="Times New Roman" w:cs="Times New Roman"/>
          <w:i/>
          <w:sz w:val="28"/>
          <w:szCs w:val="28"/>
          <w:vertAlign w:val="subscript"/>
          <w:lang w:val="ru-RU"/>
        </w:rPr>
        <w:t>1</w:t>
      </w:r>
      <w:r w:rsidRPr="0027651E">
        <w:rPr>
          <w:rFonts w:ascii="Times New Roman" w:hAnsi="Times New Roman" w:cs="Times New Roman"/>
          <w:sz w:val="28"/>
          <w:szCs w:val="28"/>
          <w:lang w:val="ru-RU"/>
        </w:rPr>
        <w:t xml:space="preserve"> – теплота химической реакции и разведения, </w:t>
      </w:r>
    </w:p>
    <w:p w:rsidR="0027651E" w:rsidRPr="0027651E" w:rsidRDefault="0027651E" w:rsidP="0027651E">
      <w:pPr>
        <w:spacing w:line="240" w:lineRule="auto"/>
        <w:ind w:firstLine="567"/>
        <w:jc w:val="both"/>
        <w:rPr>
          <w:rFonts w:ascii="Times New Roman" w:hAnsi="Times New Roman" w:cs="Times New Roman"/>
          <w:sz w:val="28"/>
          <w:szCs w:val="28"/>
          <w:lang w:val="ru-RU"/>
        </w:rPr>
      </w:pPr>
      <w:r w:rsidRPr="0027651E">
        <w:rPr>
          <w:rFonts w:ascii="Times New Roman" w:hAnsi="Times New Roman" w:cs="Times New Roman"/>
          <w:sz w:val="28"/>
          <w:szCs w:val="28"/>
          <w:lang w:val="ru-RU"/>
        </w:rPr>
        <w:t xml:space="preserve">      </w:t>
      </w:r>
      <w:r w:rsidRPr="0027651E">
        <w:rPr>
          <w:rFonts w:ascii="Times New Roman" w:hAnsi="Times New Roman" w:cs="Times New Roman"/>
          <w:i/>
          <w:sz w:val="28"/>
          <w:szCs w:val="28"/>
        </w:rPr>
        <w:t>Q</w:t>
      </w:r>
      <w:r w:rsidRPr="0027651E">
        <w:rPr>
          <w:rFonts w:ascii="Times New Roman" w:hAnsi="Times New Roman" w:cs="Times New Roman"/>
          <w:i/>
          <w:sz w:val="28"/>
          <w:szCs w:val="28"/>
          <w:vertAlign w:val="subscript"/>
          <w:lang w:val="ru-RU"/>
        </w:rPr>
        <w:t>2</w:t>
      </w:r>
      <w:r w:rsidRPr="0027651E">
        <w:rPr>
          <w:rFonts w:ascii="Times New Roman" w:hAnsi="Times New Roman" w:cs="Times New Roman"/>
          <w:sz w:val="28"/>
          <w:szCs w:val="28"/>
          <w:lang w:val="ru-RU"/>
        </w:rPr>
        <w:t xml:space="preserve"> – теплота разведения.</w:t>
      </w:r>
    </w:p>
    <w:p w:rsidR="0027651E" w:rsidRPr="0045743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hAnsi="Times New Roman" w:cs="Times New Roman"/>
          <w:sz w:val="28"/>
          <w:szCs w:val="28"/>
          <w:lang w:val="ru-RU"/>
        </w:rPr>
        <w:t xml:space="preserve">Изменение температуры </w:t>
      </w:r>
      <m:oMath>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T</m:t>
        </m:r>
      </m:oMath>
      <w:r w:rsidRPr="0027651E">
        <w:rPr>
          <w:rFonts w:ascii="Times New Roman" w:eastAsiaTheme="minorEastAsia" w:hAnsi="Times New Roman" w:cs="Times New Roman"/>
          <w:sz w:val="28"/>
          <w:szCs w:val="28"/>
          <w:lang w:val="ru-RU"/>
        </w:rPr>
        <w:t xml:space="preserve">, как для процесса взаимодействия перманганата калия с сульфитом натрия, так и для процесса разведения, определяют графически </w:t>
      </w:r>
      <w:r w:rsidRPr="0027651E">
        <w:rPr>
          <w:rFonts w:ascii="Times New Roman" w:hAnsi="Times New Roman" w:cs="Times New Roman"/>
          <w:sz w:val="28"/>
          <w:szCs w:val="28"/>
          <w:lang w:val="ru-RU"/>
        </w:rPr>
        <w:t>(смотри описание к рисунку 1)</w:t>
      </w:r>
      <w:r w:rsidRPr="0027651E">
        <w:rPr>
          <w:rFonts w:ascii="Times New Roman" w:eastAsiaTheme="minorEastAsia" w:hAnsi="Times New Roman" w:cs="Times New Roman"/>
          <w:sz w:val="28"/>
          <w:szCs w:val="28"/>
          <w:lang w:val="ru-RU"/>
        </w:rPr>
        <w:t xml:space="preserve">. </w:t>
      </w:r>
      <w:r w:rsidRPr="0045743E">
        <w:rPr>
          <w:rFonts w:ascii="Times New Roman" w:eastAsiaTheme="minorEastAsia" w:hAnsi="Times New Roman" w:cs="Times New Roman"/>
          <w:sz w:val="28"/>
          <w:szCs w:val="28"/>
          <w:lang w:val="ru-RU"/>
        </w:rPr>
        <w:t xml:space="preserve">Теплоту химических реакций определяют по формуле: </w:t>
      </w:r>
    </w:p>
    <w:p w:rsidR="0027651E" w:rsidRPr="0027651E" w:rsidRDefault="0027651E" w:rsidP="0027651E">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Q</m:t>
          </m:r>
          <m:r>
            <w:rPr>
              <w:rFonts w:ascii="Cambria Math" w:eastAsiaTheme="minorEastAsia" w:hAnsi="Times New Roman" w:cs="Times New Roman"/>
              <w:sz w:val="28"/>
              <w:szCs w:val="28"/>
            </w:rPr>
            <m:t>=</m:t>
          </m:r>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3</m:t>
                  </m:r>
                </m:sub>
              </m:sSub>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e>
                <m:sub>
                  <m:r>
                    <w:rPr>
                      <w:rFonts w:ascii="Cambria Math" w:eastAsiaTheme="minorEastAsia" w:hAnsi="Times New Roman" w:cs="Times New Roman"/>
                      <w:sz w:val="28"/>
                      <w:szCs w:val="28"/>
                    </w:rPr>
                    <m:t>3</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oMath>
      </m:oMathPara>
    </w:p>
    <w:p w:rsidR="0027651E" w:rsidRPr="0027651E" w:rsidRDefault="0027651E" w:rsidP="0027651E">
      <w:pPr>
        <w:spacing w:before="240" w:after="0" w:line="240" w:lineRule="auto"/>
        <w:ind w:firstLine="567"/>
        <w:jc w:val="both"/>
        <w:rPr>
          <w:rFonts w:ascii="Times New Roman" w:eastAsiaTheme="minorEastAsia" w:hAnsi="Times New Roman" w:cs="Times New Roman"/>
          <w:sz w:val="28"/>
          <w:szCs w:val="28"/>
          <w:lang w:val="ru-RU"/>
        </w:rPr>
      </w:pPr>
      <w:r w:rsidRPr="0027651E">
        <w:rPr>
          <w:rFonts w:ascii="Times New Roman" w:hAnsi="Times New Roman" w:cs="Times New Roman"/>
          <w:sz w:val="28"/>
          <w:szCs w:val="28"/>
          <w:lang w:val="ru-RU"/>
        </w:rPr>
        <w:t xml:space="preserve">где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 xml:space="preserve">1,   </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1</m:t>
            </m:r>
          </m:sub>
        </m:sSub>
      </m:oMath>
      <w:r w:rsidRPr="0027651E">
        <w:rPr>
          <w:rFonts w:ascii="Times New Roman" w:eastAsiaTheme="minorEastAsia" w:hAnsi="Times New Roman" w:cs="Times New Roman"/>
          <w:sz w:val="28"/>
          <w:szCs w:val="28"/>
          <w:lang w:val="ru-RU"/>
        </w:rPr>
        <w:t xml:space="preserve"> – масса и теплоемкость кислого раствора перманганата калия,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 xml:space="preserve">2,   </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sz w:val="28"/>
          <w:szCs w:val="28"/>
          <w:lang w:val="ru-RU"/>
        </w:rPr>
        <w:t xml:space="preserve"> – масса и теплоемкость раствора сульфита натрия,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 xml:space="preserve">3,  </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3</m:t>
            </m:r>
          </m:sub>
        </m:sSub>
      </m:oMath>
      <w:r w:rsidRPr="0027651E">
        <w:rPr>
          <w:rFonts w:ascii="Times New Roman" w:eastAsiaTheme="minorEastAsia" w:hAnsi="Times New Roman" w:cs="Times New Roman"/>
          <w:sz w:val="28"/>
          <w:szCs w:val="28"/>
          <w:lang w:val="ru-RU"/>
        </w:rPr>
        <w:t xml:space="preserve"> – масса и теплоемкость раствора серной кислоты,</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i/>
          <w:sz w:val="28"/>
          <w:szCs w:val="28"/>
          <w:lang w:val="ru-RU"/>
        </w:rPr>
        <w:t xml:space="preserve">       </w:t>
      </w:r>
      <m:oMath>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1</m:t>
            </m:r>
          </m:sub>
        </m:sSub>
      </m:oMath>
      <w:r w:rsidRPr="0027651E">
        <w:rPr>
          <w:rFonts w:ascii="Times New Roman" w:eastAsiaTheme="minorEastAsia" w:hAnsi="Times New Roman" w:cs="Times New Roman"/>
          <w:sz w:val="28"/>
          <w:szCs w:val="28"/>
          <w:lang w:val="ru-RU"/>
        </w:rPr>
        <w:t xml:space="preserve"> – разность температур при химической реакции,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i/>
          <w:sz w:val="28"/>
          <w:szCs w:val="28"/>
          <w:lang w:val="ru-RU"/>
        </w:rPr>
        <w:t xml:space="preserve">       </w:t>
      </w:r>
      <m:oMath>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sz w:val="28"/>
          <w:szCs w:val="28"/>
          <w:lang w:val="ru-RU"/>
        </w:rPr>
        <w:t xml:space="preserve">  – разность температур при разведении,</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rPr>
          <m:t>K</m:t>
        </m:r>
      </m:oMath>
      <w:r w:rsidRPr="0027651E">
        <w:rPr>
          <w:rFonts w:ascii="Times New Roman" w:eastAsiaTheme="minorEastAsia" w:hAnsi="Times New Roman" w:cs="Times New Roman"/>
          <w:sz w:val="28"/>
          <w:szCs w:val="28"/>
          <w:lang w:val="ru-RU"/>
        </w:rPr>
        <w:t xml:space="preserve"> – постоянная калориметра.</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Если принять, что теплоемкости растворов перманганата калия, сульфита натрия и серной кислоты приблизительно равны теплоемкости воды (4,18 Дж/г∙ К), то формула расчета теплоты химической реакции примет вид:</w:t>
      </w:r>
    </w:p>
    <w:p w:rsidR="0027651E" w:rsidRPr="0027651E" w:rsidRDefault="0027651E" w:rsidP="0027651E">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w:lastRenderedPageBreak/>
            <m:t>Q</m:t>
          </m:r>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r>
                <w:rPr>
                  <w:rFonts w:ascii="Cambria Math" w:eastAsiaTheme="minorEastAsia" w:hAnsi="Times New Roman" w:cs="Times New Roman"/>
                  <w:sz w:val="28"/>
                  <w:szCs w:val="28"/>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2</m:t>
                  </m:r>
                </m:sub>
              </m:sSub>
              <m:r>
                <w:rPr>
                  <w:rFonts w:ascii="Times New Roman"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1</m:t>
                  </m:r>
                </m:sub>
              </m:sSub>
            </m:e>
          </m:d>
          <m:r>
            <w:rPr>
              <w:rFonts w:ascii="Cambria Math" w:eastAsiaTheme="minorEastAsia" w:hAnsi="Times New Roman" w:cs="Times New Roman"/>
              <w:sz w:val="28"/>
              <w:szCs w:val="28"/>
            </w:rPr>
            <m:t>.</m:t>
          </m:r>
        </m:oMath>
      </m:oMathPara>
    </w:p>
    <w:p w:rsidR="0027651E" w:rsidRPr="00316D16"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316D16">
        <w:rPr>
          <w:rFonts w:ascii="Times New Roman" w:eastAsiaTheme="minorEastAsia" w:hAnsi="Times New Roman" w:cs="Times New Roman"/>
          <w:sz w:val="28"/>
          <w:szCs w:val="28"/>
          <w:lang w:val="ru-RU"/>
        </w:rPr>
        <w:t>Использу</w:t>
      </w:r>
      <w:r w:rsidR="00316D16">
        <w:rPr>
          <w:rFonts w:ascii="Times New Roman" w:eastAsiaTheme="minorEastAsia" w:hAnsi="Times New Roman" w:cs="Times New Roman"/>
          <w:sz w:val="28"/>
          <w:szCs w:val="28"/>
          <w:lang w:val="ru-RU"/>
        </w:rPr>
        <w:t>ем</w:t>
      </w:r>
      <w:r w:rsidRPr="00316D16">
        <w:rPr>
          <w:rFonts w:ascii="Times New Roman" w:eastAsiaTheme="minorEastAsia" w:hAnsi="Times New Roman" w:cs="Times New Roman"/>
          <w:sz w:val="28"/>
          <w:szCs w:val="28"/>
          <w:lang w:val="ru-RU"/>
        </w:rPr>
        <w:t xml:space="preserve"> следствие </w:t>
      </w:r>
      <w:r w:rsidR="00316D16">
        <w:rPr>
          <w:rFonts w:ascii="Times New Roman" w:eastAsiaTheme="minorEastAsia" w:hAnsi="Times New Roman" w:cs="Times New Roman"/>
          <w:sz w:val="28"/>
          <w:szCs w:val="28"/>
          <w:lang w:val="ru-RU"/>
        </w:rPr>
        <w:t xml:space="preserve">из </w:t>
      </w:r>
      <w:r w:rsidRPr="00316D16">
        <w:rPr>
          <w:rFonts w:ascii="Times New Roman" w:eastAsiaTheme="minorEastAsia" w:hAnsi="Times New Roman" w:cs="Times New Roman"/>
          <w:sz w:val="28"/>
          <w:szCs w:val="28"/>
          <w:lang w:val="ru-RU"/>
        </w:rPr>
        <w:t>закона Гесса:</w:t>
      </w:r>
    </w:p>
    <w:p w:rsidR="0027651E" w:rsidRPr="0027651E" w:rsidRDefault="0027651E" w:rsidP="0027651E">
      <w:pPr>
        <w:spacing w:after="0" w:line="240" w:lineRule="auto"/>
        <w:ind w:firstLine="567"/>
        <w:jc w:val="both"/>
        <w:rPr>
          <w:rFonts w:ascii="Times New Roman" w:eastAsiaTheme="minorEastAsia" w:hAnsi="Times New Roman" w:cs="Times New Roman"/>
          <w:i/>
          <w:sz w:val="28"/>
          <w:szCs w:val="28"/>
        </w:rPr>
      </w:pPr>
      <m:oMathPara>
        <m:oMath>
          <m:r>
            <w:rPr>
              <w:rFonts w:ascii="Times New Roman"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0</m:t>
              </m:r>
            </m:sup>
          </m:sSup>
          <m:d>
            <m:dPr>
              <m:ctrlPr>
                <w:rPr>
                  <w:rFonts w:ascii="Cambria Math" w:eastAsiaTheme="minorEastAsia" w:hAnsi="Times New Roman" w:cs="Times New Roman"/>
                  <w:i/>
                  <w:sz w:val="28"/>
                  <w:szCs w:val="28"/>
                </w:rPr>
              </m:ctrlPr>
            </m:dPr>
            <m:e>
              <m:r>
                <w:rPr>
                  <w:rFonts w:ascii="Cambria Math" w:eastAsiaTheme="minorEastAsia" w:hAnsi="Cambria Math" w:cs="Times New Roman"/>
                  <w:sz w:val="28"/>
                  <w:szCs w:val="28"/>
                </w:rPr>
                <m:t>T</m:t>
              </m:r>
            </m:e>
          </m:d>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298</m:t>
              </m:r>
            </m:sub>
            <m:sup>
              <m:r>
                <w:rPr>
                  <w:rFonts w:ascii="Cambria Math" w:eastAsiaTheme="minorEastAsia" w:hAnsi="Times New Roman" w:cs="Times New Roman"/>
                  <w:sz w:val="28"/>
                  <w:szCs w:val="28"/>
                </w:rPr>
                <m:t>0</m:t>
              </m:r>
            </m:sup>
          </m:sSubSup>
          <m:r>
            <w:rPr>
              <w:rFonts w:ascii="Cambria Math" w:eastAsiaTheme="minorEastAsia" w:hAnsi="Times New Roman" w:cs="Times New Roman"/>
              <w:sz w:val="28"/>
              <w:szCs w:val="28"/>
            </w:rPr>
            <m:t>+</m:t>
          </m:r>
          <m:nary>
            <m:naryPr>
              <m:limLoc m:val="undOvr"/>
              <m:ctrlPr>
                <w:rPr>
                  <w:rFonts w:ascii="Cambria Math" w:eastAsiaTheme="minorEastAsia" w:hAnsi="Times New Roman" w:cs="Times New Roman"/>
                  <w:i/>
                  <w:sz w:val="28"/>
                  <w:szCs w:val="28"/>
                </w:rPr>
              </m:ctrlPr>
            </m:naryPr>
            <m:sub>
              <m:r>
                <w:rPr>
                  <w:rFonts w:ascii="Cambria Math" w:eastAsiaTheme="minorEastAsia" w:hAnsi="Times New Roman" w:cs="Times New Roman"/>
                  <w:sz w:val="28"/>
                  <w:szCs w:val="28"/>
                </w:rPr>
                <m:t>298</m:t>
              </m:r>
            </m:sub>
            <m:sup>
              <m:r>
                <w:rPr>
                  <w:rFonts w:ascii="Cambria Math" w:eastAsiaTheme="minorEastAsia" w:hAnsi="Cambria Math" w:cs="Times New Roman"/>
                  <w:sz w:val="28"/>
                  <w:szCs w:val="28"/>
                </w:rPr>
                <m:t>T</m:t>
              </m:r>
            </m:sup>
            <m:e>
              <m:sSub>
                <m:sSubPr>
                  <m:ctrlPr>
                    <w:rPr>
                      <w:rFonts w:ascii="Cambria Math" w:eastAsiaTheme="minorEastAsia" w:hAnsi="Times New Roman" w:cs="Times New Roman"/>
                      <w:i/>
                      <w:sz w:val="28"/>
                      <w:szCs w:val="28"/>
                    </w:rPr>
                  </m:ctrlPr>
                </m:sSub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p</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dT</m:t>
              </m:r>
            </m:e>
          </m:nary>
        </m:oMath>
      </m:oMathPara>
    </w:p>
    <w:p w:rsidR="0027651E" w:rsidRPr="0027651E" w:rsidRDefault="0027651E" w:rsidP="0027651E">
      <w:pPr>
        <w:spacing w:before="240" w:after="0" w:line="240" w:lineRule="auto"/>
        <w:ind w:firstLine="567"/>
        <w:jc w:val="both"/>
        <w:rPr>
          <w:rFonts w:ascii="Times New Roman" w:eastAsiaTheme="minorEastAsia" w:hAnsi="Times New Roman" w:cs="Times New Roman"/>
          <w:i/>
          <w:sz w:val="28"/>
          <w:szCs w:val="28"/>
          <w:lang w:val="ru-RU"/>
        </w:rPr>
      </w:pPr>
      <w:r w:rsidRPr="0027651E">
        <w:rPr>
          <w:rFonts w:ascii="Times New Roman" w:eastAsiaTheme="minorEastAsia" w:hAnsi="Times New Roman" w:cs="Times New Roman"/>
          <w:sz w:val="28"/>
          <w:szCs w:val="28"/>
          <w:lang w:val="ru-RU"/>
        </w:rPr>
        <w:t>где</w:t>
      </w:r>
      <w:r w:rsidRPr="0027651E">
        <w:rPr>
          <w:rFonts w:ascii="Times New Roman" w:eastAsiaTheme="minorEastAsia" w:hAnsi="Times New Roman" w:cs="Times New Roman"/>
          <w:i/>
          <w:sz w:val="28"/>
          <w:szCs w:val="28"/>
          <w:lang w:val="ru-RU"/>
        </w:rPr>
        <w:t xml:space="preserve"> </w:t>
      </w:r>
      <m:oMath>
        <m:sSubSup>
          <m:sSubSupPr>
            <m:ctrlPr>
              <w:rPr>
                <w:rFonts w:ascii="Cambria Math" w:eastAsiaTheme="minorEastAsia" w:hAnsi="Times New Roman" w:cs="Times New Roman"/>
                <w:i/>
                <w:sz w:val="28"/>
                <w:szCs w:val="28"/>
              </w:rPr>
            </m:ctrlPr>
          </m:sSubSupPr>
          <m:e>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H</m:t>
            </m:r>
          </m:e>
          <m:sub>
            <m:r>
              <w:rPr>
                <w:rFonts w:ascii="Cambria Math" w:eastAsiaTheme="minorEastAsia" w:hAnsi="Times New Roman" w:cs="Times New Roman"/>
                <w:sz w:val="28"/>
                <w:szCs w:val="28"/>
                <w:lang w:val="ru-RU"/>
              </w:rPr>
              <m:t>298</m:t>
            </m:r>
          </m:sub>
          <m:sup>
            <m:r>
              <w:rPr>
                <w:rFonts w:ascii="Cambria Math" w:eastAsiaTheme="minorEastAsia" w:hAnsi="Times New Roman" w:cs="Times New Roman"/>
                <w:sz w:val="28"/>
                <w:szCs w:val="28"/>
                <w:lang w:val="ru-RU"/>
              </w:rPr>
              <m:t>0</m:t>
            </m:r>
          </m:sup>
        </m:sSubSup>
      </m:oMath>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тепловой эффект реакции при 25</w:t>
      </w:r>
      <w:r w:rsidRPr="0027651E">
        <w:rPr>
          <w:rFonts w:ascii="Times New Roman" w:eastAsiaTheme="minorEastAsia" w:hAnsi="Times New Roman" w:cs="Times New Roman"/>
          <w:sz w:val="28"/>
          <w:szCs w:val="28"/>
          <w:vertAlign w:val="superscript"/>
          <w:lang w:val="ru-RU"/>
        </w:rPr>
        <w:t>0</w:t>
      </w:r>
      <w:r w:rsidRPr="0027651E">
        <w:rPr>
          <w:rFonts w:ascii="Times New Roman" w:eastAsiaTheme="minorEastAsia" w:hAnsi="Times New Roman" w:cs="Times New Roman"/>
          <w:sz w:val="28"/>
          <w:szCs w:val="28"/>
          <w:lang w:val="ru-RU"/>
        </w:rPr>
        <w:t>С</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Дж/моль,</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r>
          <w:rPr>
            <w:rFonts w:ascii="Cambria Math" w:eastAsiaTheme="minorEastAsia" w:hAnsi="Times New Roman" w:cs="Times New Roman"/>
            <w:sz w:val="28"/>
            <w:szCs w:val="28"/>
            <w:lang w:val="ru-RU"/>
          </w:rPr>
          <m:t xml:space="preserve">      </m:t>
        </m:r>
        <m:sSubSup>
          <m:sSubSupPr>
            <m:ctrlPr>
              <w:rPr>
                <w:rFonts w:ascii="Cambria Math" w:eastAsiaTheme="minorEastAsia" w:hAnsi="Times New Roman" w:cs="Times New Roman"/>
                <w:i/>
                <w:sz w:val="28"/>
                <w:szCs w:val="28"/>
              </w:rPr>
            </m:ctrlPr>
          </m:sSubSupPr>
          <m:e>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H</m:t>
            </m:r>
          </m:e>
          <m:sub>
            <m:r>
              <w:rPr>
                <w:rFonts w:ascii="Cambria Math" w:eastAsiaTheme="minorEastAsia" w:hAnsi="Times New Roman" w:cs="Times New Roman"/>
                <w:sz w:val="28"/>
                <w:szCs w:val="28"/>
                <w:lang w:val="ru-RU"/>
              </w:rPr>
              <m:t>298</m:t>
            </m:r>
          </m:sub>
          <m:sup>
            <m:r>
              <w:rPr>
                <w:rFonts w:ascii="Cambria Math" w:eastAsiaTheme="minorEastAsia" w:hAnsi="Times New Roman" w:cs="Times New Roman"/>
                <w:sz w:val="28"/>
                <w:szCs w:val="28"/>
                <w:lang w:val="ru-RU"/>
              </w:rPr>
              <m:t>0</m:t>
            </m:r>
          </m:sup>
        </m:sSubSup>
        <m:r>
          <w:rPr>
            <w:rFonts w:ascii="Cambria Math" w:eastAsiaTheme="minorEastAsia" w:hAnsi="Times New Roman" w:cs="Times New Roman"/>
            <w:sz w:val="28"/>
            <w:szCs w:val="28"/>
            <w:lang w:val="ru-RU"/>
          </w:rPr>
          <m:t xml:space="preserve"> </m:t>
        </m:r>
      </m:oMath>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тепловой эффект реакции при температуре Т, Дж/моль,</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i/>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lang w:val="ru-RU"/>
              </w:rPr>
              <m:t xml:space="preserve">     </m:t>
            </m:r>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C</m:t>
            </m:r>
          </m:e>
          <m:sub>
            <m:r>
              <w:rPr>
                <w:rFonts w:ascii="Cambria Math" w:eastAsiaTheme="minorEastAsia" w:hAnsi="Cambria Math" w:cs="Times New Roman"/>
                <w:sz w:val="28"/>
                <w:szCs w:val="28"/>
              </w:rPr>
              <m:t>p</m:t>
            </m:r>
          </m:sub>
        </m:sSub>
      </m:oMath>
      <w:r w:rsidRPr="0027651E">
        <w:rPr>
          <w:rFonts w:ascii="Times New Roman" w:eastAsiaTheme="minorEastAsia" w:hAnsi="Times New Roman" w:cs="Times New Roman"/>
          <w:i/>
          <w:sz w:val="28"/>
          <w:szCs w:val="28"/>
          <w:lang w:val="ru-RU"/>
        </w:rPr>
        <w:t xml:space="preserve"> – </w:t>
      </w:r>
      <w:r w:rsidRPr="0027651E">
        <w:rPr>
          <w:rFonts w:ascii="Times New Roman" w:eastAsiaTheme="minorEastAsia" w:hAnsi="Times New Roman" w:cs="Times New Roman"/>
          <w:sz w:val="28"/>
          <w:szCs w:val="28"/>
          <w:lang w:val="ru-RU"/>
        </w:rPr>
        <w:t>разность молярных теплоемкостей продуктов реакции и реагентов (с учетом коэффициентов</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перед формулами веществ) при проведении реакции при постоянном давлении, Дж/(моль К).</w:t>
      </w:r>
    </w:p>
    <w:p w:rsidR="0027651E" w:rsidRPr="0027651E" w:rsidRDefault="000B312A" w:rsidP="0027651E">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Тепловой эффект реакции рассчитывают согласно закону Гесса</w:t>
      </w:r>
      <w:r w:rsidR="0027651E" w:rsidRPr="0027651E">
        <w:rPr>
          <w:rFonts w:ascii="Times New Roman" w:eastAsiaTheme="minorEastAsia" w:hAnsi="Times New Roman" w:cs="Times New Roman"/>
          <w:sz w:val="28"/>
          <w:szCs w:val="28"/>
          <w:lang w:val="ru-RU"/>
        </w:rPr>
        <w:t xml:space="preserve"> и сравнивают с экспериментальными данными.</w:t>
      </w:r>
    </w:p>
    <w:p w:rsidR="0027651E" w:rsidRPr="0027651E" w:rsidRDefault="002B267E" w:rsidP="0027651E">
      <w:pPr>
        <w:spacing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Пусть теплоемкость воды равна С=</w:t>
      </w:r>
      <w:r w:rsidR="0027651E" w:rsidRPr="0027651E">
        <w:rPr>
          <w:rFonts w:ascii="Times New Roman" w:eastAsiaTheme="minorEastAsia" w:hAnsi="Times New Roman" w:cs="Times New Roman"/>
          <w:sz w:val="28"/>
          <w:szCs w:val="28"/>
          <w:lang w:val="ru-RU"/>
        </w:rPr>
        <w:t xml:space="preserve">4,18 Дж/г·К, масса кислого раствора перманганата калия </w:t>
      </w:r>
      <m:oMath>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m</m:t>
            </m:r>
          </m:e>
          <m:sub>
            <m:r>
              <m:rPr>
                <m:sty m:val="p"/>
              </m:rPr>
              <w:rPr>
                <w:rFonts w:ascii="Cambria Math" w:eastAsiaTheme="minorEastAsia" w:hAnsi="Times New Roman" w:cs="Times New Roman"/>
                <w:sz w:val="28"/>
                <w:szCs w:val="28"/>
                <w:lang w:val="ru-RU"/>
              </w:rPr>
              <m:t>1</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 xml:space="preserve">80 г, </w:t>
      </w:r>
      <m:oMath>
        <m:r>
          <m:rPr>
            <m:sty m:val="p"/>
          </m:rP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T</m:t>
            </m:r>
          </m:e>
          <m:sub>
            <m:r>
              <m:rPr>
                <m:sty m:val="p"/>
              </m:rPr>
              <w:rPr>
                <w:rFonts w:ascii="Cambria Math" w:eastAsiaTheme="minorEastAsia" w:hAnsi="Times New Roman" w:cs="Times New Roman"/>
                <w:sz w:val="28"/>
                <w:szCs w:val="28"/>
                <w:lang w:val="ru-RU"/>
              </w:rPr>
              <m:t>1</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1,78</w:t>
      </w:r>
      <w:r w:rsidR="0027651E" w:rsidRPr="0027651E">
        <w:rPr>
          <w:rFonts w:ascii="Times New Roman" w:eastAsiaTheme="minorEastAsia" w:hAnsi="Times New Roman" w:cs="Times New Roman"/>
          <w:sz w:val="28"/>
          <w:szCs w:val="28"/>
          <w:vertAlign w:val="superscript"/>
          <w:lang w:val="ru-RU"/>
        </w:rPr>
        <w:t>0</w:t>
      </w:r>
      <w:r w:rsidR="0027651E" w:rsidRPr="0027651E">
        <w:rPr>
          <w:rFonts w:ascii="Times New Roman" w:eastAsiaTheme="minorEastAsia" w:hAnsi="Times New Roman" w:cs="Times New Roman"/>
          <w:sz w:val="28"/>
          <w:szCs w:val="28"/>
          <w:lang w:val="ru-RU"/>
        </w:rPr>
        <w:t xml:space="preserve">С, масса раствора сульфита натрия </w:t>
      </w:r>
      <m:oMath>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m</m:t>
            </m:r>
          </m:e>
          <m:sub>
            <m:r>
              <m:rPr>
                <m:sty m:val="p"/>
              </m:rPr>
              <w:rPr>
                <w:rFonts w:ascii="Cambria Math" w:eastAsiaTheme="minorEastAsia" w:hAnsi="Times New Roman" w:cs="Times New Roman"/>
                <w:sz w:val="28"/>
                <w:szCs w:val="28"/>
                <w:lang w:val="ru-RU"/>
              </w:rPr>
              <m:t>2</m:t>
            </m:r>
          </m:sub>
        </m:sSub>
      </m:oMath>
      <w:r>
        <w:rPr>
          <w:rFonts w:ascii="Times New Roman" w:eastAsiaTheme="minorEastAsia" w:hAnsi="Times New Roman" w:cs="Times New Roman"/>
          <w:sz w:val="28"/>
          <w:szCs w:val="28"/>
          <w:lang w:val="ru-RU"/>
        </w:rPr>
        <w:t>=5</w:t>
      </w:r>
      <w:r w:rsidR="0027651E" w:rsidRPr="0027651E">
        <w:rPr>
          <w:rFonts w:ascii="Times New Roman" w:eastAsiaTheme="minorEastAsia" w:hAnsi="Times New Roman" w:cs="Times New Roman"/>
          <w:sz w:val="28"/>
          <w:szCs w:val="28"/>
          <w:lang w:val="ru-RU"/>
        </w:rPr>
        <w:t xml:space="preserve">г, </w:t>
      </w:r>
      <m:oMath>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2</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0,04</w:t>
      </w:r>
      <w:r w:rsidR="0027651E" w:rsidRPr="0027651E">
        <w:rPr>
          <w:rFonts w:ascii="Times New Roman" w:eastAsiaTheme="minorEastAsia" w:hAnsi="Times New Roman" w:cs="Times New Roman"/>
          <w:sz w:val="28"/>
          <w:szCs w:val="28"/>
          <w:vertAlign w:val="superscript"/>
          <w:lang w:val="ru-RU"/>
        </w:rPr>
        <w:t>0</w:t>
      </w:r>
      <w:r>
        <w:rPr>
          <w:rFonts w:ascii="Times New Roman" w:eastAsiaTheme="minorEastAsia" w:hAnsi="Times New Roman" w:cs="Times New Roman"/>
          <w:sz w:val="28"/>
          <w:szCs w:val="28"/>
          <w:lang w:val="ru-RU"/>
        </w:rPr>
        <w:t>С, а постоянная калориметра К=</w:t>
      </w:r>
      <w:r w:rsidR="0027651E" w:rsidRPr="0027651E">
        <w:rPr>
          <w:rFonts w:ascii="Times New Roman" w:eastAsiaTheme="minorEastAsia" w:hAnsi="Times New Roman" w:cs="Times New Roman"/>
          <w:sz w:val="28"/>
          <w:szCs w:val="28"/>
          <w:lang w:val="ru-RU"/>
        </w:rPr>
        <w:t xml:space="preserve">36,2 Дж/К. Тогда тепловой эффект рассчитывают по формуле: </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m:oMath>
        <m:r>
          <m:rPr>
            <m:sty m:val="p"/>
          </m:rPr>
          <w:rPr>
            <w:rFonts w:ascii="Cambria Math" w:eastAsiaTheme="minorEastAsia" w:hAnsi="Times New Roman" w:cs="Times New Roman"/>
            <w:sz w:val="28"/>
            <w:szCs w:val="28"/>
            <w:lang w:val="ru-RU"/>
          </w:rPr>
          <m:t xml:space="preserve">                               </m:t>
        </m:r>
        <m:r>
          <m:rPr>
            <m:sty m:val="p"/>
          </m:rPr>
          <w:rPr>
            <w:rFonts w:ascii="Cambria Math" w:eastAsiaTheme="minorEastAsia" w:hAnsi="Times New Roman" w:cs="Times New Roman"/>
            <w:sz w:val="28"/>
            <w:szCs w:val="28"/>
          </w:rPr>
          <m:t>Q</m:t>
        </m:r>
      </m:oMath>
      <w:r w:rsidRPr="0027651E">
        <w:rPr>
          <w:rFonts w:ascii="Times New Roman" w:eastAsiaTheme="minorEastAsia" w:hAnsi="Times New Roman" w:cs="Times New Roman"/>
          <w:sz w:val="28"/>
          <w:szCs w:val="28"/>
          <w:lang w:val="ru-RU"/>
        </w:rPr>
        <w:t xml:space="preserve"> = (80</w:t>
      </w:r>
      <m:oMath>
        <m:r>
          <m:rPr>
            <m:sty m:val="p"/>
          </m:rPr>
          <w:rPr>
            <w:rFonts w:ascii="Cambria Math" w:eastAsiaTheme="minorEastAsia" w:hAnsi="Times New Roman" w:cs="Times New Roman"/>
            <w:sz w:val="28"/>
            <w:szCs w:val="28"/>
            <w:lang w:val="ru-RU"/>
          </w:rPr>
          <m:t>·</m:t>
        </m:r>
      </m:oMath>
      <w:r w:rsidRPr="0027651E">
        <w:rPr>
          <w:rFonts w:ascii="Times New Roman" w:eastAsiaTheme="minorEastAsia" w:hAnsi="Times New Roman" w:cs="Times New Roman"/>
          <w:sz w:val="28"/>
          <w:szCs w:val="28"/>
          <w:lang w:val="ru-RU"/>
        </w:rPr>
        <w:t>4,18 +5</w:t>
      </w:r>
      <m:oMath>
        <m:r>
          <m:rPr>
            <m:sty m:val="p"/>
          </m:rPr>
          <w:rPr>
            <w:rFonts w:ascii="Cambria Math" w:eastAsiaTheme="minorEastAsia" w:hAnsi="Times New Roman" w:cs="Times New Roman"/>
            <w:sz w:val="28"/>
            <w:szCs w:val="28"/>
            <w:lang w:val="ru-RU"/>
          </w:rPr>
          <m:t>·</m:t>
        </m:r>
      </m:oMath>
      <w:r w:rsidRPr="0027651E">
        <w:rPr>
          <w:rFonts w:ascii="Times New Roman" w:eastAsiaTheme="minorEastAsia" w:hAnsi="Times New Roman" w:cs="Times New Roman"/>
          <w:sz w:val="28"/>
          <w:szCs w:val="28"/>
          <w:lang w:val="ru-RU"/>
        </w:rPr>
        <w:t>4,18 + 36,2)·(0,04–1,78) = –681,2 Дж.</w:t>
      </w:r>
    </w:p>
    <w:p w:rsidR="0027651E" w:rsidRPr="0027651E" w:rsidRDefault="002B267E" w:rsidP="0027651E">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В реакции участвовало 5</w:t>
      </w:r>
      <w:r w:rsidR="0027651E" w:rsidRPr="0027651E">
        <w:rPr>
          <w:rFonts w:ascii="Times New Roman" w:hAnsi="Times New Roman" w:cs="Times New Roman"/>
          <w:sz w:val="28"/>
          <w:szCs w:val="28"/>
          <w:lang w:val="ru-RU"/>
        </w:rPr>
        <w:t>см</w:t>
      </w:r>
      <w:r w:rsidR="0027651E" w:rsidRPr="0027651E">
        <w:rPr>
          <w:rFonts w:ascii="Times New Roman" w:hAnsi="Times New Roman" w:cs="Times New Roman"/>
          <w:sz w:val="28"/>
          <w:szCs w:val="28"/>
          <w:vertAlign w:val="superscript"/>
          <w:lang w:val="ru-RU"/>
        </w:rPr>
        <w:t>3</w:t>
      </w:r>
      <w:r w:rsidR="0027651E" w:rsidRPr="0027651E">
        <w:rPr>
          <w:rFonts w:ascii="Times New Roman" w:eastAsiaTheme="minorEastAsia" w:hAnsi="Times New Roman" w:cs="Times New Roman"/>
          <w:sz w:val="28"/>
          <w:szCs w:val="28"/>
          <w:lang w:val="ru-RU"/>
        </w:rPr>
        <w:t xml:space="preserve"> 0,4 М</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 xml:space="preserve">раствора сульфита натрия, что </w:t>
      </w:r>
      <w:r>
        <w:rPr>
          <w:rFonts w:ascii="Times New Roman" w:eastAsiaTheme="minorEastAsia" w:hAnsi="Times New Roman" w:cs="Times New Roman"/>
          <w:sz w:val="28"/>
          <w:szCs w:val="28"/>
          <w:lang w:val="ru-RU"/>
        </w:rPr>
        <w:t>составляет (5∙0,4)/1000</w:t>
      </w:r>
      <w:r w:rsidR="0027651E" w:rsidRPr="0027651E">
        <w:rPr>
          <w:rFonts w:ascii="Times New Roman" w:eastAsiaTheme="minorEastAsia" w:hAnsi="Times New Roman" w:cs="Times New Roman"/>
          <w:sz w:val="28"/>
          <w:szCs w:val="28"/>
          <w:lang w:val="ru-RU"/>
        </w:rPr>
        <w:t>=0,002 моль.</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При взаимодействии</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0,002</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моль сульфита натрия с избытком перманганата калия выделилось</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681,2 Дж (</w:t>
      </w:r>
      <m:oMath>
        <m:r>
          <m:rPr>
            <m:sty m:val="p"/>
          </m:rPr>
          <w:rPr>
            <w:rFonts w:ascii="Times New Roman" w:eastAsiaTheme="minorEastAsia" w:hAnsi="Times New Roman" w:cs="Times New Roman"/>
            <w:sz w:val="28"/>
            <w:szCs w:val="28"/>
            <w:lang w:val="ru-RU"/>
          </w:rPr>
          <m:t>∆</m:t>
        </m:r>
        <m:r>
          <m:rPr>
            <m:sty m:val="p"/>
          </m:rPr>
          <w:rPr>
            <w:rFonts w:ascii="Cambria Math" w:eastAsiaTheme="minorEastAsia" w:hAnsi="Times New Roman" w:cs="Times New Roman"/>
            <w:sz w:val="28"/>
            <w:szCs w:val="28"/>
          </w:rPr>
          <m:t>H</m:t>
        </m:r>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w:t>
      </w:r>
      <w:r>
        <w:rPr>
          <w:rFonts w:ascii="Times New Roman" w:eastAsiaTheme="minorEastAsia" w:hAnsi="Times New Roman" w:cs="Times New Roman"/>
          <w:sz w:val="28"/>
          <w:szCs w:val="28"/>
          <w:lang w:val="ru-RU"/>
        </w:rPr>
        <w:t>681,2</w:t>
      </w:r>
      <w:r w:rsidR="0027651E" w:rsidRPr="0027651E">
        <w:rPr>
          <w:rFonts w:ascii="Times New Roman" w:eastAsiaTheme="minorEastAsia" w:hAnsi="Times New Roman" w:cs="Times New Roman"/>
          <w:sz w:val="28"/>
          <w:szCs w:val="28"/>
          <w:lang w:val="ru-RU"/>
        </w:rPr>
        <w:t>Дж),</w:t>
      </w:r>
      <w:r w:rsidR="0027651E" w:rsidRPr="0027651E">
        <w:rPr>
          <w:rFonts w:ascii="Times New Roman" w:eastAsiaTheme="minorEastAsia" w:hAnsi="Times New Roman" w:cs="Times New Roman"/>
          <w:i/>
          <w:sz w:val="28"/>
          <w:szCs w:val="28"/>
          <w:lang w:val="ru-RU"/>
        </w:rPr>
        <w:t xml:space="preserve"> </w:t>
      </w:r>
      <w:r w:rsidR="0027651E" w:rsidRPr="0027651E">
        <w:rPr>
          <w:rFonts w:ascii="Times New Roman" w:eastAsiaTheme="minorEastAsia" w:hAnsi="Times New Roman" w:cs="Times New Roman"/>
          <w:sz w:val="28"/>
          <w:szCs w:val="28"/>
          <w:lang w:val="ru-RU"/>
        </w:rPr>
        <w:t>а при взаимодействии 5 моль сульфита натрия выделится</w:t>
      </w:r>
      <w:r w:rsidR="0027651E" w:rsidRPr="0027651E">
        <w:rPr>
          <w:rFonts w:ascii="Times New Roman" w:eastAsiaTheme="minorEastAsia" w:hAnsi="Times New Roman" w:cs="Times New Roman"/>
          <w:i/>
          <w:sz w:val="28"/>
          <w:szCs w:val="28"/>
          <w:lang w:val="ru-RU"/>
        </w:rPr>
        <w:t xml:space="preserve"> </w:t>
      </w:r>
      <w:r>
        <w:rPr>
          <w:rFonts w:ascii="Times New Roman" w:eastAsiaTheme="minorEastAsia" w:hAnsi="Times New Roman" w:cs="Times New Roman"/>
          <w:sz w:val="28"/>
          <w:szCs w:val="28"/>
          <w:lang w:val="ru-RU"/>
        </w:rPr>
        <w:t>(‒681,2∙5)/0,002=(‒1703,05) кД</w:t>
      </w:r>
      <w:r w:rsidR="0027651E" w:rsidRPr="0027651E">
        <w:rPr>
          <w:rFonts w:ascii="Times New Roman" w:eastAsiaTheme="minorEastAsia" w:hAnsi="Times New Roman" w:cs="Times New Roman"/>
          <w:sz w:val="28"/>
          <w:szCs w:val="28"/>
          <w:lang w:val="ru-RU"/>
        </w:rPr>
        <w:t>ж.</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Используя следствие закона Гесса, рассчитывается тепловой эффект реакции в растворе, значение энтальпии образования берут из справочника:</w:t>
      </w:r>
      <m:oMath>
        <m:r>
          <w:rPr>
            <w:rFonts w:ascii="Cambria Math" w:eastAsiaTheme="minorEastAsia" w:hAnsi="Times New Roman" w:cs="Times New Roman"/>
            <w:sz w:val="28"/>
            <w:szCs w:val="28"/>
            <w:lang w:val="ru-RU"/>
          </w:rPr>
          <m:t xml:space="preserve"> </m:t>
        </m:r>
      </m:oMath>
    </w:p>
    <w:p w:rsidR="0027651E" w:rsidRPr="0027651E" w:rsidRDefault="0027651E" w:rsidP="0027651E">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Times New Roman" w:cs="Times New Roman"/>
              <w:sz w:val="28"/>
              <w:szCs w:val="28"/>
            </w:rPr>
            <m:t>2</m:t>
          </m:r>
          <m:r>
            <w:rPr>
              <w:rFonts w:ascii="Cambria Math" w:eastAsiaTheme="minorEastAsia" w:hAnsi="Cambria Math" w:cs="Times New Roman"/>
              <w:sz w:val="28"/>
              <w:szCs w:val="28"/>
            </w:rPr>
            <m:t>Mn</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4</m:t>
              </m:r>
            </m:sub>
            <m:sup>
              <m:r>
                <w:rPr>
                  <w:rFonts w:ascii="Times New Roman" w:eastAsiaTheme="minorEastAsia" w:hAnsi="Times New Roman" w:cs="Times New Roman"/>
                  <w:sz w:val="28"/>
                  <w:szCs w:val="28"/>
                </w:rPr>
                <m:t>-</m:t>
              </m:r>
            </m:sup>
          </m:sSubSup>
          <m:r>
            <w:rPr>
              <w:rFonts w:ascii="Cambria Math" w:eastAsiaTheme="minorEastAsia" w:hAnsi="Times New Roman" w:cs="Times New Roman"/>
              <w:sz w:val="28"/>
              <w:szCs w:val="28"/>
            </w:rPr>
            <m:t>+5</m:t>
          </m:r>
          <m:r>
            <w:rPr>
              <w:rFonts w:ascii="Cambria Math" w:eastAsiaTheme="minorEastAsia" w:hAnsi="Cambria Math" w:cs="Times New Roman"/>
              <w:sz w:val="28"/>
              <w:szCs w:val="28"/>
            </w:rPr>
            <m:t>S</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3</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+6</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=2</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Mn</m:t>
              </m:r>
            </m:e>
            <m:sup>
              <m:r>
                <w:rPr>
                  <w:rFonts w:ascii="Cambria Math" w:eastAsiaTheme="minorEastAsia" w:hAnsi="Times New Roman" w:cs="Times New Roman"/>
                  <w:sz w:val="28"/>
                  <w:szCs w:val="28"/>
                </w:rPr>
                <m:t>2+</m:t>
              </m:r>
            </m:sup>
          </m:sSup>
          <m:r>
            <w:rPr>
              <w:rFonts w:ascii="Cambria Math" w:eastAsiaTheme="minorEastAsia" w:hAnsi="Times New Roman" w:cs="Times New Roman"/>
              <w:sz w:val="28"/>
              <w:szCs w:val="28"/>
            </w:rPr>
            <m:t>+5</m:t>
          </m:r>
          <m:r>
            <w:rPr>
              <w:rFonts w:ascii="Cambria Math" w:eastAsiaTheme="minorEastAsia" w:hAnsi="Cambria Math" w:cs="Times New Roman"/>
              <w:sz w:val="28"/>
              <w:szCs w:val="28"/>
            </w:rPr>
            <m:t>S</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+3</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Значение изменения энтальпии процесса </w:t>
      </w:r>
      <m:oMath>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H</m:t>
        </m:r>
      </m:oMath>
      <w:r w:rsidRPr="0027651E">
        <w:rPr>
          <w:rFonts w:ascii="Times New Roman" w:eastAsiaTheme="minorEastAsia" w:hAnsi="Times New Roman" w:cs="Times New Roman"/>
          <w:sz w:val="28"/>
          <w:szCs w:val="28"/>
          <w:lang w:val="ru-RU"/>
        </w:rPr>
        <w:t xml:space="preserve"> взаимодействия сульфита натрия и перманганата калия в кислой среде, рассчитанное по справочным данным составляет</w:t>
      </w:r>
      <w:r w:rsidRPr="0027651E">
        <w:rPr>
          <w:rFonts w:ascii="Times New Roman" w:eastAsiaTheme="minorEastAsia" w:hAnsi="Times New Roman" w:cs="Times New Roman"/>
          <w:i/>
          <w:sz w:val="28"/>
          <w:szCs w:val="28"/>
          <w:lang w:val="ru-RU"/>
        </w:rPr>
        <w:t xml:space="preserve"> </w:t>
      </w:r>
      <m:oMath>
        <m:sSubSup>
          <m:sSubSupPr>
            <m:ctrlPr>
              <w:rPr>
                <w:rFonts w:ascii="Cambria Math" w:eastAsiaTheme="minorEastAsia" w:hAnsi="Times New Roman" w:cs="Times New Roman"/>
                <w:sz w:val="28"/>
                <w:szCs w:val="28"/>
              </w:rPr>
            </m:ctrlPr>
          </m:sSubSupPr>
          <m:e>
            <m:r>
              <m:rPr>
                <m:sty m:val="p"/>
              </m:rPr>
              <w:rPr>
                <w:rFonts w:ascii="Times New Roman" w:eastAsiaTheme="minorEastAsia" w:hAnsi="Times New Roman" w:cs="Times New Roman"/>
                <w:sz w:val="28"/>
                <w:szCs w:val="28"/>
                <w:lang w:val="ru-RU"/>
              </w:rPr>
              <m:t>∆</m:t>
            </m:r>
            <m:r>
              <m:rPr>
                <m:sty m:val="p"/>
              </m:rPr>
              <w:rPr>
                <w:rFonts w:ascii="Cambria Math" w:eastAsiaTheme="minorEastAsia" w:hAnsi="Times New Roman" w:cs="Times New Roman"/>
                <w:sz w:val="28"/>
                <w:szCs w:val="28"/>
              </w:rPr>
              <m:t>H</m:t>
            </m:r>
          </m:e>
          <m:sub>
            <m:r>
              <m:rPr>
                <m:sty m:val="p"/>
              </m:rPr>
              <w:rPr>
                <w:rFonts w:ascii="Cambria Math" w:eastAsiaTheme="minorEastAsia" w:hAnsi="Times New Roman" w:cs="Times New Roman"/>
                <w:sz w:val="28"/>
                <w:szCs w:val="28"/>
                <w:lang w:val="ru-RU"/>
              </w:rPr>
              <m:t>298</m:t>
            </m:r>
          </m:sub>
          <m:sup>
            <m:r>
              <m:rPr>
                <m:sty m:val="p"/>
              </m:rPr>
              <w:rPr>
                <w:rFonts w:ascii="Cambria Math" w:eastAsiaTheme="minorEastAsia" w:hAnsi="Times New Roman" w:cs="Times New Roman"/>
                <w:sz w:val="28"/>
                <w:szCs w:val="28"/>
                <w:lang w:val="ru-RU"/>
              </w:rPr>
              <m:t>0</m:t>
            </m:r>
          </m:sup>
        </m:sSubSup>
      </m:oMath>
      <w:r w:rsidRPr="0027651E">
        <w:rPr>
          <w:rFonts w:ascii="Times New Roman" w:eastAsiaTheme="minorEastAsia" w:hAnsi="Times New Roman" w:cs="Times New Roman"/>
          <w:sz w:val="28"/>
          <w:szCs w:val="28"/>
          <w:lang w:val="ru-RU"/>
        </w:rPr>
        <w:t>= – 1587,36 кДж.</w:t>
      </w:r>
    </w:p>
    <w:p w:rsidR="0027651E" w:rsidRDefault="0027651E" w:rsidP="00884AEF">
      <w:pPr>
        <w:spacing w:line="240" w:lineRule="auto"/>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i/>
          <w:sz w:val="28"/>
          <w:szCs w:val="28"/>
          <w:lang w:val="ru-RU"/>
        </w:rPr>
        <w:t xml:space="preserve"> </w:t>
      </w:r>
      <m:oMath>
        <m:r>
          <w:rPr>
            <w:rFonts w:ascii="Cambria Math" w:eastAsiaTheme="minorEastAsia" w:hAnsi="Cambria Math" w:cs="Times New Roman"/>
            <w:sz w:val="28"/>
            <w:szCs w:val="28"/>
          </w:rPr>
          <m:t>δ</m:t>
        </m:r>
      </m:oMath>
      <w:r w:rsidRPr="0027651E">
        <w:rPr>
          <w:rFonts w:ascii="Times New Roman" w:eastAsiaTheme="minorEastAsia" w:hAnsi="Times New Roman" w:cs="Times New Roman"/>
          <w:i/>
          <w:sz w:val="28"/>
          <w:szCs w:val="28"/>
          <w:lang w:val="ru-RU"/>
        </w:rPr>
        <w:t xml:space="preserve"> = </w:t>
      </w:r>
      <m:oMath>
        <m:d>
          <m:dPr>
            <m:begChr m:val="|"/>
            <m:endChr m:val="|"/>
            <m:ctrlPr>
              <w:rPr>
                <w:rFonts w:ascii="Cambria Math" w:eastAsiaTheme="minorEastAsia" w:hAnsi="Times New Roman" w:cs="Times New Roman"/>
                <w:i/>
                <w:sz w:val="28"/>
                <w:szCs w:val="28"/>
              </w:rPr>
            </m:ctrlPr>
          </m:dPr>
          <m:e>
            <m:f>
              <m:fPr>
                <m:ctrlPr>
                  <w:rPr>
                    <w:rFonts w:ascii="Cambria Math" w:eastAsiaTheme="minorEastAsia" w:hAnsi="Times New Roman" w:cs="Times New Roman"/>
                    <w:i/>
                    <w:sz w:val="28"/>
                    <w:szCs w:val="28"/>
                  </w:rPr>
                </m:ctrlPr>
              </m:fPr>
              <m:num>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Нэкспериментальная‒</m:t>
                </m:r>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Нрассчетная</m:t>
                </m:r>
              </m:num>
              <m:den>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Нрассчетная</m:t>
                </m:r>
              </m:den>
            </m:f>
          </m:e>
        </m:d>
        <m:r>
          <w:rPr>
            <w:rFonts w:ascii="Cambria Math" w:eastAsiaTheme="minorEastAsia" w:hAnsi="Times New Roman" w:cs="Times New Roman"/>
            <w:sz w:val="28"/>
            <w:szCs w:val="28"/>
            <w:lang w:val="ru-RU"/>
          </w:rPr>
          <m:t>·</m:t>
        </m:r>
        <m:r>
          <w:rPr>
            <w:rFonts w:ascii="Cambria Math" w:eastAsiaTheme="minorEastAsia" w:hAnsi="Times New Roman" w:cs="Times New Roman"/>
            <w:sz w:val="28"/>
            <w:szCs w:val="28"/>
            <w:lang w:val="ru-RU"/>
          </w:rPr>
          <m:t>100%=</m:t>
        </m:r>
        <m:f>
          <m:fPr>
            <m:ctrlPr>
              <w:rPr>
                <w:rFonts w:ascii="Cambria Math" w:eastAsiaTheme="minorEastAsia" w:hAnsi="Times New Roman" w:cs="Times New Roman"/>
                <w:i/>
                <w:sz w:val="28"/>
                <w:szCs w:val="28"/>
              </w:rPr>
            </m:ctrlPr>
          </m:fPr>
          <m:num>
            <m:r>
              <w:rPr>
                <w:rFonts w:ascii="Cambria Math" w:hAnsi="Times New Roman" w:cs="Times New Roman"/>
                <w:sz w:val="28"/>
                <w:szCs w:val="28"/>
                <w:lang w:val="ru-RU"/>
              </w:rPr>
              <m:t>–</m:t>
            </m:r>
            <m:r>
              <w:rPr>
                <w:rFonts w:ascii="Cambria Math" w:hAnsi="Times New Roman" w:cs="Times New Roman"/>
                <w:sz w:val="28"/>
                <w:szCs w:val="28"/>
                <w:lang w:val="ru-RU"/>
              </w:rPr>
              <m:t>1703,05+1587,36</m:t>
            </m:r>
          </m:num>
          <m:den>
            <m:r>
              <w:rPr>
                <w:rFonts w:ascii="Cambria Math" w:hAnsi="Times New Roman" w:cs="Times New Roman"/>
                <w:sz w:val="28"/>
                <w:szCs w:val="28"/>
                <w:lang w:val="ru-RU"/>
              </w:rPr>
              <m:t>–</m:t>
            </m:r>
            <m:r>
              <w:rPr>
                <w:rFonts w:ascii="Cambria Math" w:hAnsi="Times New Roman" w:cs="Times New Roman"/>
                <w:sz w:val="28"/>
                <w:szCs w:val="28"/>
                <w:lang w:val="ru-RU"/>
              </w:rPr>
              <m:t>1587,36</m:t>
            </m:r>
          </m:den>
        </m:f>
      </m:oMath>
      <w:r w:rsidRPr="0027651E">
        <w:rPr>
          <w:rFonts w:ascii="Times New Roman" w:eastAsiaTheme="minorEastAsia" w:hAnsi="Times New Roman" w:cs="Times New Roman"/>
          <w:sz w:val="28"/>
          <w:szCs w:val="28"/>
          <w:lang w:val="ru-RU"/>
        </w:rPr>
        <w:t>|·100 = 7,3%</w:t>
      </w:r>
    </w:p>
    <w:p w:rsidR="00CD5F61" w:rsidRDefault="00B760D4" w:rsidP="00884AEF">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Делают вывод по проделанной работе.</w:t>
      </w:r>
    </w:p>
    <w:p w:rsidR="000B312A" w:rsidRPr="0027651E" w:rsidRDefault="000B312A" w:rsidP="00884AEF">
      <w:pPr>
        <w:spacing w:after="0" w:line="240" w:lineRule="auto"/>
        <w:ind w:firstLine="567"/>
        <w:jc w:val="both"/>
        <w:rPr>
          <w:rFonts w:ascii="Times New Roman" w:eastAsiaTheme="minorEastAsia" w:hAnsi="Times New Roman" w:cs="Times New Roman"/>
          <w:sz w:val="28"/>
          <w:szCs w:val="28"/>
          <w:lang w:val="ru-RU"/>
        </w:rPr>
      </w:pPr>
    </w:p>
    <w:p w:rsidR="0027651E" w:rsidRPr="001F0490" w:rsidRDefault="0027651E" w:rsidP="0080234C">
      <w:pPr>
        <w:spacing w:after="0" w:line="240" w:lineRule="auto"/>
        <w:ind w:firstLine="567"/>
        <w:jc w:val="both"/>
        <w:rPr>
          <w:rFonts w:ascii="Times New Roman" w:eastAsiaTheme="minorEastAsia" w:hAnsi="Times New Roman" w:cs="Times New Roman"/>
          <w:b/>
          <w:sz w:val="28"/>
          <w:szCs w:val="28"/>
          <w:lang w:val="ru-RU"/>
        </w:rPr>
      </w:pPr>
      <w:r w:rsidRPr="001F0490">
        <w:rPr>
          <w:rFonts w:ascii="Times New Roman" w:eastAsiaTheme="minorEastAsia" w:hAnsi="Times New Roman" w:cs="Times New Roman"/>
          <w:b/>
          <w:sz w:val="28"/>
          <w:szCs w:val="28"/>
          <w:lang w:val="ru-RU"/>
        </w:rPr>
        <w:t>Опыт №2 Определение теплового эффекта взаимодействия дихромата калия с сульфитом натрия в кислой среде.</w:t>
      </w:r>
    </w:p>
    <w:p w:rsidR="0027651E" w:rsidRPr="0027651E" w:rsidRDefault="0027651E" w:rsidP="0027651E">
      <w:pPr>
        <w:spacing w:after="0" w:line="240" w:lineRule="auto"/>
        <w:ind w:firstLine="567"/>
        <w:jc w:val="both"/>
        <w:rPr>
          <w:rFonts w:ascii="Times New Roman" w:eastAsiaTheme="minorEastAsia" w:hAnsi="Times New Roman" w:cs="Times New Roman"/>
          <w:b/>
          <w:i/>
          <w:sz w:val="28"/>
          <w:szCs w:val="28"/>
          <w:lang w:val="ru-RU"/>
        </w:rPr>
      </w:pP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b/>
          <w:sz w:val="28"/>
          <w:szCs w:val="28"/>
          <w:lang w:val="ru-RU"/>
        </w:rPr>
        <w:t xml:space="preserve">Цель: </w:t>
      </w:r>
      <w:r w:rsidRPr="0027651E">
        <w:rPr>
          <w:rFonts w:ascii="Times New Roman" w:eastAsiaTheme="minorEastAsia" w:hAnsi="Times New Roman" w:cs="Times New Roman"/>
          <w:sz w:val="28"/>
          <w:szCs w:val="28"/>
          <w:lang w:val="ru-RU"/>
        </w:rPr>
        <w:t>определить тепловой эффект взаимодействия дихромата калия с сульфитом натрия в кислой среде</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p>
    <w:p w:rsidR="0027651E" w:rsidRPr="0027651E" w:rsidRDefault="0027651E" w:rsidP="0027651E">
      <w:pPr>
        <w:spacing w:after="0" w:line="240" w:lineRule="auto"/>
        <w:ind w:firstLine="567"/>
        <w:jc w:val="both"/>
        <w:rPr>
          <w:rFonts w:ascii="Times New Roman" w:eastAsiaTheme="minorEastAsia" w:hAnsi="Times New Roman" w:cs="Times New Roman"/>
          <w:b/>
          <w:sz w:val="28"/>
          <w:szCs w:val="28"/>
          <w:lang w:val="ru-RU"/>
        </w:rPr>
      </w:pPr>
      <w:r w:rsidRPr="0027651E">
        <w:rPr>
          <w:rFonts w:ascii="Times New Roman" w:eastAsiaTheme="minorEastAsia" w:hAnsi="Times New Roman" w:cs="Times New Roman"/>
          <w:b/>
          <w:sz w:val="28"/>
          <w:szCs w:val="28"/>
          <w:lang w:val="ru-RU"/>
        </w:rPr>
        <w:t>Задачи работы</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1. Определить постоянную калориметра</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lastRenderedPageBreak/>
        <w:t>2. Определить теплоту взаимодействия бихромата калия с сульфитом натрия в кислой среде при заданном количестве реактивов</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3. Рассчитать тепловой эффект взаимодействия дихромата калия с сульфитом натрия в кислой среде по следствию из закона Гесса и сравнить с экспериментальными данными</w:t>
      </w:r>
    </w:p>
    <w:p w:rsidR="0027651E" w:rsidRPr="0027651E" w:rsidRDefault="0027651E" w:rsidP="0027651E">
      <w:pPr>
        <w:pStyle w:val="aa"/>
        <w:ind w:left="0" w:firstLine="567"/>
        <w:jc w:val="both"/>
        <w:rPr>
          <w:rFonts w:eastAsiaTheme="minorEastAsia"/>
          <w:sz w:val="28"/>
          <w:szCs w:val="28"/>
        </w:rPr>
      </w:pPr>
    </w:p>
    <w:p w:rsidR="0027651E" w:rsidRPr="0027651E" w:rsidRDefault="0027651E" w:rsidP="0027651E">
      <w:pPr>
        <w:spacing w:after="0" w:line="240" w:lineRule="auto"/>
        <w:ind w:firstLine="567"/>
        <w:jc w:val="both"/>
        <w:rPr>
          <w:rFonts w:ascii="Times New Roman" w:eastAsiaTheme="minorEastAsia" w:hAnsi="Times New Roman" w:cs="Times New Roman"/>
          <w:b/>
          <w:sz w:val="28"/>
          <w:szCs w:val="28"/>
          <w:lang w:val="ru-RU"/>
        </w:rPr>
      </w:pPr>
      <w:r w:rsidRPr="0027651E">
        <w:rPr>
          <w:rFonts w:ascii="Times New Roman" w:eastAsiaTheme="minorEastAsia" w:hAnsi="Times New Roman" w:cs="Times New Roman"/>
          <w:b/>
          <w:sz w:val="28"/>
          <w:szCs w:val="28"/>
          <w:lang w:val="ru-RU"/>
        </w:rPr>
        <w:t>Приборы и реактивы</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1. Учебно-лабораторный комплекс «Общая химия» в комплектации: центральный контроллер или ПК; модуль «Термостат» в комплекте со стаканчиком (100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изотермической оболочкой, крышкой, термодатчиком и мешалкой</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2. Лабораторная посуда (мерный цилиндр объемом 100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мерные колбы объемом 250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и 25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пипетка объемом 5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3. Стандартный раствор серной кислоты</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4. Сухая соль бихромата калия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5. Сухая соль сульфита натрия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6. Дистиллированная вода</w:t>
      </w:r>
    </w:p>
    <w:p w:rsidR="0027651E" w:rsidRPr="0027651E" w:rsidRDefault="0027651E" w:rsidP="0027651E">
      <w:pPr>
        <w:pStyle w:val="aa"/>
        <w:ind w:firstLine="567"/>
        <w:jc w:val="both"/>
        <w:rPr>
          <w:rFonts w:eastAsiaTheme="minorEastAsia"/>
          <w:sz w:val="28"/>
          <w:szCs w:val="28"/>
        </w:rPr>
      </w:pPr>
    </w:p>
    <w:p w:rsidR="0027651E" w:rsidRPr="00344F33" w:rsidRDefault="0027651E" w:rsidP="0027651E">
      <w:pPr>
        <w:spacing w:after="0" w:line="240" w:lineRule="auto"/>
        <w:ind w:firstLine="567"/>
        <w:jc w:val="both"/>
        <w:rPr>
          <w:rFonts w:ascii="Times New Roman" w:eastAsiaTheme="minorEastAsia" w:hAnsi="Times New Roman" w:cs="Times New Roman"/>
          <w:b/>
          <w:sz w:val="28"/>
          <w:szCs w:val="28"/>
          <w:lang w:val="ru-RU"/>
        </w:rPr>
      </w:pPr>
      <w:r w:rsidRPr="00344F33">
        <w:rPr>
          <w:rFonts w:ascii="Times New Roman" w:eastAsiaTheme="minorEastAsia" w:hAnsi="Times New Roman" w:cs="Times New Roman"/>
          <w:b/>
          <w:sz w:val="28"/>
          <w:szCs w:val="28"/>
          <w:lang w:val="ru-RU"/>
        </w:rPr>
        <w:t>Порядок выполнения работы</w:t>
      </w:r>
    </w:p>
    <w:p w:rsidR="0027651E" w:rsidRPr="0027651E" w:rsidRDefault="0027651E" w:rsidP="00344F33">
      <w:pPr>
        <w:pStyle w:val="aa"/>
        <w:jc w:val="both"/>
        <w:rPr>
          <w:rFonts w:eastAsiaTheme="minorEastAsia"/>
          <w:b/>
          <w:i/>
          <w:sz w:val="28"/>
          <w:szCs w:val="28"/>
        </w:rPr>
      </w:pPr>
      <w:r w:rsidRPr="0027651E">
        <w:rPr>
          <w:rFonts w:eastAsiaTheme="minorEastAsia"/>
          <w:b/>
          <w:i/>
          <w:sz w:val="28"/>
          <w:szCs w:val="28"/>
        </w:rPr>
        <w:t>Определение постоянной калориметра.</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Определение постоянной калориметра проводят </w:t>
      </w:r>
      <w:r w:rsidR="00344F33">
        <w:rPr>
          <w:rFonts w:ascii="Times New Roman" w:eastAsiaTheme="minorEastAsia" w:hAnsi="Times New Roman" w:cs="Times New Roman"/>
          <w:sz w:val="28"/>
          <w:szCs w:val="28"/>
          <w:lang w:val="ru-RU"/>
        </w:rPr>
        <w:t xml:space="preserve">также, как и в </w:t>
      </w:r>
      <w:r w:rsidRPr="0027651E">
        <w:rPr>
          <w:rFonts w:ascii="Times New Roman" w:eastAsiaTheme="minorEastAsia" w:hAnsi="Times New Roman" w:cs="Times New Roman"/>
          <w:sz w:val="28"/>
          <w:szCs w:val="28"/>
          <w:lang w:val="ru-RU"/>
        </w:rPr>
        <w:t>опыт</w:t>
      </w:r>
      <w:r w:rsidR="00F8181C">
        <w:rPr>
          <w:rFonts w:ascii="Times New Roman" w:eastAsiaTheme="minorEastAsia" w:hAnsi="Times New Roman" w:cs="Times New Roman"/>
          <w:sz w:val="28"/>
          <w:szCs w:val="28"/>
          <w:lang w:val="ru-RU"/>
        </w:rPr>
        <w:t xml:space="preserve">е </w:t>
      </w:r>
      <w:r w:rsidRPr="0027651E">
        <w:rPr>
          <w:rFonts w:ascii="Times New Roman" w:eastAsiaTheme="minorEastAsia" w:hAnsi="Times New Roman" w:cs="Times New Roman"/>
          <w:sz w:val="28"/>
          <w:szCs w:val="28"/>
          <w:lang w:val="ru-RU"/>
        </w:rPr>
        <w:t>№1 данной лабораторной работы.</w:t>
      </w:r>
    </w:p>
    <w:p w:rsidR="0027651E" w:rsidRPr="0027651E" w:rsidRDefault="0027651E" w:rsidP="00344F33">
      <w:pPr>
        <w:pStyle w:val="aa"/>
        <w:ind w:left="0" w:firstLine="567"/>
        <w:jc w:val="both"/>
        <w:rPr>
          <w:rFonts w:eastAsiaTheme="minorEastAsia"/>
          <w:b/>
          <w:i/>
          <w:sz w:val="28"/>
          <w:szCs w:val="28"/>
        </w:rPr>
      </w:pPr>
      <w:r w:rsidRPr="0027651E">
        <w:rPr>
          <w:rFonts w:eastAsiaTheme="minorEastAsia"/>
          <w:b/>
          <w:i/>
          <w:sz w:val="28"/>
          <w:szCs w:val="28"/>
        </w:rPr>
        <w:t>Определение теплоты взаимодействия дихромата калия с сульфитом натрия в кислой среде</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Взаимодействие дихромата калия с сульфитом натрия в кислой среде осуществляется </w:t>
      </w:r>
      <w:r w:rsidRPr="0027651E">
        <w:rPr>
          <w:rFonts w:ascii="Times New Roman" w:hAnsi="Times New Roman" w:cs="Times New Roman"/>
          <w:sz w:val="28"/>
          <w:szCs w:val="28"/>
          <w:lang w:val="ru-RU"/>
        </w:rPr>
        <w:t>по реакции, уравнение которой приведено ниже:</w:t>
      </w:r>
    </w:p>
    <w:p w:rsidR="0027651E" w:rsidRPr="0027651E" w:rsidRDefault="00547E4D" w:rsidP="0027651E">
      <w:pPr>
        <w:spacing w:line="240" w:lineRule="auto"/>
        <w:ind w:firstLine="567"/>
        <w:jc w:val="both"/>
        <w:rPr>
          <w:rFonts w:ascii="Times New Roman" w:eastAsiaTheme="minorEastAsia" w:hAnsi="Times New Roman" w:cs="Times New Roman"/>
          <w:i/>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K</m:t>
              </m:r>
              <m:r>
                <w:rPr>
                  <w:rFonts w:ascii="Cambria Math" w:hAnsi="Times New Roman" w:cs="Times New Roman"/>
                  <w:sz w:val="28"/>
                  <w:szCs w:val="28"/>
                </w:rPr>
                <m:t>₂С</m:t>
              </m:r>
              <m:r>
                <w:rPr>
                  <w:rFonts w:ascii="Cambria Math" w:hAnsi="Cambria Math" w:cs="Times New Roman"/>
                  <w:sz w:val="28"/>
                  <w:szCs w:val="28"/>
                </w:rPr>
                <m:t>r</m:t>
              </m:r>
              <m:r>
                <w:rPr>
                  <w:rFonts w:ascii="Cambria Math" w:hAnsi="Times New Roman" w:cs="Times New Roman"/>
                  <w:sz w:val="28"/>
                  <w:szCs w:val="28"/>
                </w:rPr>
                <m:t>₂</m:t>
              </m:r>
              <m:r>
                <w:rPr>
                  <w:rFonts w:ascii="Cambria Math" w:hAnsi="Cambria Math" w:cs="Times New Roman"/>
                  <w:sz w:val="28"/>
                  <w:szCs w:val="28"/>
                </w:rPr>
                <m:t>O</m:t>
              </m:r>
            </m:e>
            <m:sub>
              <m:r>
                <w:rPr>
                  <w:rFonts w:ascii="Cambria Math" w:hAnsi="Times New Roman" w:cs="Times New Roman"/>
                  <w:sz w:val="28"/>
                  <w:szCs w:val="28"/>
                </w:rPr>
                <m:t>7</m:t>
              </m:r>
            </m:sub>
          </m:sSub>
          <m:r>
            <w:rPr>
              <w:rFonts w:ascii="Cambria Math" w:hAnsi="Times New Roman" w:cs="Times New Roman"/>
              <w:sz w:val="28"/>
              <w:szCs w:val="28"/>
            </w:rPr>
            <m:t>+3</m:t>
          </m:r>
          <m:sSub>
            <m:sSubPr>
              <m:ctrlPr>
                <w:rPr>
                  <w:rFonts w:ascii="Cambria Math" w:hAnsi="Times New Roman" w:cs="Times New Roman"/>
                  <w:i/>
                  <w:sz w:val="28"/>
                  <w:szCs w:val="28"/>
                </w:rPr>
              </m:ctrlPr>
            </m:sSubPr>
            <m:e>
              <m:r>
                <w:rPr>
                  <w:rFonts w:ascii="Cambria Math" w:hAnsi="Cambria Math" w:cs="Times New Roman"/>
                  <w:sz w:val="28"/>
                  <w:szCs w:val="28"/>
                </w:rPr>
                <m:t>N</m:t>
              </m:r>
              <m:r>
                <w:rPr>
                  <w:rFonts w:ascii="Cambria Math" w:hAnsi="Times New Roman" w:cs="Times New Roman"/>
                  <w:sz w:val="28"/>
                  <w:szCs w:val="28"/>
                </w:rPr>
                <m:t>а</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3</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4</m:t>
              </m:r>
              <m:r>
                <w:rPr>
                  <w:rFonts w:ascii="Cambria Math" w:hAnsi="Cambria Math" w:cs="Times New Roman"/>
                  <w:sz w:val="28"/>
                  <w:szCs w:val="28"/>
                </w:rPr>
                <m:t>H</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sSub>
                <m:sSubPr>
                  <m:ctrlPr>
                    <w:rPr>
                      <w:rFonts w:ascii="Cambria Math" w:hAnsi="Times New Roman" w:cs="Times New Roman"/>
                      <w:i/>
                      <w:sz w:val="28"/>
                      <w:szCs w:val="28"/>
                    </w:rPr>
                  </m:ctrlPr>
                </m:sSubPr>
                <m:e>
                  <m:r>
                    <w:rPr>
                      <w:rFonts w:ascii="Cambria Math" w:hAnsi="Cambria Math" w:cs="Times New Roman"/>
                      <w:sz w:val="28"/>
                      <w:szCs w:val="28"/>
                    </w:rPr>
                    <m:t>Cr</m:t>
                  </m:r>
                  <m:r>
                    <w:rPr>
                      <w:rFonts w:ascii="Cambria Math" w:hAnsi="Times New Roman" w:cs="Times New Roman"/>
                      <w:sz w:val="28"/>
                      <w:szCs w:val="28"/>
                    </w:rPr>
                    <m:t>₂</m:t>
                  </m:r>
                  <m:r>
                    <w:rPr>
                      <w:rFonts w:ascii="Cambria Math" w:hAnsi="Times New Roman" w:cs="Times New Roman"/>
                      <w:sz w:val="28"/>
                      <w:szCs w:val="28"/>
                    </w:rPr>
                    <m:t>(</m:t>
                  </m:r>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e>
            <m:sub>
              <m:r>
                <w:rPr>
                  <w:rFonts w:ascii="Cambria Math" w:hAnsi="Times New Roman" w:cs="Times New Roman"/>
                  <w:sz w:val="28"/>
                  <w:szCs w:val="28"/>
                </w:rPr>
                <m:t>3</m:t>
              </m:r>
            </m:sub>
          </m:sSub>
          <m:r>
            <w:rPr>
              <w:rFonts w:ascii="Cambria Math" w:hAnsi="Times New Roman" w:cs="Times New Roman"/>
              <w:sz w:val="28"/>
              <w:szCs w:val="28"/>
            </w:rPr>
            <m:t>+3</m:t>
          </m:r>
          <m:sSub>
            <m:sSubPr>
              <m:ctrlPr>
                <w:rPr>
                  <w:rFonts w:ascii="Cambria Math" w:hAnsi="Times New Roman" w:cs="Times New Roman"/>
                  <w:i/>
                  <w:sz w:val="28"/>
                  <w:szCs w:val="28"/>
                </w:rPr>
              </m:ctrlPr>
            </m:sSubPr>
            <m:e>
              <m:r>
                <w:rPr>
                  <w:rFonts w:ascii="Cambria Math" w:hAnsi="Cambria Math" w:cs="Times New Roman"/>
                  <w:sz w:val="28"/>
                  <w:szCs w:val="28"/>
                </w:rPr>
                <m:t>Na</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K</m:t>
              </m:r>
            </m:e>
            <m:sub>
              <m:r>
                <w:rPr>
                  <w:rFonts w:ascii="Cambria Math" w:hAnsi="Times New Roman" w:cs="Times New Roman"/>
                  <w:sz w:val="28"/>
                  <w:szCs w:val="28"/>
                </w:rPr>
                <m:t>2</m:t>
              </m:r>
            </m:sub>
          </m:sSub>
          <m:sSub>
            <m:sSubPr>
              <m:ctrlPr>
                <w:rPr>
                  <w:rFonts w:ascii="Cambria Math" w:hAnsi="Times New Roman" w:cs="Times New Roman"/>
                  <w:i/>
                  <w:sz w:val="28"/>
                  <w:szCs w:val="28"/>
                </w:rPr>
              </m:ctrlPr>
            </m:sSubPr>
            <m:e>
              <m:r>
                <w:rPr>
                  <w:rFonts w:ascii="Cambria Math" w:hAnsi="Cambria Math" w:cs="Times New Roman"/>
                  <w:sz w:val="28"/>
                  <w:szCs w:val="28"/>
                </w:rPr>
                <m:t>SO</m:t>
              </m:r>
            </m:e>
            <m:sub>
              <m:r>
                <w:rPr>
                  <w:rFonts w:ascii="Cambria Math" w:hAnsi="Times New Roman" w:cs="Times New Roman"/>
                  <w:sz w:val="28"/>
                  <w:szCs w:val="28"/>
                </w:rPr>
                <m:t>4</m:t>
              </m:r>
            </m:sub>
          </m:sSub>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Times New Roman" w:cs="Times New Roman"/>
                  <w:sz w:val="28"/>
                  <w:szCs w:val="28"/>
                </w:rPr>
                <m:t>4</m:t>
              </m:r>
              <m:r>
                <w:rPr>
                  <w:rFonts w:ascii="Cambria Math" w:hAnsi="Cambria Math" w:cs="Times New Roman"/>
                  <w:sz w:val="28"/>
                  <w:szCs w:val="28"/>
                </w:rPr>
                <m:t>H</m:t>
              </m:r>
            </m:e>
            <m:sub>
              <m:r>
                <w:rPr>
                  <w:rFonts w:ascii="Cambria Math" w:hAnsi="Times New Roman" w:cs="Times New Roman"/>
                  <w:sz w:val="28"/>
                  <w:szCs w:val="28"/>
                </w:rPr>
                <m:t>2</m:t>
              </m:r>
            </m:sub>
          </m:sSub>
          <m:r>
            <w:rPr>
              <w:rFonts w:ascii="Cambria Math" w:hAnsi="Cambria Math" w:cs="Times New Roman"/>
              <w:sz w:val="28"/>
              <w:szCs w:val="28"/>
            </w:rPr>
            <m:t>O</m:t>
          </m:r>
        </m:oMath>
      </m:oMathPara>
    </w:p>
    <w:p w:rsidR="0027651E" w:rsidRPr="0027651E" w:rsidRDefault="0027651E" w:rsidP="0027651E">
      <w:pPr>
        <w:spacing w:line="240" w:lineRule="auto"/>
        <w:ind w:firstLine="567"/>
        <w:jc w:val="both"/>
        <w:rPr>
          <w:rFonts w:ascii="Times New Roman" w:eastAsiaTheme="minorEastAsia" w:hAnsi="Times New Roman" w:cs="Times New Roman"/>
          <w:sz w:val="28"/>
          <w:szCs w:val="28"/>
        </w:rPr>
      </w:pPr>
      <w:r w:rsidRPr="0027651E">
        <w:rPr>
          <w:rFonts w:ascii="Times New Roman" w:eastAsiaTheme="minorEastAsia" w:hAnsi="Times New Roman" w:cs="Times New Roman"/>
          <w:sz w:val="28"/>
          <w:szCs w:val="28"/>
        </w:rPr>
        <w:t>В ионном виде:</w:t>
      </w:r>
    </w:p>
    <w:p w:rsidR="0027651E" w:rsidRPr="0027651E" w:rsidRDefault="00547E4D" w:rsidP="0027651E">
      <w:pPr>
        <w:spacing w:line="240" w:lineRule="auto"/>
        <w:ind w:firstLine="567"/>
        <w:jc w:val="both"/>
        <w:rPr>
          <w:rFonts w:ascii="Times New Roman" w:eastAsiaTheme="minorEastAsia" w:hAnsi="Times New Roman" w:cs="Times New Roman"/>
          <w:i/>
          <w:sz w:val="28"/>
          <w:szCs w:val="28"/>
        </w:rPr>
      </w:pPr>
      <m:oMathPara>
        <m:oMath>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Cr</m:t>
              </m:r>
              <m:r>
                <w:rPr>
                  <w:rFonts w:ascii="Cambria Math" w:eastAsiaTheme="minorEastAsia" w:hAnsi="Times New Roman" w:cs="Times New Roman"/>
                  <w:sz w:val="28"/>
                  <w:szCs w:val="28"/>
                </w:rPr>
                <m:t>₂</m:t>
              </m:r>
              <m:r>
                <w:rPr>
                  <w:rFonts w:ascii="Cambria Math" w:eastAsiaTheme="minorEastAsia" w:hAnsi="Cambria Math" w:cs="Times New Roman"/>
                  <w:sz w:val="28"/>
                  <w:szCs w:val="28"/>
                </w:rPr>
                <m:t>O</m:t>
              </m:r>
            </m:e>
            <m:sub>
              <m:r>
                <w:rPr>
                  <w:rFonts w:ascii="Times New Roman" w:eastAsiaTheme="minorEastAsia" w:hAnsi="Times New Roman" w:cs="Times New Roman"/>
                  <w:sz w:val="28"/>
                  <w:szCs w:val="28"/>
                </w:rPr>
                <m:t>₇</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3</m:t>
              </m:r>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3</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8</m:t>
              </m:r>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Cr</m:t>
              </m:r>
            </m:e>
            <m:sup>
              <m:r>
                <w:rPr>
                  <w:rFonts w:ascii="Cambria Math" w:eastAsiaTheme="minorEastAsia" w:hAnsi="Times New Roman" w:cs="Times New Roman"/>
                  <w:sz w:val="28"/>
                  <w:szCs w:val="28"/>
                </w:rPr>
                <m:t>3+</m:t>
              </m:r>
            </m:sup>
          </m:s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3</m:t>
              </m:r>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rPr>
                <m:t>4</m:t>
              </m:r>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Для проведения представленной реакции готовят стандартный раствор серной кислоты с концентрацией 0,1 М. К полученному раствору добавляют расчетное количество сухой соли дихромата калия из расчета получения 250</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кислого раствора дихромата калия с концентрацией 0,05 М. Полученный раствор используется в качестве калориметрической жидкости.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Раствор сульфита натрия готовят перед работой из расчета получения 25</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раствора с концентрацией 0,4 М растворением в дистиллированной воде расчетного количества сухой соли.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В стаканчик наливают 80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кислого раствора дихромата калия и устанавливают в калориметр, вставив его предварительно в изотермическую оболочку, закрывают крышкой с укрепленным в ней датчиком температуры. В пробирку наливают пипеткой 5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раствора сульфита натрия.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Модуль «Термостат» соединяется с помощью специального соединительного шнура с центральным контроллером, контроллер </w:t>
      </w:r>
      <w:r w:rsidRPr="0027651E">
        <w:rPr>
          <w:rFonts w:ascii="Times New Roman" w:eastAsiaTheme="minorEastAsia" w:hAnsi="Times New Roman" w:cs="Times New Roman"/>
          <w:sz w:val="28"/>
          <w:szCs w:val="28"/>
          <w:lang w:val="ru-RU"/>
        </w:rPr>
        <w:lastRenderedPageBreak/>
        <w:t>подключается к компьютеру с помощью СОМ–порта. Контроллер включается в сеть.</w:t>
      </w:r>
      <w:r w:rsidR="00E61014">
        <w:rPr>
          <w:rFonts w:ascii="Times New Roman" w:eastAsiaTheme="minorEastAsia" w:hAnsi="Times New Roman" w:cs="Times New Roman"/>
          <w:sz w:val="28"/>
          <w:szCs w:val="28"/>
          <w:lang w:val="ru-RU"/>
        </w:rPr>
        <w:t xml:space="preserve"> </w:t>
      </w:r>
      <w:r w:rsidRPr="0027651E">
        <w:rPr>
          <w:rFonts w:ascii="Times New Roman" w:eastAsiaTheme="minorEastAsia" w:hAnsi="Times New Roman" w:cs="Times New Roman"/>
          <w:sz w:val="28"/>
          <w:szCs w:val="28"/>
          <w:lang w:val="ru-RU"/>
        </w:rPr>
        <w:t>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подсоединенном модуле и контроллере появятся надписи: «Контроллер активен» и «Модуль: Термостат». Затем осуществляется вход в программу управления УЛК путем нажатия кнопки «Вход».</w:t>
      </w:r>
      <w:r w:rsidR="00E61014">
        <w:rPr>
          <w:rFonts w:ascii="Times New Roman" w:eastAsiaTheme="minorEastAsia" w:hAnsi="Times New Roman" w:cs="Times New Roman"/>
          <w:sz w:val="28"/>
          <w:szCs w:val="28"/>
          <w:lang w:val="ru-RU"/>
        </w:rPr>
        <w:t xml:space="preserve"> </w:t>
      </w:r>
      <w:r w:rsidRPr="0027651E">
        <w:rPr>
          <w:rFonts w:ascii="Times New Roman" w:eastAsiaTheme="minorEastAsia"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устанавливается </w:t>
      </w:r>
      <w:r w:rsidRPr="0027651E">
        <w:rPr>
          <w:rFonts w:ascii="Times New Roman" w:eastAsiaTheme="minorEastAsia" w:hAnsi="Times New Roman" w:cs="Times New Roman"/>
          <w:b/>
          <w:sz w:val="28"/>
          <w:szCs w:val="28"/>
          <w:lang w:val="ru-RU"/>
        </w:rPr>
        <w:t>галочка напротив датчика 1</w:t>
      </w:r>
      <w:r w:rsidRPr="0027651E">
        <w:rPr>
          <w:rFonts w:ascii="Times New Roman" w:eastAsiaTheme="minorEastAsia" w:hAnsi="Times New Roman" w:cs="Times New Roman"/>
          <w:sz w:val="28"/>
          <w:szCs w:val="28"/>
          <w:lang w:val="ru-RU"/>
        </w:rPr>
        <w:t xml:space="preserve"> (при этом в столбце «Текущие значения» появится текущее значение температуры). Для перемешивания раствора включается магнитная мешалка и устанавливается необходимая скорость перемешивания.</w:t>
      </w:r>
      <w:r w:rsidR="00AD4445">
        <w:rPr>
          <w:rFonts w:ascii="Times New Roman" w:eastAsiaTheme="minorEastAsia" w:hAnsi="Times New Roman" w:cs="Times New Roman"/>
          <w:sz w:val="28"/>
          <w:szCs w:val="28"/>
          <w:lang w:val="ru-RU"/>
        </w:rPr>
        <w:t xml:space="preserve"> </w:t>
      </w:r>
      <w:r w:rsidRPr="0027651E">
        <w:rPr>
          <w:rFonts w:ascii="Times New Roman" w:eastAsiaTheme="minorEastAsia" w:hAnsi="Times New Roman" w:cs="Times New Roman"/>
          <w:b/>
          <w:sz w:val="28"/>
          <w:szCs w:val="28"/>
          <w:lang w:val="ru-RU"/>
        </w:rPr>
        <w:t xml:space="preserve">На вкладке «Исполнительные устройства» включается термостат. </w:t>
      </w:r>
      <w:r w:rsidRPr="0027651E">
        <w:rPr>
          <w:rFonts w:ascii="Times New Roman" w:eastAsiaTheme="minorEastAsia" w:hAnsi="Times New Roman" w:cs="Times New Roman"/>
          <w:sz w:val="28"/>
          <w:szCs w:val="28"/>
          <w:lang w:val="ru-RU"/>
        </w:rPr>
        <w:t>В ходе работы необходимо постоянно измерять температуру 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После этого настраиваются параметры одиночного измерения: включается пункт «Усреднение» (необходимо установить галочку), «Интервал измерений» ‒ 10 с</w:t>
      </w:r>
      <w:r w:rsidR="00B442DB">
        <w:rPr>
          <w:rFonts w:ascii="Times New Roman" w:eastAsiaTheme="minorEastAsia" w:hAnsi="Times New Roman" w:cs="Times New Roman"/>
          <w:sz w:val="28"/>
          <w:szCs w:val="28"/>
          <w:lang w:val="ru-RU"/>
        </w:rPr>
        <w:t>екунд</w:t>
      </w:r>
      <w:r w:rsidRPr="0027651E">
        <w:rPr>
          <w:rFonts w:ascii="Times New Roman" w:eastAsiaTheme="minorEastAsia" w:hAnsi="Times New Roman" w:cs="Times New Roman"/>
          <w:sz w:val="28"/>
          <w:szCs w:val="28"/>
          <w:lang w:val="ru-RU"/>
        </w:rPr>
        <w:t>.</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После нажатия кнопки «Измерение» начнется запись данных в банк. Далее появляется окно состояния измерения – «Обмен данными с контроллером». </w:t>
      </w:r>
      <w:r w:rsidRPr="0027651E">
        <w:rPr>
          <w:rFonts w:ascii="Times New Roman" w:eastAsiaTheme="minorEastAsia" w:hAnsi="Times New Roman" w:cs="Times New Roman"/>
          <w:b/>
          <w:sz w:val="28"/>
          <w:szCs w:val="28"/>
          <w:lang w:val="ru-RU"/>
        </w:rPr>
        <w:t>Через пять минут после начала записи данных (предварительный период), вводится раствор сульфита натрия в калориметр, проводится непрерывное измерение температуры внутри калориметра при постоянном перемешивании. Через 5 минут после ввода сульфита натрия заканчивают эксперимент нажатием кнопки «Стоп».</w:t>
      </w:r>
      <w:r w:rsidR="00AD4445">
        <w:rPr>
          <w:rFonts w:ascii="Times New Roman" w:eastAsiaTheme="minorEastAsia" w:hAnsi="Times New Roman" w:cs="Times New Roman"/>
          <w:b/>
          <w:sz w:val="28"/>
          <w:szCs w:val="28"/>
          <w:lang w:val="ru-RU"/>
        </w:rPr>
        <w:t xml:space="preserve"> </w:t>
      </w:r>
      <w:r w:rsidRPr="0027651E">
        <w:rPr>
          <w:rFonts w:ascii="Times New Roman" w:eastAsiaTheme="minorEastAsia" w:hAnsi="Times New Roman" w:cs="Times New Roman"/>
          <w:sz w:val="28"/>
          <w:szCs w:val="28"/>
          <w:lang w:val="ru-RU"/>
        </w:rPr>
        <w:t>После проведения измерения текущий эксперимент дополняется результатом измерения.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По окончании проведения всех измерений полученные значения температуры исследуемого раствора передаются на график и в таблицу. Для этого необходимо перейти в окно </w:t>
      </w:r>
      <w:r w:rsidRPr="0027651E">
        <w:rPr>
          <w:rFonts w:ascii="Times New Roman" w:eastAsiaTheme="minorEastAsia" w:hAnsi="Times New Roman" w:cs="Times New Roman"/>
          <w:b/>
          <w:sz w:val="28"/>
          <w:szCs w:val="28"/>
          <w:lang w:val="ru-RU"/>
        </w:rPr>
        <w:t>«Графики»</w:t>
      </w:r>
      <w:r w:rsidRPr="0027651E">
        <w:rPr>
          <w:rFonts w:ascii="Times New Roman" w:eastAsiaTheme="minorEastAsia" w:hAnsi="Times New Roman" w:cs="Times New Roman"/>
          <w:sz w:val="28"/>
          <w:szCs w:val="28"/>
          <w:lang w:val="ru-RU"/>
        </w:rPr>
        <w:t xml:space="preserve"> и построить график. Добавление графика осуществляется после нажатия </w:t>
      </w:r>
      <w:r w:rsidRPr="0027651E">
        <w:rPr>
          <w:rFonts w:ascii="Times New Roman" w:eastAsiaTheme="minorEastAsia" w:hAnsi="Times New Roman" w:cs="Times New Roman"/>
          <w:b/>
          <w:sz w:val="28"/>
          <w:szCs w:val="28"/>
          <w:lang w:val="ru-RU"/>
        </w:rPr>
        <w:t>кнопки «Добавить график»</w:t>
      </w:r>
      <w:r w:rsidRPr="0027651E">
        <w:rPr>
          <w:rFonts w:ascii="Times New Roman" w:eastAsiaTheme="minorEastAsia" w:hAnsi="Times New Roman" w:cs="Times New Roman"/>
          <w:sz w:val="28"/>
          <w:szCs w:val="28"/>
          <w:lang w:val="ru-RU"/>
        </w:rPr>
        <w:t xml:space="preserve">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или временем (значение варьируемого параметра). Выбирается для оси абсцисс (х) «Время», а для оси ординат (у) – требуемый канал (в нашем случае –«1. Термодатчик»).</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Для определения изменения температуры раствора в ходе эксперимента используется средство измерения «линия» и «линейка» на панели инструментов. Строится две линии, представляющие собой аппроксимационные прямые до ввода сульфита натрия и после его ввода. А затем измеряется изменение температуры в ходе эксперимента по оси ординат </w:t>
      </w:r>
      <w:r w:rsidRPr="0027651E">
        <w:rPr>
          <w:rFonts w:ascii="Times New Roman" w:hAnsi="Times New Roman" w:cs="Times New Roman"/>
          <w:sz w:val="28"/>
          <w:szCs w:val="28"/>
          <w:lang w:val="ru-RU"/>
        </w:rPr>
        <w:t>(смотри описание к рисунку 1)</w:t>
      </w:r>
      <w:r w:rsidRPr="0027651E">
        <w:rPr>
          <w:rFonts w:ascii="Times New Roman" w:eastAsiaTheme="minorEastAsia" w:hAnsi="Times New Roman" w:cs="Times New Roman"/>
          <w:sz w:val="28"/>
          <w:szCs w:val="28"/>
          <w:lang w:val="ru-RU"/>
        </w:rPr>
        <w:t>.</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lastRenderedPageBreak/>
        <w:t>По полученным данным рассчитывают тепловой эффект химической реакции. Рассчитывают количество тепла, выделившегося при взаимодействии заданного количества реактивов. Рассчитывают тепловой эффект взаимодействия бихромата калия с сульфитом натрия в кислой среде по следствию из закона Гесса и сравнивают с экспериментальными данными.</w:t>
      </w:r>
    </w:p>
    <w:p w:rsidR="0027651E" w:rsidRPr="0027651E" w:rsidRDefault="00344F33" w:rsidP="0027651E">
      <w:pPr>
        <w:spacing w:after="0" w:line="240" w:lineRule="auto"/>
        <w:ind w:firstLine="567"/>
        <w:jc w:val="both"/>
        <w:rPr>
          <w:rFonts w:ascii="Times New Roman" w:eastAsiaTheme="minorEastAsia" w:hAnsi="Times New Roman" w:cs="Times New Roman"/>
          <w:b/>
          <w:i/>
          <w:sz w:val="28"/>
          <w:szCs w:val="28"/>
          <w:lang w:val="ru-RU"/>
        </w:rPr>
      </w:pPr>
      <w:r>
        <w:rPr>
          <w:rFonts w:ascii="Times New Roman" w:eastAsiaTheme="minorEastAsia" w:hAnsi="Times New Roman" w:cs="Times New Roman"/>
          <w:b/>
          <w:i/>
          <w:sz w:val="28"/>
          <w:szCs w:val="28"/>
          <w:lang w:val="ru-RU"/>
        </w:rPr>
        <w:t>Примечание</w:t>
      </w:r>
    </w:p>
    <w:p w:rsidR="0027651E" w:rsidRPr="0027651E" w:rsidRDefault="0027651E" w:rsidP="0027651E">
      <w:pPr>
        <w:spacing w:after="0" w:line="240" w:lineRule="auto"/>
        <w:ind w:firstLine="567"/>
        <w:jc w:val="both"/>
        <w:rPr>
          <w:rFonts w:ascii="Times New Roman" w:eastAsiaTheme="minorEastAsia" w:hAnsi="Times New Roman" w:cs="Times New Roman"/>
          <w:b/>
          <w:sz w:val="28"/>
          <w:szCs w:val="28"/>
          <w:lang w:val="ru-RU"/>
        </w:rPr>
      </w:pPr>
      <w:r w:rsidRPr="0027651E">
        <w:rPr>
          <w:rFonts w:ascii="Times New Roman" w:eastAsiaTheme="minorEastAsia" w:hAnsi="Times New Roman" w:cs="Times New Roman"/>
          <w:sz w:val="28"/>
          <w:szCs w:val="28"/>
          <w:lang w:val="ru-RU"/>
        </w:rPr>
        <w:t xml:space="preserve">При проведении работы к большому объему раствора дихромата калия прибавляют небольшой объем раствора сульфита натрия, поэтому объем раствора сульфита натрия значительно увеличивается и при расчетах необходимо учитывать теплоту разведения раствора сульфита натрия. Для этого в стаканчик 80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0,1 М раствор серной кислоты, устанавливают в калориметр, вставив его предварительно в изотермическую оболочку, закрывают крышкой с укрепленным в ней датчиком температуры. В пробирку наливают пипеткой 5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раствора сульфита натрия и устанавливают его в крышке калориметра. </w:t>
      </w:r>
      <w:r w:rsidRPr="0027651E">
        <w:rPr>
          <w:rFonts w:ascii="Times New Roman" w:eastAsiaTheme="minorEastAsia" w:hAnsi="Times New Roman" w:cs="Times New Roman"/>
          <w:b/>
          <w:sz w:val="28"/>
          <w:szCs w:val="28"/>
          <w:lang w:val="ru-RU"/>
        </w:rPr>
        <w:t>В течение 5 минут при перемешивании фиксируют температуру «предварительного периода». При вводе раствора сульфита натрия в калориметр проводится непрерывное измерение температуры внутри калориметра при постоянном перемешивании.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По полученным данным рассчитывают тепловой эффект разбавления </w:t>
      </w:r>
      <w:r w:rsidRPr="0027651E">
        <w:rPr>
          <w:rFonts w:ascii="Times New Roman" w:hAnsi="Times New Roman" w:cs="Times New Roman"/>
          <w:sz w:val="28"/>
          <w:szCs w:val="28"/>
          <w:lang w:val="ru-RU"/>
        </w:rPr>
        <w:t>(смотри описание к рисунку 1)</w:t>
      </w:r>
      <w:r w:rsidRPr="0027651E">
        <w:rPr>
          <w:rFonts w:ascii="Times New Roman" w:eastAsiaTheme="minorEastAsia" w:hAnsi="Times New Roman" w:cs="Times New Roman"/>
          <w:sz w:val="28"/>
          <w:szCs w:val="28"/>
          <w:lang w:val="ru-RU"/>
        </w:rPr>
        <w:t>. Рассчитывают количество тепла, выделившегося при разведении сульфита натрия.</w:t>
      </w:r>
    </w:p>
    <w:p w:rsidR="0027651E" w:rsidRPr="0027651E" w:rsidRDefault="0027651E" w:rsidP="0027651E">
      <w:pPr>
        <w:spacing w:after="0" w:line="240" w:lineRule="auto"/>
        <w:ind w:firstLine="567"/>
        <w:jc w:val="both"/>
        <w:rPr>
          <w:rFonts w:ascii="Times New Roman" w:eastAsiaTheme="minorEastAsia" w:hAnsi="Times New Roman" w:cs="Times New Roman"/>
          <w:b/>
          <w:i/>
          <w:sz w:val="28"/>
          <w:szCs w:val="28"/>
          <w:lang w:val="ru-RU"/>
        </w:rPr>
      </w:pPr>
      <w:r w:rsidRPr="0027651E">
        <w:rPr>
          <w:rFonts w:ascii="Times New Roman" w:eastAsiaTheme="minorEastAsia" w:hAnsi="Times New Roman" w:cs="Times New Roman"/>
          <w:b/>
          <w:i/>
          <w:sz w:val="28"/>
          <w:szCs w:val="28"/>
          <w:lang w:val="ru-RU"/>
        </w:rPr>
        <w:t xml:space="preserve">Пример расчета теплового эффекта взаимодействия дихромата калия с </w:t>
      </w:r>
      <w:r w:rsidR="004B7D1E">
        <w:rPr>
          <w:rFonts w:ascii="Times New Roman" w:eastAsiaTheme="minorEastAsia" w:hAnsi="Times New Roman" w:cs="Times New Roman"/>
          <w:b/>
          <w:i/>
          <w:sz w:val="28"/>
          <w:szCs w:val="28"/>
          <w:lang w:val="ru-RU"/>
        </w:rPr>
        <w:t>сульфитом натрия в кислой среде</w:t>
      </w:r>
    </w:p>
    <w:p w:rsidR="0027651E" w:rsidRPr="0027651E" w:rsidRDefault="0027651E" w:rsidP="0027651E">
      <w:pPr>
        <w:spacing w:line="240" w:lineRule="auto"/>
        <w:ind w:firstLine="567"/>
        <w:jc w:val="both"/>
        <w:rPr>
          <w:rFonts w:ascii="Times New Roman" w:eastAsiaTheme="minorEastAsia" w:hAnsi="Times New Roman" w:cs="Times New Roman"/>
          <w:sz w:val="28"/>
          <w:szCs w:val="28"/>
        </w:rPr>
      </w:pPr>
      <w:r w:rsidRPr="0027651E">
        <w:rPr>
          <w:rFonts w:ascii="Times New Roman" w:eastAsiaTheme="minorEastAsia" w:hAnsi="Times New Roman" w:cs="Times New Roman"/>
          <w:sz w:val="28"/>
          <w:szCs w:val="28"/>
          <w:lang w:val="ru-RU"/>
        </w:rPr>
        <w:t xml:space="preserve">При проведении работы к большому объему раствора дихромата калия прибавляют небольшой объем раствора сульфита натрия, поэтому объем раствора сульфита натрия значительно увеличивается и при расчетах необходимо учитывать теплоту разведения раствора сульфита натрия. </w:t>
      </w:r>
      <w:r w:rsidRPr="0027651E">
        <w:rPr>
          <w:rFonts w:ascii="Times New Roman" w:eastAsiaTheme="minorEastAsia" w:hAnsi="Times New Roman" w:cs="Times New Roman"/>
          <w:sz w:val="28"/>
          <w:szCs w:val="28"/>
        </w:rPr>
        <w:t>Тогда</w:t>
      </w:r>
    </w:p>
    <w:p w:rsidR="0027651E" w:rsidRPr="0027651E" w:rsidRDefault="00547E4D" w:rsidP="0027651E">
      <w:pPr>
        <w:spacing w:line="240" w:lineRule="auto"/>
        <w:ind w:firstLine="567"/>
        <w:jc w:val="both"/>
        <w:rPr>
          <w:rFonts w:ascii="Times New Roman" w:eastAsiaTheme="minorEastAsia" w:hAnsi="Times New Roman" w:cs="Times New Roman"/>
          <w:i/>
          <w:sz w:val="28"/>
          <w:szCs w:val="28"/>
        </w:rPr>
      </w:pPr>
      <m:oMathPara>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Q</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oMath>
      </m:oMathPara>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где </w:t>
      </w:r>
      <m:oMath>
        <m:r>
          <w:rPr>
            <w:rFonts w:ascii="Cambria Math" w:eastAsiaTheme="minorEastAsia" w:hAnsi="Cambria Math" w:cs="Times New Roman"/>
            <w:sz w:val="28"/>
            <w:szCs w:val="28"/>
          </w:rPr>
          <m:t>Q</m:t>
        </m:r>
      </m:oMath>
      <w:r w:rsidRPr="0027651E">
        <w:rPr>
          <w:rFonts w:ascii="Times New Roman" w:eastAsiaTheme="minorEastAsia" w:hAnsi="Times New Roman" w:cs="Times New Roman"/>
          <w:sz w:val="28"/>
          <w:szCs w:val="28"/>
          <w:lang w:val="ru-RU"/>
        </w:rPr>
        <w:t xml:space="preserve"> – теплота химической реакции,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lang w:val="ru-RU"/>
              </w:rPr>
              <m:t>1</m:t>
            </m:r>
          </m:sub>
        </m:sSub>
      </m:oMath>
      <w:r w:rsidRPr="0027651E">
        <w:rPr>
          <w:rFonts w:ascii="Times New Roman" w:eastAsiaTheme="minorEastAsia" w:hAnsi="Times New Roman" w:cs="Times New Roman"/>
          <w:sz w:val="28"/>
          <w:szCs w:val="28"/>
          <w:lang w:val="ru-RU"/>
        </w:rPr>
        <w:t xml:space="preserve"> – теплота химической реакции и разведения,</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Q</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sz w:val="28"/>
          <w:szCs w:val="28"/>
          <w:lang w:val="ru-RU"/>
        </w:rPr>
        <w:t xml:space="preserve"> – теплота разведения.</w:t>
      </w:r>
    </w:p>
    <w:p w:rsidR="0027651E" w:rsidRPr="0027651E" w:rsidRDefault="0027651E" w:rsidP="00734690">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Изменение температуры </w:t>
      </w:r>
      <m:oMath>
        <m:r>
          <w:rPr>
            <w:rFonts w:ascii="Times New Roman" w:hAnsi="Times New Roman" w:cs="Times New Roman"/>
            <w:sz w:val="28"/>
            <w:szCs w:val="28"/>
            <w:lang w:val="ru-RU"/>
          </w:rPr>
          <m:t>∆</m:t>
        </m:r>
        <m:r>
          <w:rPr>
            <w:rFonts w:ascii="Cambria Math" w:hAnsi="Cambria Math" w:cs="Times New Roman"/>
            <w:sz w:val="28"/>
            <w:szCs w:val="28"/>
          </w:rPr>
          <m:t>T</m:t>
        </m:r>
      </m:oMath>
      <w:r w:rsidRPr="0027651E">
        <w:rPr>
          <w:rFonts w:ascii="Times New Roman" w:eastAsiaTheme="minorEastAsia" w:hAnsi="Times New Roman" w:cs="Times New Roman"/>
          <w:sz w:val="28"/>
          <w:szCs w:val="28"/>
          <w:lang w:val="ru-RU"/>
        </w:rPr>
        <w:t>, как для процесса взаимодействия бихромата калия с сульфитом натрия, так и для процесса разведения, определяют графически. Теплоту химической реакции определяют по формуле:</w:t>
      </w:r>
    </w:p>
    <w:p w:rsidR="0027651E" w:rsidRPr="0027651E" w:rsidRDefault="0027651E" w:rsidP="00734690">
      <w:pPr>
        <w:spacing w:after="0" w:line="240" w:lineRule="auto"/>
        <w:ind w:firstLine="567"/>
        <w:jc w:val="center"/>
        <w:rPr>
          <w:rFonts w:ascii="Times New Roman" w:eastAsiaTheme="minorEastAsia" w:hAnsi="Times New Roman" w:cs="Times New Roman"/>
          <w:i/>
          <w:sz w:val="28"/>
          <w:szCs w:val="28"/>
          <w:lang w:val="ru-RU"/>
        </w:rPr>
      </w:pPr>
      <m:oMath>
        <m:r>
          <w:rPr>
            <w:rFonts w:ascii="Cambria Math" w:eastAsiaTheme="minorEastAsia" w:hAnsi="Cambria Math" w:cs="Times New Roman"/>
            <w:sz w:val="28"/>
            <w:szCs w:val="28"/>
          </w:rPr>
          <m:t>Q</m:t>
        </m:r>
        <m:r>
          <w:rPr>
            <w:rFonts w:ascii="Cambria Math" w:eastAsiaTheme="minorEastAsia" w:hAnsi="Times New Roman" w:cs="Times New Roman"/>
            <w:sz w:val="28"/>
            <w:szCs w:val="28"/>
            <w:lang w:val="ru-RU"/>
          </w:rPr>
          <m:t>=</m:t>
        </m:r>
        <m:r>
          <w:rPr>
            <w:rFonts w:ascii="Cambria Math" w:eastAsiaTheme="minorEastAsia" w:hAnsi="Times New Roman" w:cs="Times New Roman"/>
            <w:sz w:val="28"/>
            <w:szCs w:val="28"/>
            <w:lang w:val="ru-RU"/>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1</m:t>
                </m:r>
              </m:sub>
            </m:sSub>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1</m:t>
                </m:r>
              </m:sub>
            </m:sSub>
            <m:r>
              <w:rPr>
                <w:rFonts w:ascii="Cambria Math"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2</m:t>
                </m:r>
              </m:sub>
            </m:sSub>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2</m:t>
                </m:r>
              </m:sub>
            </m:sSub>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1</m:t>
            </m:r>
          </m:sub>
        </m:sSub>
        <m:r>
          <w:rPr>
            <w:rFonts w:ascii="Cambria Math" w:eastAsiaTheme="minorEastAsia" w:hAnsi="Times New Roman" w:cs="Times New Roman"/>
            <w:sz w:val="28"/>
            <w:szCs w:val="28"/>
            <w:lang w:val="ru-RU"/>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2</m:t>
                </m:r>
              </m:sub>
            </m:sSub>
            <m:r>
              <w:rPr>
                <w:rFonts w:ascii="Cambria Math"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2</m:t>
                </m:r>
              </m:sub>
            </m:sSub>
            <m:r>
              <w:rPr>
                <w:rFonts w:ascii="Cambria Math"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3</m:t>
                </m:r>
              </m:sub>
            </m:sSub>
            <m:sSub>
              <m:sSubPr>
                <m:ctrlPr>
                  <w:rPr>
                    <w:rFonts w:ascii="Cambria Math" w:eastAsiaTheme="minorEastAsia" w:hAnsi="Times New Roman" w:cs="Times New Roman"/>
                    <w:i/>
                    <w:sz w:val="28"/>
                    <w:szCs w:val="28"/>
                  </w:rPr>
                </m:ctrlPr>
              </m:sSubPr>
              <m:e>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3</m:t>
                </m:r>
              </m:sub>
            </m:sSub>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i/>
          <w:sz w:val="28"/>
          <w:szCs w:val="28"/>
          <w:lang w:val="ru-RU"/>
        </w:rPr>
        <w:t>,</w:t>
      </w:r>
    </w:p>
    <w:p w:rsidR="0027651E" w:rsidRPr="0027651E" w:rsidRDefault="0027651E" w:rsidP="00734690">
      <w:pPr>
        <w:spacing w:before="240"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где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1</m:t>
            </m:r>
          </m:sub>
        </m:sSub>
        <m:r>
          <w:rPr>
            <w:rFonts w:ascii="Cambria Math" w:eastAsiaTheme="minorEastAsia" w:hAnsi="Times New Roman" w:cs="Times New Roman"/>
            <w:sz w:val="28"/>
            <w:szCs w:val="28"/>
            <w:lang w:val="ru-RU"/>
          </w:rPr>
          <m:t xml:space="preserve">, </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1</m:t>
            </m:r>
          </m:sub>
        </m:sSub>
      </m:oMath>
      <w:r w:rsidRPr="0027651E">
        <w:rPr>
          <w:rFonts w:ascii="Times New Roman" w:eastAsiaTheme="minorEastAsia" w:hAnsi="Times New Roman" w:cs="Times New Roman"/>
          <w:sz w:val="28"/>
          <w:szCs w:val="28"/>
          <w:lang w:val="ru-RU"/>
        </w:rPr>
        <w:t xml:space="preserve"> – масса и теплоемкость кислого раствора бихромата калия,</w:t>
      </w:r>
    </w:p>
    <w:p w:rsidR="0027651E" w:rsidRPr="0027651E" w:rsidRDefault="0027651E" w:rsidP="00734690">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r>
          <w:rPr>
            <w:rFonts w:ascii="Cambria Math" w:eastAsiaTheme="minorEastAsia" w:hAnsi="Times New Roman" w:cs="Times New Roman"/>
            <w:sz w:val="28"/>
            <w:szCs w:val="28"/>
            <w:lang w:val="ru-RU"/>
          </w:rPr>
          <m:t xml:space="preserve"> </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 xml:space="preserve">2,   </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sz w:val="28"/>
          <w:szCs w:val="28"/>
          <w:lang w:val="ru-RU"/>
        </w:rPr>
        <w:t xml:space="preserve"> – масса и теплоемкость раствора сульфита натрия,</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lang w:val="ru-RU"/>
              </w:rPr>
              <m:t xml:space="preserve">3,  </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Times New Roman" w:cs="Times New Roman"/>
                <w:sz w:val="28"/>
                <w:szCs w:val="28"/>
                <w:lang w:val="ru-RU"/>
              </w:rPr>
              <m:t>3</m:t>
            </m:r>
          </m:sub>
        </m:sSub>
      </m:oMath>
      <w:r w:rsidRPr="0027651E">
        <w:rPr>
          <w:rFonts w:ascii="Times New Roman" w:eastAsiaTheme="minorEastAsia" w:hAnsi="Times New Roman" w:cs="Times New Roman"/>
          <w:sz w:val="28"/>
          <w:szCs w:val="28"/>
          <w:lang w:val="ru-RU"/>
        </w:rPr>
        <w:t xml:space="preserve"> – масса и теплоемкость раствора серной кислоты,</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1</m:t>
            </m:r>
          </m:sub>
        </m:sSub>
      </m:oMath>
      <w:r w:rsidRPr="0027651E">
        <w:rPr>
          <w:rFonts w:ascii="Times New Roman" w:eastAsiaTheme="minorEastAsia" w:hAnsi="Times New Roman" w:cs="Times New Roman"/>
          <w:sz w:val="28"/>
          <w:szCs w:val="28"/>
          <w:lang w:val="ru-RU"/>
        </w:rPr>
        <w:t xml:space="preserve"> – разность температур при химической реакции,</w:t>
      </w:r>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w:r w:rsidRPr="0027651E">
        <w:rPr>
          <w:rFonts w:ascii="Times New Roman" w:eastAsiaTheme="minorEastAsia" w:hAnsi="Times New Roman" w:cs="Times New Roman"/>
          <w:i/>
          <w:sz w:val="28"/>
          <w:szCs w:val="28"/>
          <w:lang w:val="ru-RU"/>
        </w:rPr>
        <w:t xml:space="preserve"> </w:t>
      </w:r>
      <m:oMath>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T</m:t>
            </m:r>
          </m:e>
          <m:sub>
            <m:r>
              <w:rPr>
                <w:rFonts w:ascii="Cambria Math" w:eastAsiaTheme="minorEastAsia" w:hAnsi="Times New Roman" w:cs="Times New Roman"/>
                <w:sz w:val="28"/>
                <w:szCs w:val="28"/>
                <w:lang w:val="ru-RU"/>
              </w:rPr>
              <m:t>2</m:t>
            </m:r>
          </m:sub>
        </m:sSub>
      </m:oMath>
      <w:r w:rsidRPr="0027651E">
        <w:rPr>
          <w:rFonts w:ascii="Times New Roman" w:eastAsiaTheme="minorEastAsia" w:hAnsi="Times New Roman" w:cs="Times New Roman"/>
          <w:sz w:val="28"/>
          <w:szCs w:val="28"/>
          <w:lang w:val="ru-RU"/>
        </w:rPr>
        <w:t xml:space="preserve"> – – разность температур при разведении,</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lastRenderedPageBreak/>
        <w:t xml:space="preserve">        </w:t>
      </w:r>
      <m:oMath>
        <m:r>
          <w:rPr>
            <w:rFonts w:ascii="Cambria Math" w:eastAsiaTheme="minorEastAsia" w:hAnsi="Cambria Math" w:cs="Times New Roman"/>
            <w:sz w:val="28"/>
            <w:szCs w:val="28"/>
          </w:rPr>
          <m:t>K</m:t>
        </m:r>
      </m:oMath>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 постоянная калориметра.</w:t>
      </w:r>
    </w:p>
    <w:p w:rsidR="0027651E" w:rsidRPr="0027651E" w:rsidRDefault="0027651E" w:rsidP="0027651E">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Если принять, что теплоемкости растворов бихромата калия, сульфита натрия и серной кислоты приблизительно равны теплоемкости воды (4,18 Дж/г К), то формула расчета теплоты химической реакции примет вид:</w:t>
      </w:r>
    </w:p>
    <w:p w:rsidR="0027651E" w:rsidRPr="0027651E" w:rsidRDefault="0027651E" w:rsidP="0027651E">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Q</m:t>
          </m:r>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1</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r>
                <w:rPr>
                  <w:rFonts w:ascii="Cambria Math" w:eastAsiaTheme="minorEastAsia" w:hAnsi="Times New Roman" w:cs="Times New Roman"/>
                  <w:sz w:val="28"/>
                  <w:szCs w:val="28"/>
                </w:rPr>
                <m:t>+</m:t>
              </m:r>
              <m:r>
                <w:rPr>
                  <w:rFonts w:ascii="Cambria Math" w:eastAsiaTheme="minorEastAsia" w:hAnsi="Cambria Math" w:cs="Times New Roman"/>
                  <w:sz w:val="28"/>
                  <w:szCs w:val="28"/>
                </w:rPr>
                <m:t>K</m:t>
              </m:r>
            </m:e>
          </m:d>
          <m:r>
            <w:rPr>
              <w:rFonts w:ascii="Cambria Math" w:eastAsiaTheme="minorEastAsia" w:hAnsi="Times New Roman" w:cs="Times New Roman"/>
              <w:sz w:val="28"/>
              <w:szCs w:val="28"/>
            </w:rPr>
            <m:t>·</m:t>
          </m:r>
          <m:d>
            <m:dPr>
              <m:ctrlPr>
                <w:rPr>
                  <w:rFonts w:ascii="Cambria Math" w:eastAsiaTheme="minorEastAsia" w:hAnsi="Times New Roman" w:cs="Times New Roman"/>
                  <w:i/>
                  <w:sz w:val="28"/>
                  <w:szCs w:val="28"/>
                </w:rPr>
              </m:ctrlPr>
            </m:dPr>
            <m:e>
              <m:sSub>
                <m:sSubPr>
                  <m:ctrlPr>
                    <w:rPr>
                      <w:rFonts w:ascii="Cambria Math" w:eastAsiaTheme="minorEastAsia" w:hAnsi="Times New Roman" w:cs="Times New Roman"/>
                      <w:i/>
                      <w:sz w:val="28"/>
                      <w:szCs w:val="28"/>
                    </w:rPr>
                  </m:ctrlPr>
                </m:sSub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2</m:t>
                  </m:r>
                </m:sub>
              </m:sSub>
              <m:r>
                <w:rPr>
                  <w:rFonts w:ascii="Times New Roman"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Times New Roman" w:eastAsiaTheme="minorEastAsia" w:hAnsi="Times New Roman" w:cs="Times New Roman"/>
                      <w:sz w:val="28"/>
                      <w:szCs w:val="28"/>
                    </w:rPr>
                    <m:t>∆</m:t>
                  </m:r>
                  <m:r>
                    <w:rPr>
                      <w:rFonts w:ascii="Cambria Math" w:eastAsiaTheme="minorEastAsia" w:hAnsi="Cambria Math" w:cs="Times New Roman"/>
                      <w:sz w:val="28"/>
                      <w:szCs w:val="28"/>
                    </w:rPr>
                    <m:t>T</m:t>
                  </m:r>
                </m:e>
                <m:sub>
                  <m:r>
                    <w:rPr>
                      <w:rFonts w:ascii="Cambria Math" w:eastAsiaTheme="minorEastAsia" w:hAnsi="Times New Roman" w:cs="Times New Roman"/>
                      <w:sz w:val="28"/>
                      <w:szCs w:val="28"/>
                    </w:rPr>
                    <m:t>1</m:t>
                  </m:r>
                </m:sub>
              </m:sSub>
            </m:e>
          </m:d>
          <m:r>
            <w:rPr>
              <w:rFonts w:ascii="Cambria Math" w:eastAsiaTheme="minorEastAsia" w:hAnsi="Times New Roman" w:cs="Times New Roman"/>
              <w:sz w:val="28"/>
              <w:szCs w:val="28"/>
            </w:rPr>
            <m:t>.</m:t>
          </m:r>
        </m:oMath>
      </m:oMathPara>
    </w:p>
    <w:p w:rsidR="0027651E" w:rsidRPr="0027651E" w:rsidRDefault="0027651E" w:rsidP="0027651E">
      <w:pPr>
        <w:spacing w:after="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Тепловой эффект реакции, согласно закону Гесса, равен сумме энтальпий образования ее продуктов за вычетом суммы энтальпий образования реагентов с учетом стехиометрических коэффициентов. Рассчитывают тепловой эффект взаимодействия перманганата калия с сульфитом натрия в кислой среде и сравнивают с экспериментальными данными.</w:t>
      </w:r>
    </w:p>
    <w:p w:rsidR="0027651E" w:rsidRPr="0027651E" w:rsidRDefault="004B7D1E" w:rsidP="0027651E">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Пусть теплоемкость воды равна С=</w:t>
      </w:r>
      <w:r w:rsidR="0027651E" w:rsidRPr="0027651E">
        <w:rPr>
          <w:rFonts w:ascii="Times New Roman" w:eastAsiaTheme="minorEastAsia" w:hAnsi="Times New Roman" w:cs="Times New Roman"/>
          <w:sz w:val="28"/>
          <w:szCs w:val="28"/>
          <w:lang w:val="ru-RU"/>
        </w:rPr>
        <w:t xml:space="preserve">4,18 Дж/г К, масса кислого раствора перманганата калия </w:t>
      </w:r>
      <m:oMath>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m</m:t>
            </m:r>
          </m:e>
          <m:sub>
            <m:r>
              <m:rPr>
                <m:sty m:val="p"/>
              </m:rPr>
              <w:rPr>
                <w:rFonts w:ascii="Cambria Math" w:eastAsiaTheme="minorEastAsia" w:hAnsi="Times New Roman" w:cs="Times New Roman"/>
                <w:sz w:val="28"/>
                <w:szCs w:val="28"/>
                <w:lang w:val="ru-RU"/>
              </w:rPr>
              <m:t>1</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 xml:space="preserve">80 г, </w:t>
      </w:r>
      <m:oMath>
        <m:r>
          <m:rPr>
            <m:sty m:val="p"/>
          </m:rP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T</m:t>
            </m:r>
          </m:e>
          <m:sub>
            <m:r>
              <m:rPr>
                <m:sty m:val="p"/>
              </m:rPr>
              <w:rPr>
                <w:rFonts w:ascii="Cambria Math" w:eastAsiaTheme="minorEastAsia" w:hAnsi="Times New Roman" w:cs="Times New Roman"/>
                <w:sz w:val="28"/>
                <w:szCs w:val="28"/>
                <w:lang w:val="ru-RU"/>
              </w:rPr>
              <m:t>1</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1,72</w:t>
      </w:r>
      <w:r w:rsidR="0027651E" w:rsidRPr="0027651E">
        <w:rPr>
          <w:rFonts w:ascii="Times New Roman" w:eastAsiaTheme="minorEastAsia" w:hAnsi="Times New Roman" w:cs="Times New Roman"/>
          <w:sz w:val="28"/>
          <w:szCs w:val="28"/>
          <w:vertAlign w:val="superscript"/>
          <w:lang w:val="ru-RU"/>
        </w:rPr>
        <w:t>0</w:t>
      </w:r>
      <w:r w:rsidR="0027651E" w:rsidRPr="0027651E">
        <w:rPr>
          <w:rFonts w:ascii="Times New Roman" w:eastAsiaTheme="minorEastAsia" w:hAnsi="Times New Roman" w:cs="Times New Roman"/>
          <w:sz w:val="28"/>
          <w:szCs w:val="28"/>
          <w:lang w:val="ru-RU"/>
        </w:rPr>
        <w:t xml:space="preserve">С, масса раствора сульфита натрия </w:t>
      </w:r>
      <m:oMath>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m</m:t>
            </m:r>
          </m:e>
          <m:sub>
            <m:r>
              <m:rPr>
                <m:sty m:val="p"/>
              </m:rPr>
              <w:rPr>
                <w:rFonts w:ascii="Cambria Math" w:eastAsiaTheme="minorEastAsia" w:hAnsi="Times New Roman" w:cs="Times New Roman"/>
                <w:sz w:val="28"/>
                <w:szCs w:val="28"/>
                <w:lang w:val="ru-RU"/>
              </w:rPr>
              <m:t>2</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 xml:space="preserve">5 г, </w:t>
      </w:r>
      <m:oMath>
        <m:r>
          <m:rPr>
            <m:sty m:val="p"/>
          </m:rP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sz w:val="28"/>
                <w:szCs w:val="28"/>
              </w:rPr>
            </m:ctrlPr>
          </m:sSubPr>
          <m:e>
            <m:r>
              <m:rPr>
                <m:sty m:val="p"/>
              </m:rPr>
              <w:rPr>
                <w:rFonts w:ascii="Cambria Math" w:eastAsiaTheme="minorEastAsia" w:hAnsi="Times New Roman" w:cs="Times New Roman"/>
                <w:sz w:val="28"/>
                <w:szCs w:val="28"/>
              </w:rPr>
              <m:t>T</m:t>
            </m:r>
          </m:e>
          <m:sub>
            <m:r>
              <m:rPr>
                <m:sty m:val="p"/>
              </m:rPr>
              <w:rPr>
                <w:rFonts w:ascii="Cambria Math" w:eastAsiaTheme="minorEastAsia" w:hAnsi="Times New Roman" w:cs="Times New Roman"/>
                <w:sz w:val="28"/>
                <w:szCs w:val="28"/>
                <w:lang w:val="ru-RU"/>
              </w:rPr>
              <m:t>2</m:t>
            </m:r>
          </m:sub>
        </m:sSub>
      </m:oMath>
      <w:r>
        <w:rPr>
          <w:rFonts w:ascii="Times New Roman" w:eastAsiaTheme="minorEastAsia" w:hAnsi="Times New Roman" w:cs="Times New Roman"/>
          <w:sz w:val="28"/>
          <w:szCs w:val="28"/>
          <w:lang w:val="ru-RU"/>
        </w:rPr>
        <w:t>=</w:t>
      </w:r>
      <w:r w:rsidR="0027651E" w:rsidRPr="0027651E">
        <w:rPr>
          <w:rFonts w:ascii="Times New Roman" w:eastAsiaTheme="minorEastAsia" w:hAnsi="Times New Roman" w:cs="Times New Roman"/>
          <w:sz w:val="28"/>
          <w:szCs w:val="28"/>
          <w:lang w:val="ru-RU"/>
        </w:rPr>
        <w:t>0,04</w:t>
      </w:r>
      <w:r w:rsidR="0027651E" w:rsidRPr="0027651E">
        <w:rPr>
          <w:rFonts w:ascii="Times New Roman" w:eastAsiaTheme="minorEastAsia" w:hAnsi="Times New Roman" w:cs="Times New Roman"/>
          <w:sz w:val="28"/>
          <w:szCs w:val="28"/>
          <w:vertAlign w:val="superscript"/>
          <w:lang w:val="ru-RU"/>
        </w:rPr>
        <w:t>0</w:t>
      </w:r>
      <w:r>
        <w:rPr>
          <w:rFonts w:ascii="Times New Roman" w:eastAsiaTheme="minorEastAsia" w:hAnsi="Times New Roman" w:cs="Times New Roman"/>
          <w:sz w:val="28"/>
          <w:szCs w:val="28"/>
          <w:lang w:val="ru-RU"/>
        </w:rPr>
        <w:t>С, а постоянная калориметра К=</w:t>
      </w:r>
      <w:r w:rsidR="0027651E" w:rsidRPr="0027651E">
        <w:rPr>
          <w:rFonts w:ascii="Times New Roman" w:eastAsiaTheme="minorEastAsia" w:hAnsi="Times New Roman" w:cs="Times New Roman"/>
          <w:sz w:val="28"/>
          <w:szCs w:val="28"/>
          <w:lang w:val="ru-RU"/>
        </w:rPr>
        <w:t xml:space="preserve">36,2 Дж/К. Тогда тепловой эффект рассчитывают по формуле: </w:t>
      </w:r>
    </w:p>
    <w:p w:rsidR="0027651E" w:rsidRPr="0027651E" w:rsidRDefault="0027651E" w:rsidP="0080234C">
      <w:pPr>
        <w:spacing w:before="240"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 xml:space="preserve"> </w:t>
      </w:r>
      <m:oMath>
        <m:r>
          <m:rPr>
            <m:sty m:val="p"/>
          </m:rPr>
          <w:rPr>
            <w:rFonts w:ascii="Cambria Math" w:eastAsiaTheme="minorEastAsia" w:hAnsi="Times New Roman" w:cs="Times New Roman"/>
            <w:sz w:val="28"/>
            <w:szCs w:val="28"/>
            <w:lang w:val="ru-RU"/>
          </w:rPr>
          <m:t xml:space="preserve">                               </m:t>
        </m:r>
        <m:r>
          <m:rPr>
            <m:sty m:val="p"/>
          </m:rPr>
          <w:rPr>
            <w:rFonts w:ascii="Cambria Math" w:eastAsiaTheme="minorEastAsia" w:hAnsi="Times New Roman" w:cs="Times New Roman"/>
            <w:sz w:val="28"/>
            <w:szCs w:val="28"/>
          </w:rPr>
          <m:t>Q</m:t>
        </m:r>
      </m:oMath>
      <w:r w:rsidRPr="0027651E">
        <w:rPr>
          <w:rFonts w:ascii="Times New Roman" w:eastAsiaTheme="minorEastAsia" w:hAnsi="Times New Roman" w:cs="Times New Roman"/>
          <w:sz w:val="28"/>
          <w:szCs w:val="28"/>
          <w:lang w:val="ru-RU"/>
        </w:rPr>
        <w:t xml:space="preserve"> = (80</w:t>
      </w:r>
      <m:oMath>
        <m:r>
          <m:rPr>
            <m:sty m:val="p"/>
          </m:rPr>
          <w:rPr>
            <w:rFonts w:ascii="Cambria Math" w:eastAsiaTheme="minorEastAsia" w:hAnsi="Times New Roman" w:cs="Times New Roman"/>
            <w:sz w:val="28"/>
            <w:szCs w:val="28"/>
            <w:lang w:val="ru-RU"/>
          </w:rPr>
          <m:t>·</m:t>
        </m:r>
      </m:oMath>
      <w:r w:rsidRPr="0027651E">
        <w:rPr>
          <w:rFonts w:ascii="Times New Roman" w:eastAsiaTheme="minorEastAsia" w:hAnsi="Times New Roman" w:cs="Times New Roman"/>
          <w:sz w:val="28"/>
          <w:szCs w:val="28"/>
          <w:lang w:val="ru-RU"/>
        </w:rPr>
        <w:t>4,18 +5</w:t>
      </w:r>
      <m:oMath>
        <m:r>
          <m:rPr>
            <m:sty m:val="p"/>
          </m:rPr>
          <w:rPr>
            <w:rFonts w:ascii="Cambria Math" w:eastAsiaTheme="minorEastAsia" w:hAnsi="Times New Roman" w:cs="Times New Roman"/>
            <w:sz w:val="28"/>
            <w:szCs w:val="28"/>
            <w:lang w:val="ru-RU"/>
          </w:rPr>
          <m:t>·</m:t>
        </m:r>
      </m:oMath>
      <w:r w:rsidRPr="0027651E">
        <w:rPr>
          <w:rFonts w:ascii="Times New Roman" w:eastAsiaTheme="minorEastAsia" w:hAnsi="Times New Roman" w:cs="Times New Roman"/>
          <w:sz w:val="28"/>
          <w:szCs w:val="28"/>
          <w:lang w:val="ru-RU"/>
        </w:rPr>
        <w:t>4,18 + 36,2)·(0,04–1,72) = –657,7 Дж</w:t>
      </w:r>
    </w:p>
    <w:p w:rsidR="0027651E" w:rsidRPr="0027651E" w:rsidRDefault="0027651E" w:rsidP="00734690">
      <w:pPr>
        <w:spacing w:after="0" w:line="240" w:lineRule="auto"/>
        <w:ind w:firstLine="567"/>
        <w:jc w:val="both"/>
        <w:rPr>
          <w:rFonts w:ascii="Times New Roman" w:eastAsiaTheme="minorEastAsia" w:hAnsi="Times New Roman" w:cs="Times New Roman"/>
          <w:i/>
          <w:sz w:val="28"/>
          <w:szCs w:val="28"/>
          <w:lang w:val="ru-RU"/>
        </w:rPr>
      </w:pPr>
      <w:r w:rsidRPr="0027651E">
        <w:rPr>
          <w:rFonts w:ascii="Times New Roman" w:eastAsiaTheme="minorEastAsia" w:hAnsi="Times New Roman" w:cs="Times New Roman"/>
          <w:sz w:val="28"/>
          <w:szCs w:val="28"/>
          <w:lang w:val="ru-RU"/>
        </w:rPr>
        <w:t xml:space="preserve">В реакции участвовало 5 </w:t>
      </w:r>
      <w:r w:rsidRPr="0027651E">
        <w:rPr>
          <w:rFonts w:ascii="Times New Roman" w:hAnsi="Times New Roman" w:cs="Times New Roman"/>
          <w:sz w:val="28"/>
          <w:szCs w:val="28"/>
          <w:lang w:val="ru-RU"/>
        </w:rPr>
        <w:t>см</w:t>
      </w:r>
      <w:r w:rsidRPr="0027651E">
        <w:rPr>
          <w:rFonts w:ascii="Times New Roman" w:hAnsi="Times New Roman" w:cs="Times New Roman"/>
          <w:sz w:val="28"/>
          <w:szCs w:val="28"/>
          <w:vertAlign w:val="superscript"/>
          <w:lang w:val="ru-RU"/>
        </w:rPr>
        <w:t>3</w:t>
      </w:r>
      <w:r w:rsidRPr="0027651E">
        <w:rPr>
          <w:rFonts w:ascii="Times New Roman" w:eastAsiaTheme="minorEastAsia" w:hAnsi="Times New Roman" w:cs="Times New Roman"/>
          <w:sz w:val="28"/>
          <w:szCs w:val="28"/>
          <w:lang w:val="ru-RU"/>
        </w:rPr>
        <w:t xml:space="preserve"> 0,4 М раствора сульфита натр</w:t>
      </w:r>
      <w:r w:rsidR="004B7D1E">
        <w:rPr>
          <w:rFonts w:ascii="Times New Roman" w:eastAsiaTheme="minorEastAsia" w:hAnsi="Times New Roman" w:cs="Times New Roman"/>
          <w:sz w:val="28"/>
          <w:szCs w:val="28"/>
          <w:lang w:val="ru-RU"/>
        </w:rPr>
        <w:t>ия, что составляет (5∙0,4)/1000=</w:t>
      </w:r>
      <w:r w:rsidRPr="0027651E">
        <w:rPr>
          <w:rFonts w:ascii="Times New Roman" w:eastAsiaTheme="minorEastAsia" w:hAnsi="Times New Roman" w:cs="Times New Roman"/>
          <w:sz w:val="28"/>
          <w:szCs w:val="28"/>
          <w:lang w:val="ru-RU"/>
        </w:rPr>
        <w:t>0,002 моль</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При взаимодействии</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0,002</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 xml:space="preserve">моль сульфита натрия с избытком бихромата калия </w:t>
      </w:r>
      <w:r w:rsidRPr="0027651E">
        <w:rPr>
          <w:rFonts w:ascii="Times New Roman" w:eastAsiaTheme="minorEastAsia" w:hAnsi="Times New Roman" w:cs="Times New Roman"/>
          <w:i/>
          <w:sz w:val="28"/>
          <w:szCs w:val="28"/>
          <w:lang w:val="ru-RU"/>
        </w:rPr>
        <w:t>выделилось 657,7 Дж (</w:t>
      </w:r>
      <m:oMath>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H</m:t>
        </m:r>
      </m:oMath>
      <w:r w:rsidR="004B7D1E">
        <w:rPr>
          <w:rFonts w:ascii="Times New Roman" w:eastAsiaTheme="minorEastAsia" w:hAnsi="Times New Roman" w:cs="Times New Roman"/>
          <w:i/>
          <w:sz w:val="28"/>
          <w:szCs w:val="28"/>
          <w:lang w:val="ru-RU"/>
        </w:rPr>
        <w:t>=</w:t>
      </w:r>
      <w:r w:rsidRPr="0027651E">
        <w:rPr>
          <w:rFonts w:ascii="Times New Roman" w:eastAsiaTheme="minorEastAsia" w:hAnsi="Times New Roman" w:cs="Times New Roman"/>
          <w:i/>
          <w:sz w:val="28"/>
          <w:szCs w:val="28"/>
          <w:lang w:val="ru-RU"/>
        </w:rPr>
        <w:t xml:space="preserve">‒681,2 Дж), </w:t>
      </w:r>
      <w:r w:rsidRPr="0027651E">
        <w:rPr>
          <w:rFonts w:ascii="Times New Roman" w:eastAsiaTheme="minorEastAsia" w:hAnsi="Times New Roman" w:cs="Times New Roman"/>
          <w:sz w:val="28"/>
          <w:szCs w:val="28"/>
          <w:lang w:val="ru-RU"/>
        </w:rPr>
        <w:t>а при взаимодействии 3 моль сульфита натрия выделится</w:t>
      </w:r>
      <w:r w:rsidRPr="0027651E">
        <w:rPr>
          <w:rFonts w:ascii="Times New Roman" w:eastAsiaTheme="minorEastAsia" w:hAnsi="Times New Roman" w:cs="Times New Roman"/>
          <w:i/>
          <w:sz w:val="28"/>
          <w:szCs w:val="28"/>
          <w:lang w:val="ru-RU"/>
        </w:rPr>
        <w:t xml:space="preserve"> </w:t>
      </w:r>
      <w:r w:rsidRPr="0027651E">
        <w:rPr>
          <w:rFonts w:ascii="Times New Roman" w:eastAsiaTheme="minorEastAsia" w:hAnsi="Times New Roman" w:cs="Times New Roman"/>
          <w:sz w:val="28"/>
          <w:szCs w:val="28"/>
          <w:lang w:val="ru-RU"/>
        </w:rPr>
        <w:t>(657,7</w:t>
      </w:r>
      <m:oMath>
        <m:r>
          <m:rPr>
            <m:sty m:val="p"/>
          </m:rPr>
          <w:rPr>
            <w:rFonts w:ascii="Cambria Math" w:eastAsiaTheme="minorEastAsia" w:hAnsi="Times New Roman" w:cs="Times New Roman"/>
            <w:sz w:val="28"/>
            <w:szCs w:val="28"/>
            <w:lang w:val="ru-RU"/>
          </w:rPr>
          <m:t>·</m:t>
        </m:r>
      </m:oMath>
      <w:r w:rsidR="004B7D1E">
        <w:rPr>
          <w:rFonts w:ascii="Times New Roman" w:eastAsiaTheme="minorEastAsia" w:hAnsi="Times New Roman" w:cs="Times New Roman"/>
          <w:sz w:val="28"/>
          <w:szCs w:val="28"/>
          <w:lang w:val="ru-RU"/>
        </w:rPr>
        <w:t>3)/0,002=998,59 кД</w:t>
      </w:r>
      <w:r w:rsidRPr="0027651E">
        <w:rPr>
          <w:rFonts w:ascii="Times New Roman" w:eastAsiaTheme="minorEastAsia" w:hAnsi="Times New Roman" w:cs="Times New Roman"/>
          <w:sz w:val="28"/>
          <w:szCs w:val="28"/>
          <w:lang w:val="ru-RU"/>
        </w:rPr>
        <w:t>ж.</w:t>
      </w:r>
    </w:p>
    <w:p w:rsidR="0027651E" w:rsidRPr="0027651E" w:rsidRDefault="0027651E" w:rsidP="00734690">
      <w:pPr>
        <w:spacing w:line="240" w:lineRule="auto"/>
        <w:ind w:firstLine="567"/>
        <w:jc w:val="both"/>
        <w:rPr>
          <w:rFonts w:ascii="Times New Roman" w:eastAsiaTheme="minorEastAsia" w:hAnsi="Times New Roman" w:cs="Times New Roman"/>
          <w:sz w:val="28"/>
          <w:szCs w:val="28"/>
          <w:lang w:val="ru-RU"/>
        </w:rPr>
      </w:pPr>
      <w:r w:rsidRPr="0027651E">
        <w:rPr>
          <w:rFonts w:ascii="Times New Roman" w:eastAsiaTheme="minorEastAsia" w:hAnsi="Times New Roman" w:cs="Times New Roman"/>
          <w:sz w:val="28"/>
          <w:szCs w:val="28"/>
          <w:lang w:val="ru-RU"/>
        </w:rPr>
        <w:t>Используя следствие закона Гесса, рассчитывается тепловой эффект реакции в растворе, значение энтальпии образования берут из справочника:</w:t>
      </w:r>
      <m:oMath>
        <m:r>
          <w:rPr>
            <w:rFonts w:ascii="Cambria Math" w:eastAsiaTheme="minorEastAsia" w:hAnsi="Times New Roman" w:cs="Times New Roman"/>
            <w:sz w:val="28"/>
            <w:szCs w:val="28"/>
            <w:lang w:val="ru-RU"/>
          </w:rPr>
          <m:t xml:space="preserve"> </m:t>
        </m:r>
      </m:oMath>
    </w:p>
    <w:p w:rsidR="0027651E" w:rsidRPr="0027651E" w:rsidRDefault="00547E4D" w:rsidP="0027651E">
      <w:pPr>
        <w:spacing w:line="240" w:lineRule="auto"/>
        <w:ind w:firstLine="567"/>
        <w:jc w:val="both"/>
        <w:rPr>
          <w:rFonts w:ascii="Times New Roman" w:eastAsiaTheme="minorEastAsia" w:hAnsi="Times New Roman" w:cs="Times New Roman"/>
          <w:i/>
          <w:sz w:val="28"/>
          <w:szCs w:val="28"/>
        </w:rPr>
      </w:pPr>
      <m:oMathPara>
        <m:oMath>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Cr</m:t>
              </m:r>
              <m:r>
                <w:rPr>
                  <w:rFonts w:ascii="Cambria Math" w:eastAsiaTheme="minorEastAsia" w:hAnsi="Times New Roman" w:cs="Times New Roman"/>
                  <w:sz w:val="28"/>
                  <w:szCs w:val="28"/>
                </w:rPr>
                <m:t>₂</m:t>
              </m:r>
              <m:r>
                <w:rPr>
                  <w:rFonts w:ascii="Cambria Math" w:eastAsiaTheme="minorEastAsia" w:hAnsi="Cambria Math" w:cs="Times New Roman"/>
                  <w:sz w:val="28"/>
                  <w:szCs w:val="28"/>
                </w:rPr>
                <m:t>O</m:t>
              </m:r>
            </m:e>
            <m:sub>
              <m:r>
                <w:rPr>
                  <w:rFonts w:ascii="Times New Roman" w:eastAsiaTheme="minorEastAsia" w:hAnsi="Times New Roman" w:cs="Times New Roman"/>
                  <w:sz w:val="28"/>
                  <w:szCs w:val="28"/>
                </w:rPr>
                <m:t>₇</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+3</m:t>
          </m:r>
          <m:r>
            <w:rPr>
              <w:rFonts w:ascii="Cambria Math" w:eastAsiaTheme="minorEastAsia" w:hAnsi="Cambria Math" w:cs="Times New Roman"/>
              <w:sz w:val="28"/>
              <w:szCs w:val="28"/>
            </w:rPr>
            <m:t>S</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3</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+8</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Cr</m:t>
              </m:r>
            </m:e>
            <m:sup>
              <m:r>
                <w:rPr>
                  <w:rFonts w:ascii="Cambria Math" w:eastAsiaTheme="minorEastAsia" w:hAnsi="Times New Roman" w:cs="Times New Roman"/>
                  <w:sz w:val="28"/>
                  <w:szCs w:val="28"/>
                </w:rPr>
                <m:t>3+</m:t>
              </m:r>
            </m:sup>
          </m:sSup>
          <m:r>
            <w:rPr>
              <w:rFonts w:ascii="Cambria Math" w:eastAsiaTheme="minorEastAsia" w:hAnsi="Times New Roman" w:cs="Times New Roman"/>
              <w:sz w:val="28"/>
              <w:szCs w:val="28"/>
            </w:rPr>
            <m:t>+3</m:t>
          </m:r>
          <m:r>
            <w:rPr>
              <w:rFonts w:ascii="Cambria Math" w:eastAsiaTheme="minorEastAsia" w:hAnsi="Cambria Math" w:cs="Times New Roman"/>
              <w:sz w:val="28"/>
              <w:szCs w:val="28"/>
            </w:rPr>
            <m:t>S</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+4</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CD5F61" w:rsidRDefault="0027651E" w:rsidP="00CD5F61">
      <w:pPr>
        <w:spacing w:line="240" w:lineRule="auto"/>
        <w:ind w:firstLine="567"/>
        <w:jc w:val="both"/>
        <w:rPr>
          <w:rFonts w:ascii="Times New Roman" w:eastAsiaTheme="minorEastAsia" w:hAnsi="Times New Roman" w:cs="Times New Roman"/>
          <w:i/>
          <w:sz w:val="28"/>
          <w:szCs w:val="28"/>
          <w:lang w:val="ru-RU"/>
        </w:rPr>
      </w:pPr>
      <w:r w:rsidRPr="0027651E">
        <w:rPr>
          <w:rFonts w:ascii="Times New Roman" w:eastAsiaTheme="minorEastAsia" w:hAnsi="Times New Roman" w:cs="Times New Roman"/>
          <w:sz w:val="28"/>
          <w:szCs w:val="28"/>
          <w:lang w:val="ru-RU"/>
        </w:rPr>
        <w:t xml:space="preserve">Значение изменения энтальпии процесса </w:t>
      </w:r>
      <m:oMath>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H</m:t>
        </m:r>
      </m:oMath>
      <w:r w:rsidRPr="0027651E">
        <w:rPr>
          <w:rFonts w:ascii="Times New Roman" w:eastAsiaTheme="minorEastAsia" w:hAnsi="Times New Roman" w:cs="Times New Roman"/>
          <w:sz w:val="28"/>
          <w:szCs w:val="28"/>
          <w:lang w:val="ru-RU"/>
        </w:rPr>
        <w:t xml:space="preserve"> взаимодействия сульфита натрия и бихромата калия в кислой среде составляет</w:t>
      </w:r>
      <w:r w:rsidRPr="0027651E">
        <w:rPr>
          <w:rFonts w:ascii="Times New Roman" w:eastAsiaTheme="minorEastAsia" w:hAnsi="Times New Roman" w:cs="Times New Roman"/>
          <w:i/>
          <w:sz w:val="28"/>
          <w:szCs w:val="28"/>
          <w:lang w:val="ru-RU"/>
        </w:rPr>
        <w:t xml:space="preserve"> </w:t>
      </w:r>
      <m:oMath>
        <m:r>
          <w:rPr>
            <w:rFonts w:ascii="Times New Roman" w:eastAsiaTheme="minorEastAsia" w:hAnsi="Times New Roman" w:cs="Times New Roman"/>
            <w:sz w:val="28"/>
            <w:szCs w:val="28"/>
            <w:lang w:val="ru-RU"/>
          </w:rPr>
          <m:t>∆</m:t>
        </m:r>
        <m:sSup>
          <m:sSupPr>
            <m:ctrlPr>
              <w:rPr>
                <w:rFonts w:ascii="Cambria Math" w:eastAsiaTheme="minorEastAsia" w:hAnsi="Times New Roman" w:cs="Times New Roman"/>
                <w:i/>
                <w:sz w:val="28"/>
                <w:szCs w:val="28"/>
              </w:rPr>
            </m:ctrlPr>
          </m:sSupPr>
          <m:e>
            <m:r>
              <w:rPr>
                <w:rFonts w:ascii="Cambria Math" w:eastAsiaTheme="minorEastAsia" w:hAnsi="Cambria Math" w:cs="Times New Roman"/>
                <w:sz w:val="28"/>
                <w:szCs w:val="28"/>
              </w:rPr>
              <m:t>H</m:t>
            </m:r>
          </m:e>
          <m:sup>
            <m:r>
              <w:rPr>
                <w:rFonts w:ascii="Cambria Math" w:eastAsiaTheme="minorEastAsia" w:hAnsi="Times New Roman" w:cs="Times New Roman"/>
                <w:sz w:val="28"/>
                <w:szCs w:val="28"/>
                <w:lang w:val="ru-RU"/>
              </w:rPr>
              <m:t>0</m:t>
            </m:r>
          </m:sup>
        </m:sSup>
      </m:oMath>
      <w:r w:rsidRPr="0027651E">
        <w:rPr>
          <w:rFonts w:ascii="Times New Roman" w:eastAsiaTheme="minorEastAsia" w:hAnsi="Times New Roman" w:cs="Times New Roman"/>
          <w:i/>
          <w:sz w:val="28"/>
          <w:szCs w:val="28"/>
          <w:lang w:val="ru-RU"/>
        </w:rPr>
        <w:t>= – 937,32 кДж.</w:t>
      </w:r>
    </w:p>
    <w:p w:rsidR="0027651E" w:rsidRPr="00FB099B" w:rsidRDefault="0027651E" w:rsidP="00CD5F61">
      <w:pPr>
        <w:spacing w:line="240" w:lineRule="auto"/>
        <w:ind w:firstLine="567"/>
        <w:jc w:val="both"/>
        <w:rPr>
          <w:rFonts w:ascii="Times New Roman" w:eastAsiaTheme="minorEastAsia" w:hAnsi="Times New Roman" w:cs="Times New Roman"/>
          <w:i/>
          <w:sz w:val="28"/>
          <w:szCs w:val="28"/>
          <w:lang w:val="ru-RU"/>
        </w:rPr>
      </w:pPr>
      <m:oMath>
        <m:r>
          <w:rPr>
            <w:rFonts w:ascii="Cambria Math" w:eastAsiaTheme="minorEastAsia" w:hAnsi="Cambria Math" w:cs="Times New Roman"/>
            <w:sz w:val="28"/>
            <w:szCs w:val="28"/>
          </w:rPr>
          <m:t>δ</m:t>
        </m:r>
      </m:oMath>
      <w:r w:rsidRPr="00FB099B">
        <w:rPr>
          <w:rFonts w:ascii="Times New Roman" w:eastAsiaTheme="minorEastAsia" w:hAnsi="Times New Roman" w:cs="Times New Roman"/>
          <w:i/>
          <w:sz w:val="28"/>
          <w:szCs w:val="28"/>
          <w:lang w:val="ru-RU"/>
        </w:rPr>
        <w:t xml:space="preserve"> = </w:t>
      </w:r>
      <m:oMath>
        <m:d>
          <m:dPr>
            <m:begChr m:val="|"/>
            <m:endChr m:val="|"/>
            <m:ctrlPr>
              <w:rPr>
                <w:rFonts w:ascii="Cambria Math" w:eastAsiaTheme="minorEastAsia" w:hAnsi="Times New Roman" w:cs="Times New Roman"/>
                <w:i/>
                <w:sz w:val="28"/>
                <w:szCs w:val="28"/>
              </w:rPr>
            </m:ctrlPr>
          </m:dPr>
          <m:e>
            <m:f>
              <m:fPr>
                <m:ctrlPr>
                  <w:rPr>
                    <w:rFonts w:ascii="Cambria Math" w:eastAsiaTheme="minorEastAsia" w:hAnsi="Times New Roman" w:cs="Times New Roman"/>
                    <w:i/>
                    <w:sz w:val="28"/>
                    <w:szCs w:val="28"/>
                  </w:rPr>
                </m:ctrlPr>
              </m:fPr>
              <m:num>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Нэкспериментальная‒</m:t>
                </m:r>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Нрассчетная</m:t>
                </m:r>
              </m:num>
              <m:den>
                <m:r>
                  <m:rPr>
                    <m:sty m:val="p"/>
                  </m:rPr>
                  <w:rPr>
                    <w:rFonts w:ascii="Cambria Math" w:eastAsiaTheme="minorEastAsia" w:hAnsi="Times New Roman" w:cs="Times New Roman"/>
                    <w:sz w:val="28"/>
                    <w:szCs w:val="28"/>
                  </w:rPr>
                  <m:t>Δ</m:t>
                </m:r>
                <m:r>
                  <w:rPr>
                    <w:rFonts w:ascii="Cambria Math" w:eastAsiaTheme="minorEastAsia" w:hAnsi="Times New Roman" w:cs="Times New Roman"/>
                    <w:sz w:val="28"/>
                    <w:szCs w:val="28"/>
                    <w:lang w:val="ru-RU"/>
                  </w:rPr>
                  <m:t>Нрассчетная</m:t>
                </m:r>
              </m:den>
            </m:f>
          </m:e>
        </m:d>
        <m:r>
          <w:rPr>
            <w:rFonts w:ascii="Cambria Math" w:eastAsiaTheme="minorEastAsia" w:hAnsi="Times New Roman" w:cs="Times New Roman"/>
            <w:sz w:val="28"/>
            <w:szCs w:val="28"/>
            <w:lang w:val="ru-RU"/>
          </w:rPr>
          <m:t>·</m:t>
        </m:r>
        <m:r>
          <w:rPr>
            <w:rFonts w:ascii="Cambria Math" w:eastAsiaTheme="minorEastAsia" w:hAnsi="Times New Roman" w:cs="Times New Roman"/>
            <w:sz w:val="28"/>
            <w:szCs w:val="28"/>
            <w:lang w:val="ru-RU"/>
          </w:rPr>
          <m:t>100%=</m:t>
        </m:r>
      </m:oMath>
      <w:r w:rsidRPr="00FB099B">
        <w:rPr>
          <w:rFonts w:ascii="Times New Roman" w:eastAsiaTheme="minorEastAsia" w:hAnsi="Times New Roman" w:cs="Times New Roman"/>
          <w:sz w:val="28"/>
          <w:szCs w:val="28"/>
          <w:lang w:val="ru-RU"/>
        </w:rPr>
        <w:t>|</w:t>
      </w:r>
      <w:r w:rsidRPr="00FB099B">
        <w:rPr>
          <w:rFonts w:ascii="Times New Roman" w:eastAsiaTheme="minorEastAsia" w:hAnsi="Times New Roman" w:cs="Times New Roman"/>
          <w:i/>
          <w:sz w:val="28"/>
          <w:szCs w:val="28"/>
          <w:lang w:val="ru-RU"/>
        </w:rPr>
        <w:t xml:space="preserve"> </w:t>
      </w:r>
      <m:oMath>
        <m:f>
          <m:fPr>
            <m:ctrlPr>
              <w:rPr>
                <w:rFonts w:ascii="Cambria Math" w:eastAsiaTheme="minorEastAsia" w:hAnsi="Times New Roman" w:cs="Times New Roman"/>
                <w:i/>
                <w:sz w:val="28"/>
                <w:szCs w:val="28"/>
              </w:rPr>
            </m:ctrlPr>
          </m:fPr>
          <m:num>
            <m:r>
              <w:rPr>
                <w:rFonts w:ascii="Cambria Math" w:hAnsi="Times New Roman" w:cs="Times New Roman"/>
                <w:sz w:val="28"/>
                <w:szCs w:val="28"/>
                <w:lang w:val="ru-RU"/>
              </w:rPr>
              <m:t>–</m:t>
            </m:r>
            <m:r>
              <w:rPr>
                <w:rFonts w:ascii="Cambria Math" w:hAnsi="Times New Roman" w:cs="Times New Roman"/>
                <w:sz w:val="28"/>
                <w:szCs w:val="28"/>
                <w:lang w:val="ru-RU"/>
              </w:rPr>
              <m:t>998,59+937,32</m:t>
            </m:r>
          </m:num>
          <m:den>
            <m:r>
              <w:rPr>
                <w:rFonts w:ascii="Cambria Math" w:hAnsi="Times New Roman" w:cs="Times New Roman"/>
                <w:sz w:val="28"/>
                <w:szCs w:val="28"/>
                <w:lang w:val="ru-RU"/>
              </w:rPr>
              <m:t>–</m:t>
            </m:r>
            <m:r>
              <w:rPr>
                <w:rFonts w:ascii="Cambria Math" w:hAnsi="Times New Roman" w:cs="Times New Roman"/>
                <w:sz w:val="28"/>
                <w:szCs w:val="28"/>
                <w:lang w:val="ru-RU"/>
              </w:rPr>
              <m:t>937,32</m:t>
            </m:r>
          </m:den>
        </m:f>
      </m:oMath>
      <w:r w:rsidRPr="00FB099B">
        <w:rPr>
          <w:rFonts w:ascii="Times New Roman" w:eastAsiaTheme="minorEastAsia" w:hAnsi="Times New Roman" w:cs="Times New Roman"/>
          <w:sz w:val="28"/>
          <w:szCs w:val="28"/>
          <w:lang w:val="ru-RU"/>
        </w:rPr>
        <w:t>|</w:t>
      </w:r>
      <m:oMath>
        <m:r>
          <w:rPr>
            <w:rFonts w:ascii="Cambria Math" w:eastAsiaTheme="minorEastAsia" w:hAnsi="Times New Roman" w:cs="Times New Roman"/>
            <w:sz w:val="28"/>
            <w:szCs w:val="28"/>
            <w:lang w:val="ru-RU"/>
          </w:rPr>
          <m:t>·</m:t>
        </m:r>
      </m:oMath>
      <w:r w:rsidRPr="00FB099B">
        <w:rPr>
          <w:rFonts w:ascii="Times New Roman" w:eastAsiaTheme="minorEastAsia" w:hAnsi="Times New Roman" w:cs="Times New Roman"/>
          <w:sz w:val="28"/>
          <w:szCs w:val="28"/>
          <w:lang w:val="ru-RU"/>
        </w:rPr>
        <w:t>100 = 6,54%</w:t>
      </w:r>
    </w:p>
    <w:p w:rsidR="00E205B0" w:rsidRDefault="00E442FA" w:rsidP="007E3857">
      <w:pPr>
        <w:pStyle w:val="a3"/>
        <w:spacing w:before="240" w:after="0"/>
        <w:ind w:left="0" w:firstLine="567"/>
        <w:jc w:val="both"/>
        <w:rPr>
          <w:sz w:val="28"/>
          <w:szCs w:val="28"/>
        </w:rPr>
      </w:pPr>
      <w:r>
        <w:rPr>
          <w:sz w:val="28"/>
          <w:szCs w:val="28"/>
        </w:rPr>
        <w:t>Сделать вывод по проделанной работе.</w:t>
      </w:r>
    </w:p>
    <w:p w:rsidR="006524D9" w:rsidRDefault="006524D9" w:rsidP="007E3857">
      <w:pPr>
        <w:pStyle w:val="a3"/>
        <w:spacing w:after="0"/>
        <w:ind w:left="0" w:firstLine="567"/>
        <w:jc w:val="both"/>
        <w:rPr>
          <w:sz w:val="28"/>
          <w:szCs w:val="28"/>
        </w:rPr>
      </w:pPr>
    </w:p>
    <w:p w:rsidR="006524D9" w:rsidRDefault="006524D9" w:rsidP="007E3857">
      <w:pPr>
        <w:pStyle w:val="a3"/>
        <w:spacing w:after="0"/>
        <w:ind w:left="0" w:firstLine="567"/>
        <w:jc w:val="both"/>
        <w:rPr>
          <w:sz w:val="28"/>
          <w:szCs w:val="28"/>
        </w:rPr>
      </w:pPr>
    </w:p>
    <w:p w:rsidR="00E205B0" w:rsidRPr="00E205B0" w:rsidRDefault="00E205B0" w:rsidP="007E3857">
      <w:pPr>
        <w:spacing w:after="0" w:line="240" w:lineRule="auto"/>
        <w:ind w:firstLine="567"/>
        <w:jc w:val="both"/>
        <w:rPr>
          <w:rFonts w:ascii="Times New Roman" w:hAnsi="Times New Roman" w:cs="Times New Roman"/>
          <w:b/>
          <w:sz w:val="28"/>
          <w:szCs w:val="28"/>
          <w:lang w:val="ru-RU"/>
        </w:rPr>
      </w:pPr>
      <w:r w:rsidRPr="00E205B0">
        <w:rPr>
          <w:rFonts w:ascii="Times New Roman" w:hAnsi="Times New Roman" w:cs="Times New Roman"/>
          <w:b/>
          <w:sz w:val="28"/>
          <w:szCs w:val="28"/>
          <w:lang w:val="ru-RU"/>
        </w:rPr>
        <w:t>Лабораторная работа № 3.</w:t>
      </w:r>
      <w:r w:rsidRPr="00E205B0">
        <w:rPr>
          <w:rFonts w:ascii="Times New Roman" w:hAnsi="Times New Roman" w:cs="Times New Roman"/>
          <w:sz w:val="28"/>
          <w:szCs w:val="28"/>
          <w:lang w:val="ru-RU"/>
        </w:rPr>
        <w:t xml:space="preserve"> </w:t>
      </w:r>
      <w:r w:rsidRPr="00E205B0">
        <w:rPr>
          <w:rFonts w:ascii="Times New Roman" w:hAnsi="Times New Roman" w:cs="Times New Roman"/>
          <w:b/>
          <w:sz w:val="28"/>
          <w:szCs w:val="28"/>
          <w:lang w:val="ru-RU"/>
        </w:rPr>
        <w:t>Исследование кинетики взаимодействия тиосульфата натрия с серной кислотой</w:t>
      </w:r>
    </w:p>
    <w:p w:rsidR="00E205B0" w:rsidRPr="00E205B0" w:rsidRDefault="00E205B0" w:rsidP="00E205B0">
      <w:pPr>
        <w:spacing w:after="0" w:line="240" w:lineRule="auto"/>
        <w:ind w:firstLine="567"/>
        <w:jc w:val="both"/>
        <w:rPr>
          <w:rFonts w:ascii="Times New Roman" w:hAnsi="Times New Roman" w:cs="Times New Roman"/>
          <w:sz w:val="28"/>
          <w:lang w:val="ru-RU"/>
        </w:rPr>
      </w:pPr>
    </w:p>
    <w:p w:rsidR="00E205B0" w:rsidRPr="00E205B0" w:rsidRDefault="00E205B0" w:rsidP="00E205B0">
      <w:pPr>
        <w:spacing w:after="0" w:line="240" w:lineRule="auto"/>
        <w:ind w:firstLine="567"/>
        <w:jc w:val="both"/>
        <w:rPr>
          <w:rFonts w:ascii="Times New Roman" w:hAnsi="Times New Roman" w:cs="Times New Roman"/>
          <w:b/>
          <w:sz w:val="28"/>
          <w:szCs w:val="28"/>
          <w:lang w:val="ru-RU"/>
        </w:rPr>
      </w:pPr>
      <w:r w:rsidRPr="00E205B0">
        <w:rPr>
          <w:rFonts w:ascii="Times New Roman" w:hAnsi="Times New Roman" w:cs="Times New Roman"/>
          <w:b/>
          <w:sz w:val="28"/>
          <w:szCs w:val="28"/>
          <w:lang w:val="ru-RU"/>
        </w:rPr>
        <w:t>1. Молекулярность и порядок реакции</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i/>
          <w:sz w:val="28"/>
          <w:szCs w:val="28"/>
          <w:lang w:val="ru-RU"/>
        </w:rPr>
        <w:t>Молекулярность</w:t>
      </w:r>
      <w:r w:rsidRPr="00E205B0">
        <w:rPr>
          <w:rFonts w:ascii="Times New Roman" w:hAnsi="Times New Roman" w:cs="Times New Roman"/>
          <w:sz w:val="28"/>
          <w:szCs w:val="28"/>
          <w:lang w:val="ru-RU"/>
        </w:rPr>
        <w:t xml:space="preserve"> реакции определяется числом частиц (молекул), одновременно участвующих в элементарном акте химического взаимодействия.</w:t>
      </w:r>
    </w:p>
    <w:p w:rsidR="00E205B0" w:rsidRPr="00E205B0" w:rsidRDefault="00E205B0" w:rsidP="00554543">
      <w:pPr>
        <w:spacing w:after="0" w:line="240" w:lineRule="auto"/>
        <w:ind w:firstLine="708"/>
        <w:jc w:val="both"/>
        <w:rPr>
          <w:rFonts w:ascii="Times New Roman" w:hAnsi="Times New Roman" w:cs="Times New Roman"/>
          <w:sz w:val="28"/>
          <w:szCs w:val="28"/>
          <w:lang w:val="ru-RU"/>
        </w:rPr>
      </w:pPr>
      <w:r w:rsidRPr="00E205B0">
        <w:rPr>
          <w:rFonts w:ascii="Times New Roman" w:hAnsi="Times New Roman" w:cs="Times New Roman"/>
          <w:i/>
          <w:sz w:val="28"/>
          <w:szCs w:val="28"/>
          <w:lang w:val="ru-RU"/>
        </w:rPr>
        <w:lastRenderedPageBreak/>
        <w:t>Порядок реакции</w:t>
      </w:r>
      <w:r w:rsidRPr="00E205B0">
        <w:rPr>
          <w:rFonts w:ascii="Times New Roman" w:hAnsi="Times New Roman" w:cs="Times New Roman"/>
          <w:sz w:val="28"/>
          <w:szCs w:val="28"/>
          <w:lang w:val="ru-RU"/>
        </w:rPr>
        <w:t xml:space="preserve"> – это число, равное сумме показателей степеней концентраций реагирующих веществ в уравнении ЗДМ для скорости реакции (напомнить ЗДМ):</w:t>
      </w:r>
    </w:p>
    <w:p w:rsidR="00E205B0" w:rsidRPr="00F549E2" w:rsidRDefault="00E205B0" w:rsidP="00554543">
      <w:pPr>
        <w:tabs>
          <w:tab w:val="right" w:pos="9071"/>
        </w:tabs>
        <w:spacing w:line="240" w:lineRule="auto"/>
        <w:jc w:val="center"/>
        <w:rPr>
          <w:rFonts w:ascii="Times New Roman" w:hAnsi="Times New Roman" w:cs="Times New Roman"/>
          <w:sz w:val="28"/>
          <w:szCs w:val="28"/>
          <w:lang w:val="ru-RU"/>
        </w:rPr>
      </w:pPr>
      <w:r w:rsidRPr="00F549E2">
        <w:rPr>
          <w:rFonts w:ascii="Times New Roman" w:hAnsi="Times New Roman" w:cs="Times New Roman"/>
          <w:sz w:val="28"/>
          <w:szCs w:val="28"/>
          <w:lang w:val="ru-RU"/>
        </w:rPr>
        <w:t>аА+вВ→продукты реакции</w:t>
      </w:r>
    </w:p>
    <w:p w:rsidR="00E205B0" w:rsidRPr="00F549E2" w:rsidRDefault="00E205B0" w:rsidP="00E205B0">
      <w:pPr>
        <w:tabs>
          <w:tab w:val="center" w:pos="4677"/>
          <w:tab w:val="right" w:pos="9355"/>
        </w:tabs>
        <w:spacing w:line="240" w:lineRule="auto"/>
        <w:rPr>
          <w:rFonts w:ascii="Times New Roman" w:hAnsi="Times New Roman" w:cs="Times New Roman"/>
          <w:sz w:val="28"/>
          <w:szCs w:val="28"/>
          <w:lang w:val="ru-RU"/>
        </w:rPr>
      </w:pPr>
      <w:r w:rsidRPr="00F549E2">
        <w:rPr>
          <w:rFonts w:ascii="Times New Roman" w:hAnsi="Times New Roman" w:cs="Times New Roman"/>
          <w:sz w:val="28"/>
          <w:szCs w:val="28"/>
          <w:lang w:val="ru-RU"/>
        </w:rPr>
        <w:tab/>
        <w:t xml:space="preserve"> </w:t>
      </w:r>
      <w:r w:rsidR="00547E4D" w:rsidRPr="00E205B0">
        <w:rPr>
          <w:rFonts w:ascii="Times New Roman" w:hAnsi="Times New Roman" w:cs="Times New Roman"/>
          <w:sz w:val="28"/>
          <w:szCs w:val="28"/>
        </w:rPr>
        <w:fldChar w:fldCharType="begin"/>
      </w:r>
      <w:r w:rsidRPr="00F549E2">
        <w:rPr>
          <w:rFonts w:ascii="Times New Roman" w:hAnsi="Times New Roman" w:cs="Times New Roman"/>
          <w:sz w:val="28"/>
          <w:szCs w:val="28"/>
          <w:lang w:val="ru-RU"/>
        </w:rPr>
        <w:instrText xml:space="preserve"> </w:instrText>
      </w:r>
      <w:r w:rsidRPr="00E205B0">
        <w:rPr>
          <w:rFonts w:ascii="Times New Roman" w:hAnsi="Times New Roman" w:cs="Times New Roman"/>
          <w:sz w:val="28"/>
          <w:szCs w:val="28"/>
        </w:rPr>
        <w:instrText>QUOTE</w:instrText>
      </w:r>
      <w:r w:rsidRPr="00F549E2">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8"/>
        </w:rPr>
        <w:pict>
          <v:shape id="_x0000_i1139" type="#_x0000_t75" style="width:90.5pt;height:17.5pt" equationxml="&lt;">
            <v:imagedata chromakey="white"/>
          </v:shape>
        </w:pict>
      </w:r>
      <w:r w:rsidRPr="00F549E2">
        <w:rPr>
          <w:rFonts w:ascii="Times New Roman" w:hAnsi="Times New Roman" w:cs="Times New Roman"/>
          <w:sz w:val="28"/>
          <w:szCs w:val="28"/>
          <w:lang w:val="ru-RU"/>
        </w:rPr>
        <w:instrText xml:space="preserve"> </w:instrText>
      </w:r>
      <w:r w:rsidR="00547E4D" w:rsidRPr="00E205B0">
        <w:rPr>
          <w:rFonts w:ascii="Times New Roman" w:hAnsi="Times New Roman" w:cs="Times New Roman"/>
          <w:sz w:val="28"/>
          <w:szCs w:val="28"/>
        </w:rPr>
        <w:fldChar w:fldCharType="separate"/>
      </w:r>
      <m:oMath>
        <m:r>
          <m:rPr>
            <m:sty m:val="p"/>
          </m:rPr>
          <w:rPr>
            <w:rFonts w:ascii="Times New Roman" w:hAnsi="Times New Roman" w:cs="Times New Roman"/>
            <w:sz w:val="28"/>
            <w:szCs w:val="28"/>
            <w:lang w:val="ru-RU"/>
          </w:rPr>
          <m:t>ʋ</m:t>
        </m:r>
        <m:r>
          <m:rPr>
            <m:sty m:val="p"/>
          </m:rPr>
          <w:rPr>
            <w:rFonts w:ascii="Cambria Math" w:hAnsi="Times New Roman" w:cs="Times New Roman"/>
            <w:sz w:val="28"/>
            <w:szCs w:val="28"/>
            <w:lang w:val="ru-RU"/>
          </w:rPr>
          <m:t>=</m:t>
        </m:r>
        <m:r>
          <m:rPr>
            <m:sty m:val="p"/>
          </m:rPr>
          <w:rPr>
            <w:rFonts w:ascii="Cambria Math" w:hAnsi="Times New Roman" w:cs="Times New Roman"/>
            <w:sz w:val="28"/>
            <w:szCs w:val="28"/>
          </w:rPr>
          <m:t>K</m:t>
        </m:r>
        <m:r>
          <m:rPr>
            <m:sty m:val="p"/>
          </m:rPr>
          <w:rPr>
            <w:rFonts w:ascii="Times New Roman" w:hAnsi="Times New Roman" w:cs="Times New Roman"/>
            <w:sz w:val="28"/>
            <w:szCs w:val="28"/>
            <w:lang w:val="ru-RU"/>
          </w:rPr>
          <m:t>∙</m:t>
        </m:r>
        <m:sSubSup>
          <m:sSubSupPr>
            <m:ctrlPr>
              <w:rPr>
                <w:rFonts w:ascii="Cambria Math" w:hAnsi="Times New Roman" w:cs="Times New Roman"/>
                <w:i/>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A</m:t>
            </m:r>
          </m:sub>
          <m:sup>
            <m:r>
              <m:rPr>
                <m:sty m:val="p"/>
              </m:rPr>
              <w:rPr>
                <w:rFonts w:ascii="Cambria Math" w:hAnsi="Times New Roman" w:cs="Times New Roman"/>
                <w:sz w:val="28"/>
                <w:szCs w:val="28"/>
              </w:rPr>
              <m:t>a</m:t>
            </m:r>
          </m:sup>
        </m:sSubSup>
        <m:r>
          <m:rPr>
            <m:sty m:val="p"/>
          </m:rPr>
          <w:rPr>
            <w:rFonts w:ascii="Times New Roman" w:hAnsi="Times New Roman" w:cs="Times New Roman"/>
            <w:sz w:val="28"/>
            <w:szCs w:val="28"/>
            <w:lang w:val="ru-RU"/>
          </w:rPr>
          <m:t>∙</m:t>
        </m:r>
        <m:sSubSup>
          <m:sSubSupPr>
            <m:ctrlPr>
              <w:rPr>
                <w:rFonts w:ascii="Cambria Math" w:hAnsi="Times New Roman" w:cs="Times New Roman"/>
                <w:i/>
                <w:sz w:val="28"/>
                <w:szCs w:val="28"/>
              </w:rPr>
            </m:ctrlPr>
          </m:sSubSupPr>
          <m:e>
            <m:r>
              <m:rPr>
                <m:sty m:val="p"/>
              </m:rPr>
              <w:rPr>
                <w:rFonts w:ascii="Cambria Math" w:hAnsi="Times New Roman" w:cs="Times New Roman"/>
                <w:sz w:val="28"/>
                <w:szCs w:val="28"/>
              </w:rPr>
              <m:t>C</m:t>
            </m:r>
          </m:e>
          <m:sub>
            <m:r>
              <m:rPr>
                <m:sty m:val="p"/>
              </m:rPr>
              <w:rPr>
                <w:rFonts w:ascii="Cambria Math" w:hAnsi="Times New Roman" w:cs="Times New Roman"/>
                <w:sz w:val="28"/>
                <w:szCs w:val="28"/>
              </w:rPr>
              <m:t>B</m:t>
            </m:r>
          </m:sub>
          <m:sup>
            <m:r>
              <m:rPr>
                <m:sty m:val="p"/>
              </m:rPr>
              <w:rPr>
                <w:rFonts w:ascii="Cambria Math" w:hAnsi="Times New Roman" w:cs="Times New Roman"/>
                <w:sz w:val="28"/>
                <w:szCs w:val="28"/>
              </w:rPr>
              <m:t>b</m:t>
            </m:r>
          </m:sup>
        </m:sSubSup>
        <m:r>
          <m:rPr>
            <m:sty m:val="p"/>
          </m:rPr>
          <w:rPr>
            <w:rFonts w:ascii="Cambria Math" w:hAnsi="Times New Roman" w:cs="Times New Roman"/>
            <w:sz w:val="28"/>
            <w:szCs w:val="28"/>
            <w:lang w:val="ru-RU"/>
          </w:rPr>
          <m:t>.</m:t>
        </m:r>
      </m:oMath>
      <w:r w:rsidR="00547E4D" w:rsidRPr="00E205B0">
        <w:rPr>
          <w:rFonts w:ascii="Times New Roman" w:hAnsi="Times New Roman" w:cs="Times New Roman"/>
          <w:sz w:val="28"/>
          <w:szCs w:val="28"/>
        </w:rPr>
        <w:fldChar w:fldCharType="end"/>
      </w:r>
      <w:r w:rsidRPr="00F549E2">
        <w:rPr>
          <w:rFonts w:ascii="Times New Roman" w:hAnsi="Times New Roman" w:cs="Times New Roman"/>
          <w:sz w:val="28"/>
          <w:szCs w:val="28"/>
          <w:lang w:val="ru-RU"/>
        </w:rPr>
        <w:tab/>
      </w:r>
    </w:p>
    <w:p w:rsidR="00E205B0" w:rsidRPr="00E205B0" w:rsidRDefault="00E205B0" w:rsidP="00E205B0">
      <w:pPr>
        <w:tabs>
          <w:tab w:val="right" w:pos="9071"/>
        </w:tabs>
        <w:spacing w:line="240" w:lineRule="auto"/>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 xml:space="preserve">Общий порядок химической реакции </w:t>
      </w:r>
      <w:r w:rsidRPr="00E205B0">
        <w:rPr>
          <w:rFonts w:ascii="Times New Roman" w:hAnsi="Times New Roman" w:cs="Times New Roman"/>
          <w:b/>
          <w:sz w:val="28"/>
          <w:szCs w:val="28"/>
          <w:lang w:val="ru-RU"/>
        </w:rPr>
        <w:t>а+</w:t>
      </w:r>
      <w:r w:rsidRPr="00E205B0">
        <w:rPr>
          <w:rFonts w:ascii="Times New Roman" w:hAnsi="Times New Roman" w:cs="Times New Roman"/>
          <w:b/>
          <w:sz w:val="28"/>
          <w:szCs w:val="28"/>
        </w:rPr>
        <w:t>b</w:t>
      </w:r>
      <w:r w:rsidRPr="00E205B0">
        <w:rPr>
          <w:rFonts w:ascii="Times New Roman" w:hAnsi="Times New Roman" w:cs="Times New Roman"/>
          <w:sz w:val="28"/>
          <w:szCs w:val="28"/>
          <w:lang w:val="ru-RU"/>
        </w:rPr>
        <w:t xml:space="preserve">. </w:t>
      </w:r>
    </w:p>
    <w:p w:rsidR="00E205B0" w:rsidRPr="00554543" w:rsidRDefault="00E205B0" w:rsidP="00E205B0">
      <w:pPr>
        <w:spacing w:line="240" w:lineRule="auto"/>
        <w:ind w:firstLine="708"/>
        <w:jc w:val="both"/>
        <w:rPr>
          <w:rFonts w:ascii="Times New Roman" w:hAnsi="Times New Roman" w:cs="Times New Roman"/>
          <w:sz w:val="28"/>
          <w:szCs w:val="28"/>
          <w:lang w:val="ru-RU"/>
        </w:rPr>
      </w:pPr>
      <w:r w:rsidRPr="00554543">
        <w:rPr>
          <w:rFonts w:ascii="Times New Roman" w:hAnsi="Times New Roman" w:cs="Times New Roman"/>
          <w:sz w:val="28"/>
          <w:szCs w:val="28"/>
          <w:lang w:val="ru-RU"/>
        </w:rPr>
        <w:t xml:space="preserve">Период полураспада </w:t>
      </w:r>
      <m:oMath>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Cambria Math" w:hAnsi="Times New Roman" w:cs="Times New Roman"/>
                <w:sz w:val="28"/>
                <w:szCs w:val="28"/>
                <w:lang w:val="ru-RU"/>
              </w:rPr>
              <m:t>½</m:t>
            </m:r>
          </m:sub>
        </m:sSub>
      </m:oMath>
      <w:r w:rsidRPr="00554543">
        <w:rPr>
          <w:rFonts w:ascii="Times New Roman" w:hAnsi="Times New Roman" w:cs="Times New Roman"/>
          <w:sz w:val="28"/>
          <w:szCs w:val="28"/>
          <w:lang w:val="ru-RU"/>
        </w:rPr>
        <w:t xml:space="preserve"> – время, в течение которого концентрация исходных веществ уменьшается вдвое.</w:t>
      </w:r>
    </w:p>
    <w:p w:rsidR="00E205B0" w:rsidRPr="00E205B0" w:rsidRDefault="00E205B0" w:rsidP="00E205B0">
      <w:pPr>
        <w:autoSpaceDE w:val="0"/>
        <w:autoSpaceDN w:val="0"/>
        <w:adjustRightInd w:val="0"/>
        <w:spacing w:after="0" w:line="240" w:lineRule="auto"/>
        <w:ind w:firstLine="567"/>
        <w:jc w:val="both"/>
        <w:rPr>
          <w:rFonts w:ascii="Times New Roman" w:eastAsia="TimesNewRomanPS-BoldMT" w:hAnsi="Times New Roman" w:cs="Times New Roman"/>
          <w:b/>
          <w:bCs/>
          <w:sz w:val="28"/>
          <w:szCs w:val="24"/>
          <w:lang w:val="ru-RU"/>
        </w:rPr>
      </w:pPr>
      <w:r w:rsidRPr="00E205B0">
        <w:rPr>
          <w:rFonts w:ascii="Times New Roman" w:eastAsia="TimesNewRomanPS-BoldItalicMT" w:hAnsi="Times New Roman" w:cs="Times New Roman"/>
          <w:b/>
          <w:bCs/>
          <w:i/>
          <w:iCs/>
          <w:sz w:val="28"/>
          <w:szCs w:val="24"/>
          <w:lang w:val="ru-RU"/>
        </w:rPr>
        <w:t>Пример 1</w:t>
      </w:r>
      <w:r w:rsidR="00554543">
        <w:rPr>
          <w:rFonts w:ascii="Times New Roman" w:eastAsia="TimesNewRomanPS-BoldItalicMT" w:hAnsi="Times New Roman" w:cs="Times New Roman"/>
          <w:b/>
          <w:bCs/>
          <w:i/>
          <w:iCs/>
          <w:sz w:val="28"/>
          <w:szCs w:val="24"/>
          <w:lang w:val="ru-RU"/>
        </w:rPr>
        <w:t>.</w:t>
      </w:r>
      <w:r w:rsidRPr="00E205B0">
        <w:rPr>
          <w:rFonts w:ascii="Times New Roman" w:eastAsia="TimesNewRomanPS-BoldMT" w:hAnsi="Times New Roman" w:cs="Times New Roman"/>
          <w:b/>
          <w:bCs/>
          <w:sz w:val="28"/>
          <w:szCs w:val="24"/>
          <w:lang w:val="ru-RU"/>
        </w:rPr>
        <w:t xml:space="preserve"> </w:t>
      </w:r>
    </w:p>
    <w:p w:rsidR="00E205B0" w:rsidRPr="00E205B0" w:rsidRDefault="00E205B0" w:rsidP="00E205B0">
      <w:pPr>
        <w:autoSpaceDE w:val="0"/>
        <w:autoSpaceDN w:val="0"/>
        <w:adjustRightInd w:val="0"/>
        <w:spacing w:line="240" w:lineRule="auto"/>
        <w:ind w:firstLine="567"/>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 xml:space="preserve">В реакции 2-го порядка </w:t>
      </w:r>
      <w:r w:rsidRPr="00E205B0">
        <w:rPr>
          <w:rFonts w:ascii="Times New Roman" w:eastAsia="TimesNewRomanPS-ItalicMT" w:hAnsi="Times New Roman" w:cs="Times New Roman"/>
          <w:i/>
          <w:iCs/>
          <w:sz w:val="28"/>
          <w:szCs w:val="24"/>
          <w:lang w:val="ru-RU"/>
        </w:rPr>
        <w:t xml:space="preserve">А + В → </w:t>
      </w:r>
      <w:r w:rsidRPr="00E205B0">
        <w:rPr>
          <w:rFonts w:ascii="Times New Roman" w:eastAsia="TimesNewRomanPS-ItalicMT" w:hAnsi="Times New Roman" w:cs="Times New Roman"/>
          <w:i/>
          <w:iCs/>
          <w:sz w:val="28"/>
          <w:szCs w:val="24"/>
        </w:rPr>
        <w:t>D</w:t>
      </w:r>
      <w:r w:rsidRPr="00E205B0">
        <w:rPr>
          <w:rFonts w:ascii="Times New Roman" w:eastAsia="TimesNewRomanPS-ItalicMT" w:hAnsi="Times New Roman" w:cs="Times New Roman"/>
          <w:i/>
          <w:iCs/>
          <w:sz w:val="28"/>
          <w:szCs w:val="24"/>
          <w:lang w:val="ru-RU"/>
        </w:rPr>
        <w:t xml:space="preserve"> </w:t>
      </w:r>
      <w:r w:rsidRPr="00E205B0">
        <w:rPr>
          <w:rFonts w:ascii="Times New Roman" w:eastAsia="TimesNewRomanPS-BoldMT" w:hAnsi="Times New Roman" w:cs="Times New Roman"/>
          <w:bCs/>
          <w:sz w:val="28"/>
          <w:szCs w:val="24"/>
          <w:lang w:val="ru-RU"/>
        </w:rPr>
        <w:t xml:space="preserve">начальные концентрации веществ </w:t>
      </w:r>
      <w:r w:rsidRPr="00E205B0">
        <w:rPr>
          <w:rFonts w:ascii="Times New Roman" w:eastAsia="TimesNewRomanPS-BoldItalicMT" w:hAnsi="Times New Roman" w:cs="Times New Roman"/>
          <w:bCs/>
          <w:i/>
          <w:iCs/>
          <w:sz w:val="28"/>
          <w:szCs w:val="24"/>
          <w:lang w:val="ru-RU"/>
        </w:rPr>
        <w:t xml:space="preserve">А </w:t>
      </w:r>
      <w:r w:rsidRPr="00E205B0">
        <w:rPr>
          <w:rFonts w:ascii="Times New Roman" w:eastAsia="TimesNewRomanPS-BoldMT" w:hAnsi="Times New Roman" w:cs="Times New Roman"/>
          <w:bCs/>
          <w:sz w:val="28"/>
          <w:szCs w:val="24"/>
          <w:lang w:val="ru-RU"/>
        </w:rPr>
        <w:t xml:space="preserve">и </w:t>
      </w:r>
      <w:r w:rsidRPr="00E205B0">
        <w:rPr>
          <w:rFonts w:ascii="Times New Roman" w:eastAsia="TimesNewRomanPS-BoldItalicMT" w:hAnsi="Times New Roman" w:cs="Times New Roman"/>
          <w:bCs/>
          <w:i/>
          <w:iCs/>
          <w:sz w:val="28"/>
          <w:szCs w:val="24"/>
          <w:lang w:val="ru-RU"/>
        </w:rPr>
        <w:t xml:space="preserve">В </w:t>
      </w:r>
      <w:r w:rsidRPr="00E205B0">
        <w:rPr>
          <w:rFonts w:ascii="Times New Roman" w:eastAsia="TimesNewRomanPS-BoldMT" w:hAnsi="Times New Roman" w:cs="Times New Roman"/>
          <w:bCs/>
          <w:sz w:val="28"/>
          <w:szCs w:val="24"/>
          <w:lang w:val="ru-RU"/>
        </w:rPr>
        <w:t>равны, соответственно, 2,0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xml:space="preserve"> и 3,0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Скорость реакции равна 1,2·10</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 xml:space="preserve">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·с</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xml:space="preserve"> при концентрации вещества </w:t>
      </w:r>
      <w:r w:rsidRPr="00E205B0">
        <w:rPr>
          <w:rFonts w:ascii="Times New Roman" w:eastAsia="TimesNewRomanPS-BoldItalicMT" w:hAnsi="Times New Roman" w:cs="Times New Roman"/>
          <w:bCs/>
          <w:i/>
          <w:iCs/>
          <w:sz w:val="28"/>
          <w:szCs w:val="24"/>
          <w:lang w:val="ru-RU"/>
        </w:rPr>
        <w:t>А=</w:t>
      </w:r>
      <w:r w:rsidRPr="00E205B0">
        <w:rPr>
          <w:rFonts w:ascii="Times New Roman" w:eastAsia="TimesNewRomanPS-BoldMT" w:hAnsi="Times New Roman" w:cs="Times New Roman"/>
          <w:bCs/>
          <w:sz w:val="28"/>
          <w:szCs w:val="24"/>
          <w:lang w:val="ru-RU"/>
        </w:rPr>
        <w:t>1,5моль·(дм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xml:space="preserve">. Рассчитайте константу скорости и скорость реакции при концентрации </w:t>
      </w:r>
      <w:r w:rsidRPr="00E205B0">
        <w:rPr>
          <w:rFonts w:ascii="Times New Roman" w:eastAsia="TimesNewRomanPS-BoldItalicMT" w:hAnsi="Times New Roman" w:cs="Times New Roman"/>
          <w:bCs/>
          <w:i/>
          <w:iCs/>
          <w:sz w:val="28"/>
          <w:szCs w:val="24"/>
          <w:lang w:val="ru-RU"/>
        </w:rPr>
        <w:t>В =</w:t>
      </w:r>
      <w:r w:rsidRPr="00E205B0">
        <w:rPr>
          <w:rFonts w:ascii="Times New Roman" w:eastAsia="TimesNewRomanPS-BoldMT" w:hAnsi="Times New Roman" w:cs="Times New Roman"/>
          <w:bCs/>
          <w:sz w:val="28"/>
          <w:szCs w:val="24"/>
          <w:lang w:val="ru-RU"/>
        </w:rPr>
        <w:t>1,5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w:t>
      </w:r>
    </w:p>
    <w:p w:rsidR="00E205B0" w:rsidRPr="00E205B0" w:rsidRDefault="00E205B0" w:rsidP="00D55CC6">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4"/>
          <w:lang w:val="ru-RU"/>
        </w:rPr>
      </w:pPr>
      <w:r w:rsidRPr="00E205B0">
        <w:rPr>
          <w:rFonts w:ascii="Times New Roman" w:eastAsia="TimesNewRomanPS-BoldItalicMT" w:hAnsi="Times New Roman" w:cs="Times New Roman"/>
          <w:b/>
          <w:bCs/>
          <w:i/>
          <w:iCs/>
          <w:sz w:val="28"/>
          <w:szCs w:val="24"/>
          <w:lang w:val="ru-RU"/>
        </w:rPr>
        <w:t>Решение:</w:t>
      </w:r>
    </w:p>
    <w:p w:rsidR="00E205B0" w:rsidRPr="00E205B0" w:rsidRDefault="00E205B0" w:rsidP="00D55CC6">
      <w:pPr>
        <w:autoSpaceDE w:val="0"/>
        <w:autoSpaceDN w:val="0"/>
        <w:adjustRightInd w:val="0"/>
        <w:spacing w:after="0" w:line="240" w:lineRule="auto"/>
        <w:ind w:firstLine="567"/>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 xml:space="preserve">По закону действующих масс, в любой момент времени скорость реакции равна: </w:t>
      </w:r>
    </w:p>
    <w:p w:rsidR="00E205B0" w:rsidRPr="00E205B0" w:rsidRDefault="00E205B0" w:rsidP="00E205B0">
      <w:pPr>
        <w:autoSpaceDE w:val="0"/>
        <w:autoSpaceDN w:val="0"/>
        <w:adjustRightInd w:val="0"/>
        <w:spacing w:line="240" w:lineRule="auto"/>
        <w:ind w:firstLine="567"/>
        <w:jc w:val="center"/>
        <w:rPr>
          <w:rFonts w:ascii="Times New Roman" w:eastAsia="TimesNewRomanPS-ItalicMT" w:hAnsi="Times New Roman" w:cs="Times New Roman"/>
          <w:i/>
          <w:iCs/>
          <w:sz w:val="28"/>
          <w:szCs w:val="24"/>
          <w:lang w:val="ru-RU"/>
        </w:rPr>
      </w:pPr>
      <w:r w:rsidRPr="00E205B0">
        <w:rPr>
          <w:rFonts w:ascii="Times New Roman" w:eastAsia="TimesNewRomanPS-BoldItalicMT" w:hAnsi="Times New Roman" w:cs="Times New Roman"/>
          <w:bCs/>
          <w:i/>
          <w:iCs/>
          <w:sz w:val="28"/>
          <w:szCs w:val="24"/>
          <w:lang w:val="ru-RU"/>
        </w:rPr>
        <w:t>ʋ</w:t>
      </w:r>
      <w:r w:rsidRPr="00E205B0">
        <w:rPr>
          <w:rFonts w:ascii="Times New Roman" w:eastAsia="TimesNewRomanPS-ItalicMT" w:hAnsi="Times New Roman" w:cs="Times New Roman"/>
          <w:i/>
          <w:iCs/>
          <w:sz w:val="28"/>
          <w:szCs w:val="24"/>
          <w:lang w:val="ru-RU"/>
        </w:rPr>
        <w:t xml:space="preserve"> = </w:t>
      </w:r>
      <w:r w:rsidRPr="00E205B0">
        <w:rPr>
          <w:rFonts w:ascii="Times New Roman" w:eastAsia="TimesNewRomanPS-ItalicMT" w:hAnsi="Times New Roman" w:cs="Times New Roman"/>
          <w:i/>
          <w:iCs/>
          <w:sz w:val="28"/>
          <w:szCs w:val="24"/>
        </w:rPr>
        <w:t>k</w:t>
      </w:r>
      <w:r w:rsidRPr="00E205B0">
        <w:rPr>
          <w:rFonts w:ascii="Times New Roman" w:eastAsia="SymbolMT" w:hAnsi="Cambria Math" w:cs="Times New Roman"/>
          <w:sz w:val="28"/>
          <w:szCs w:val="24"/>
          <w:lang w:val="ru-RU"/>
        </w:rPr>
        <w:t>⋅</w:t>
      </w:r>
      <w:r w:rsidRPr="00E205B0">
        <w:rPr>
          <w:rFonts w:ascii="Times New Roman" w:eastAsia="SymbolMT" w:hAnsi="Times New Roman" w:cs="Times New Roman"/>
          <w:sz w:val="28"/>
          <w:szCs w:val="24"/>
          <w:lang w:val="ru-RU"/>
        </w:rPr>
        <w:t xml:space="preserve"> </w:t>
      </w:r>
      <w:r w:rsidRPr="00E205B0">
        <w:rPr>
          <w:rFonts w:ascii="Times New Roman" w:eastAsia="TimesNewRomanPS-ItalicMT" w:hAnsi="Times New Roman" w:cs="Times New Roman"/>
          <w:i/>
          <w:iCs/>
          <w:sz w:val="28"/>
          <w:szCs w:val="24"/>
        </w:rPr>
        <w:t>C</w:t>
      </w:r>
      <w:r w:rsidRPr="00E205B0">
        <w:rPr>
          <w:rFonts w:ascii="Times New Roman" w:eastAsia="TimesNewRomanPS-ItalicMT" w:hAnsi="Times New Roman" w:cs="Times New Roman"/>
          <w:i/>
          <w:iCs/>
          <w:sz w:val="28"/>
          <w:szCs w:val="24"/>
          <w:lang w:val="ru-RU"/>
        </w:rPr>
        <w:t>(А)</w:t>
      </w:r>
      <w:r w:rsidRPr="00E205B0">
        <w:rPr>
          <w:rFonts w:ascii="Times New Roman" w:eastAsia="SymbolMT" w:hAnsi="Cambria Math" w:cs="Times New Roman"/>
          <w:sz w:val="28"/>
          <w:szCs w:val="24"/>
          <w:lang w:val="ru-RU"/>
        </w:rPr>
        <w:t>⋅</w:t>
      </w:r>
      <w:r w:rsidRPr="00E205B0">
        <w:rPr>
          <w:rFonts w:ascii="Times New Roman" w:eastAsia="SymbolMT" w:hAnsi="Times New Roman" w:cs="Times New Roman"/>
          <w:sz w:val="28"/>
          <w:szCs w:val="24"/>
          <w:lang w:val="ru-RU"/>
        </w:rPr>
        <w:t xml:space="preserve"> </w:t>
      </w:r>
      <w:r w:rsidRPr="00E205B0">
        <w:rPr>
          <w:rFonts w:ascii="Times New Roman" w:eastAsia="TimesNewRomanPS-ItalicMT" w:hAnsi="Times New Roman" w:cs="Times New Roman"/>
          <w:i/>
          <w:iCs/>
          <w:sz w:val="28"/>
          <w:szCs w:val="24"/>
        </w:rPr>
        <w:t>C</w:t>
      </w:r>
      <w:r w:rsidRPr="00E205B0">
        <w:rPr>
          <w:rFonts w:ascii="Times New Roman" w:eastAsia="TimesNewRomanPS-ItalicMT" w:hAnsi="Times New Roman" w:cs="Times New Roman"/>
          <w:i/>
          <w:iCs/>
          <w:sz w:val="28"/>
          <w:szCs w:val="24"/>
          <w:lang w:val="ru-RU"/>
        </w:rPr>
        <w:t>(В.)</w:t>
      </w:r>
    </w:p>
    <w:p w:rsidR="00E205B0" w:rsidRPr="00E205B0" w:rsidRDefault="00E205B0" w:rsidP="00E205B0">
      <w:pPr>
        <w:autoSpaceDE w:val="0"/>
        <w:autoSpaceDN w:val="0"/>
        <w:adjustRightInd w:val="0"/>
        <w:spacing w:line="240" w:lineRule="auto"/>
        <w:ind w:firstLine="567"/>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 xml:space="preserve">К моменту времени, когда </w:t>
      </w:r>
      <w:r w:rsidRPr="00E205B0">
        <w:rPr>
          <w:rFonts w:ascii="Times New Roman" w:eastAsia="TimesNewRomanPS-BoldItalicMT" w:hAnsi="Times New Roman" w:cs="Times New Roman"/>
          <w:bCs/>
          <w:i/>
          <w:iCs/>
          <w:sz w:val="28"/>
          <w:szCs w:val="24"/>
          <w:lang w:val="ru-RU"/>
        </w:rPr>
        <w:t xml:space="preserve">С(А) </w:t>
      </w:r>
      <w:r w:rsidRPr="00E205B0">
        <w:rPr>
          <w:rFonts w:ascii="Times New Roman" w:eastAsia="TimesNewRomanPS-BoldMT" w:hAnsi="Times New Roman" w:cs="Times New Roman"/>
          <w:bCs/>
          <w:sz w:val="28"/>
          <w:szCs w:val="24"/>
          <w:lang w:val="ru-RU"/>
        </w:rPr>
        <w:t>= 1,5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прореагировало по 0,5моль·(дм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 xml:space="preserve">-1  </w:t>
      </w:r>
      <w:r w:rsidRPr="00E205B0">
        <w:rPr>
          <w:rFonts w:ascii="Times New Roman" w:eastAsia="TimesNewRomanPS-BoldMT" w:hAnsi="Times New Roman" w:cs="Times New Roman"/>
          <w:bCs/>
          <w:sz w:val="28"/>
          <w:szCs w:val="24"/>
          <w:lang w:val="ru-RU"/>
        </w:rPr>
        <w:t xml:space="preserve">веществ </w:t>
      </w:r>
      <w:r w:rsidRPr="00E205B0">
        <w:rPr>
          <w:rFonts w:ascii="Times New Roman" w:eastAsia="TimesNewRomanPS-BoldItalicMT" w:hAnsi="Times New Roman" w:cs="Times New Roman"/>
          <w:bCs/>
          <w:i/>
          <w:iCs/>
          <w:sz w:val="28"/>
          <w:szCs w:val="24"/>
          <w:lang w:val="ru-RU"/>
        </w:rPr>
        <w:t xml:space="preserve">А </w:t>
      </w:r>
      <w:r w:rsidRPr="00E205B0">
        <w:rPr>
          <w:rFonts w:ascii="Times New Roman" w:eastAsia="TimesNewRomanPS-BoldMT" w:hAnsi="Times New Roman" w:cs="Times New Roman"/>
          <w:bCs/>
          <w:sz w:val="28"/>
          <w:szCs w:val="24"/>
          <w:lang w:val="ru-RU"/>
        </w:rPr>
        <w:t xml:space="preserve">и </w:t>
      </w:r>
      <w:r w:rsidRPr="00E205B0">
        <w:rPr>
          <w:rFonts w:ascii="Times New Roman" w:eastAsia="TimesNewRomanPS-BoldItalicMT" w:hAnsi="Times New Roman" w:cs="Times New Roman"/>
          <w:bCs/>
          <w:i/>
          <w:iCs/>
          <w:sz w:val="28"/>
          <w:szCs w:val="24"/>
          <w:lang w:val="ru-RU"/>
        </w:rPr>
        <w:t xml:space="preserve">В </w:t>
      </w:r>
      <w:r w:rsidRPr="00E205B0">
        <w:rPr>
          <w:rFonts w:ascii="Times New Roman" w:eastAsia="TimesNewRomanPS-BoldMT" w:hAnsi="Times New Roman" w:cs="Times New Roman"/>
          <w:bCs/>
          <w:sz w:val="28"/>
          <w:szCs w:val="24"/>
          <w:lang w:val="ru-RU"/>
        </w:rPr>
        <w:t>, поэтому</w:t>
      </w:r>
    </w:p>
    <w:p w:rsidR="00E205B0" w:rsidRPr="00E205B0" w:rsidRDefault="00E205B0" w:rsidP="00E205B0">
      <w:pPr>
        <w:autoSpaceDE w:val="0"/>
        <w:autoSpaceDN w:val="0"/>
        <w:adjustRightInd w:val="0"/>
        <w:spacing w:line="240" w:lineRule="auto"/>
        <w:ind w:firstLine="567"/>
        <w:jc w:val="center"/>
        <w:rPr>
          <w:rFonts w:ascii="Times New Roman" w:eastAsia="TimesNewRomanPS-ItalicMT" w:hAnsi="Times New Roman" w:cs="Times New Roman"/>
          <w:i/>
          <w:iCs/>
          <w:sz w:val="28"/>
          <w:szCs w:val="24"/>
          <w:lang w:val="ru-RU"/>
        </w:rPr>
      </w:pPr>
      <w:r w:rsidRPr="00E205B0">
        <w:rPr>
          <w:rFonts w:ascii="Times New Roman" w:eastAsia="TimesNewRomanPS-ItalicMT" w:hAnsi="Times New Roman" w:cs="Times New Roman"/>
          <w:i/>
          <w:iCs/>
          <w:sz w:val="28"/>
          <w:szCs w:val="24"/>
          <w:lang w:val="ru-RU"/>
        </w:rPr>
        <w:t xml:space="preserve">С(В) </w:t>
      </w:r>
      <w:r w:rsidRPr="00E205B0">
        <w:rPr>
          <w:rFonts w:ascii="Times New Roman" w:eastAsia="TimesNewRomanPS-BoldItalicMT" w:hAnsi="Times New Roman" w:cs="Times New Roman"/>
          <w:sz w:val="28"/>
          <w:szCs w:val="24"/>
          <w:lang w:val="ru-RU"/>
        </w:rPr>
        <w:t xml:space="preserve">= </w:t>
      </w:r>
      <w:r w:rsidRPr="00E205B0">
        <w:rPr>
          <w:rFonts w:ascii="Times New Roman" w:eastAsia="TimesNewRomanPS-ItalicMT" w:hAnsi="Times New Roman" w:cs="Times New Roman"/>
          <w:i/>
          <w:iCs/>
          <w:sz w:val="28"/>
          <w:szCs w:val="24"/>
          <w:lang w:val="ru-RU"/>
        </w:rPr>
        <w:t>3 ‒ 0,5 = 2,5 моль·</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w:p>
    <w:p w:rsidR="00E205B0" w:rsidRPr="00E205B0" w:rsidRDefault="00E205B0" w:rsidP="00554543">
      <w:pPr>
        <w:autoSpaceDE w:val="0"/>
        <w:autoSpaceDN w:val="0"/>
        <w:adjustRightInd w:val="0"/>
        <w:spacing w:after="0" w:line="240" w:lineRule="auto"/>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Константа скорости равна</w:t>
      </w:r>
    </w:p>
    <w:p w:rsidR="00E205B0" w:rsidRPr="00E205B0" w:rsidRDefault="00E205B0" w:rsidP="00554543">
      <w:pPr>
        <w:autoSpaceDE w:val="0"/>
        <w:autoSpaceDN w:val="0"/>
        <w:adjustRightInd w:val="0"/>
        <w:spacing w:line="240" w:lineRule="auto"/>
        <w:jc w:val="center"/>
        <w:rPr>
          <w:rFonts w:ascii="Times New Roman" w:eastAsia="TimesNewRomanPS-ItalicMT" w:hAnsi="Times New Roman" w:cs="Times New Roman"/>
          <w:i/>
          <w:iCs/>
          <w:sz w:val="28"/>
          <w:szCs w:val="24"/>
          <w:vertAlign w:val="superscript"/>
          <w:lang w:val="ru-RU"/>
        </w:rPr>
      </w:pPr>
      <m:oMath>
        <m:r>
          <w:rPr>
            <w:rFonts w:ascii="Cambria Math" w:eastAsia="TimesNewRomanPS-ItalicMT" w:hAnsi="Cambria Math" w:cs="Times New Roman"/>
            <w:sz w:val="32"/>
            <w:szCs w:val="24"/>
          </w:rPr>
          <m:t>k</m:t>
        </m:r>
        <m:r>
          <w:rPr>
            <w:rFonts w:ascii="Cambria Math" w:eastAsia="TimesNewRomanPS-BoldMT" w:hAnsi="Times New Roman" w:cs="Times New Roman"/>
            <w:sz w:val="32"/>
            <w:szCs w:val="24"/>
            <w:lang w:val="ru-RU"/>
          </w:rPr>
          <m:t>=</m:t>
        </m:r>
        <m:f>
          <m:fPr>
            <m:ctrlPr>
              <w:rPr>
                <w:rFonts w:ascii="Cambria Math" w:eastAsia="TimesNewRomanPS-BoldMT" w:hAnsi="Times New Roman" w:cs="Times New Roman"/>
                <w:bCs/>
                <w:i/>
                <w:sz w:val="32"/>
                <w:szCs w:val="24"/>
              </w:rPr>
            </m:ctrlPr>
          </m:fPr>
          <m:num>
            <m:r>
              <w:rPr>
                <w:rFonts w:ascii="Times New Roman" w:eastAsia="TimesNewRomanPS-BoldMT" w:hAnsi="Times New Roman" w:cs="Times New Roman"/>
                <w:sz w:val="32"/>
                <w:szCs w:val="24"/>
                <w:lang w:val="ru-RU"/>
              </w:rPr>
              <m:t>ʋ</m:t>
            </m:r>
          </m:num>
          <m:den>
            <m:m>
              <m:mPr>
                <m:mcs>
                  <m:mc>
                    <m:mcPr>
                      <m:count m:val="2"/>
                      <m:mcJc m:val="center"/>
                    </m:mcPr>
                  </m:mc>
                </m:mcs>
                <m:ctrlPr>
                  <w:rPr>
                    <w:rFonts w:ascii="Cambria Math" w:eastAsia="TimesNewRomanPS-BoldMT" w:hAnsi="Times New Roman" w:cs="Times New Roman"/>
                    <w:bCs/>
                    <w:i/>
                    <w:sz w:val="32"/>
                    <w:szCs w:val="24"/>
                  </w:rPr>
                </m:ctrlPr>
              </m:mPr>
              <m:mr>
                <m:e>
                  <m:r>
                    <w:rPr>
                      <w:rFonts w:ascii="Cambria Math" w:eastAsia="TimesNewRomanPS-BoldItalicMT" w:hAnsi="Times New Roman" w:cs="Times New Roman"/>
                      <w:sz w:val="32"/>
                      <w:szCs w:val="24"/>
                      <w:lang w:val="ru-RU"/>
                    </w:rPr>
                    <m:t>С</m:t>
                  </m:r>
                  <m:r>
                    <w:rPr>
                      <w:rFonts w:ascii="Cambria Math" w:eastAsia="TimesNewRomanPS-BoldItalicMT" w:hAnsi="Times New Roman" w:cs="Times New Roman"/>
                      <w:sz w:val="32"/>
                      <w:szCs w:val="24"/>
                      <w:lang w:val="ru-RU"/>
                    </w:rPr>
                    <m:t>(</m:t>
                  </m:r>
                  <m:r>
                    <w:rPr>
                      <w:rFonts w:ascii="Cambria Math" w:eastAsia="TimesNewRomanPS-BoldItalicMT" w:hAnsi="Times New Roman" w:cs="Times New Roman"/>
                      <w:sz w:val="32"/>
                      <w:szCs w:val="24"/>
                      <w:lang w:val="ru-RU"/>
                    </w:rPr>
                    <m:t>А</m:t>
                  </m:r>
                  <m:r>
                    <w:rPr>
                      <w:rFonts w:ascii="Cambria Math" w:eastAsia="TimesNewRomanPS-BoldItalicMT" w:hAnsi="Times New Roman" w:cs="Times New Roman"/>
                      <w:sz w:val="32"/>
                      <w:szCs w:val="24"/>
                      <w:lang w:val="ru-RU"/>
                    </w:rPr>
                    <m:t>)</m:t>
                  </m:r>
                </m:e>
                <m:e>
                  <m:r>
                    <m:rPr>
                      <m:sty m:val="p"/>
                    </m:rPr>
                    <w:rPr>
                      <w:rFonts w:ascii="Times New Roman" w:eastAsia="SymbolMT" w:hAnsi="Cambria Math" w:cs="Times New Roman"/>
                      <w:sz w:val="32"/>
                      <w:szCs w:val="28"/>
                      <w:lang w:val="ru-RU"/>
                    </w:rPr>
                    <m:t>⋅</m:t>
                  </m:r>
                  <m:r>
                    <w:rPr>
                      <w:rFonts w:ascii="Cambria Math" w:eastAsia="TimesNewRomanPS-ItalicMT" w:hAnsi="Times New Roman" w:cs="Times New Roman"/>
                      <w:sz w:val="32"/>
                      <w:szCs w:val="24"/>
                      <w:lang w:val="ru-RU"/>
                    </w:rPr>
                    <m:t>С</m:t>
                  </m:r>
                  <m:r>
                    <w:rPr>
                      <w:rFonts w:ascii="Cambria Math" w:eastAsia="TimesNewRomanPS-ItalicMT" w:hAnsi="Times New Roman" w:cs="Times New Roman"/>
                      <w:sz w:val="32"/>
                      <w:szCs w:val="24"/>
                      <w:lang w:val="ru-RU"/>
                    </w:rPr>
                    <m:t>(</m:t>
                  </m:r>
                  <m:r>
                    <w:rPr>
                      <w:rFonts w:ascii="Cambria Math" w:eastAsia="TimesNewRomanPS-ItalicMT" w:hAnsi="Times New Roman" w:cs="Times New Roman"/>
                      <w:sz w:val="32"/>
                      <w:szCs w:val="24"/>
                      <w:lang w:val="ru-RU"/>
                    </w:rPr>
                    <m:t>В</m:t>
                  </m:r>
                  <m:r>
                    <w:rPr>
                      <w:rFonts w:ascii="Cambria Math" w:eastAsia="TimesNewRomanPS-ItalicMT" w:hAnsi="Times New Roman" w:cs="Times New Roman"/>
                      <w:sz w:val="32"/>
                      <w:szCs w:val="24"/>
                      <w:lang w:val="ru-RU"/>
                    </w:rPr>
                    <m:t xml:space="preserve">) </m:t>
                  </m:r>
                </m:e>
              </m:mr>
            </m:m>
          </m:den>
        </m:f>
      </m:oMath>
      <w:r w:rsidRPr="00E205B0">
        <w:rPr>
          <w:rFonts w:ascii="Times New Roman" w:eastAsia="TimesNewRomanPS-BoldMT" w:hAnsi="Times New Roman" w:cs="Times New Roman"/>
          <w:bCs/>
          <w:sz w:val="32"/>
          <w:szCs w:val="24"/>
          <w:lang w:val="ru-RU"/>
        </w:rPr>
        <w:t>=</w:t>
      </w:r>
      <m:oMath>
        <m:f>
          <m:fPr>
            <m:ctrlPr>
              <w:rPr>
                <w:rFonts w:ascii="Cambria Math" w:eastAsia="TimesNewRomanPS-BoldMT" w:hAnsi="Times New Roman" w:cs="Times New Roman"/>
                <w:bCs/>
                <w:i/>
                <w:sz w:val="36"/>
                <w:szCs w:val="28"/>
              </w:rPr>
            </m:ctrlPr>
          </m:fPr>
          <m:num>
            <m:sSup>
              <m:sSupPr>
                <m:ctrlPr>
                  <w:rPr>
                    <w:rFonts w:ascii="Cambria Math" w:eastAsia="TimesNewRomanPS-BoldMT" w:hAnsi="Times New Roman" w:cs="Times New Roman"/>
                    <w:bCs/>
                    <w:sz w:val="36"/>
                    <w:szCs w:val="28"/>
                  </w:rPr>
                </m:ctrlPr>
              </m:sSupPr>
              <m:e>
                <m:r>
                  <w:rPr>
                    <w:rFonts w:ascii="Cambria Math" w:eastAsia="TimesNewRomanPS-BoldMT" w:hAnsi="Times New Roman" w:cs="Times New Roman"/>
                    <w:sz w:val="36"/>
                    <w:szCs w:val="28"/>
                    <w:lang w:val="ru-RU"/>
                  </w:rPr>
                  <m:t>1,2</m:t>
                </m:r>
                <m:r>
                  <m:rPr>
                    <m:sty m:val="p"/>
                  </m:rPr>
                  <w:rPr>
                    <w:rFonts w:ascii="Times New Roman" w:eastAsia="SymbolMT" w:hAnsi="Cambria Math" w:cs="Times New Roman"/>
                    <w:sz w:val="32"/>
                    <w:szCs w:val="28"/>
                    <w:lang w:val="ru-RU"/>
                  </w:rPr>
                  <m:t>⋅</m:t>
                </m:r>
                <m:r>
                  <w:rPr>
                    <w:rFonts w:ascii="Cambria Math" w:eastAsia="TimesNewRomanPS-BoldMT" w:hAnsi="Times New Roman" w:cs="Times New Roman"/>
                    <w:sz w:val="36"/>
                    <w:szCs w:val="28"/>
                    <w:lang w:val="ru-RU"/>
                  </w:rPr>
                  <m:t>10</m:t>
                </m:r>
              </m:e>
              <m:sup>
                <m:r>
                  <w:rPr>
                    <w:rFonts w:ascii="Times New Roman" w:eastAsia="TimesNewRomanPS-BoldMT" w:hAnsi="Times New Roman" w:cs="Times New Roman"/>
                    <w:sz w:val="36"/>
                    <w:szCs w:val="28"/>
                    <w:lang w:val="ru-RU"/>
                  </w:rPr>
                  <m:t>-</m:t>
                </m:r>
                <m:r>
                  <w:rPr>
                    <w:rFonts w:ascii="Cambria Math" w:eastAsia="TimesNewRomanPS-BoldMT" w:hAnsi="Times New Roman" w:cs="Times New Roman"/>
                    <w:sz w:val="36"/>
                    <w:szCs w:val="28"/>
                    <w:lang w:val="ru-RU"/>
                  </w:rPr>
                  <m:t>3</m:t>
                </m:r>
              </m:sup>
            </m:sSup>
            <m:r>
              <m:rPr>
                <m:sty m:val="p"/>
              </m:rPr>
              <w:rPr>
                <w:rFonts w:ascii="Cambria Math" w:eastAsia="TimesNewRomanPS-BoldMT" w:hAnsi="Times New Roman" w:cs="Times New Roman"/>
                <w:sz w:val="36"/>
                <w:szCs w:val="28"/>
                <w:lang w:val="ru-RU"/>
              </w:rPr>
              <m:t xml:space="preserve"> </m:t>
            </m:r>
          </m:num>
          <m:den>
            <m:m>
              <m:mPr>
                <m:mcs>
                  <m:mc>
                    <m:mcPr>
                      <m:count m:val="2"/>
                      <m:mcJc m:val="center"/>
                    </m:mcPr>
                  </m:mc>
                </m:mcs>
                <m:ctrlPr>
                  <w:rPr>
                    <w:rFonts w:ascii="Cambria Math" w:eastAsia="TimesNewRomanPS-BoldMT" w:hAnsi="Times New Roman" w:cs="Times New Roman"/>
                    <w:bCs/>
                    <w:i/>
                    <w:sz w:val="36"/>
                    <w:szCs w:val="28"/>
                  </w:rPr>
                </m:ctrlPr>
              </m:mPr>
              <m:mr>
                <m:e>
                  <m:r>
                    <w:rPr>
                      <w:rFonts w:ascii="Cambria Math" w:eastAsia="TimesNewRomanPS-BoldItalicMT" w:hAnsi="Times New Roman" w:cs="Times New Roman"/>
                      <w:sz w:val="36"/>
                      <w:szCs w:val="28"/>
                      <w:lang w:val="ru-RU"/>
                    </w:rPr>
                    <m:t>1,5</m:t>
                  </m:r>
                </m:e>
                <m:e>
                  <m:r>
                    <m:rPr>
                      <m:sty m:val="p"/>
                    </m:rPr>
                    <w:rPr>
                      <w:rFonts w:ascii="Times New Roman" w:eastAsia="SymbolMT" w:hAnsi="Cambria Math" w:cs="Times New Roman"/>
                      <w:sz w:val="32"/>
                      <w:szCs w:val="28"/>
                      <w:lang w:val="ru-RU"/>
                    </w:rPr>
                    <m:t>⋅</m:t>
                  </m:r>
                  <m:r>
                    <w:rPr>
                      <w:rFonts w:ascii="Cambria Math" w:eastAsia="TimesNewRomanPS-ItalicMT" w:hAnsi="Times New Roman" w:cs="Times New Roman"/>
                      <w:sz w:val="36"/>
                      <w:szCs w:val="28"/>
                      <w:lang w:val="ru-RU"/>
                    </w:rPr>
                    <m:t xml:space="preserve">2,5 </m:t>
                  </m:r>
                </m:e>
              </m:mr>
            </m:m>
          </m:den>
        </m:f>
      </m:oMath>
      <w:r w:rsidRPr="00E205B0">
        <w:rPr>
          <w:rFonts w:ascii="Times New Roman" w:eastAsia="TimesNewRomanPS-BoldMT" w:hAnsi="Times New Roman" w:cs="Times New Roman"/>
          <w:bCs/>
          <w:sz w:val="28"/>
          <w:szCs w:val="24"/>
          <w:lang w:val="ru-RU"/>
        </w:rPr>
        <w:t>= 3,2</w:t>
      </w:r>
      <w:r w:rsidRPr="00E205B0">
        <w:rPr>
          <w:rFonts w:ascii="Times New Roman" w:eastAsia="TimesNewRomanPS-BoldMT" w:hAnsi="Times New Roman" w:cs="Times New Roman"/>
          <w:bCs/>
          <w:sz w:val="28"/>
          <w:szCs w:val="28"/>
          <w:lang w:val="ru-RU"/>
        </w:rPr>
        <w:t>·</w:t>
      </w:r>
      <w:r w:rsidRPr="00E205B0">
        <w:rPr>
          <w:rFonts w:ascii="Times New Roman" w:eastAsia="TimesNewRomanPS-BoldMT" w:hAnsi="Times New Roman" w:cs="Times New Roman"/>
          <w:bCs/>
          <w:sz w:val="28"/>
          <w:szCs w:val="24"/>
          <w:lang w:val="ru-RU"/>
        </w:rPr>
        <w:t>10</w:t>
      </w:r>
      <w:r w:rsidRPr="00E205B0">
        <w:rPr>
          <w:rFonts w:ascii="Times New Roman" w:eastAsia="TimesNewRomanPS-BoldMT" w:hAnsi="Times New Roman" w:cs="Times New Roman"/>
          <w:bCs/>
          <w:sz w:val="28"/>
          <w:szCs w:val="24"/>
          <w:vertAlign w:val="superscript"/>
          <w:lang w:val="ru-RU"/>
        </w:rPr>
        <w:t>-4</w:t>
      </w:r>
      <w:r w:rsidRPr="00E205B0">
        <w:rPr>
          <w:rFonts w:ascii="Times New Roman" w:eastAsia="TimesNewRomanPS-BoldMT" w:hAnsi="Times New Roman" w:cs="Times New Roman"/>
          <w:bCs/>
          <w:sz w:val="28"/>
          <w:szCs w:val="24"/>
          <w:lang w:val="ru-RU"/>
        </w:rPr>
        <w:t xml:space="preserve">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SymbolMT" w:hAnsi="Cambria Math" w:cs="Times New Roman"/>
          <w:sz w:val="28"/>
          <w:szCs w:val="24"/>
          <w:lang w:val="ru-RU"/>
        </w:rPr>
        <w:t>⋅</w:t>
      </w:r>
      <w:r w:rsidRPr="00E205B0">
        <w:rPr>
          <w:rFonts w:ascii="Times New Roman" w:eastAsia="TimesNewRomanPS-ItalicMT" w:hAnsi="Times New Roman" w:cs="Times New Roman"/>
          <w:i/>
          <w:iCs/>
          <w:sz w:val="28"/>
          <w:szCs w:val="24"/>
          <w:lang w:val="ru-RU"/>
        </w:rPr>
        <w:t xml:space="preserve"> моль</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SymbolMT" w:hAnsi="Cambria Math" w:cs="Times New Roman"/>
          <w:sz w:val="28"/>
          <w:szCs w:val="24"/>
          <w:lang w:val="ru-RU"/>
        </w:rPr>
        <w:t>⋅</w:t>
      </w:r>
      <w:r w:rsidRPr="00E205B0">
        <w:rPr>
          <w:rFonts w:ascii="Times New Roman" w:eastAsia="TimesNewRomanPS-ItalicMT" w:hAnsi="Times New Roman" w:cs="Times New Roman"/>
          <w:i/>
          <w:iCs/>
          <w:sz w:val="28"/>
          <w:szCs w:val="24"/>
          <w:lang w:val="ru-RU"/>
        </w:rPr>
        <w:t xml:space="preserve"> с</w:t>
      </w:r>
      <w:r w:rsidRPr="00E205B0">
        <w:rPr>
          <w:rFonts w:ascii="Times New Roman" w:eastAsia="TimesNewRomanPS-ItalicMT" w:hAnsi="Times New Roman" w:cs="Times New Roman"/>
          <w:i/>
          <w:iCs/>
          <w:sz w:val="28"/>
          <w:szCs w:val="24"/>
          <w:vertAlign w:val="superscript"/>
          <w:lang w:val="ru-RU"/>
        </w:rPr>
        <w:t>-1</w:t>
      </w:r>
    </w:p>
    <w:p w:rsidR="00E205B0" w:rsidRPr="00E205B0" w:rsidRDefault="00E205B0" w:rsidP="00E205B0">
      <w:pPr>
        <w:autoSpaceDE w:val="0"/>
        <w:autoSpaceDN w:val="0"/>
        <w:adjustRightInd w:val="0"/>
        <w:spacing w:line="240" w:lineRule="auto"/>
        <w:ind w:firstLine="567"/>
        <w:jc w:val="both"/>
        <w:rPr>
          <w:rFonts w:ascii="Times New Roman" w:eastAsia="TimesNewRomanPS-BoldMT" w:hAnsi="Times New Roman" w:cs="Times New Roman"/>
          <w:b/>
          <w:bCs/>
          <w:sz w:val="28"/>
          <w:szCs w:val="24"/>
          <w:lang w:val="ru-RU"/>
        </w:rPr>
      </w:pPr>
      <w:r w:rsidRPr="00E205B0">
        <w:rPr>
          <w:rFonts w:ascii="Times New Roman" w:eastAsia="TimesNewRomanPS-BoldMT" w:hAnsi="Times New Roman" w:cs="Times New Roman"/>
          <w:bCs/>
          <w:sz w:val="28"/>
          <w:szCs w:val="24"/>
          <w:lang w:val="ru-RU"/>
        </w:rPr>
        <w:t xml:space="preserve">К моменту времени, когда </w:t>
      </w:r>
      <w:r w:rsidRPr="00E205B0">
        <w:rPr>
          <w:rFonts w:ascii="Times New Roman" w:eastAsia="TimesNewRomanPS-BoldItalicMT" w:hAnsi="Times New Roman" w:cs="Times New Roman"/>
          <w:bCs/>
          <w:i/>
          <w:iCs/>
          <w:sz w:val="28"/>
          <w:szCs w:val="24"/>
          <w:lang w:val="ru-RU"/>
        </w:rPr>
        <w:t>С(В)</w:t>
      </w:r>
      <w:r w:rsidRPr="00E205B0">
        <w:rPr>
          <w:rFonts w:ascii="Times New Roman" w:eastAsia="TimesNewRomanPS-BoldMT" w:hAnsi="Times New Roman" w:cs="Times New Roman"/>
          <w:bCs/>
          <w:sz w:val="28"/>
          <w:szCs w:val="24"/>
          <w:lang w:val="ru-RU"/>
        </w:rPr>
        <w:t>=1,5 моль·(дм</w:t>
      </w:r>
      <w:r w:rsidRPr="00E205B0">
        <w:rPr>
          <w:rFonts w:ascii="Times New Roman" w:eastAsia="TimesNewRomanPS-BoldMT" w:hAnsi="Times New Roman" w:cs="Times New Roman"/>
          <w:bCs/>
          <w:sz w:val="28"/>
          <w:szCs w:val="24"/>
          <w:vertAlign w:val="superscript"/>
          <w:lang w:val="ru-RU"/>
        </w:rPr>
        <w:t>3</w:t>
      </w:r>
      <w:r w:rsidRPr="00E205B0">
        <w:rPr>
          <w:rFonts w:ascii="Times New Roman" w:eastAsia="TimesNewRomanPS-BoldMT" w:hAnsi="Times New Roman" w:cs="Times New Roman"/>
          <w:bCs/>
          <w:sz w:val="28"/>
          <w:szCs w:val="24"/>
          <w:lang w:val="ru-RU"/>
        </w:rPr>
        <w:t>)</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прореагировало по 1,5моль·л</w:t>
      </w:r>
      <w:r w:rsidRPr="00E205B0">
        <w:rPr>
          <w:rFonts w:ascii="Times New Roman" w:eastAsia="TimesNewRomanPS-BoldMT" w:hAnsi="Times New Roman" w:cs="Times New Roman"/>
          <w:bCs/>
          <w:sz w:val="28"/>
          <w:szCs w:val="24"/>
          <w:vertAlign w:val="superscript"/>
          <w:lang w:val="ru-RU"/>
        </w:rPr>
        <w:t>-1</w:t>
      </w:r>
      <w:r w:rsidRPr="00E205B0">
        <w:rPr>
          <w:rFonts w:ascii="Times New Roman" w:eastAsia="TimesNewRomanPS-BoldMT" w:hAnsi="Times New Roman" w:cs="Times New Roman"/>
          <w:bCs/>
          <w:sz w:val="28"/>
          <w:szCs w:val="24"/>
          <w:lang w:val="ru-RU"/>
        </w:rPr>
        <w:t xml:space="preserve"> веществ </w:t>
      </w:r>
      <w:r w:rsidRPr="00E205B0">
        <w:rPr>
          <w:rFonts w:ascii="Times New Roman" w:eastAsia="TimesNewRomanPS-BoldItalicMT" w:hAnsi="Times New Roman" w:cs="Times New Roman"/>
          <w:bCs/>
          <w:i/>
          <w:iCs/>
          <w:sz w:val="28"/>
          <w:szCs w:val="24"/>
          <w:lang w:val="ru-RU"/>
        </w:rPr>
        <w:t xml:space="preserve">А </w:t>
      </w:r>
      <w:r w:rsidRPr="00E205B0">
        <w:rPr>
          <w:rFonts w:ascii="Times New Roman" w:eastAsia="TimesNewRomanPS-BoldMT" w:hAnsi="Times New Roman" w:cs="Times New Roman"/>
          <w:bCs/>
          <w:sz w:val="28"/>
          <w:szCs w:val="24"/>
          <w:lang w:val="ru-RU"/>
        </w:rPr>
        <w:t xml:space="preserve">и </w:t>
      </w:r>
      <w:r w:rsidRPr="00E205B0">
        <w:rPr>
          <w:rFonts w:ascii="Times New Roman" w:eastAsia="TimesNewRomanPS-BoldItalicMT" w:hAnsi="Times New Roman" w:cs="Times New Roman"/>
          <w:bCs/>
          <w:i/>
          <w:iCs/>
          <w:sz w:val="28"/>
          <w:szCs w:val="24"/>
          <w:lang w:val="ru-RU"/>
        </w:rPr>
        <w:t xml:space="preserve">В </w:t>
      </w:r>
      <w:r w:rsidRPr="00E205B0">
        <w:rPr>
          <w:rFonts w:ascii="Times New Roman" w:eastAsia="TimesNewRomanPS-BoldMT" w:hAnsi="Times New Roman" w:cs="Times New Roman"/>
          <w:bCs/>
          <w:sz w:val="28"/>
          <w:szCs w:val="24"/>
          <w:lang w:val="ru-RU"/>
        </w:rPr>
        <w:t>, поэтому</w:t>
      </w:r>
      <w:r w:rsidRPr="00E205B0">
        <w:rPr>
          <w:rFonts w:ascii="Times New Roman" w:eastAsia="TimesNewRomanPS-BoldMT" w:hAnsi="Times New Roman" w:cs="Times New Roman"/>
          <w:b/>
          <w:bCs/>
          <w:sz w:val="28"/>
          <w:szCs w:val="24"/>
          <w:lang w:val="ru-RU"/>
        </w:rPr>
        <w:t xml:space="preserve"> </w:t>
      </w:r>
    </w:p>
    <w:p w:rsidR="00E205B0" w:rsidRPr="00E205B0" w:rsidRDefault="00E205B0" w:rsidP="00E205B0">
      <w:pPr>
        <w:autoSpaceDE w:val="0"/>
        <w:autoSpaceDN w:val="0"/>
        <w:adjustRightInd w:val="0"/>
        <w:spacing w:line="240" w:lineRule="auto"/>
        <w:ind w:firstLine="567"/>
        <w:jc w:val="center"/>
        <w:rPr>
          <w:rFonts w:ascii="Times New Roman" w:eastAsia="TimesNewRomanPS-ItalicMT" w:hAnsi="Times New Roman" w:cs="Times New Roman"/>
          <w:i/>
          <w:iCs/>
          <w:sz w:val="28"/>
          <w:szCs w:val="24"/>
          <w:lang w:val="ru-RU"/>
        </w:rPr>
      </w:pPr>
      <w:r w:rsidRPr="00E205B0">
        <w:rPr>
          <w:rFonts w:ascii="Times New Roman" w:eastAsia="TimesNewRomanPS-ItalicMT" w:hAnsi="Times New Roman" w:cs="Times New Roman"/>
          <w:i/>
          <w:iCs/>
          <w:sz w:val="28"/>
          <w:szCs w:val="24"/>
          <w:lang w:val="ru-RU"/>
        </w:rPr>
        <w:t xml:space="preserve">С(А) </w:t>
      </w:r>
      <w:r w:rsidRPr="00E205B0">
        <w:rPr>
          <w:rFonts w:ascii="Times New Roman" w:eastAsia="TimesNewRomanPS-BoldItalicMT" w:hAnsi="Times New Roman" w:cs="Times New Roman"/>
          <w:sz w:val="28"/>
          <w:szCs w:val="24"/>
          <w:lang w:val="ru-RU"/>
        </w:rPr>
        <w:t xml:space="preserve">= </w:t>
      </w:r>
      <w:r w:rsidRPr="00E205B0">
        <w:rPr>
          <w:rFonts w:ascii="Times New Roman" w:eastAsia="TimesNewRomanPS-ItalicMT" w:hAnsi="Times New Roman" w:cs="Times New Roman"/>
          <w:i/>
          <w:iCs/>
          <w:sz w:val="28"/>
          <w:szCs w:val="24"/>
          <w:lang w:val="ru-RU"/>
        </w:rPr>
        <w:t>2 ‒ 1,5 = 0,5 моль·</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w:t>
      </w:r>
      <w:r w:rsidRPr="00E205B0">
        <w:rPr>
          <w:rFonts w:ascii="Times New Roman" w:eastAsia="TimesNewRomanPS-ItalicMT" w:hAnsi="Times New Roman" w:cs="Times New Roman"/>
          <w:i/>
          <w:iCs/>
          <w:sz w:val="28"/>
          <w:szCs w:val="24"/>
          <w:vertAlign w:val="superscript"/>
          <w:lang w:val="ru-RU"/>
        </w:rPr>
        <w:t>1</w:t>
      </w:r>
    </w:p>
    <w:p w:rsidR="00E205B0" w:rsidRPr="00E205B0" w:rsidRDefault="00E205B0" w:rsidP="00E205B0">
      <w:pPr>
        <w:autoSpaceDE w:val="0"/>
        <w:autoSpaceDN w:val="0"/>
        <w:adjustRightInd w:val="0"/>
        <w:spacing w:line="240" w:lineRule="auto"/>
        <w:ind w:firstLine="567"/>
        <w:jc w:val="both"/>
        <w:rPr>
          <w:rFonts w:ascii="Times New Roman" w:eastAsia="TimesNewRomanPS-BoldMT" w:hAnsi="Times New Roman" w:cs="Times New Roman"/>
          <w:b/>
          <w:bCs/>
          <w:sz w:val="28"/>
          <w:szCs w:val="24"/>
          <w:lang w:val="ru-RU"/>
        </w:rPr>
      </w:pPr>
      <w:r w:rsidRPr="00E205B0">
        <w:rPr>
          <w:rFonts w:ascii="Times New Roman" w:eastAsia="TimesNewRomanPS-BoldMT" w:hAnsi="Times New Roman" w:cs="Times New Roman"/>
          <w:bCs/>
          <w:sz w:val="28"/>
          <w:szCs w:val="24"/>
          <w:lang w:val="ru-RU"/>
        </w:rPr>
        <w:t>Скорость реакции равна</w:t>
      </w:r>
      <w:r w:rsidRPr="00E205B0">
        <w:rPr>
          <w:rFonts w:ascii="Times New Roman" w:eastAsia="TimesNewRomanPS-BoldMT" w:hAnsi="Times New Roman" w:cs="Times New Roman"/>
          <w:b/>
          <w:bCs/>
          <w:sz w:val="28"/>
          <w:szCs w:val="24"/>
          <w:lang w:val="ru-RU"/>
        </w:rPr>
        <w:t>:</w:t>
      </w:r>
    </w:p>
    <w:p w:rsidR="00E205B0" w:rsidRPr="00E205B0" w:rsidRDefault="00E205B0" w:rsidP="00E205B0">
      <w:pPr>
        <w:autoSpaceDE w:val="0"/>
        <w:autoSpaceDN w:val="0"/>
        <w:adjustRightInd w:val="0"/>
        <w:spacing w:after="0" w:line="240" w:lineRule="auto"/>
        <w:ind w:firstLine="567"/>
        <w:jc w:val="both"/>
        <w:rPr>
          <w:rFonts w:ascii="Times New Roman" w:eastAsia="TimesNewRomanPS-ItalicMT" w:hAnsi="Times New Roman" w:cs="Times New Roman"/>
          <w:i/>
          <w:iCs/>
          <w:sz w:val="28"/>
          <w:szCs w:val="24"/>
          <w:lang w:val="ru-RU"/>
        </w:rPr>
      </w:pPr>
      <w:r w:rsidRPr="00E205B0">
        <w:rPr>
          <w:rFonts w:ascii="Times New Roman" w:eastAsia="TimesNewRomanPS-ItalicMT" w:hAnsi="Times New Roman" w:cs="Times New Roman"/>
          <w:i/>
          <w:iCs/>
          <w:sz w:val="28"/>
          <w:szCs w:val="24"/>
          <w:lang w:val="ru-RU"/>
        </w:rPr>
        <w:t xml:space="preserve">ʋ = </w:t>
      </w:r>
      <w:r w:rsidRPr="00E205B0">
        <w:rPr>
          <w:rFonts w:ascii="Times New Roman" w:eastAsia="TimesNewRomanPS-ItalicMT" w:hAnsi="Times New Roman" w:cs="Times New Roman"/>
          <w:i/>
          <w:iCs/>
          <w:sz w:val="28"/>
          <w:szCs w:val="24"/>
        </w:rPr>
        <w:t>k</w:t>
      </w:r>
      <w:r w:rsidRPr="00E205B0">
        <w:rPr>
          <w:rFonts w:ascii="Times New Roman" w:eastAsia="SymbolMT" w:hAnsi="Cambria Math" w:cs="Times New Roman"/>
          <w:sz w:val="28"/>
          <w:szCs w:val="24"/>
          <w:lang w:val="ru-RU"/>
        </w:rPr>
        <w:t>⋅</w:t>
      </w:r>
      <w:r w:rsidRPr="00E205B0">
        <w:rPr>
          <w:rFonts w:ascii="Times New Roman" w:eastAsia="SymbolMT" w:hAnsi="Times New Roman" w:cs="Times New Roman"/>
          <w:sz w:val="28"/>
          <w:szCs w:val="24"/>
          <w:lang w:val="ru-RU"/>
        </w:rPr>
        <w:t xml:space="preserve"> </w:t>
      </w:r>
      <w:r w:rsidRPr="00E205B0">
        <w:rPr>
          <w:rFonts w:ascii="Times New Roman" w:eastAsia="TimesNewRomanPS-ItalicMT" w:hAnsi="Times New Roman" w:cs="Times New Roman"/>
          <w:i/>
          <w:iCs/>
          <w:sz w:val="28"/>
          <w:szCs w:val="24"/>
        </w:rPr>
        <w:t>C</w:t>
      </w:r>
      <w:r w:rsidRPr="00E205B0">
        <w:rPr>
          <w:rFonts w:ascii="Times New Roman" w:eastAsia="TimesNewRomanPS-ItalicMT" w:hAnsi="Times New Roman" w:cs="Times New Roman"/>
          <w:i/>
          <w:iCs/>
          <w:sz w:val="28"/>
          <w:szCs w:val="24"/>
          <w:lang w:val="ru-RU"/>
        </w:rPr>
        <w:t>(А)</w:t>
      </w:r>
      <w:r w:rsidRPr="00E205B0">
        <w:rPr>
          <w:rFonts w:ascii="Times New Roman" w:eastAsia="SymbolMT" w:hAnsi="Cambria Math" w:cs="Times New Roman"/>
          <w:sz w:val="28"/>
          <w:szCs w:val="24"/>
          <w:lang w:val="ru-RU"/>
        </w:rPr>
        <w:t>⋅</w:t>
      </w:r>
      <w:r w:rsidRPr="00E205B0">
        <w:rPr>
          <w:rFonts w:ascii="Times New Roman" w:eastAsia="SymbolMT" w:hAnsi="Times New Roman" w:cs="Times New Roman"/>
          <w:sz w:val="28"/>
          <w:szCs w:val="24"/>
          <w:lang w:val="ru-RU"/>
        </w:rPr>
        <w:t xml:space="preserve"> </w:t>
      </w:r>
      <w:r w:rsidRPr="00E205B0">
        <w:rPr>
          <w:rFonts w:ascii="Times New Roman" w:eastAsia="TimesNewRomanPS-ItalicMT" w:hAnsi="Times New Roman" w:cs="Times New Roman"/>
          <w:i/>
          <w:iCs/>
          <w:sz w:val="28"/>
          <w:szCs w:val="24"/>
        </w:rPr>
        <w:t>C</w:t>
      </w:r>
      <w:r w:rsidRPr="00E205B0">
        <w:rPr>
          <w:rFonts w:ascii="Times New Roman" w:eastAsia="TimesNewRomanPS-ItalicMT" w:hAnsi="Times New Roman" w:cs="Times New Roman"/>
          <w:i/>
          <w:iCs/>
          <w:sz w:val="28"/>
          <w:szCs w:val="24"/>
          <w:lang w:val="ru-RU"/>
        </w:rPr>
        <w:t>(В) = 3,2·10</w:t>
      </w:r>
      <w:r w:rsidRPr="00E205B0">
        <w:rPr>
          <w:rFonts w:ascii="Times New Roman" w:eastAsia="TimesNewRomanPS-ItalicMT" w:hAnsi="Times New Roman" w:cs="Times New Roman"/>
          <w:i/>
          <w:iCs/>
          <w:sz w:val="28"/>
          <w:szCs w:val="24"/>
          <w:vertAlign w:val="superscript"/>
          <w:lang w:val="ru-RU"/>
        </w:rPr>
        <w:t>-4</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0,5</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1,5= 2,4·10</w:t>
      </w:r>
      <w:r w:rsidRPr="00E205B0">
        <w:rPr>
          <w:rFonts w:ascii="Times New Roman" w:eastAsia="TimesNewRomanPS-ItalicMT" w:hAnsi="Times New Roman" w:cs="Times New Roman"/>
          <w:i/>
          <w:iCs/>
          <w:sz w:val="28"/>
          <w:szCs w:val="24"/>
          <w:vertAlign w:val="superscript"/>
          <w:lang w:val="ru-RU"/>
        </w:rPr>
        <w:t>-4</w:t>
      </w:r>
      <w:r w:rsidRPr="00E205B0">
        <w:rPr>
          <w:rFonts w:ascii="Times New Roman" w:eastAsia="TimesNewRomanPS-ItalicMT" w:hAnsi="Times New Roman" w:cs="Times New Roman"/>
          <w:i/>
          <w:iCs/>
          <w:sz w:val="28"/>
          <w:szCs w:val="24"/>
          <w:lang w:val="ru-RU"/>
        </w:rPr>
        <w:t xml:space="preserve"> моль·</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w:r w:rsidRPr="00E205B0">
        <w:rPr>
          <w:rFonts w:ascii="Times New Roman" w:eastAsia="TimesNewRomanPS-ItalicMT" w:hAnsi="Times New Roman" w:cs="Times New Roman"/>
          <w:i/>
          <w:iCs/>
          <w:sz w:val="28"/>
          <w:szCs w:val="24"/>
          <w:lang w:val="ru-RU"/>
        </w:rPr>
        <w:t>·с</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8"/>
          <w:szCs w:val="24"/>
          <w:lang w:val="ru-RU"/>
        </w:rPr>
        <w:t>.</w:t>
      </w:r>
    </w:p>
    <w:p w:rsidR="00E205B0" w:rsidRPr="00E205B0" w:rsidRDefault="00E205B0" w:rsidP="00DE0E3A">
      <w:pPr>
        <w:autoSpaceDE w:val="0"/>
        <w:autoSpaceDN w:val="0"/>
        <w:adjustRightInd w:val="0"/>
        <w:spacing w:before="240" w:line="240" w:lineRule="auto"/>
        <w:ind w:firstLine="567"/>
        <w:jc w:val="both"/>
        <w:rPr>
          <w:rFonts w:ascii="Times New Roman" w:eastAsia="TimesNewRomanPS-ItalicMT" w:hAnsi="Times New Roman" w:cs="Times New Roman"/>
          <w:i/>
          <w:iCs/>
          <w:sz w:val="28"/>
          <w:szCs w:val="24"/>
          <w:lang w:val="ru-RU"/>
        </w:rPr>
      </w:pPr>
      <w:r w:rsidRPr="00E205B0">
        <w:rPr>
          <w:rFonts w:ascii="Times New Roman" w:hAnsi="Times New Roman" w:cs="Times New Roman"/>
          <w:b/>
          <w:sz w:val="30"/>
          <w:szCs w:val="30"/>
          <w:lang w:val="ru-RU"/>
        </w:rPr>
        <w:t xml:space="preserve">Ответ: </w:t>
      </w:r>
      <m:oMath>
        <m:r>
          <w:rPr>
            <w:rFonts w:ascii="Cambria Math" w:eastAsia="TimesNewRomanPS-ItalicMT" w:hAnsi="Cambria Math" w:cs="Times New Roman"/>
            <w:sz w:val="32"/>
            <w:szCs w:val="24"/>
          </w:rPr>
          <m:t>k</m:t>
        </m:r>
      </m:oMath>
      <w:r w:rsidRPr="00E205B0">
        <w:rPr>
          <w:rFonts w:ascii="Times New Roman" w:eastAsia="TimesNewRomanPS-BoldMT" w:hAnsi="Times New Roman" w:cs="Times New Roman"/>
          <w:bCs/>
          <w:sz w:val="28"/>
          <w:szCs w:val="24"/>
          <w:lang w:val="ru-RU"/>
        </w:rPr>
        <w:t>= 3,2</w:t>
      </w:r>
      <m:oMath>
        <m:r>
          <m:rPr>
            <m:sty m:val="p"/>
          </m:rPr>
          <w:rPr>
            <w:rFonts w:ascii="Times New Roman" w:eastAsia="SymbolMT" w:hAnsi="Cambria Math" w:cs="Times New Roman"/>
            <w:sz w:val="32"/>
            <w:szCs w:val="28"/>
            <w:lang w:val="ru-RU"/>
          </w:rPr>
          <m:t>⋅</m:t>
        </m:r>
      </m:oMath>
      <w:r w:rsidRPr="00E205B0">
        <w:rPr>
          <w:rFonts w:ascii="Times New Roman" w:eastAsia="TimesNewRomanPS-BoldMT" w:hAnsi="Times New Roman" w:cs="Times New Roman"/>
          <w:bCs/>
          <w:sz w:val="28"/>
          <w:szCs w:val="24"/>
          <w:lang w:val="ru-RU"/>
        </w:rPr>
        <w:t>10</w:t>
      </w:r>
      <w:r w:rsidRPr="00E205B0">
        <w:rPr>
          <w:rFonts w:ascii="Times New Roman" w:eastAsia="TimesNewRomanPS-BoldMT" w:hAnsi="Times New Roman" w:cs="Times New Roman"/>
          <w:bCs/>
          <w:sz w:val="28"/>
          <w:szCs w:val="24"/>
          <w:vertAlign w:val="superscript"/>
          <w:lang w:val="ru-RU"/>
        </w:rPr>
        <w:t>-4</w:t>
      </w:r>
      <w:r w:rsidRPr="00E205B0">
        <w:rPr>
          <w:rFonts w:ascii="Times New Roman" w:eastAsia="TimesNewRomanPS-BoldMT" w:hAnsi="Times New Roman" w:cs="Times New Roman"/>
          <w:bCs/>
          <w:sz w:val="28"/>
          <w:szCs w:val="24"/>
          <w:lang w:val="ru-RU"/>
        </w:rPr>
        <w:t xml:space="preserve"> </w:t>
      </w:r>
      <w:r w:rsidRPr="00E205B0">
        <w:rPr>
          <w:rFonts w:ascii="Times New Roman" w:eastAsia="TimesNewRomanPS-ItalicMT" w:hAnsi="Times New Roman" w:cs="Times New Roman"/>
          <w:i/>
          <w:iCs/>
          <w:sz w:val="28"/>
          <w:szCs w:val="24"/>
          <w:lang w:val="ru-RU"/>
        </w:rPr>
        <w:t>л моль</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8"/>
          <w:szCs w:val="24"/>
          <w:lang w:val="ru-RU"/>
        </w:rPr>
        <w:t xml:space="preserve"> с</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8"/>
          <w:szCs w:val="24"/>
          <w:lang w:val="ru-RU"/>
        </w:rPr>
        <w:t>; ʋ = 2,4·10</w:t>
      </w:r>
      <w:r w:rsidRPr="00E205B0">
        <w:rPr>
          <w:rFonts w:ascii="Times New Roman" w:eastAsia="TimesNewRomanPS-ItalicMT" w:hAnsi="Times New Roman" w:cs="Times New Roman"/>
          <w:i/>
          <w:iCs/>
          <w:sz w:val="28"/>
          <w:szCs w:val="24"/>
          <w:vertAlign w:val="superscript"/>
          <w:lang w:val="ru-RU"/>
        </w:rPr>
        <w:t>-4</w:t>
      </w:r>
      <w:r w:rsidRPr="00E205B0">
        <w:rPr>
          <w:rFonts w:ascii="Times New Roman" w:eastAsia="TimesNewRomanPS-ItalicMT" w:hAnsi="Times New Roman" w:cs="Times New Roman"/>
          <w:i/>
          <w:iCs/>
          <w:sz w:val="28"/>
          <w:szCs w:val="24"/>
          <w:lang w:val="ru-RU"/>
        </w:rPr>
        <w:t xml:space="preserve"> моль·</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w:r w:rsidRPr="00E205B0">
        <w:rPr>
          <w:rFonts w:ascii="Times New Roman" w:eastAsia="TimesNewRomanPS-ItalicMT" w:hAnsi="Times New Roman" w:cs="Times New Roman"/>
          <w:i/>
          <w:iCs/>
          <w:sz w:val="28"/>
          <w:szCs w:val="24"/>
          <w:lang w:val="ru-RU"/>
        </w:rPr>
        <w:t>·с</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8"/>
          <w:szCs w:val="24"/>
          <w:lang w:val="ru-RU"/>
        </w:rPr>
        <w:t>.</w:t>
      </w:r>
    </w:p>
    <w:p w:rsidR="00554543" w:rsidRPr="00E205B0" w:rsidRDefault="00554543" w:rsidP="00554543">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4"/>
          <w:lang w:val="ru-RU"/>
        </w:rPr>
      </w:pPr>
      <w:r w:rsidRPr="00E205B0">
        <w:rPr>
          <w:rFonts w:ascii="Times New Roman" w:eastAsia="TimesNewRomanPS-BoldItalicMT" w:hAnsi="Times New Roman" w:cs="Times New Roman"/>
          <w:b/>
          <w:bCs/>
          <w:i/>
          <w:iCs/>
          <w:sz w:val="28"/>
          <w:szCs w:val="24"/>
          <w:lang w:val="ru-RU"/>
        </w:rPr>
        <w:t xml:space="preserve">Пример </w:t>
      </w:r>
      <w:r>
        <w:rPr>
          <w:rFonts w:ascii="Times New Roman" w:eastAsia="TimesNewRomanPS-BoldItalicMT" w:hAnsi="Times New Roman" w:cs="Times New Roman"/>
          <w:b/>
          <w:bCs/>
          <w:i/>
          <w:iCs/>
          <w:sz w:val="28"/>
          <w:szCs w:val="24"/>
          <w:lang w:val="ru-RU"/>
        </w:rPr>
        <w:t>2.</w:t>
      </w:r>
      <w:r w:rsidRPr="00E205B0">
        <w:rPr>
          <w:rFonts w:ascii="Times New Roman" w:eastAsia="TimesNewRomanPS-BoldItalicMT" w:hAnsi="Times New Roman" w:cs="Times New Roman"/>
          <w:b/>
          <w:bCs/>
          <w:i/>
          <w:iCs/>
          <w:sz w:val="28"/>
          <w:szCs w:val="24"/>
          <w:lang w:val="ru-RU"/>
        </w:rPr>
        <w:t xml:space="preserve"> </w:t>
      </w:r>
    </w:p>
    <w:p w:rsidR="00554543" w:rsidRPr="00E205B0" w:rsidRDefault="00554543" w:rsidP="00554543">
      <w:pPr>
        <w:autoSpaceDE w:val="0"/>
        <w:autoSpaceDN w:val="0"/>
        <w:adjustRightInd w:val="0"/>
        <w:spacing w:after="0" w:line="240" w:lineRule="auto"/>
        <w:ind w:firstLine="567"/>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В необратимой реакции первого порядка при температуре 400 К распалось 60% диметилкетона за 24 секунды, а при температуре 420К для достижения такой же степени превращения диметилкетона потребовалось 5,4 секунды. Вычислите константу скорости распада диметилкетона.</w:t>
      </w:r>
    </w:p>
    <w:p w:rsidR="00554543" w:rsidRPr="00E205B0" w:rsidRDefault="00554543" w:rsidP="00554543">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4"/>
          <w:lang w:val="ru-RU"/>
        </w:rPr>
      </w:pPr>
      <w:r w:rsidRPr="00E205B0">
        <w:rPr>
          <w:rFonts w:ascii="Times New Roman" w:eastAsia="TimesNewRomanPS-BoldItalicMT" w:hAnsi="Times New Roman" w:cs="Times New Roman"/>
          <w:b/>
          <w:bCs/>
          <w:i/>
          <w:iCs/>
          <w:sz w:val="28"/>
          <w:szCs w:val="24"/>
          <w:lang w:val="ru-RU"/>
        </w:rPr>
        <w:t>Решение:</w:t>
      </w:r>
    </w:p>
    <w:p w:rsidR="00554543" w:rsidRPr="00E205B0" w:rsidRDefault="00554543" w:rsidP="00554543">
      <w:pPr>
        <w:autoSpaceDE w:val="0"/>
        <w:autoSpaceDN w:val="0"/>
        <w:adjustRightInd w:val="0"/>
        <w:spacing w:after="0" w:line="240" w:lineRule="auto"/>
        <w:ind w:firstLine="567"/>
        <w:jc w:val="both"/>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 xml:space="preserve"> Константа скорости реакции 1-го порядка</w:t>
      </w:r>
    </w:p>
    <w:p w:rsidR="00554543" w:rsidRPr="00E205B0" w:rsidRDefault="00554543" w:rsidP="00554543">
      <w:pPr>
        <w:autoSpaceDE w:val="0"/>
        <w:autoSpaceDN w:val="0"/>
        <w:adjustRightInd w:val="0"/>
        <w:spacing w:line="240" w:lineRule="auto"/>
        <w:jc w:val="center"/>
        <w:rPr>
          <w:rFonts w:ascii="Times New Roman" w:eastAsia="TimesNewRomanPS-BoldMT" w:hAnsi="Times New Roman" w:cs="Times New Roman"/>
          <w:bCs/>
          <w:sz w:val="32"/>
          <w:szCs w:val="24"/>
          <w:lang w:val="ru-RU"/>
        </w:rPr>
      </w:pPr>
      <m:oMath>
        <m:r>
          <w:rPr>
            <w:rFonts w:ascii="Cambria Math" w:eastAsia="TimesNewRomanPS-ItalicMT" w:hAnsi="Cambria Math" w:cs="Times New Roman"/>
            <w:sz w:val="32"/>
            <w:szCs w:val="24"/>
          </w:rPr>
          <w:lastRenderedPageBreak/>
          <m:t>k</m:t>
        </m:r>
        <m:r>
          <w:rPr>
            <w:rFonts w:ascii="Cambria Math" w:eastAsia="TimesNewRomanPS-BoldMT" w:hAnsi="Times New Roman" w:cs="Times New Roman"/>
            <w:sz w:val="32"/>
            <w:szCs w:val="24"/>
            <w:lang w:val="ru-RU"/>
          </w:rPr>
          <m:t>=</m:t>
        </m:r>
        <m:sSup>
          <m:sSupPr>
            <m:ctrlPr>
              <w:rPr>
                <w:rFonts w:ascii="Cambria Math" w:eastAsia="TimesNewRomanPS-BoldMT" w:hAnsi="Times New Roman" w:cs="Times New Roman"/>
                <w:bCs/>
                <w:i/>
                <w:sz w:val="32"/>
                <w:szCs w:val="24"/>
              </w:rPr>
            </m:ctrlPr>
          </m:sSupPr>
          <m:e>
            <m:r>
              <w:rPr>
                <w:rFonts w:ascii="Cambria Math" w:eastAsia="TimesNewRomanPS-BoldMT" w:hAnsi="Cambria Math" w:cs="Times New Roman"/>
                <w:sz w:val="32"/>
                <w:szCs w:val="24"/>
              </w:rPr>
              <m:t>t</m:t>
            </m:r>
          </m:e>
          <m:sup>
            <m:r>
              <w:rPr>
                <w:rFonts w:ascii="Times New Roman" w:eastAsia="TimesNewRomanPS-BoldMT" w:hAnsi="Times New Roman" w:cs="Times New Roman"/>
                <w:sz w:val="32"/>
                <w:szCs w:val="24"/>
                <w:lang w:val="ru-RU"/>
              </w:rPr>
              <m:t>-</m:t>
            </m:r>
            <m:r>
              <w:rPr>
                <w:rFonts w:ascii="Cambria Math" w:eastAsia="TimesNewRomanPS-BoldMT" w:hAnsi="Times New Roman" w:cs="Times New Roman"/>
                <w:sz w:val="32"/>
                <w:szCs w:val="24"/>
                <w:lang w:val="ru-RU"/>
              </w:rPr>
              <m:t>1</m:t>
            </m:r>
          </m:sup>
        </m:sSup>
        <m:r>
          <w:rPr>
            <w:rFonts w:ascii="Times New Roman" w:eastAsia="TimesNewRomanPS-BoldMT" w:hAnsi="Times New Roman" w:cs="Times New Roman"/>
            <w:sz w:val="32"/>
            <w:szCs w:val="24"/>
            <w:lang w:val="ru-RU"/>
          </w:rPr>
          <m:t>∙</m:t>
        </m:r>
        <m:f>
          <m:fPr>
            <m:ctrlPr>
              <w:rPr>
                <w:rFonts w:ascii="Cambria Math" w:eastAsia="TimesNewRomanPS-BoldMT" w:hAnsi="Times New Roman" w:cs="Times New Roman"/>
                <w:bCs/>
                <w:i/>
                <w:sz w:val="32"/>
                <w:szCs w:val="24"/>
              </w:rPr>
            </m:ctrlPr>
          </m:fPr>
          <m:num>
            <m:func>
              <m:funcPr>
                <m:ctrlPr>
                  <w:rPr>
                    <w:rFonts w:ascii="Cambria Math" w:eastAsia="TimesNewRomanPS-BoldMT" w:hAnsi="Times New Roman" w:cs="Times New Roman"/>
                    <w:bCs/>
                    <w:i/>
                    <w:sz w:val="32"/>
                    <w:szCs w:val="24"/>
                  </w:rPr>
                </m:ctrlPr>
              </m:funcPr>
              <m:fName>
                <m:r>
                  <m:rPr>
                    <m:sty m:val="p"/>
                  </m:rPr>
                  <w:rPr>
                    <w:rFonts w:ascii="Cambria Math" w:eastAsia="TimesNewRomanPS-BoldMT" w:hAnsi="Times New Roman" w:cs="Times New Roman"/>
                    <w:sz w:val="32"/>
                    <w:szCs w:val="24"/>
                  </w:rPr>
                  <m:t>ln</m:t>
                </m:r>
              </m:fName>
              <m:e>
                <m:sSub>
                  <m:sSubPr>
                    <m:ctrlPr>
                      <w:rPr>
                        <w:rFonts w:ascii="Cambria Math" w:eastAsia="TimesNewRomanPS-BoldMT" w:hAnsi="Times New Roman" w:cs="Times New Roman"/>
                        <w:bCs/>
                        <w:i/>
                        <w:sz w:val="32"/>
                        <w:szCs w:val="24"/>
                      </w:rPr>
                    </m:ctrlPr>
                  </m:sSubPr>
                  <m:e>
                    <m:r>
                      <w:rPr>
                        <w:rFonts w:ascii="Cambria Math" w:eastAsia="TimesNewRomanPS-BoldMT" w:hAnsi="Times New Roman" w:cs="Times New Roman"/>
                        <w:sz w:val="32"/>
                        <w:szCs w:val="24"/>
                        <w:lang w:val="ru-RU"/>
                      </w:rPr>
                      <m:t>С</m:t>
                    </m:r>
                  </m:e>
                  <m:sub>
                    <m:r>
                      <w:rPr>
                        <w:rFonts w:ascii="Cambria Math" w:eastAsia="TimesNewRomanPS-BoldMT" w:hAnsi="Times New Roman" w:cs="Times New Roman"/>
                        <w:sz w:val="32"/>
                        <w:szCs w:val="24"/>
                        <w:lang w:val="ru-RU"/>
                      </w:rPr>
                      <m:t>0</m:t>
                    </m:r>
                  </m:sub>
                </m:sSub>
              </m:e>
            </m:func>
          </m:num>
          <m:den>
            <m:m>
              <m:mPr>
                <m:mcs>
                  <m:mc>
                    <m:mcPr>
                      <m:count m:val="2"/>
                      <m:mcJc m:val="center"/>
                    </m:mcPr>
                  </m:mc>
                </m:mcs>
                <m:ctrlPr>
                  <w:rPr>
                    <w:rFonts w:ascii="Cambria Math" w:eastAsia="TimesNewRomanPS-BoldMT" w:hAnsi="Times New Roman" w:cs="Times New Roman"/>
                    <w:bCs/>
                    <w:i/>
                    <w:sz w:val="32"/>
                    <w:szCs w:val="24"/>
                  </w:rPr>
                </m:ctrlPr>
              </m:mPr>
              <m:mr>
                <m:e>
                  <m:sSub>
                    <m:sSubPr>
                      <m:ctrlPr>
                        <w:rPr>
                          <w:rFonts w:ascii="Cambria Math" w:eastAsia="TimesNewRomanPS-BoldMT" w:hAnsi="Times New Roman" w:cs="Times New Roman"/>
                          <w:bCs/>
                          <w:sz w:val="28"/>
                          <w:szCs w:val="28"/>
                          <w:vertAlign w:val="subscript"/>
                        </w:rPr>
                      </m:ctrlPr>
                    </m:sSubPr>
                    <m:e>
                      <m:r>
                        <w:rPr>
                          <w:rFonts w:ascii="Cambria Math" w:eastAsia="TimesNewRomanPS-BoldMT" w:hAnsi="Times New Roman" w:cs="Times New Roman"/>
                          <w:sz w:val="28"/>
                          <w:szCs w:val="28"/>
                          <w:vertAlign w:val="subscript"/>
                          <w:lang w:val="ru-RU"/>
                        </w:rPr>
                        <m:t>С</m:t>
                      </m:r>
                    </m:e>
                    <m:sub>
                      <m:r>
                        <w:rPr>
                          <w:rFonts w:ascii="Cambria Math" w:eastAsia="TimesNewRomanPS-BoldMT" w:hAnsi="Times New Roman" w:cs="Times New Roman"/>
                          <w:sz w:val="28"/>
                          <w:szCs w:val="28"/>
                          <w:vertAlign w:val="subscript"/>
                          <w:lang w:val="ru-RU"/>
                        </w:rPr>
                        <m:t>0</m:t>
                      </m:r>
                    </m:sub>
                  </m:sSub>
                </m:e>
                <m:e>
                  <m:r>
                    <w:rPr>
                      <w:rFonts w:ascii="Times New Roman" w:eastAsia="TimesNewRomanPS-ItalicMT" w:hAnsi="Times New Roman" w:cs="Times New Roman"/>
                      <w:sz w:val="32"/>
                      <w:szCs w:val="24"/>
                      <w:lang w:val="ru-RU"/>
                    </w:rPr>
                    <m:t>-</m:t>
                  </m:r>
                  <m:r>
                    <w:rPr>
                      <w:rFonts w:ascii="Cambria Math" w:eastAsia="TimesNewRomanPS-ItalicMT" w:hAnsi="Times New Roman" w:cs="Times New Roman"/>
                      <w:sz w:val="32"/>
                      <w:szCs w:val="24"/>
                      <w:lang w:val="ru-RU"/>
                    </w:rPr>
                    <m:t xml:space="preserve"> </m:t>
                  </m:r>
                  <m:r>
                    <w:rPr>
                      <w:rFonts w:ascii="Cambria Math" w:eastAsia="TimesNewRomanPS-ItalicMT" w:hAnsi="Times New Roman" w:cs="Times New Roman"/>
                      <w:sz w:val="32"/>
                      <w:szCs w:val="24"/>
                      <w:lang w:val="ru-RU"/>
                    </w:rPr>
                    <m:t>С</m:t>
                  </m:r>
                  <m:r>
                    <w:rPr>
                      <w:rFonts w:ascii="Cambria Math" w:eastAsia="TimesNewRomanPS-ItalicMT" w:hAnsi="Times New Roman" w:cs="Times New Roman"/>
                      <w:sz w:val="32"/>
                      <w:szCs w:val="24"/>
                      <w:lang w:val="ru-RU"/>
                    </w:rPr>
                    <m:t xml:space="preserve"> </m:t>
                  </m:r>
                </m:e>
              </m:mr>
            </m:m>
          </m:den>
        </m:f>
      </m:oMath>
      <w:r w:rsidRPr="00E205B0">
        <w:rPr>
          <w:rFonts w:ascii="Times New Roman" w:eastAsia="TimesNewRomanPS-BoldMT" w:hAnsi="Times New Roman" w:cs="Times New Roman"/>
          <w:bCs/>
          <w:sz w:val="32"/>
          <w:szCs w:val="24"/>
          <w:lang w:val="ru-RU"/>
        </w:rPr>
        <w:t>,</w:t>
      </w:r>
    </w:p>
    <w:p w:rsidR="00554543" w:rsidRPr="00E205B0" w:rsidRDefault="00554543" w:rsidP="00554543">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205B0">
        <w:rPr>
          <w:rFonts w:ascii="Times New Roman" w:eastAsia="TimesNewRomanPS-BoldMT" w:hAnsi="Times New Roman" w:cs="Times New Roman"/>
          <w:bCs/>
          <w:sz w:val="28"/>
          <w:szCs w:val="28"/>
          <w:lang w:val="ru-RU"/>
        </w:rPr>
        <w:t>где С</w:t>
      </w:r>
      <w:r w:rsidRPr="00E205B0">
        <w:rPr>
          <w:rFonts w:ascii="Times New Roman" w:eastAsia="TimesNewRomanPS-BoldMT" w:hAnsi="Times New Roman" w:cs="Times New Roman"/>
          <w:bCs/>
          <w:sz w:val="28"/>
          <w:szCs w:val="28"/>
          <w:vertAlign w:val="subscript"/>
          <w:lang w:val="ru-RU"/>
        </w:rPr>
        <w:t>0</w:t>
      </w:r>
      <w:r w:rsidRPr="00E205B0">
        <w:rPr>
          <w:rFonts w:ascii="Times New Roman" w:eastAsia="TimesNewRomanPS-BoldMT" w:hAnsi="Times New Roman" w:cs="Times New Roman"/>
          <w:bCs/>
          <w:sz w:val="28"/>
          <w:szCs w:val="28"/>
          <w:lang w:val="ru-RU"/>
        </w:rPr>
        <w:t>·‒</w:t>
      </w:r>
      <w:r w:rsidRPr="00E205B0">
        <w:rPr>
          <w:rFonts w:ascii="Times New Roman" w:eastAsia="TimesNewRomanPS-BoldMT" w:hAnsi="Times New Roman" w:cs="Times New Roman"/>
          <w:b/>
          <w:bCs/>
          <w:sz w:val="28"/>
          <w:szCs w:val="28"/>
          <w:lang w:val="ru-RU"/>
        </w:rPr>
        <w:t xml:space="preserve"> </w:t>
      </w:r>
      <w:r w:rsidRPr="00E205B0">
        <w:rPr>
          <w:rFonts w:ascii="Times New Roman" w:eastAsia="TimesNewRomanPS-BoldMT" w:hAnsi="Times New Roman" w:cs="Times New Roman"/>
          <w:bCs/>
          <w:sz w:val="28"/>
          <w:szCs w:val="28"/>
          <w:lang w:val="ru-RU"/>
        </w:rPr>
        <w:t>начальная концентрация исходного вещества,</w:t>
      </w:r>
    </w:p>
    <w:p w:rsidR="00554543" w:rsidRPr="00E205B0" w:rsidRDefault="00554543" w:rsidP="00554543">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r w:rsidRPr="00E205B0">
        <w:rPr>
          <w:rFonts w:ascii="Times New Roman" w:eastAsia="TimesNewRomanPS-BoldMT" w:hAnsi="Times New Roman" w:cs="Times New Roman"/>
          <w:bCs/>
          <w:sz w:val="28"/>
          <w:szCs w:val="28"/>
          <w:lang w:val="ru-RU"/>
        </w:rPr>
        <w:t xml:space="preserve">               С ‒ количество прореагировавшего вещества в единице объема.</w:t>
      </w:r>
    </w:p>
    <w:p w:rsidR="00554543" w:rsidRPr="00E205B0" w:rsidRDefault="00554543" w:rsidP="00554543">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205B0">
        <w:rPr>
          <w:rFonts w:ascii="Times New Roman" w:eastAsia="TimesNewRomanPS-BoldMT" w:hAnsi="Times New Roman" w:cs="Times New Roman"/>
          <w:bCs/>
          <w:sz w:val="28"/>
          <w:szCs w:val="28"/>
          <w:lang w:val="ru-RU"/>
        </w:rPr>
        <w:t xml:space="preserve">При одинаковых степенях превращения в реакции 1-го порядка значение </w:t>
      </w:r>
      <m:oMath>
        <m:f>
          <m:fPr>
            <m:ctrlPr>
              <w:rPr>
                <w:rFonts w:ascii="Cambria Math" w:eastAsia="TimesNewRomanPS-BoldMT" w:hAnsi="Times New Roman" w:cs="Times New Roman"/>
                <w:b/>
                <w:bCs/>
                <w:i/>
                <w:sz w:val="28"/>
                <w:szCs w:val="28"/>
              </w:rPr>
            </m:ctrlPr>
          </m:fPr>
          <m:num>
            <m:sSub>
              <m:sSubPr>
                <m:ctrlPr>
                  <w:rPr>
                    <w:rFonts w:ascii="Cambria Math" w:eastAsia="TimesNewRomanPS-BoldMT" w:hAnsi="Times New Roman" w:cs="Times New Roman"/>
                    <w:b/>
                    <w:bCs/>
                    <w:i/>
                    <w:sz w:val="28"/>
                    <w:szCs w:val="28"/>
                  </w:rPr>
                </m:ctrlPr>
              </m:sSubPr>
              <m:e>
                <m:r>
                  <m:rPr>
                    <m:sty m:val="bi"/>
                  </m:rPr>
                  <w:rPr>
                    <w:rFonts w:ascii="Times New Roman" w:eastAsia="TimesNewRomanPS-BoldMT" w:hAnsi="Times New Roman" w:cs="Times New Roman"/>
                    <w:sz w:val="28"/>
                    <w:szCs w:val="28"/>
                    <w:lang w:val="ru-RU"/>
                  </w:rPr>
                  <m:t>С</m:t>
                </m:r>
              </m:e>
              <m:sub>
                <m:r>
                  <m:rPr>
                    <m:sty m:val="bi"/>
                  </m:rPr>
                  <w:rPr>
                    <w:rFonts w:ascii="Cambria Math" w:eastAsia="TimesNewRomanPS-BoldMT" w:hAnsi="Times New Roman" w:cs="Times New Roman"/>
                    <w:sz w:val="28"/>
                    <w:szCs w:val="28"/>
                  </w:rPr>
                  <m:t>0</m:t>
                </m:r>
              </m:sub>
            </m:sSub>
          </m:num>
          <m:den>
            <m:sSub>
              <m:sSubPr>
                <m:ctrlPr>
                  <w:rPr>
                    <w:rFonts w:ascii="Cambria Math" w:eastAsia="TimesNewRomanPS-BoldMT" w:hAnsi="Times New Roman" w:cs="Times New Roman"/>
                    <w:b/>
                    <w:bCs/>
                    <w:i/>
                    <w:sz w:val="28"/>
                    <w:szCs w:val="28"/>
                  </w:rPr>
                </m:ctrlPr>
              </m:sSubPr>
              <m:e>
                <m:r>
                  <m:rPr>
                    <m:sty m:val="bi"/>
                  </m:rPr>
                  <w:rPr>
                    <w:rFonts w:ascii="Times New Roman" w:eastAsia="TimesNewRomanPS-BoldMT" w:hAnsi="Times New Roman" w:cs="Times New Roman"/>
                    <w:sz w:val="28"/>
                    <w:szCs w:val="28"/>
                    <w:lang w:val="ru-RU"/>
                  </w:rPr>
                  <m:t>С</m:t>
                </m:r>
              </m:e>
              <m:sub>
                <m:r>
                  <m:rPr>
                    <m:sty m:val="bi"/>
                  </m:rPr>
                  <w:rPr>
                    <w:rFonts w:ascii="Cambria Math" w:eastAsia="TimesNewRomanPS-BoldMT" w:hAnsi="Times New Roman" w:cs="Times New Roman"/>
                    <w:sz w:val="28"/>
                    <w:szCs w:val="28"/>
                  </w:rPr>
                  <m:t>0</m:t>
                </m:r>
                <m:r>
                  <m:rPr>
                    <m:sty m:val="bi"/>
                  </m:rPr>
                  <w:rPr>
                    <w:rFonts w:ascii="Cambria Math" w:eastAsia="TimesNewRomanPS-BoldMT" w:hAnsi="Times New Roman" w:cs="Times New Roman"/>
                    <w:sz w:val="28"/>
                    <w:szCs w:val="28"/>
                    <w:lang w:val="ru-RU"/>
                  </w:rPr>
                  <m:t xml:space="preserve"> </m:t>
                </m:r>
              </m:sub>
            </m:sSub>
            <m:r>
              <m:rPr>
                <m:sty m:val="bi"/>
              </m:rPr>
              <w:rPr>
                <w:rFonts w:ascii="Times New Roman" w:eastAsia="TimesNewRomanPS-BoldMT" w:hAnsi="Times New Roman" w:cs="Times New Roman"/>
                <w:sz w:val="28"/>
                <w:szCs w:val="28"/>
                <w:lang w:val="ru-RU"/>
              </w:rPr>
              <m:t>‒</m:t>
            </m:r>
            <m:r>
              <m:rPr>
                <m:sty m:val="bi"/>
              </m:rPr>
              <w:rPr>
                <w:rFonts w:ascii="Cambria Math" w:eastAsia="TimesNewRomanPS-BoldMT" w:hAnsi="Cambria Math" w:cs="Times New Roman"/>
                <w:sz w:val="28"/>
                <w:szCs w:val="28"/>
              </w:rPr>
              <m:t>x</m:t>
            </m:r>
          </m:den>
        </m:f>
        <m:r>
          <w:rPr>
            <w:rFonts w:ascii="Cambria Math" w:eastAsia="TimesNewRomanPS-BoldMT" w:hAnsi="Times New Roman" w:cs="Times New Roman"/>
            <w:sz w:val="28"/>
            <w:szCs w:val="28"/>
            <w:lang w:val="ru-RU"/>
          </w:rPr>
          <m:t xml:space="preserve">  </m:t>
        </m:r>
      </m:oMath>
      <w:r w:rsidRPr="00E205B0">
        <w:rPr>
          <w:rFonts w:ascii="Times New Roman" w:eastAsia="TimesNewRomanPS-BoldMT" w:hAnsi="Times New Roman" w:cs="Times New Roman"/>
          <w:bCs/>
          <w:sz w:val="28"/>
          <w:szCs w:val="28"/>
          <w:lang w:val="ru-RU"/>
        </w:rPr>
        <w:t>постоянно, отношения констант скорости при разных температурах обратно пропорционально времени:</w:t>
      </w:r>
    </w:p>
    <w:p w:rsidR="00554543" w:rsidRPr="00E205B0" w:rsidRDefault="00547E4D" w:rsidP="00554543">
      <w:pPr>
        <w:autoSpaceDE w:val="0"/>
        <w:autoSpaceDN w:val="0"/>
        <w:adjustRightInd w:val="0"/>
        <w:spacing w:line="240" w:lineRule="auto"/>
        <w:jc w:val="center"/>
        <w:rPr>
          <w:rFonts w:ascii="Times New Roman" w:eastAsia="TimesNewRomanPS-BoldMT" w:hAnsi="Times New Roman" w:cs="Times New Roman"/>
          <w:bCs/>
          <w:sz w:val="36"/>
          <w:szCs w:val="28"/>
          <w:lang w:val="ru-RU"/>
        </w:rPr>
      </w:pPr>
      <m:oMath>
        <m:f>
          <m:fPr>
            <m:ctrlPr>
              <w:rPr>
                <w:rFonts w:ascii="Cambria Math" w:eastAsia="TimesNewRomanPS-BoldMT" w:hAnsi="Times New Roman" w:cs="Times New Roman"/>
                <w:bCs/>
                <w:i/>
                <w:sz w:val="36"/>
                <w:szCs w:val="28"/>
              </w:rPr>
            </m:ctrlPr>
          </m:fPr>
          <m:num>
            <m:sSub>
              <m:sSubPr>
                <m:ctrlPr>
                  <w:rPr>
                    <w:rFonts w:ascii="Cambria Math" w:eastAsia="TimesNewRomanPS-BoldMT" w:hAnsi="Times New Roman" w:cs="Times New Roman"/>
                    <w:bCs/>
                    <w:i/>
                    <w:sz w:val="36"/>
                    <w:szCs w:val="28"/>
                  </w:rPr>
                </m:ctrlPr>
              </m:sSubPr>
              <m:e>
                <m:r>
                  <w:rPr>
                    <w:rFonts w:ascii="Cambria Math" w:eastAsia="TimesNewRomanPS-ItalicMT" w:hAnsi="Cambria Math" w:cs="Times New Roman"/>
                    <w:sz w:val="40"/>
                    <w:szCs w:val="24"/>
                  </w:rPr>
                  <m:t>k</m:t>
                </m:r>
              </m:e>
              <m:sub>
                <m:r>
                  <w:rPr>
                    <w:rFonts w:ascii="Cambria Math" w:eastAsia="TimesNewRomanPS-BoldMT" w:hAnsi="Times New Roman" w:cs="Times New Roman"/>
                    <w:sz w:val="36"/>
                    <w:szCs w:val="28"/>
                    <w:lang w:val="ru-RU"/>
                  </w:rPr>
                  <m:t>420</m:t>
                </m:r>
                <m:r>
                  <w:rPr>
                    <w:rFonts w:ascii="Cambria Math" w:eastAsia="TimesNewRomanPS-BoldMT" w:hAnsi="Times New Roman" w:cs="Times New Roman"/>
                    <w:sz w:val="36"/>
                    <w:szCs w:val="28"/>
                    <w:lang w:val="ru-RU"/>
                  </w:rPr>
                  <m:t>К</m:t>
                </m:r>
              </m:sub>
            </m:sSub>
          </m:num>
          <m:den>
            <m:sSub>
              <m:sSubPr>
                <m:ctrlPr>
                  <w:rPr>
                    <w:rFonts w:ascii="Cambria Math" w:eastAsia="TimesNewRomanPS-BoldMT" w:hAnsi="Times New Roman" w:cs="Times New Roman"/>
                    <w:bCs/>
                    <w:i/>
                    <w:sz w:val="36"/>
                    <w:szCs w:val="28"/>
                  </w:rPr>
                </m:ctrlPr>
              </m:sSubPr>
              <m:e>
                <m:r>
                  <w:rPr>
                    <w:rFonts w:ascii="Cambria Math" w:eastAsia="TimesNewRomanPS-ItalicMT" w:hAnsi="Cambria Math" w:cs="Times New Roman"/>
                    <w:sz w:val="40"/>
                    <w:szCs w:val="24"/>
                  </w:rPr>
                  <m:t>k</m:t>
                </m:r>
              </m:e>
              <m:sub>
                <m:r>
                  <w:rPr>
                    <w:rFonts w:ascii="Cambria Math" w:eastAsia="TimesNewRomanPS-BoldMT" w:hAnsi="Times New Roman" w:cs="Times New Roman"/>
                    <w:sz w:val="36"/>
                    <w:szCs w:val="28"/>
                    <w:lang w:val="ru-RU"/>
                  </w:rPr>
                  <m:t>400</m:t>
                </m:r>
                <m:r>
                  <w:rPr>
                    <w:rFonts w:ascii="Cambria Math" w:eastAsia="TimesNewRomanPS-BoldMT" w:hAnsi="Times New Roman" w:cs="Times New Roman"/>
                    <w:sz w:val="36"/>
                    <w:szCs w:val="28"/>
                    <w:lang w:val="ru-RU"/>
                  </w:rPr>
                  <m:t>К</m:t>
                </m:r>
              </m:sub>
            </m:sSub>
          </m:den>
        </m:f>
      </m:oMath>
      <w:r w:rsidR="00554543" w:rsidRPr="00E205B0">
        <w:rPr>
          <w:rFonts w:ascii="Times New Roman" w:eastAsia="TimesNewRomanPS-BoldMT" w:hAnsi="Times New Roman" w:cs="Times New Roman"/>
          <w:bCs/>
          <w:sz w:val="36"/>
          <w:szCs w:val="28"/>
          <w:lang w:val="ru-RU"/>
        </w:rPr>
        <w:t xml:space="preserve"> = </w:t>
      </w:r>
      <m:oMath>
        <m:f>
          <m:fPr>
            <m:ctrlPr>
              <w:rPr>
                <w:rFonts w:ascii="Cambria Math" w:eastAsia="TimesNewRomanPS-BoldMT" w:hAnsi="Times New Roman" w:cs="Times New Roman"/>
                <w:bCs/>
                <w:i/>
                <w:sz w:val="36"/>
                <w:szCs w:val="28"/>
              </w:rPr>
            </m:ctrlPr>
          </m:fPr>
          <m:num>
            <m:sSub>
              <m:sSubPr>
                <m:ctrlPr>
                  <w:rPr>
                    <w:rFonts w:ascii="Cambria Math" w:eastAsia="TimesNewRomanPS-BoldMT" w:hAnsi="Times New Roman" w:cs="Times New Roman"/>
                    <w:bCs/>
                    <w:i/>
                    <w:sz w:val="36"/>
                    <w:szCs w:val="28"/>
                  </w:rPr>
                </m:ctrlPr>
              </m:sSubPr>
              <m:e>
                <m:r>
                  <w:rPr>
                    <w:rFonts w:ascii="Cambria Math" w:eastAsia="TimesNewRomanPS-ItalicMT" w:hAnsi="Cambria Math" w:cs="Times New Roman"/>
                    <w:sz w:val="40"/>
                    <w:szCs w:val="24"/>
                  </w:rPr>
                  <m:t>t</m:t>
                </m:r>
              </m:e>
              <m:sub>
                <m:r>
                  <w:rPr>
                    <w:rFonts w:ascii="Cambria Math" w:eastAsia="TimesNewRomanPS-BoldMT" w:hAnsi="Times New Roman" w:cs="Times New Roman"/>
                    <w:sz w:val="36"/>
                    <w:szCs w:val="28"/>
                    <w:lang w:val="ru-RU"/>
                  </w:rPr>
                  <m:t>400</m:t>
                </m:r>
                <m:r>
                  <w:rPr>
                    <w:rFonts w:ascii="Cambria Math" w:eastAsia="TimesNewRomanPS-BoldMT" w:hAnsi="Times New Roman" w:cs="Times New Roman"/>
                    <w:sz w:val="36"/>
                    <w:szCs w:val="28"/>
                    <w:lang w:val="ru-RU"/>
                  </w:rPr>
                  <m:t>К</m:t>
                </m:r>
              </m:sub>
            </m:sSub>
          </m:num>
          <m:den>
            <m:sSub>
              <m:sSubPr>
                <m:ctrlPr>
                  <w:rPr>
                    <w:rFonts w:ascii="Cambria Math" w:eastAsia="TimesNewRomanPS-BoldMT" w:hAnsi="Times New Roman" w:cs="Times New Roman"/>
                    <w:bCs/>
                    <w:i/>
                    <w:sz w:val="36"/>
                    <w:szCs w:val="28"/>
                  </w:rPr>
                </m:ctrlPr>
              </m:sSubPr>
              <m:e>
                <m:r>
                  <w:rPr>
                    <w:rFonts w:ascii="Cambria Math" w:eastAsia="TimesNewRomanPS-ItalicMT" w:hAnsi="Cambria Math" w:cs="Times New Roman"/>
                    <w:sz w:val="40"/>
                    <w:szCs w:val="24"/>
                  </w:rPr>
                  <m:t>t</m:t>
                </m:r>
              </m:e>
              <m:sub>
                <m:r>
                  <w:rPr>
                    <w:rFonts w:ascii="Cambria Math" w:eastAsia="TimesNewRomanPS-BoldMT" w:hAnsi="Times New Roman" w:cs="Times New Roman"/>
                    <w:sz w:val="36"/>
                    <w:szCs w:val="28"/>
                    <w:lang w:val="ru-RU"/>
                  </w:rPr>
                  <m:t>420</m:t>
                </m:r>
                <m:r>
                  <w:rPr>
                    <w:rFonts w:ascii="Cambria Math" w:eastAsia="TimesNewRomanPS-BoldMT" w:hAnsi="Times New Roman" w:cs="Times New Roman"/>
                    <w:sz w:val="36"/>
                    <w:szCs w:val="28"/>
                    <w:lang w:val="ru-RU"/>
                  </w:rPr>
                  <m:t>К</m:t>
                </m:r>
              </m:sub>
            </m:sSub>
          </m:den>
        </m:f>
      </m:oMath>
      <w:r w:rsidR="00554543" w:rsidRPr="00E205B0">
        <w:rPr>
          <w:rFonts w:ascii="Times New Roman" w:eastAsia="TimesNewRomanPS-BoldMT" w:hAnsi="Times New Roman" w:cs="Times New Roman"/>
          <w:bCs/>
          <w:sz w:val="36"/>
          <w:szCs w:val="28"/>
          <w:lang w:val="ru-RU"/>
        </w:rPr>
        <w:t xml:space="preserve"> = </w:t>
      </w:r>
      <m:oMath>
        <m:f>
          <m:fPr>
            <m:ctrlPr>
              <w:rPr>
                <w:rFonts w:ascii="Cambria Math" w:eastAsia="TimesNewRomanPS-BoldMT" w:hAnsi="Times New Roman" w:cs="Times New Roman"/>
                <w:bCs/>
                <w:i/>
                <w:sz w:val="36"/>
                <w:szCs w:val="28"/>
              </w:rPr>
            </m:ctrlPr>
          </m:fPr>
          <m:num>
            <m:r>
              <w:rPr>
                <w:rFonts w:ascii="Cambria Math" w:eastAsia="TimesNewRomanPS-BoldMT" w:hAnsi="Times New Roman" w:cs="Times New Roman"/>
                <w:sz w:val="36"/>
                <w:szCs w:val="28"/>
                <w:lang w:val="ru-RU"/>
              </w:rPr>
              <m:t>24</m:t>
            </m:r>
          </m:num>
          <m:den>
            <m:r>
              <w:rPr>
                <w:rFonts w:ascii="Cambria Math" w:eastAsia="TimesNewRomanPS-BoldMT" w:hAnsi="Times New Roman" w:cs="Times New Roman"/>
                <w:sz w:val="36"/>
                <w:szCs w:val="28"/>
                <w:lang w:val="ru-RU"/>
              </w:rPr>
              <m:t>5,4</m:t>
            </m:r>
          </m:den>
        </m:f>
      </m:oMath>
      <w:r w:rsidR="00554543" w:rsidRPr="00E205B0">
        <w:rPr>
          <w:rFonts w:ascii="Times New Roman" w:eastAsia="TimesNewRomanPS-BoldMT" w:hAnsi="Times New Roman" w:cs="Times New Roman"/>
          <w:bCs/>
          <w:sz w:val="36"/>
          <w:szCs w:val="28"/>
          <w:lang w:val="ru-RU"/>
        </w:rPr>
        <w:t xml:space="preserve"> </w:t>
      </w:r>
    </w:p>
    <w:p w:rsidR="00554543" w:rsidRPr="00E205B0" w:rsidRDefault="00554543" w:rsidP="00554543">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r w:rsidRPr="00E205B0">
        <w:rPr>
          <w:rFonts w:ascii="Times New Roman" w:eastAsia="TimesNewRomanPS-BoldMT" w:hAnsi="Times New Roman" w:cs="Times New Roman"/>
          <w:bCs/>
          <w:i/>
          <w:sz w:val="28"/>
          <w:szCs w:val="28"/>
        </w:rPr>
        <w:t>k</w:t>
      </w:r>
      <w:r w:rsidRPr="00E205B0">
        <w:rPr>
          <w:rFonts w:ascii="Times New Roman" w:eastAsia="TimesNewRomanPS-BoldMT" w:hAnsi="Times New Roman" w:cs="Times New Roman"/>
          <w:bCs/>
          <w:sz w:val="28"/>
          <w:szCs w:val="28"/>
          <w:lang w:val="ru-RU"/>
        </w:rPr>
        <w:t>= 4,44</w:t>
      </w:r>
    </w:p>
    <w:p w:rsidR="00554543" w:rsidRPr="00E205B0" w:rsidRDefault="00554543" w:rsidP="00554543">
      <w:pPr>
        <w:autoSpaceDE w:val="0"/>
        <w:autoSpaceDN w:val="0"/>
        <w:adjustRightInd w:val="0"/>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b/>
          <w:sz w:val="28"/>
          <w:szCs w:val="28"/>
          <w:lang w:val="ru-RU"/>
        </w:rPr>
        <w:t>Ответ:</w:t>
      </w:r>
      <w:r w:rsidRPr="00E205B0">
        <w:rPr>
          <w:rFonts w:ascii="Times New Roman" w:hAnsi="Times New Roman" w:cs="Times New Roman"/>
          <w:sz w:val="28"/>
          <w:szCs w:val="28"/>
          <w:lang w:val="ru-RU"/>
        </w:rPr>
        <w:t xml:space="preserve"> </w:t>
      </w:r>
      <m:oMath>
        <m:r>
          <w:rPr>
            <w:rFonts w:ascii="Cambria Math" w:eastAsia="TimesNewRomanPS-ItalicMT" w:hAnsi="Cambria Math" w:cs="Times New Roman"/>
            <w:sz w:val="32"/>
            <w:szCs w:val="24"/>
          </w:rPr>
          <m:t>k</m:t>
        </m:r>
        <m:r>
          <m:rPr>
            <m:sty m:val="p"/>
          </m:rPr>
          <w:rPr>
            <w:rFonts w:ascii="Cambria Math" w:eastAsia="TimesNewRomanPS-BoldMT" w:hAnsi="Times New Roman" w:cs="Times New Roman"/>
            <w:sz w:val="36"/>
            <w:szCs w:val="28"/>
            <w:lang w:val="ru-RU"/>
          </w:rPr>
          <m:t xml:space="preserve">= </m:t>
        </m:r>
        <m:r>
          <m:rPr>
            <m:sty m:val="p"/>
          </m:rPr>
          <w:rPr>
            <w:rFonts w:ascii="Cambria Math" w:eastAsia="TimesNewRomanPS-BoldMT" w:hAnsi="Times New Roman" w:cs="Times New Roman"/>
            <w:sz w:val="28"/>
            <w:szCs w:val="28"/>
            <w:lang w:val="ru-RU"/>
          </w:rPr>
          <m:t>4,44.</m:t>
        </m:r>
      </m:oMath>
    </w:p>
    <w:p w:rsidR="00554543" w:rsidRDefault="00554543" w:rsidP="00E205B0">
      <w:pPr>
        <w:autoSpaceDE w:val="0"/>
        <w:autoSpaceDN w:val="0"/>
        <w:adjustRightInd w:val="0"/>
        <w:spacing w:line="240" w:lineRule="auto"/>
        <w:jc w:val="both"/>
        <w:rPr>
          <w:rFonts w:ascii="Times New Roman" w:eastAsia="TimesNewRomanPS-BoldItalicMT" w:hAnsi="Times New Roman" w:cs="Times New Roman"/>
          <w:b/>
          <w:bCs/>
          <w:i/>
          <w:iCs/>
          <w:sz w:val="28"/>
          <w:szCs w:val="28"/>
          <w:lang w:val="ru-RU"/>
        </w:rPr>
      </w:pPr>
    </w:p>
    <w:p w:rsidR="00E205B0" w:rsidRPr="00E205B0" w:rsidRDefault="00E205B0" w:rsidP="00E205B0">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E205B0">
        <w:rPr>
          <w:rFonts w:ascii="Times New Roman" w:eastAsia="TimesNewRomanPS-BoldItalicMT" w:hAnsi="Times New Roman" w:cs="Times New Roman"/>
          <w:b/>
          <w:bCs/>
          <w:i/>
          <w:iCs/>
          <w:sz w:val="28"/>
          <w:szCs w:val="28"/>
          <w:lang w:val="ru-RU"/>
        </w:rPr>
        <w:t>Пример 2</w:t>
      </w:r>
      <w:r w:rsidRPr="00E205B0">
        <w:rPr>
          <w:rFonts w:ascii="Times New Roman" w:eastAsia="TimesNewRomanPS-BoldItalicMT" w:hAnsi="Times New Roman" w:cs="Times New Roman"/>
          <w:bCs/>
          <w:i/>
          <w:iCs/>
          <w:sz w:val="28"/>
          <w:szCs w:val="28"/>
          <w:lang w:val="ru-RU"/>
        </w:rPr>
        <w:t xml:space="preserve"> </w:t>
      </w:r>
    </w:p>
    <w:p w:rsidR="00E205B0" w:rsidRPr="00E205B0" w:rsidRDefault="00E205B0" w:rsidP="00E205B0">
      <w:pPr>
        <w:autoSpaceDE w:val="0"/>
        <w:autoSpaceDN w:val="0"/>
        <w:adjustRightInd w:val="0"/>
        <w:spacing w:after="0" w:line="240" w:lineRule="auto"/>
        <w:ind w:firstLine="567"/>
        <w:jc w:val="both"/>
        <w:rPr>
          <w:rFonts w:ascii="Times New Roman" w:eastAsia="TimesNewRomanPS-BoldItalicMT" w:hAnsi="Times New Roman" w:cs="Times New Roman"/>
          <w:bCs/>
          <w:i/>
          <w:iCs/>
          <w:sz w:val="28"/>
          <w:szCs w:val="28"/>
          <w:lang w:val="ru-RU"/>
        </w:rPr>
      </w:pPr>
      <w:r w:rsidRPr="00E205B0">
        <w:rPr>
          <w:rFonts w:ascii="Times New Roman" w:eastAsia="TimesNewRomanPS-BoldMT" w:hAnsi="Times New Roman" w:cs="Times New Roman"/>
          <w:bCs/>
          <w:sz w:val="28"/>
          <w:szCs w:val="28"/>
          <w:lang w:val="ru-RU"/>
        </w:rPr>
        <w:t xml:space="preserve">Для реакции изомеризации </w:t>
      </w:r>
      <w:r w:rsidRPr="00E205B0">
        <w:rPr>
          <w:rFonts w:ascii="Times New Roman" w:eastAsia="TimesNewRomanPS-BoldItalicMT" w:hAnsi="Times New Roman" w:cs="Times New Roman"/>
          <w:bCs/>
          <w:i/>
          <w:iCs/>
          <w:sz w:val="28"/>
          <w:szCs w:val="28"/>
        </w:rPr>
        <w:t>NH</w:t>
      </w:r>
      <w:r w:rsidRPr="00E205B0">
        <w:rPr>
          <w:rFonts w:ascii="Times New Roman" w:eastAsia="TimesNewRomanPS-BoldItalicMT" w:hAnsi="Times New Roman" w:cs="Times New Roman"/>
          <w:bCs/>
          <w:i/>
          <w:iCs/>
          <w:sz w:val="28"/>
          <w:szCs w:val="28"/>
          <w:vertAlign w:val="subscript"/>
          <w:lang w:val="ru-RU"/>
        </w:rPr>
        <w:t>4</w:t>
      </w:r>
      <w:r w:rsidRPr="00E205B0">
        <w:rPr>
          <w:rFonts w:ascii="Times New Roman" w:eastAsia="TimesNewRomanPS-BoldItalicMT" w:hAnsi="Times New Roman" w:cs="Times New Roman"/>
          <w:bCs/>
          <w:i/>
          <w:iCs/>
          <w:sz w:val="28"/>
          <w:szCs w:val="28"/>
        </w:rPr>
        <w:t>CNO</w:t>
      </w:r>
      <w:r w:rsidRPr="00E205B0">
        <w:rPr>
          <w:rFonts w:ascii="Times New Roman" w:eastAsia="TimesNewRomanPS-BoldItalicMT" w:hAnsi="Times New Roman" w:cs="Times New Roman"/>
          <w:bCs/>
          <w:i/>
          <w:iCs/>
          <w:sz w:val="28"/>
          <w:szCs w:val="28"/>
          <w:lang w:val="ru-RU"/>
        </w:rPr>
        <w:t xml:space="preserve"> → (</w:t>
      </w:r>
      <w:r w:rsidRPr="00E205B0">
        <w:rPr>
          <w:rFonts w:ascii="Times New Roman" w:eastAsia="TimesNewRomanPS-BoldItalicMT" w:hAnsi="Times New Roman" w:cs="Times New Roman"/>
          <w:bCs/>
          <w:i/>
          <w:iCs/>
          <w:sz w:val="28"/>
          <w:szCs w:val="28"/>
        </w:rPr>
        <w:t>NH</w:t>
      </w:r>
      <w:r w:rsidRPr="00E205B0">
        <w:rPr>
          <w:rFonts w:ascii="Times New Roman" w:eastAsia="TimesNewRomanPS-BoldItalicMT" w:hAnsi="Times New Roman" w:cs="Times New Roman"/>
          <w:bCs/>
          <w:i/>
          <w:iCs/>
          <w:sz w:val="28"/>
          <w:szCs w:val="28"/>
          <w:vertAlign w:val="subscript"/>
          <w:lang w:val="ru-RU"/>
        </w:rPr>
        <w:t>2</w:t>
      </w:r>
      <w:r w:rsidRPr="00E205B0">
        <w:rPr>
          <w:rFonts w:ascii="Times New Roman" w:eastAsia="TimesNewRomanPS-BoldItalicMT" w:hAnsi="Times New Roman" w:cs="Times New Roman"/>
          <w:bCs/>
          <w:i/>
          <w:iCs/>
          <w:sz w:val="28"/>
          <w:szCs w:val="28"/>
          <w:lang w:val="ru-RU"/>
        </w:rPr>
        <w:t>)</w:t>
      </w:r>
      <w:r w:rsidRPr="00E205B0">
        <w:rPr>
          <w:rFonts w:ascii="Times New Roman" w:eastAsia="TimesNewRomanPS-BoldItalicMT" w:hAnsi="Times New Roman" w:cs="Times New Roman"/>
          <w:bCs/>
          <w:i/>
          <w:iCs/>
          <w:sz w:val="28"/>
          <w:szCs w:val="28"/>
          <w:vertAlign w:val="subscript"/>
          <w:lang w:val="ru-RU"/>
        </w:rPr>
        <w:t>2</w:t>
      </w:r>
      <w:r w:rsidRPr="00E205B0">
        <w:rPr>
          <w:rFonts w:ascii="Times New Roman" w:eastAsia="TimesNewRomanPS-BoldItalicMT" w:hAnsi="Times New Roman" w:cs="Times New Roman"/>
          <w:bCs/>
          <w:i/>
          <w:iCs/>
          <w:sz w:val="28"/>
          <w:szCs w:val="28"/>
        </w:rPr>
        <w:t>CO</w:t>
      </w:r>
      <w:r w:rsidRPr="00E205B0">
        <w:rPr>
          <w:rFonts w:ascii="Times New Roman" w:eastAsia="TimesNewRomanPS-BoldItalicMT" w:hAnsi="Times New Roman" w:cs="Times New Roman"/>
          <w:bCs/>
          <w:i/>
          <w:iCs/>
          <w:sz w:val="28"/>
          <w:szCs w:val="28"/>
          <w:lang w:val="ru-RU"/>
        </w:rPr>
        <w:t xml:space="preserve"> </w:t>
      </w:r>
      <w:r w:rsidRPr="00E205B0">
        <w:rPr>
          <w:rFonts w:ascii="Times New Roman" w:eastAsia="TimesNewRomanPS-BoldMT" w:hAnsi="Times New Roman" w:cs="Times New Roman"/>
          <w:bCs/>
          <w:sz w:val="28"/>
          <w:szCs w:val="28"/>
          <w:lang w:val="ru-RU"/>
        </w:rPr>
        <w:t xml:space="preserve">установлена следующая зависимость времени полупревращения от начальной концентрации </w:t>
      </w:r>
      <w:r w:rsidRPr="00E205B0">
        <w:rPr>
          <w:rFonts w:ascii="Times New Roman" w:eastAsia="TimesNewRomanPS-BoldItalicMT" w:hAnsi="Times New Roman" w:cs="Times New Roman"/>
          <w:bCs/>
          <w:i/>
          <w:iCs/>
          <w:sz w:val="28"/>
          <w:szCs w:val="28"/>
        </w:rPr>
        <w:t>NH</w:t>
      </w:r>
      <w:r w:rsidRPr="00E205B0">
        <w:rPr>
          <w:rFonts w:ascii="Times New Roman" w:eastAsia="TimesNewRomanPS-BoldItalicMT" w:hAnsi="Times New Roman" w:cs="Times New Roman"/>
          <w:bCs/>
          <w:i/>
          <w:iCs/>
          <w:sz w:val="28"/>
          <w:szCs w:val="28"/>
          <w:vertAlign w:val="subscript"/>
          <w:lang w:val="ru-RU"/>
        </w:rPr>
        <w:t>4</w:t>
      </w:r>
      <w:r w:rsidRPr="00E205B0">
        <w:rPr>
          <w:rFonts w:ascii="Times New Roman" w:eastAsia="TimesNewRomanPS-BoldItalicMT" w:hAnsi="Times New Roman" w:cs="Times New Roman"/>
          <w:bCs/>
          <w:i/>
          <w:iCs/>
          <w:sz w:val="28"/>
          <w:szCs w:val="28"/>
        </w:rPr>
        <w:t>CNO</w:t>
      </w:r>
      <w:r w:rsidRPr="00E205B0">
        <w:rPr>
          <w:rFonts w:ascii="Times New Roman" w:eastAsia="TimesNewRomanPS-BoldItalicMT" w:hAnsi="Times New Roman" w:cs="Times New Roman"/>
          <w:bCs/>
          <w:i/>
          <w:iCs/>
          <w:sz w:val="28"/>
          <w:szCs w:val="28"/>
          <w:lang w:val="ru-RU"/>
        </w:rPr>
        <w:t xml:space="preserve"> </w:t>
      </w:r>
      <w:r w:rsidRPr="00E205B0">
        <w:rPr>
          <w:rFonts w:ascii="Times New Roman" w:eastAsia="TimesNewRomanPS-BoldItalicMT" w:hAnsi="Times New Roman" w:cs="Times New Roman"/>
          <w:bCs/>
          <w:iCs/>
          <w:sz w:val="28"/>
          <w:szCs w:val="28"/>
          <w:lang w:val="ru-RU"/>
        </w:rPr>
        <w:t>дана в таблице</w:t>
      </w:r>
      <w:r w:rsidRPr="00E205B0">
        <w:rPr>
          <w:rFonts w:ascii="Times New Roman" w:eastAsia="TimesNewRomanPS-BoldItalicMT" w:hAnsi="Times New Roman" w:cs="Times New Roman"/>
          <w:bCs/>
          <w:i/>
          <w:iCs/>
          <w:sz w:val="28"/>
          <w:szCs w:val="28"/>
          <w:lang w:val="ru-RU"/>
        </w:rPr>
        <w:t>:</w:t>
      </w:r>
    </w:p>
    <w:tbl>
      <w:tblPr>
        <w:tblStyle w:val="afd"/>
        <w:tblW w:w="0" w:type="auto"/>
        <w:tblLook w:val="04A0"/>
      </w:tblPr>
      <w:tblGrid>
        <w:gridCol w:w="2392"/>
        <w:gridCol w:w="2393"/>
        <w:gridCol w:w="2393"/>
        <w:gridCol w:w="2393"/>
      </w:tblGrid>
      <w:tr w:rsidR="00E205B0" w:rsidRPr="00E205B0" w:rsidTr="000F27D0">
        <w:tc>
          <w:tcPr>
            <w:tcW w:w="2392"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С</w:t>
            </w:r>
            <w:r w:rsidRPr="00E205B0">
              <w:rPr>
                <w:rFonts w:ascii="Times New Roman" w:eastAsia="TimesNewRomanPS-BoldMT" w:hAnsi="Times New Roman" w:cs="Times New Roman"/>
                <w:bCs/>
                <w:sz w:val="28"/>
                <w:szCs w:val="28"/>
                <w:vertAlign w:val="subscript"/>
              </w:rPr>
              <w:t>0</w:t>
            </w:r>
            <w:r w:rsidRPr="00E205B0">
              <w:rPr>
                <w:rFonts w:ascii="Times New Roman" w:eastAsia="TimesNewRomanPS-BoldMT" w:hAnsi="Times New Roman" w:cs="Times New Roman"/>
                <w:bCs/>
                <w:sz w:val="28"/>
                <w:szCs w:val="28"/>
              </w:rPr>
              <w:t>(</w:t>
            </w:r>
            <w:r w:rsidRPr="00E205B0">
              <w:rPr>
                <w:rFonts w:ascii="Times New Roman" w:eastAsia="TimesNewRomanPS-BoldItalicMT" w:hAnsi="Times New Roman" w:cs="Times New Roman"/>
                <w:bCs/>
                <w:i/>
                <w:iCs/>
                <w:sz w:val="28"/>
                <w:szCs w:val="28"/>
              </w:rPr>
              <w:t>NH</w:t>
            </w:r>
            <w:r w:rsidRPr="00E205B0">
              <w:rPr>
                <w:rFonts w:ascii="Times New Roman" w:eastAsia="TimesNewRomanPS-BoldItalicMT" w:hAnsi="Times New Roman" w:cs="Times New Roman"/>
                <w:bCs/>
                <w:i/>
                <w:iCs/>
                <w:sz w:val="28"/>
                <w:szCs w:val="28"/>
                <w:vertAlign w:val="subscript"/>
              </w:rPr>
              <w:t>4</w:t>
            </w:r>
            <w:r w:rsidRPr="00E205B0">
              <w:rPr>
                <w:rFonts w:ascii="Times New Roman" w:eastAsia="TimesNewRomanPS-BoldItalicMT" w:hAnsi="Times New Roman" w:cs="Times New Roman"/>
                <w:bCs/>
                <w:i/>
                <w:iCs/>
                <w:sz w:val="28"/>
                <w:szCs w:val="28"/>
              </w:rPr>
              <w:t>CNO)</w:t>
            </w:r>
            <w:r w:rsidRPr="00E205B0">
              <w:rPr>
                <w:rFonts w:ascii="Times New Roman" w:eastAsia="TimesNewRomanPS-BoldMT" w:hAnsi="Times New Roman" w:cs="Times New Roman"/>
                <w:bCs/>
                <w:sz w:val="28"/>
                <w:szCs w:val="28"/>
              </w:rPr>
              <w:t>, моль·</w:t>
            </w:r>
            <w:r w:rsidRPr="00E205B0">
              <w:rPr>
                <w:rFonts w:ascii="Times New Roman" w:eastAsia="TimesNewRomanPS-BoldMT" w:hAnsi="Times New Roman" w:cs="Times New Roman"/>
                <w:bCs/>
                <w:sz w:val="28"/>
                <w:szCs w:val="24"/>
              </w:rPr>
              <w:t>(дм</w:t>
            </w:r>
            <w:r w:rsidRPr="00E205B0">
              <w:rPr>
                <w:rFonts w:ascii="Times New Roman" w:eastAsia="TimesNewRomanPS-BoldMT" w:hAnsi="Times New Roman" w:cs="Times New Roman"/>
                <w:bCs/>
                <w:sz w:val="28"/>
                <w:szCs w:val="24"/>
                <w:vertAlign w:val="superscript"/>
              </w:rPr>
              <w:t>3</w:t>
            </w:r>
            <w:r w:rsidRPr="00E205B0">
              <w:rPr>
                <w:rFonts w:ascii="Times New Roman" w:eastAsia="TimesNewRomanPS-BoldMT" w:hAnsi="Times New Roman" w:cs="Times New Roman"/>
                <w:bCs/>
                <w:sz w:val="28"/>
                <w:szCs w:val="24"/>
              </w:rPr>
              <w:t>)</w:t>
            </w:r>
            <w:r w:rsidRPr="00E205B0">
              <w:rPr>
                <w:rFonts w:ascii="Times New Roman" w:eastAsia="TimesNewRomanPS-BoldMT" w:hAnsi="Times New Roman" w:cs="Times New Roman"/>
                <w:bCs/>
                <w:sz w:val="28"/>
                <w:szCs w:val="24"/>
                <w:vertAlign w:val="superscript"/>
              </w:rPr>
              <w:t>-1</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0,05</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0,10</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MT" w:hAnsi="Times New Roman" w:cs="Times New Roman"/>
                <w:bCs/>
                <w:sz w:val="28"/>
                <w:szCs w:val="28"/>
              </w:rPr>
            </w:pPr>
            <w:r w:rsidRPr="00E205B0">
              <w:rPr>
                <w:rFonts w:ascii="Times New Roman" w:eastAsia="TimesNewRomanPS-BoldMT" w:hAnsi="Times New Roman" w:cs="Times New Roman"/>
                <w:bCs/>
                <w:sz w:val="28"/>
                <w:szCs w:val="28"/>
              </w:rPr>
              <w:t>0,20</w:t>
            </w:r>
          </w:p>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p>
        </w:tc>
      </w:tr>
      <w:tr w:rsidR="00E205B0" w:rsidRPr="00E205B0" w:rsidTr="000F27D0">
        <w:tc>
          <w:tcPr>
            <w:tcW w:w="2392"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τ</w:t>
            </w:r>
            <w:r w:rsidRPr="00E205B0">
              <w:rPr>
                <w:rFonts w:ascii="Times New Roman" w:eastAsia="TimesNewRomanPS-BoldMT" w:hAnsi="Times New Roman" w:cs="Times New Roman"/>
                <w:bCs/>
                <w:sz w:val="28"/>
                <w:szCs w:val="28"/>
                <w:vertAlign w:val="subscript"/>
              </w:rPr>
              <w:t>1/2</w:t>
            </w:r>
            <w:r w:rsidRPr="00E205B0">
              <w:rPr>
                <w:rFonts w:ascii="Times New Roman" w:eastAsia="TimesNewRomanPS-BoldMT" w:hAnsi="Times New Roman" w:cs="Times New Roman"/>
                <w:bCs/>
                <w:sz w:val="28"/>
                <w:szCs w:val="28"/>
              </w:rPr>
              <w:t>, час</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37</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19</w:t>
            </w:r>
          </w:p>
        </w:tc>
        <w:tc>
          <w:tcPr>
            <w:tcW w:w="2393" w:type="dxa"/>
          </w:tcPr>
          <w:p w:rsidR="00E205B0" w:rsidRPr="00E205B0" w:rsidRDefault="00E205B0" w:rsidP="00E205B0">
            <w:pPr>
              <w:autoSpaceDE w:val="0"/>
              <w:autoSpaceDN w:val="0"/>
              <w:adjustRightInd w:val="0"/>
              <w:spacing w:after="0" w:line="240" w:lineRule="auto"/>
              <w:jc w:val="both"/>
              <w:rPr>
                <w:rFonts w:ascii="Times New Roman" w:eastAsia="TimesNewRomanPS-BoldItalicMT" w:hAnsi="Times New Roman" w:cs="Times New Roman"/>
                <w:bCs/>
                <w:i/>
                <w:iCs/>
                <w:sz w:val="28"/>
                <w:szCs w:val="28"/>
              </w:rPr>
            </w:pPr>
            <w:r w:rsidRPr="00E205B0">
              <w:rPr>
                <w:rFonts w:ascii="Times New Roman" w:eastAsia="TimesNewRomanPS-BoldMT" w:hAnsi="Times New Roman" w:cs="Times New Roman"/>
                <w:bCs/>
                <w:sz w:val="28"/>
                <w:szCs w:val="28"/>
              </w:rPr>
              <w:t>9,5</w:t>
            </w:r>
          </w:p>
        </w:tc>
      </w:tr>
    </w:tbl>
    <w:p w:rsidR="00E205B0" w:rsidRPr="00E205B0" w:rsidRDefault="00E205B0" w:rsidP="004C1788">
      <w:pPr>
        <w:autoSpaceDE w:val="0"/>
        <w:autoSpaceDN w:val="0"/>
        <w:adjustRightInd w:val="0"/>
        <w:spacing w:before="240" w:after="0" w:line="240" w:lineRule="auto"/>
        <w:ind w:firstLine="567"/>
        <w:jc w:val="both"/>
        <w:rPr>
          <w:rFonts w:ascii="Times New Roman" w:eastAsia="TimesNewRomanPS-BoldMT" w:hAnsi="Times New Roman" w:cs="Times New Roman"/>
          <w:bCs/>
          <w:sz w:val="28"/>
          <w:szCs w:val="28"/>
          <w:lang w:val="ru-RU"/>
        </w:rPr>
      </w:pPr>
      <w:r w:rsidRPr="00E205B0">
        <w:rPr>
          <w:rFonts w:ascii="Times New Roman" w:eastAsia="TimesNewRomanPS-BoldMT" w:hAnsi="Times New Roman" w:cs="Times New Roman"/>
          <w:bCs/>
          <w:sz w:val="28"/>
          <w:szCs w:val="28"/>
          <w:lang w:val="ru-RU"/>
        </w:rPr>
        <w:t>Определите порядок реакции и константу скорости реакции.</w:t>
      </w:r>
    </w:p>
    <w:p w:rsidR="00E205B0" w:rsidRPr="00E205B0" w:rsidRDefault="00E205B0" w:rsidP="004C1788">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E205B0">
        <w:rPr>
          <w:rFonts w:ascii="Times New Roman" w:eastAsia="TimesNewRomanPS-BoldItalicMT" w:hAnsi="Times New Roman" w:cs="Times New Roman"/>
          <w:b/>
          <w:bCs/>
          <w:i/>
          <w:iCs/>
          <w:sz w:val="28"/>
          <w:szCs w:val="28"/>
          <w:lang w:val="ru-RU"/>
        </w:rPr>
        <w:t xml:space="preserve">Решение: </w:t>
      </w:r>
    </w:p>
    <w:p w:rsidR="00E205B0" w:rsidRPr="00E205B0" w:rsidRDefault="00E205B0" w:rsidP="00E205B0">
      <w:pPr>
        <w:autoSpaceDE w:val="0"/>
        <w:autoSpaceDN w:val="0"/>
        <w:adjustRightInd w:val="0"/>
        <w:spacing w:after="0" w:line="240" w:lineRule="auto"/>
        <w:ind w:firstLine="567"/>
        <w:jc w:val="both"/>
        <w:rPr>
          <w:rFonts w:ascii="Times New Roman" w:eastAsia="TimesNewRomanPS-BoldMT" w:hAnsi="Times New Roman" w:cs="Times New Roman"/>
          <w:bCs/>
          <w:sz w:val="28"/>
          <w:szCs w:val="28"/>
        </w:rPr>
      </w:pPr>
      <w:r w:rsidRPr="00E205B0">
        <w:rPr>
          <w:rFonts w:ascii="Times New Roman" w:eastAsia="TimesNewRomanPS-BoldMT" w:hAnsi="Times New Roman" w:cs="Times New Roman"/>
          <w:bCs/>
          <w:sz w:val="28"/>
          <w:szCs w:val="28"/>
          <w:lang w:val="ru-RU"/>
        </w:rPr>
        <w:t xml:space="preserve">Из данных видно, что величина </w:t>
      </w:r>
      <w:r w:rsidRPr="00E205B0">
        <w:rPr>
          <w:rFonts w:ascii="Times New Roman" w:eastAsia="TimesNewRomanPS-BoldMT" w:hAnsi="Times New Roman" w:cs="Times New Roman"/>
          <w:bCs/>
          <w:sz w:val="28"/>
          <w:szCs w:val="28"/>
        </w:rPr>
        <w:t>τ</w:t>
      </w:r>
      <w:r w:rsidRPr="00E205B0">
        <w:rPr>
          <w:rFonts w:ascii="Times New Roman" w:eastAsia="TimesNewRomanPS-BoldMT" w:hAnsi="Times New Roman" w:cs="Times New Roman"/>
          <w:bCs/>
          <w:sz w:val="28"/>
          <w:szCs w:val="28"/>
          <w:vertAlign w:val="subscript"/>
          <w:lang w:val="ru-RU"/>
        </w:rPr>
        <w:t xml:space="preserve">1/2 </w:t>
      </w:r>
      <w:r w:rsidRPr="00E205B0">
        <w:rPr>
          <w:rFonts w:ascii="Times New Roman" w:eastAsia="TimesNewRomanPS-BoldMT" w:hAnsi="Times New Roman" w:cs="Times New Roman"/>
          <w:bCs/>
          <w:sz w:val="28"/>
          <w:szCs w:val="28"/>
          <w:lang w:val="ru-RU"/>
        </w:rPr>
        <w:t xml:space="preserve">обратно пропорциональна начальной концентрации </w:t>
      </w:r>
      <w:r w:rsidRPr="00E205B0">
        <w:rPr>
          <w:rFonts w:ascii="Times New Roman" w:eastAsia="TimesNewRomanPS-BoldItalicMT" w:hAnsi="Times New Roman" w:cs="Times New Roman"/>
          <w:bCs/>
          <w:i/>
          <w:iCs/>
          <w:sz w:val="28"/>
          <w:szCs w:val="28"/>
        </w:rPr>
        <w:t>NH</w:t>
      </w:r>
      <w:r w:rsidRPr="00E205B0">
        <w:rPr>
          <w:rFonts w:ascii="Times New Roman" w:eastAsia="TimesNewRomanPS-BoldItalicMT" w:hAnsi="Times New Roman" w:cs="Times New Roman"/>
          <w:bCs/>
          <w:i/>
          <w:iCs/>
          <w:sz w:val="28"/>
          <w:szCs w:val="28"/>
          <w:vertAlign w:val="subscript"/>
          <w:lang w:val="ru-RU"/>
        </w:rPr>
        <w:t>4</w:t>
      </w:r>
      <w:r w:rsidRPr="00E205B0">
        <w:rPr>
          <w:rFonts w:ascii="Times New Roman" w:eastAsia="TimesNewRomanPS-BoldItalicMT" w:hAnsi="Times New Roman" w:cs="Times New Roman"/>
          <w:bCs/>
          <w:i/>
          <w:iCs/>
          <w:sz w:val="28"/>
          <w:szCs w:val="28"/>
        </w:rPr>
        <w:t>CNO</w:t>
      </w:r>
      <w:r w:rsidRPr="00E205B0">
        <w:rPr>
          <w:rFonts w:ascii="Times New Roman" w:eastAsia="TimesNewRomanPS-BoldItalicMT" w:hAnsi="Times New Roman" w:cs="Times New Roman"/>
          <w:bCs/>
          <w:i/>
          <w:iCs/>
          <w:sz w:val="28"/>
          <w:szCs w:val="28"/>
          <w:lang w:val="ru-RU"/>
        </w:rPr>
        <w:t xml:space="preserve">. </w:t>
      </w:r>
      <w:r w:rsidRPr="00E205B0">
        <w:rPr>
          <w:rFonts w:ascii="Times New Roman" w:eastAsia="TimesNewRomanPS-BoldMT" w:hAnsi="Times New Roman" w:cs="Times New Roman"/>
          <w:bCs/>
          <w:sz w:val="28"/>
          <w:szCs w:val="28"/>
        </w:rPr>
        <w:t xml:space="preserve">Значит, это реакция 2-го порядка. Константа скорости реакции:  </w:t>
      </w:r>
    </w:p>
    <w:p w:rsidR="00E205B0" w:rsidRPr="00E205B0" w:rsidRDefault="00E205B0" w:rsidP="00E205B0">
      <w:pPr>
        <w:autoSpaceDE w:val="0"/>
        <w:autoSpaceDN w:val="0"/>
        <w:adjustRightInd w:val="0"/>
        <w:spacing w:after="0" w:line="240" w:lineRule="auto"/>
        <w:jc w:val="center"/>
        <w:rPr>
          <w:rFonts w:ascii="Times New Roman" w:eastAsia="TimesNewRomanPS-BoldMT" w:hAnsi="Times New Roman" w:cs="Times New Roman"/>
          <w:bCs/>
          <w:sz w:val="28"/>
          <w:szCs w:val="28"/>
          <w:vertAlign w:val="superscript"/>
        </w:rPr>
      </w:pPr>
      <m:oMathPara>
        <m:oMath>
          <m:r>
            <w:rPr>
              <w:rFonts w:ascii="Cambria Math" w:eastAsia="TimesNewRomanPS-ItalicMT" w:hAnsi="Cambria Math" w:cs="Times New Roman"/>
              <w:sz w:val="28"/>
              <w:szCs w:val="28"/>
            </w:rPr>
            <m:t>k</m:t>
          </m:r>
          <m:r>
            <w:rPr>
              <w:rFonts w:ascii="Cambria Math" w:eastAsia="TimesNewRomanPS-BoldMT" w:hAnsi="Times New Roman" w:cs="Times New Roman"/>
              <w:sz w:val="28"/>
              <w:szCs w:val="28"/>
            </w:rPr>
            <m:t>=</m:t>
          </m:r>
          <m:f>
            <m:fPr>
              <m:ctrlPr>
                <w:rPr>
                  <w:rFonts w:ascii="Cambria Math" w:eastAsia="TimesNewRomanPS-BoldMT" w:hAnsi="Times New Roman" w:cs="Times New Roman"/>
                  <w:bCs/>
                  <w:i/>
                  <w:sz w:val="28"/>
                  <w:szCs w:val="28"/>
                </w:rPr>
              </m:ctrlPr>
            </m:fPr>
            <m:num>
              <m:r>
                <w:rPr>
                  <w:rFonts w:ascii="Cambria Math" w:eastAsia="TimesNewRomanPS-BoldMT" w:hAnsi="Times New Roman" w:cs="Times New Roman"/>
                  <w:sz w:val="28"/>
                  <w:szCs w:val="28"/>
                </w:rPr>
                <m:t>1</m:t>
              </m:r>
            </m:num>
            <m:den>
              <m:m>
                <m:mPr>
                  <m:mcs>
                    <m:mc>
                      <m:mcPr>
                        <m:count m:val="2"/>
                        <m:mcJc m:val="center"/>
                      </m:mcPr>
                    </m:mc>
                  </m:mcs>
                  <m:ctrlPr>
                    <w:rPr>
                      <w:rFonts w:ascii="Cambria Math" w:eastAsia="TimesNewRomanPS-BoldMT" w:hAnsi="Times New Roman" w:cs="Times New Roman"/>
                      <w:bCs/>
                      <w:i/>
                      <w:sz w:val="28"/>
                      <w:szCs w:val="28"/>
                    </w:rPr>
                  </m:ctrlPr>
                </m:mPr>
                <m:mr>
                  <m:e>
                    <m:sSub>
                      <m:sSubPr>
                        <m:ctrlPr>
                          <w:rPr>
                            <w:rFonts w:ascii="Cambria Math" w:eastAsia="TimesNewRomanPS-BoldMT" w:hAnsi="Times New Roman" w:cs="Times New Roman"/>
                            <w:bCs/>
                            <w:sz w:val="28"/>
                            <w:szCs w:val="28"/>
                            <w:vertAlign w:val="subscript"/>
                          </w:rPr>
                        </m:ctrlPr>
                      </m:sSubPr>
                      <m:e>
                        <m:r>
                          <w:rPr>
                            <w:rFonts w:ascii="Cambria Math" w:eastAsia="TimesNewRomanPS-BoldMT" w:hAnsi="Cambria Math" w:cs="Times New Roman"/>
                            <w:sz w:val="28"/>
                            <w:szCs w:val="28"/>
                            <w:vertAlign w:val="subscript"/>
                          </w:rPr>
                          <m:t>τ</m:t>
                        </m:r>
                      </m:e>
                      <m:sub>
                        <m:r>
                          <w:rPr>
                            <w:rFonts w:ascii="Cambria Math" w:eastAsia="TimesNewRomanPS-BoldMT" w:hAnsi="Times New Roman" w:cs="Times New Roman"/>
                            <w:sz w:val="28"/>
                            <w:szCs w:val="28"/>
                            <w:vertAlign w:val="subscript"/>
                          </w:rPr>
                          <m:t>1|2</m:t>
                        </m:r>
                      </m:sub>
                    </m:sSub>
                  </m:e>
                  <m:e>
                    <m:r>
                      <m:rPr>
                        <m:sty m:val="p"/>
                      </m:rPr>
                      <w:rPr>
                        <w:rFonts w:ascii="Times New Roman" w:eastAsia="SymbolMT" w:hAnsi="Cambria Math" w:cs="Times New Roman"/>
                        <w:sz w:val="28"/>
                        <w:szCs w:val="28"/>
                      </w:rPr>
                      <m:t>⋅</m:t>
                    </m:r>
                    <m:sSub>
                      <m:sSubPr>
                        <m:ctrlPr>
                          <w:rPr>
                            <w:rFonts w:ascii="Cambria Math" w:eastAsia="TimesNewRomanPS-ItalicMT" w:hAnsi="Times New Roman" w:cs="Times New Roman"/>
                            <w:i/>
                            <w:iCs/>
                            <w:sz w:val="28"/>
                            <w:szCs w:val="28"/>
                          </w:rPr>
                        </m:ctrlPr>
                      </m:sSubPr>
                      <m:e>
                        <m:r>
                          <w:rPr>
                            <w:rFonts w:ascii="Cambria Math" w:eastAsia="TimesNewRomanPS-ItalicMT" w:hAnsi="Cambria Math" w:cs="Times New Roman"/>
                            <w:sz w:val="28"/>
                            <w:szCs w:val="28"/>
                          </w:rPr>
                          <m:t>C</m:t>
                        </m:r>
                      </m:e>
                      <m:sub>
                        <m:r>
                          <w:rPr>
                            <w:rFonts w:ascii="Cambria Math" w:eastAsia="TimesNewRomanPS-ItalicMT" w:hAnsi="Times New Roman" w:cs="Times New Roman"/>
                            <w:sz w:val="28"/>
                            <w:szCs w:val="28"/>
                          </w:rPr>
                          <m:t>0</m:t>
                        </m:r>
                      </m:sub>
                    </m:sSub>
                    <m:r>
                      <w:rPr>
                        <w:rFonts w:ascii="Cambria Math" w:eastAsia="TimesNewRomanPS-ItalicMT" w:hAnsi="Times New Roman" w:cs="Times New Roman"/>
                        <w:sz w:val="28"/>
                        <w:szCs w:val="28"/>
                      </w:rPr>
                      <m:t xml:space="preserve"> </m:t>
                    </m:r>
                  </m:e>
                </m:mr>
              </m:m>
            </m:den>
          </m:f>
        </m:oMath>
      </m:oMathPara>
    </w:p>
    <w:p w:rsidR="00E205B0" w:rsidRPr="00E205B0" w:rsidRDefault="00E205B0" w:rsidP="00E205B0">
      <w:pPr>
        <w:autoSpaceDE w:val="0"/>
        <w:autoSpaceDN w:val="0"/>
        <w:adjustRightInd w:val="0"/>
        <w:spacing w:before="240" w:line="240" w:lineRule="auto"/>
        <w:ind w:firstLine="567"/>
        <w:jc w:val="both"/>
        <w:rPr>
          <w:rFonts w:ascii="Times New Roman" w:eastAsia="TimesNewRomanPS-BoldItalicMT" w:hAnsi="Times New Roman" w:cs="Times New Roman"/>
          <w:bCs/>
          <w:i/>
          <w:iCs/>
          <w:sz w:val="28"/>
          <w:szCs w:val="24"/>
          <w:lang w:val="ru-RU"/>
        </w:rPr>
      </w:pPr>
      <w:r w:rsidRPr="00E205B0">
        <w:rPr>
          <w:rFonts w:ascii="Times New Roman" w:eastAsia="TimesNewRomanPS-BoldMT" w:hAnsi="Times New Roman" w:cs="Times New Roman"/>
          <w:bCs/>
          <w:sz w:val="28"/>
          <w:szCs w:val="24"/>
          <w:lang w:val="ru-RU"/>
        </w:rPr>
        <w:t xml:space="preserve">Для трех опытов получим следующие значения </w:t>
      </w:r>
      <w:r w:rsidRPr="00E205B0">
        <w:rPr>
          <w:rFonts w:ascii="Times New Roman" w:eastAsia="TimesNewRomanPS-BoldItalicMT" w:hAnsi="Times New Roman" w:cs="Times New Roman"/>
          <w:bCs/>
          <w:i/>
          <w:iCs/>
          <w:sz w:val="28"/>
          <w:szCs w:val="24"/>
        </w:rPr>
        <w:t>k</w:t>
      </w:r>
      <w:r w:rsidRPr="00E205B0">
        <w:rPr>
          <w:rFonts w:ascii="Times New Roman" w:eastAsia="TimesNewRomanPS-BoldItalicMT" w:hAnsi="Times New Roman" w:cs="Times New Roman"/>
          <w:bCs/>
          <w:i/>
          <w:iCs/>
          <w:sz w:val="28"/>
          <w:szCs w:val="24"/>
          <w:lang w:val="ru-RU"/>
        </w:rPr>
        <w:t>:</w:t>
      </w:r>
    </w:p>
    <w:p w:rsidR="00E205B0" w:rsidRPr="00E205B0" w:rsidRDefault="00E205B0" w:rsidP="00E205B0">
      <w:pPr>
        <w:autoSpaceDE w:val="0"/>
        <w:autoSpaceDN w:val="0"/>
        <w:adjustRightInd w:val="0"/>
        <w:spacing w:line="240" w:lineRule="auto"/>
        <w:jc w:val="center"/>
        <w:rPr>
          <w:rFonts w:ascii="Times New Roman" w:eastAsia="TimesNewRomanPS-ItalicMT" w:hAnsi="Times New Roman" w:cs="Times New Roman"/>
          <w:i/>
          <w:iCs/>
          <w:sz w:val="28"/>
          <w:szCs w:val="28"/>
          <w:lang w:val="ru-RU"/>
        </w:rPr>
      </w:pPr>
      <m:oMath>
        <m:r>
          <w:rPr>
            <w:rFonts w:ascii="Cambria Math" w:eastAsia="TimesNewRomanPS-ItalicMT" w:hAnsi="Cambria Math" w:cs="Times New Roman"/>
            <w:sz w:val="28"/>
            <w:szCs w:val="28"/>
          </w:rPr>
          <m:t>k</m:t>
        </m:r>
        <m:r>
          <w:rPr>
            <w:rFonts w:ascii="Cambria Math" w:eastAsia="TimesNewRomanPS-BoldMT" w:hAnsi="Times New Roman" w:cs="Times New Roman"/>
            <w:sz w:val="28"/>
            <w:szCs w:val="28"/>
            <w:lang w:val="ru-RU"/>
          </w:rPr>
          <m:t>=</m:t>
        </m:r>
        <m:f>
          <m:fPr>
            <m:ctrlPr>
              <w:rPr>
                <w:rFonts w:ascii="Cambria Math" w:eastAsia="TimesNewRomanPS-BoldMT" w:hAnsi="Times New Roman" w:cs="Times New Roman"/>
                <w:bCs/>
                <w:i/>
                <w:sz w:val="28"/>
                <w:szCs w:val="28"/>
              </w:rPr>
            </m:ctrlPr>
          </m:fPr>
          <m:num>
            <m:r>
              <m:rPr>
                <m:sty m:val="p"/>
              </m:rPr>
              <w:rPr>
                <w:rFonts w:ascii="Cambria Math" w:eastAsia="TimesNewRomanPS-BoldMT" w:hAnsi="Times New Roman" w:cs="Times New Roman"/>
                <w:sz w:val="28"/>
                <w:szCs w:val="28"/>
                <w:lang w:val="ru-RU"/>
              </w:rPr>
              <m:t xml:space="preserve">1 </m:t>
            </m:r>
          </m:num>
          <m:den>
            <m:r>
              <w:rPr>
                <w:rFonts w:ascii="Cambria Math" w:eastAsia="TimesNewRomanPS-BoldMT" w:hAnsi="Times New Roman" w:cs="Times New Roman"/>
                <w:sz w:val="28"/>
                <w:szCs w:val="28"/>
                <w:lang w:val="ru-RU"/>
              </w:rPr>
              <m:t xml:space="preserve"> </m:t>
            </m:r>
            <m:m>
              <m:mPr>
                <m:mcs>
                  <m:mc>
                    <m:mcPr>
                      <m:count m:val="2"/>
                      <m:mcJc m:val="center"/>
                    </m:mcPr>
                  </m:mc>
                </m:mcs>
                <m:ctrlPr>
                  <w:rPr>
                    <w:rFonts w:ascii="Cambria Math" w:eastAsia="TimesNewRomanPS-BoldMT" w:hAnsi="Times New Roman" w:cs="Times New Roman"/>
                    <w:bCs/>
                    <w:i/>
                    <w:sz w:val="28"/>
                    <w:szCs w:val="28"/>
                  </w:rPr>
                </m:ctrlPr>
              </m:mPr>
              <m:mr>
                <m:e>
                  <m:r>
                    <w:rPr>
                      <w:rFonts w:ascii="Cambria Math" w:eastAsia="TimesNewRomanPS-BoldItalicMT" w:hAnsi="Times New Roman" w:cs="Times New Roman"/>
                      <w:sz w:val="28"/>
                      <w:szCs w:val="28"/>
                      <w:lang w:val="ru-RU"/>
                    </w:rPr>
                    <m:t>37</m:t>
                  </m:r>
                </m:e>
                <m:e>
                  <m:r>
                    <m:rPr>
                      <m:sty m:val="p"/>
                    </m:rPr>
                    <w:rPr>
                      <w:rFonts w:ascii="Times New Roman" w:eastAsia="SymbolMT" w:hAnsi="Cambria Math" w:cs="Times New Roman"/>
                      <w:sz w:val="28"/>
                      <w:szCs w:val="28"/>
                      <w:lang w:val="ru-RU"/>
                    </w:rPr>
                    <m:t>⋅</m:t>
                  </m:r>
                  <m:r>
                    <w:rPr>
                      <w:rFonts w:ascii="Cambria Math" w:eastAsia="TimesNewRomanPS-ItalicMT" w:hAnsi="Times New Roman" w:cs="Times New Roman"/>
                      <w:sz w:val="28"/>
                      <w:szCs w:val="28"/>
                      <w:lang w:val="ru-RU"/>
                    </w:rPr>
                    <m:t xml:space="preserve">0,05 </m:t>
                  </m:r>
                </m:e>
              </m:mr>
            </m:m>
          </m:den>
        </m:f>
      </m:oMath>
      <w:r w:rsidRPr="00E205B0">
        <w:rPr>
          <w:rFonts w:ascii="Times New Roman" w:eastAsia="TimesNewRomanPS-BoldMT" w:hAnsi="Times New Roman" w:cs="Times New Roman"/>
          <w:bCs/>
          <w:sz w:val="28"/>
          <w:szCs w:val="28"/>
          <w:lang w:val="ru-RU"/>
        </w:rPr>
        <w:t xml:space="preserve">= 0,541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 xml:space="preserve"> моль</w:t>
      </w:r>
      <w:r w:rsidRPr="00E205B0">
        <w:rPr>
          <w:rFonts w:ascii="Times New Roman" w:eastAsia="TimesNewRomanPS-ItalicMT" w:hAnsi="Times New Roman" w:cs="Times New Roman"/>
          <w:i/>
          <w:iCs/>
          <w:sz w:val="28"/>
          <w:szCs w:val="28"/>
          <w:vertAlign w:val="superscript"/>
          <w:lang w:val="ru-RU"/>
        </w:rPr>
        <w:t>-1</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 xml:space="preserve"> час</w:t>
      </w:r>
      <w:r w:rsidRPr="00E205B0">
        <w:rPr>
          <w:rFonts w:ascii="Times New Roman" w:eastAsia="TimesNewRomanPS-ItalicMT" w:hAnsi="Times New Roman" w:cs="Times New Roman"/>
          <w:i/>
          <w:iCs/>
          <w:sz w:val="28"/>
          <w:szCs w:val="28"/>
          <w:vertAlign w:val="superscript"/>
          <w:lang w:val="ru-RU"/>
        </w:rPr>
        <w:t>-1</w:t>
      </w:r>
      <w:r w:rsidRPr="00E205B0">
        <w:rPr>
          <w:rFonts w:ascii="Times New Roman" w:eastAsia="TimesNewRomanPS-ItalicMT" w:hAnsi="Times New Roman" w:cs="Times New Roman"/>
          <w:i/>
          <w:iCs/>
          <w:sz w:val="28"/>
          <w:szCs w:val="28"/>
          <w:lang w:val="ru-RU"/>
        </w:rPr>
        <w:t>;</w:t>
      </w:r>
    </w:p>
    <w:p w:rsidR="00E205B0" w:rsidRPr="00E205B0" w:rsidRDefault="00E205B0" w:rsidP="00E205B0">
      <w:pPr>
        <w:autoSpaceDE w:val="0"/>
        <w:autoSpaceDN w:val="0"/>
        <w:adjustRightInd w:val="0"/>
        <w:spacing w:after="0" w:line="240" w:lineRule="auto"/>
        <w:jc w:val="center"/>
        <w:rPr>
          <w:rFonts w:ascii="Times New Roman" w:eastAsia="TimesNewRomanPS-ItalicMT" w:hAnsi="Times New Roman" w:cs="Times New Roman"/>
          <w:i/>
          <w:iCs/>
          <w:sz w:val="28"/>
          <w:szCs w:val="28"/>
          <w:lang w:val="ru-RU"/>
        </w:rPr>
      </w:pPr>
      <m:oMath>
        <m:r>
          <w:rPr>
            <w:rFonts w:ascii="Cambria Math" w:eastAsia="TimesNewRomanPS-ItalicMT" w:hAnsi="Cambria Math" w:cs="Times New Roman"/>
            <w:sz w:val="28"/>
            <w:szCs w:val="28"/>
          </w:rPr>
          <m:t>k</m:t>
        </m:r>
        <m:r>
          <w:rPr>
            <w:rFonts w:ascii="Cambria Math" w:eastAsia="TimesNewRomanPS-BoldMT" w:hAnsi="Times New Roman" w:cs="Times New Roman"/>
            <w:sz w:val="28"/>
            <w:szCs w:val="28"/>
            <w:lang w:val="ru-RU"/>
          </w:rPr>
          <m:t>=</m:t>
        </m:r>
        <m:f>
          <m:fPr>
            <m:ctrlPr>
              <w:rPr>
                <w:rFonts w:ascii="Cambria Math" w:eastAsia="TimesNewRomanPS-BoldMT" w:hAnsi="Times New Roman" w:cs="Times New Roman"/>
                <w:bCs/>
                <w:i/>
                <w:sz w:val="28"/>
                <w:szCs w:val="28"/>
              </w:rPr>
            </m:ctrlPr>
          </m:fPr>
          <m:num>
            <m:r>
              <m:rPr>
                <m:sty m:val="p"/>
              </m:rPr>
              <w:rPr>
                <w:rFonts w:ascii="Cambria Math" w:eastAsia="TimesNewRomanPS-BoldMT" w:hAnsi="Times New Roman" w:cs="Times New Roman"/>
                <w:sz w:val="28"/>
                <w:szCs w:val="28"/>
                <w:lang w:val="ru-RU"/>
              </w:rPr>
              <m:t xml:space="preserve">1 </m:t>
            </m:r>
          </m:num>
          <m:den>
            <m:r>
              <w:rPr>
                <w:rFonts w:ascii="Cambria Math" w:eastAsia="TimesNewRomanPS-BoldMT" w:hAnsi="Times New Roman" w:cs="Times New Roman"/>
                <w:sz w:val="28"/>
                <w:szCs w:val="28"/>
                <w:lang w:val="ru-RU"/>
              </w:rPr>
              <m:t xml:space="preserve"> </m:t>
            </m:r>
            <m:m>
              <m:mPr>
                <m:mcs>
                  <m:mc>
                    <m:mcPr>
                      <m:count m:val="2"/>
                      <m:mcJc m:val="center"/>
                    </m:mcPr>
                  </m:mc>
                </m:mcs>
                <m:ctrlPr>
                  <w:rPr>
                    <w:rFonts w:ascii="Cambria Math" w:eastAsia="TimesNewRomanPS-BoldMT" w:hAnsi="Times New Roman" w:cs="Times New Roman"/>
                    <w:bCs/>
                    <w:i/>
                    <w:sz w:val="28"/>
                    <w:szCs w:val="28"/>
                  </w:rPr>
                </m:ctrlPr>
              </m:mPr>
              <m:mr>
                <m:e>
                  <m:r>
                    <w:rPr>
                      <w:rFonts w:ascii="Cambria Math" w:eastAsia="TimesNewRomanPS-BoldItalicMT" w:hAnsi="Times New Roman" w:cs="Times New Roman"/>
                      <w:sz w:val="28"/>
                      <w:szCs w:val="28"/>
                      <w:lang w:val="ru-RU"/>
                    </w:rPr>
                    <m:t>19</m:t>
                  </m:r>
                </m:e>
                <m:e>
                  <m:r>
                    <m:rPr>
                      <m:sty m:val="p"/>
                    </m:rPr>
                    <w:rPr>
                      <w:rFonts w:ascii="Times New Roman" w:eastAsia="SymbolMT" w:hAnsi="Cambria Math" w:cs="Times New Roman"/>
                      <w:sz w:val="28"/>
                      <w:szCs w:val="28"/>
                      <w:lang w:val="ru-RU"/>
                    </w:rPr>
                    <m:t>⋅</m:t>
                  </m:r>
                  <m:r>
                    <w:rPr>
                      <w:rFonts w:ascii="Cambria Math" w:eastAsia="TimesNewRomanPS-ItalicMT" w:hAnsi="Times New Roman" w:cs="Times New Roman"/>
                      <w:sz w:val="28"/>
                      <w:szCs w:val="28"/>
                      <w:lang w:val="ru-RU"/>
                    </w:rPr>
                    <m:t xml:space="preserve">0,1 </m:t>
                  </m:r>
                </m:e>
              </m:mr>
            </m:m>
          </m:den>
        </m:f>
      </m:oMath>
      <w:r w:rsidRPr="00E205B0">
        <w:rPr>
          <w:rFonts w:ascii="Times New Roman" w:eastAsia="TimesNewRomanPS-BoldMT" w:hAnsi="Times New Roman" w:cs="Times New Roman"/>
          <w:bCs/>
          <w:sz w:val="28"/>
          <w:szCs w:val="28"/>
          <w:lang w:val="ru-RU"/>
        </w:rPr>
        <w:t xml:space="preserve">= 0,5260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 xml:space="preserve"> моль</w:t>
      </w:r>
      <w:r w:rsidRPr="00E205B0">
        <w:rPr>
          <w:rFonts w:ascii="Times New Roman" w:eastAsia="TimesNewRomanPS-ItalicMT" w:hAnsi="Times New Roman" w:cs="Times New Roman"/>
          <w:i/>
          <w:iCs/>
          <w:sz w:val="28"/>
          <w:szCs w:val="28"/>
          <w:vertAlign w:val="superscript"/>
          <w:lang w:val="ru-RU"/>
        </w:rPr>
        <w:t>-1</w:t>
      </w:r>
      <w:r w:rsidRPr="00E205B0">
        <w:rPr>
          <w:rFonts w:ascii="Times New Roman" w:eastAsia="TimesNewRomanPS-ItalicMT" w:hAnsi="Times New Roman" w:cs="Times New Roman"/>
          <w:i/>
          <w:iCs/>
          <w:sz w:val="28"/>
          <w:szCs w:val="28"/>
          <w:lang w:val="ru-RU"/>
        </w:rPr>
        <w:t xml:space="preserve"> </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час</w:t>
      </w:r>
      <w:r w:rsidRPr="00E205B0">
        <w:rPr>
          <w:rFonts w:ascii="Times New Roman" w:eastAsia="TimesNewRomanPS-ItalicMT" w:hAnsi="Times New Roman" w:cs="Times New Roman"/>
          <w:i/>
          <w:iCs/>
          <w:sz w:val="28"/>
          <w:szCs w:val="28"/>
          <w:vertAlign w:val="superscript"/>
          <w:lang w:val="ru-RU"/>
        </w:rPr>
        <w:t>-1</w:t>
      </w:r>
      <w:r w:rsidRPr="00E205B0">
        <w:rPr>
          <w:rFonts w:ascii="Times New Roman" w:eastAsia="TimesNewRomanPS-ItalicMT" w:hAnsi="Times New Roman" w:cs="Times New Roman"/>
          <w:i/>
          <w:iCs/>
          <w:sz w:val="28"/>
          <w:szCs w:val="28"/>
          <w:lang w:val="ru-RU"/>
        </w:rPr>
        <w:t>;</w:t>
      </w:r>
    </w:p>
    <w:p w:rsidR="00E205B0" w:rsidRPr="00E205B0" w:rsidRDefault="00E205B0" w:rsidP="00E205B0">
      <w:pPr>
        <w:autoSpaceDE w:val="0"/>
        <w:autoSpaceDN w:val="0"/>
        <w:adjustRightInd w:val="0"/>
        <w:spacing w:after="0" w:line="240" w:lineRule="auto"/>
        <w:jc w:val="center"/>
        <w:rPr>
          <w:rFonts w:ascii="Times New Roman" w:eastAsia="TimesNewRomanPS-ItalicMT" w:hAnsi="Times New Roman" w:cs="Times New Roman"/>
          <w:i/>
          <w:iCs/>
          <w:sz w:val="28"/>
          <w:szCs w:val="28"/>
          <w:lang w:val="ru-RU"/>
        </w:rPr>
      </w:pPr>
    </w:p>
    <w:p w:rsidR="00E205B0" w:rsidRPr="00E205B0" w:rsidRDefault="00E205B0" w:rsidP="00E205B0">
      <w:pPr>
        <w:autoSpaceDE w:val="0"/>
        <w:autoSpaceDN w:val="0"/>
        <w:adjustRightInd w:val="0"/>
        <w:spacing w:after="0" w:line="240" w:lineRule="auto"/>
        <w:jc w:val="center"/>
        <w:rPr>
          <w:rFonts w:ascii="Times New Roman" w:eastAsia="TimesNewRomanPS-ItalicMT" w:hAnsi="Times New Roman" w:cs="Times New Roman"/>
          <w:i/>
          <w:iCs/>
          <w:sz w:val="28"/>
          <w:szCs w:val="28"/>
          <w:lang w:val="ru-RU"/>
        </w:rPr>
      </w:pPr>
      <m:oMath>
        <m:r>
          <w:rPr>
            <w:rFonts w:ascii="Cambria Math" w:eastAsia="TimesNewRomanPS-ItalicMT" w:hAnsi="Cambria Math" w:cs="Times New Roman"/>
            <w:sz w:val="28"/>
            <w:szCs w:val="28"/>
          </w:rPr>
          <m:t>k</m:t>
        </m:r>
        <m:r>
          <w:rPr>
            <w:rFonts w:ascii="Cambria Math" w:eastAsia="TimesNewRomanPS-BoldMT" w:hAnsi="Times New Roman" w:cs="Times New Roman"/>
            <w:sz w:val="28"/>
            <w:szCs w:val="28"/>
            <w:lang w:val="ru-RU"/>
          </w:rPr>
          <m:t>=</m:t>
        </m:r>
        <m:f>
          <m:fPr>
            <m:ctrlPr>
              <w:rPr>
                <w:rFonts w:ascii="Cambria Math" w:eastAsia="TimesNewRomanPS-BoldMT" w:hAnsi="Times New Roman" w:cs="Times New Roman"/>
                <w:bCs/>
                <w:i/>
                <w:sz w:val="28"/>
                <w:szCs w:val="28"/>
              </w:rPr>
            </m:ctrlPr>
          </m:fPr>
          <m:num>
            <m:r>
              <m:rPr>
                <m:sty m:val="p"/>
              </m:rPr>
              <w:rPr>
                <w:rFonts w:ascii="Cambria Math" w:eastAsia="TimesNewRomanPS-BoldMT" w:hAnsi="Times New Roman" w:cs="Times New Roman"/>
                <w:sz w:val="28"/>
                <w:szCs w:val="28"/>
                <w:lang w:val="ru-RU"/>
              </w:rPr>
              <m:t xml:space="preserve">1 </m:t>
            </m:r>
          </m:num>
          <m:den>
            <m:r>
              <w:rPr>
                <w:rFonts w:ascii="Cambria Math" w:eastAsia="TimesNewRomanPS-BoldMT" w:hAnsi="Times New Roman" w:cs="Times New Roman"/>
                <w:sz w:val="28"/>
                <w:szCs w:val="28"/>
                <w:lang w:val="ru-RU"/>
              </w:rPr>
              <m:t xml:space="preserve"> </m:t>
            </m:r>
            <m:m>
              <m:mPr>
                <m:mcs>
                  <m:mc>
                    <m:mcPr>
                      <m:count m:val="2"/>
                      <m:mcJc m:val="center"/>
                    </m:mcPr>
                  </m:mc>
                </m:mcs>
                <m:ctrlPr>
                  <w:rPr>
                    <w:rFonts w:ascii="Cambria Math" w:eastAsia="TimesNewRomanPS-BoldMT" w:hAnsi="Times New Roman" w:cs="Times New Roman"/>
                    <w:bCs/>
                    <w:i/>
                    <w:sz w:val="28"/>
                    <w:szCs w:val="28"/>
                  </w:rPr>
                </m:ctrlPr>
              </m:mPr>
              <m:mr>
                <m:e>
                  <m:r>
                    <w:rPr>
                      <w:rFonts w:ascii="Cambria Math" w:eastAsia="TimesNewRomanPS-BoldItalicMT" w:hAnsi="Times New Roman" w:cs="Times New Roman"/>
                      <w:sz w:val="28"/>
                      <w:szCs w:val="28"/>
                      <w:lang w:val="ru-RU"/>
                    </w:rPr>
                    <m:t>9,5</m:t>
                  </m:r>
                </m:e>
                <m:e>
                  <m:r>
                    <m:rPr>
                      <m:sty m:val="p"/>
                    </m:rPr>
                    <w:rPr>
                      <w:rFonts w:ascii="Times New Roman" w:eastAsia="SymbolMT" w:hAnsi="Cambria Math" w:cs="Times New Roman"/>
                      <w:sz w:val="28"/>
                      <w:szCs w:val="28"/>
                      <w:lang w:val="ru-RU"/>
                    </w:rPr>
                    <m:t>⋅</m:t>
                  </m:r>
                  <m:r>
                    <w:rPr>
                      <w:rFonts w:ascii="Cambria Math" w:eastAsia="TimesNewRomanPS-ItalicMT" w:hAnsi="Times New Roman" w:cs="Times New Roman"/>
                      <w:sz w:val="28"/>
                      <w:szCs w:val="28"/>
                      <w:lang w:val="ru-RU"/>
                    </w:rPr>
                    <m:t xml:space="preserve">0,20 </m:t>
                  </m:r>
                </m:e>
              </m:mr>
            </m:m>
          </m:den>
        </m:f>
      </m:oMath>
      <w:r w:rsidRPr="00E205B0">
        <w:rPr>
          <w:rFonts w:ascii="Times New Roman" w:eastAsia="TimesNewRomanPS-BoldMT" w:hAnsi="Times New Roman" w:cs="Times New Roman"/>
          <w:bCs/>
          <w:sz w:val="28"/>
          <w:szCs w:val="28"/>
          <w:lang w:val="ru-RU"/>
        </w:rPr>
        <w:t xml:space="preserve">= 0,526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 xml:space="preserve"> моль</w:t>
      </w:r>
      <w:r w:rsidRPr="00E205B0">
        <w:rPr>
          <w:rFonts w:ascii="Times New Roman" w:eastAsia="TimesNewRomanPS-ItalicMT" w:hAnsi="Times New Roman" w:cs="Times New Roman"/>
          <w:i/>
          <w:iCs/>
          <w:sz w:val="28"/>
          <w:szCs w:val="28"/>
          <w:vertAlign w:val="superscript"/>
          <w:lang w:val="ru-RU"/>
        </w:rPr>
        <w:t>-1</w:t>
      </w:r>
      <w:r w:rsidRPr="00E205B0">
        <w:rPr>
          <w:rFonts w:ascii="Times New Roman" w:eastAsia="TimesNewRomanPS-ItalicMT" w:hAnsi="Times New Roman" w:cs="Times New Roman"/>
          <w:i/>
          <w:iCs/>
          <w:sz w:val="28"/>
          <w:szCs w:val="28"/>
          <w:lang w:val="ru-RU"/>
        </w:rPr>
        <w:t xml:space="preserve"> </w:t>
      </w:r>
      <m:oMath>
        <m:r>
          <m:rPr>
            <m:sty m:val="p"/>
          </m:rPr>
          <w:rPr>
            <w:rFonts w:ascii="Times New Roman" w:eastAsia="SymbolMT" w:hAnsi="Cambria Math" w:cs="Times New Roman"/>
            <w:sz w:val="28"/>
            <w:szCs w:val="28"/>
            <w:lang w:val="ru-RU"/>
          </w:rPr>
          <m:t>⋅</m:t>
        </m:r>
      </m:oMath>
      <w:r w:rsidRPr="00E205B0">
        <w:rPr>
          <w:rFonts w:ascii="Times New Roman" w:eastAsia="TimesNewRomanPS-ItalicMT" w:hAnsi="Times New Roman" w:cs="Times New Roman"/>
          <w:i/>
          <w:iCs/>
          <w:sz w:val="28"/>
          <w:szCs w:val="28"/>
          <w:lang w:val="ru-RU"/>
        </w:rPr>
        <w:t>час</w:t>
      </w:r>
      <w:r w:rsidRPr="00E205B0">
        <w:rPr>
          <w:rFonts w:ascii="Times New Roman" w:eastAsia="TimesNewRomanPS-ItalicMT" w:hAnsi="Times New Roman" w:cs="Times New Roman"/>
          <w:i/>
          <w:iCs/>
          <w:sz w:val="28"/>
          <w:szCs w:val="28"/>
          <w:vertAlign w:val="superscript"/>
          <w:lang w:val="ru-RU"/>
        </w:rPr>
        <w:t>-1</w:t>
      </w:r>
      <w:r w:rsidRPr="00E205B0">
        <w:rPr>
          <w:rFonts w:ascii="Times New Roman" w:eastAsia="TimesNewRomanPS-ItalicMT" w:hAnsi="Times New Roman" w:cs="Times New Roman"/>
          <w:i/>
          <w:iCs/>
          <w:sz w:val="28"/>
          <w:szCs w:val="28"/>
          <w:lang w:val="ru-RU"/>
        </w:rPr>
        <w:t>;</w:t>
      </w:r>
    </w:p>
    <w:p w:rsidR="00E205B0" w:rsidRPr="00E205B0" w:rsidRDefault="00E205B0" w:rsidP="00E205B0">
      <w:pPr>
        <w:autoSpaceDE w:val="0"/>
        <w:autoSpaceDN w:val="0"/>
        <w:adjustRightInd w:val="0"/>
        <w:spacing w:after="0" w:line="240" w:lineRule="auto"/>
        <w:jc w:val="center"/>
        <w:rPr>
          <w:rFonts w:ascii="Times New Roman" w:eastAsia="TimesNewRomanPS-ItalicMT" w:hAnsi="Times New Roman" w:cs="Times New Roman"/>
          <w:i/>
          <w:iCs/>
          <w:sz w:val="24"/>
          <w:szCs w:val="24"/>
          <w:lang w:val="ru-RU"/>
        </w:rPr>
      </w:pPr>
    </w:p>
    <w:p w:rsidR="00E205B0" w:rsidRPr="00E205B0" w:rsidRDefault="00E205B0" w:rsidP="00E205B0">
      <w:pPr>
        <w:autoSpaceDE w:val="0"/>
        <w:autoSpaceDN w:val="0"/>
        <w:adjustRightInd w:val="0"/>
        <w:spacing w:line="240" w:lineRule="auto"/>
        <w:ind w:firstLine="567"/>
        <w:jc w:val="center"/>
        <w:rPr>
          <w:rFonts w:ascii="Times New Roman" w:eastAsia="TimesNewRomanPS-BoldMT" w:hAnsi="Times New Roman" w:cs="Times New Roman"/>
          <w:bCs/>
          <w:sz w:val="28"/>
          <w:szCs w:val="24"/>
          <w:lang w:val="ru-RU"/>
        </w:rPr>
      </w:pPr>
      <w:r w:rsidRPr="00E205B0">
        <w:rPr>
          <w:rFonts w:ascii="Times New Roman" w:eastAsia="TimesNewRomanPS-BoldMT" w:hAnsi="Times New Roman" w:cs="Times New Roman"/>
          <w:bCs/>
          <w:sz w:val="28"/>
          <w:szCs w:val="24"/>
          <w:lang w:val="ru-RU"/>
        </w:rPr>
        <w:t>Среднее значение константы скорости реакции:</w:t>
      </w:r>
    </w:p>
    <w:p w:rsidR="00E205B0" w:rsidRPr="00E205B0" w:rsidRDefault="00E205B0" w:rsidP="00E205B0">
      <w:pPr>
        <w:autoSpaceDE w:val="0"/>
        <w:autoSpaceDN w:val="0"/>
        <w:adjustRightInd w:val="0"/>
        <w:spacing w:line="240" w:lineRule="auto"/>
        <w:ind w:firstLine="567"/>
        <w:jc w:val="center"/>
        <w:rPr>
          <w:rFonts w:ascii="Times New Roman" w:eastAsia="TimesNewRomanPS-ItalicMT" w:hAnsi="Times New Roman" w:cs="Times New Roman"/>
          <w:i/>
          <w:iCs/>
          <w:sz w:val="24"/>
          <w:szCs w:val="24"/>
          <w:lang w:val="ru-RU"/>
        </w:rPr>
      </w:pPr>
      <m:oMath>
        <m:r>
          <w:rPr>
            <w:rFonts w:ascii="Cambria Math" w:eastAsia="TimesNewRomanPS-ItalicMT" w:hAnsi="Times New Roman" w:cs="Times New Roman"/>
            <w:sz w:val="28"/>
            <w:szCs w:val="24"/>
            <w:lang w:val="ru-RU"/>
          </w:rPr>
          <m:t xml:space="preserve"> </m:t>
        </m:r>
        <m:r>
          <w:rPr>
            <w:rFonts w:ascii="Cambria Math" w:eastAsia="TimesNewRomanPS-ItalicMT" w:hAnsi="Cambria Math" w:cs="Times New Roman"/>
            <w:sz w:val="28"/>
            <w:szCs w:val="24"/>
          </w:rPr>
          <m:t>k</m:t>
        </m:r>
        <m:r>
          <w:rPr>
            <w:rFonts w:ascii="Cambria Math" w:eastAsia="TimesNewRomanPS-BoldMT" w:hAnsi="Times New Roman" w:cs="Times New Roman"/>
            <w:sz w:val="28"/>
            <w:szCs w:val="24"/>
            <w:lang w:val="ru-RU"/>
          </w:rPr>
          <m:t>=0,531</m:t>
        </m:r>
      </m:oMath>
      <w:r w:rsidRPr="00E205B0">
        <w:rPr>
          <w:rFonts w:ascii="Times New Roman" w:eastAsia="TimesNewRomanPS-BoldMT" w:hAnsi="Times New Roman" w:cs="Times New Roman"/>
          <w:bCs/>
          <w:sz w:val="28"/>
          <w:szCs w:val="24"/>
          <w:lang w:val="ru-RU"/>
        </w:rPr>
        <w:t xml:space="preserve">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w:r w:rsidRPr="00E205B0">
        <w:rPr>
          <w:rFonts w:ascii="Times New Roman" w:eastAsia="TimesNewRomanPS-ItalicMT" w:hAnsi="Times New Roman" w:cs="Times New Roman"/>
          <w:i/>
          <w:iCs/>
          <w:sz w:val="28"/>
          <w:szCs w:val="24"/>
          <w:lang w:val="ru-RU"/>
        </w:rPr>
        <w:t xml:space="preserve"> </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моль</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8"/>
          <w:szCs w:val="24"/>
          <w:lang w:val="ru-RU"/>
        </w:rPr>
        <w:t xml:space="preserve"> </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час</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4"/>
          <w:szCs w:val="24"/>
          <w:lang w:val="ru-RU"/>
        </w:rPr>
        <w:t>.</w:t>
      </w:r>
    </w:p>
    <w:p w:rsidR="00E205B0" w:rsidRPr="00E205B0" w:rsidRDefault="00E205B0" w:rsidP="00554543">
      <w:pPr>
        <w:autoSpaceDE w:val="0"/>
        <w:autoSpaceDN w:val="0"/>
        <w:adjustRightInd w:val="0"/>
        <w:spacing w:after="0" w:line="240" w:lineRule="auto"/>
        <w:ind w:firstLine="567"/>
        <w:jc w:val="both"/>
        <w:rPr>
          <w:rFonts w:ascii="Times New Roman" w:eastAsia="TimesNewRomanPS-ItalicMT" w:hAnsi="Times New Roman" w:cs="Times New Roman"/>
          <w:i/>
          <w:iCs/>
          <w:sz w:val="24"/>
          <w:szCs w:val="24"/>
          <w:lang w:val="ru-RU"/>
        </w:rPr>
      </w:pPr>
      <w:r w:rsidRPr="00E205B0">
        <w:rPr>
          <w:rFonts w:ascii="Times New Roman" w:eastAsia="TimesNewRomanPS-ItalicMT" w:hAnsi="Times New Roman" w:cs="Times New Roman"/>
          <w:b/>
          <w:i/>
          <w:iCs/>
          <w:sz w:val="28"/>
          <w:szCs w:val="28"/>
          <w:lang w:val="ru-RU"/>
        </w:rPr>
        <w:t>Ответ:</w:t>
      </w:r>
      <w:r w:rsidRPr="00E205B0">
        <w:rPr>
          <w:rFonts w:ascii="Times New Roman" w:eastAsia="TimesNewRomanPS-BoldMT" w:hAnsi="Times New Roman" w:cs="Times New Roman"/>
          <w:bCs/>
          <w:sz w:val="28"/>
          <w:szCs w:val="28"/>
          <w:lang w:val="ru-RU"/>
        </w:rPr>
        <w:t xml:space="preserve"> реакция 2-го порядка, </w:t>
      </w:r>
      <m:oMath>
        <m:r>
          <w:rPr>
            <w:rFonts w:ascii="Cambria Math" w:eastAsia="TimesNewRomanPS-ItalicMT" w:hAnsi="Cambria Math" w:cs="Times New Roman"/>
            <w:sz w:val="28"/>
            <w:szCs w:val="24"/>
          </w:rPr>
          <m:t>k</m:t>
        </m:r>
        <m:r>
          <w:rPr>
            <w:rFonts w:ascii="Cambria Math" w:eastAsia="TimesNewRomanPS-BoldMT" w:hAnsi="Times New Roman" w:cs="Times New Roman"/>
            <w:sz w:val="28"/>
            <w:szCs w:val="24"/>
            <w:lang w:val="ru-RU"/>
          </w:rPr>
          <m:t>=0,531</m:t>
        </m:r>
        <m:r>
          <m:rPr>
            <m:sty m:val="p"/>
          </m:rPr>
          <w:rPr>
            <w:rFonts w:ascii="Times New Roman" w:eastAsia="SymbolMT" w:hAnsi="Cambria Math" w:cs="Times New Roman"/>
            <w:sz w:val="32"/>
            <w:szCs w:val="28"/>
            <w:lang w:val="ru-RU"/>
          </w:rPr>
          <m:t>⋅</m:t>
        </m:r>
      </m:oMath>
      <w:r w:rsidRPr="00E205B0">
        <w:rPr>
          <w:rFonts w:ascii="Times New Roman" w:eastAsia="TimesNewRomanPS-BoldMT" w:hAnsi="Times New Roman" w:cs="Times New Roman"/>
          <w:bCs/>
          <w:sz w:val="28"/>
          <w:szCs w:val="24"/>
          <w:lang w:val="ru-RU"/>
        </w:rPr>
        <w:t>10</w:t>
      </w:r>
      <w:r w:rsidRPr="00E205B0">
        <w:rPr>
          <w:rFonts w:ascii="Times New Roman" w:eastAsia="TimesNewRomanPS-BoldMT" w:hAnsi="Times New Roman" w:cs="Times New Roman"/>
          <w:bCs/>
          <w:sz w:val="28"/>
          <w:szCs w:val="24"/>
          <w:vertAlign w:val="superscript"/>
          <w:lang w:val="ru-RU"/>
        </w:rPr>
        <w:t>-4</w:t>
      </w:r>
      <w:r w:rsidRPr="00E205B0">
        <w:rPr>
          <w:rFonts w:ascii="Times New Roman" w:eastAsia="TimesNewRomanPS-BoldMT" w:hAnsi="Times New Roman" w:cs="Times New Roman"/>
          <w:bCs/>
          <w:sz w:val="28"/>
          <w:szCs w:val="24"/>
          <w:lang w:val="ru-RU"/>
        </w:rPr>
        <w:t xml:space="preserve"> </w:t>
      </w:r>
      <w:r w:rsidRPr="00E205B0">
        <w:rPr>
          <w:rFonts w:ascii="Times New Roman" w:eastAsia="TimesNewRomanPS-BoldMT" w:hAnsi="Times New Roman" w:cs="Times New Roman"/>
          <w:bCs/>
          <w:i/>
          <w:sz w:val="28"/>
          <w:szCs w:val="24"/>
          <w:lang w:val="ru-RU"/>
        </w:rPr>
        <w:t>(дм</w:t>
      </w:r>
      <w:r w:rsidRPr="00E205B0">
        <w:rPr>
          <w:rFonts w:ascii="Times New Roman" w:eastAsia="TimesNewRomanPS-BoldMT" w:hAnsi="Times New Roman" w:cs="Times New Roman"/>
          <w:bCs/>
          <w:i/>
          <w:sz w:val="28"/>
          <w:szCs w:val="24"/>
          <w:vertAlign w:val="superscript"/>
          <w:lang w:val="ru-RU"/>
        </w:rPr>
        <w:t>3</w:t>
      </w:r>
      <w:r w:rsidRPr="00E205B0">
        <w:rPr>
          <w:rFonts w:ascii="Times New Roman" w:eastAsia="TimesNewRomanPS-BoldMT" w:hAnsi="Times New Roman" w:cs="Times New Roman"/>
          <w:bCs/>
          <w:i/>
          <w:sz w:val="28"/>
          <w:szCs w:val="24"/>
          <w:lang w:val="ru-RU"/>
        </w:rPr>
        <w:t>)</w:t>
      </w:r>
      <w:r w:rsidRPr="00E205B0">
        <w:rPr>
          <w:rFonts w:ascii="Times New Roman" w:eastAsia="TimesNewRomanPS-BoldMT" w:hAnsi="Times New Roman" w:cs="Times New Roman"/>
          <w:bCs/>
          <w:i/>
          <w:sz w:val="28"/>
          <w:szCs w:val="24"/>
          <w:vertAlign w:val="superscript"/>
          <w:lang w:val="ru-RU"/>
        </w:rPr>
        <w:t>-1</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 xml:space="preserve"> моль</w:t>
      </w:r>
      <w:r w:rsidRPr="00E205B0">
        <w:rPr>
          <w:rFonts w:ascii="Times New Roman" w:eastAsia="TimesNewRomanPS-ItalicMT" w:hAnsi="Times New Roman" w:cs="Times New Roman"/>
          <w:i/>
          <w:iCs/>
          <w:sz w:val="28"/>
          <w:szCs w:val="24"/>
          <w:vertAlign w:val="superscript"/>
          <w:lang w:val="ru-RU"/>
        </w:rPr>
        <w:t>-1</w:t>
      </w:r>
      <m:oMath>
        <m:r>
          <m:rPr>
            <m:sty m:val="p"/>
          </m:rPr>
          <w:rPr>
            <w:rFonts w:ascii="Times New Roman" w:eastAsia="SymbolMT" w:hAnsi="Cambria Math" w:cs="Times New Roman"/>
            <w:sz w:val="32"/>
            <w:szCs w:val="28"/>
            <w:lang w:val="ru-RU"/>
          </w:rPr>
          <m:t>⋅</m:t>
        </m:r>
      </m:oMath>
      <w:r w:rsidRPr="00E205B0">
        <w:rPr>
          <w:rFonts w:ascii="Times New Roman" w:eastAsia="TimesNewRomanPS-ItalicMT" w:hAnsi="Times New Roman" w:cs="Times New Roman"/>
          <w:i/>
          <w:iCs/>
          <w:sz w:val="28"/>
          <w:szCs w:val="24"/>
          <w:lang w:val="ru-RU"/>
        </w:rPr>
        <w:t>час</w:t>
      </w:r>
      <w:r w:rsidRPr="00E205B0">
        <w:rPr>
          <w:rFonts w:ascii="Times New Roman" w:eastAsia="TimesNewRomanPS-ItalicMT" w:hAnsi="Times New Roman" w:cs="Times New Roman"/>
          <w:i/>
          <w:iCs/>
          <w:sz w:val="28"/>
          <w:szCs w:val="24"/>
          <w:vertAlign w:val="superscript"/>
          <w:lang w:val="ru-RU"/>
        </w:rPr>
        <w:t>-1</w:t>
      </w:r>
      <w:r w:rsidRPr="00E205B0">
        <w:rPr>
          <w:rFonts w:ascii="Times New Roman" w:eastAsia="TimesNewRomanPS-ItalicMT" w:hAnsi="Times New Roman" w:cs="Times New Roman"/>
          <w:i/>
          <w:iCs/>
          <w:sz w:val="24"/>
          <w:szCs w:val="24"/>
          <w:lang w:val="ru-RU"/>
        </w:rPr>
        <w:t>.</w:t>
      </w:r>
    </w:p>
    <w:p w:rsidR="00E205B0" w:rsidRPr="00E205B0" w:rsidRDefault="00E205B0" w:rsidP="00554543">
      <w:pPr>
        <w:autoSpaceDE w:val="0"/>
        <w:autoSpaceDN w:val="0"/>
        <w:adjustRightInd w:val="0"/>
        <w:spacing w:after="0" w:line="240" w:lineRule="auto"/>
        <w:ind w:firstLine="567"/>
        <w:jc w:val="both"/>
        <w:rPr>
          <w:rFonts w:ascii="Times New Roman" w:eastAsia="TimesNewRomanPS-ItalicMT" w:hAnsi="Times New Roman" w:cs="Times New Roman"/>
          <w:b/>
          <w:i/>
          <w:iCs/>
          <w:sz w:val="28"/>
          <w:szCs w:val="28"/>
          <w:lang w:val="ru-RU"/>
        </w:rPr>
      </w:pP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b/>
          <w:sz w:val="28"/>
          <w:szCs w:val="28"/>
          <w:lang w:val="ru-RU"/>
        </w:rPr>
        <w:lastRenderedPageBreak/>
        <w:t xml:space="preserve">Цель: </w:t>
      </w:r>
      <w:r w:rsidRPr="00E205B0">
        <w:rPr>
          <w:rFonts w:ascii="Times New Roman" w:hAnsi="Times New Roman" w:cs="Times New Roman"/>
          <w:sz w:val="28"/>
          <w:szCs w:val="28"/>
          <w:lang w:val="ru-RU"/>
        </w:rPr>
        <w:t>определить порядок реакции взаимодействия тиосульфата натрия с серной кислотой</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p>
    <w:p w:rsidR="00E205B0" w:rsidRPr="00E205B0" w:rsidRDefault="00E205B0" w:rsidP="00E205B0">
      <w:pPr>
        <w:spacing w:after="0" w:line="240" w:lineRule="auto"/>
        <w:ind w:firstLine="567"/>
        <w:jc w:val="both"/>
        <w:rPr>
          <w:rFonts w:ascii="Times New Roman" w:hAnsi="Times New Roman" w:cs="Times New Roman"/>
          <w:b/>
          <w:sz w:val="28"/>
          <w:szCs w:val="28"/>
          <w:lang w:val="ru-RU"/>
        </w:rPr>
      </w:pPr>
      <w:r w:rsidRPr="00E205B0">
        <w:rPr>
          <w:rFonts w:ascii="Times New Roman" w:hAnsi="Times New Roman" w:cs="Times New Roman"/>
          <w:b/>
          <w:sz w:val="28"/>
          <w:szCs w:val="28"/>
          <w:lang w:val="ru-RU"/>
        </w:rPr>
        <w:t>Задачи работы</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1. Получить зависимость электропроводности раствора от времени протекания реакции</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hAnsi="Times New Roman" w:cs="Times New Roman"/>
          <w:sz w:val="28"/>
          <w:szCs w:val="28"/>
          <w:lang w:val="ru-RU"/>
        </w:rPr>
        <w:t>2. Построить графики зависимости</w:t>
      </w:r>
      <w:r w:rsidRPr="00E205B0">
        <w:rPr>
          <w:rFonts w:ascii="Times New Roman" w:eastAsiaTheme="minorEastAsia" w:hAnsi="Times New Roman" w:cs="Times New Roman"/>
          <w:sz w:val="28"/>
          <w:szCs w:val="28"/>
          <w:lang w:val="ru-RU"/>
        </w:rPr>
        <w:t xml:space="preserve"> электропроводности от времени «</w:t>
      </w:r>
      <m:oMath>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w:t>
      </w:r>
      <m:oMath>
        <m:r>
          <w:rPr>
            <w:rFonts w:ascii="Cambria Math" w:eastAsiaTheme="minorEastAsia" w:hAnsi="Cambria Math" w:cs="Times New Roman"/>
            <w:sz w:val="28"/>
            <w:szCs w:val="28"/>
          </w:rPr>
          <m:t>lgY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w:t>
      </w:r>
      <w:r w:rsidRPr="00E205B0">
        <w:rPr>
          <w:rFonts w:ascii="Times New Roman" w:eastAsiaTheme="minorEastAsia" w:hAnsi="Times New Roman" w:cs="Times New Roman"/>
          <w:i/>
          <w:sz w:val="28"/>
          <w:szCs w:val="28"/>
          <w:lang w:val="ru-RU"/>
        </w:rPr>
        <w:t>1</w:t>
      </w:r>
      <w:r w:rsidRPr="00E205B0">
        <w:rPr>
          <w:rFonts w:ascii="Times New Roman" w:eastAsiaTheme="minorEastAsia" w:hAnsi="Times New Roman" w:cs="Times New Roman"/>
          <w:sz w:val="28"/>
          <w:szCs w:val="28"/>
          <w:lang w:val="ru-RU"/>
        </w:rPr>
        <w:t>/</w:t>
      </w:r>
      <m:oMath>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xml:space="preserve">» </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3. Определить порядок реакции графическим методом</w:t>
      </w:r>
    </w:p>
    <w:p w:rsidR="00E205B0" w:rsidRPr="00E205B0" w:rsidRDefault="00E205B0" w:rsidP="00E205B0">
      <w:pPr>
        <w:pStyle w:val="aa"/>
        <w:ind w:firstLine="567"/>
        <w:jc w:val="both"/>
        <w:rPr>
          <w:sz w:val="28"/>
          <w:szCs w:val="28"/>
        </w:rPr>
      </w:pPr>
    </w:p>
    <w:p w:rsidR="00E205B0" w:rsidRPr="00E205B0" w:rsidRDefault="00E205B0" w:rsidP="00E205B0">
      <w:pPr>
        <w:spacing w:after="0" w:line="240" w:lineRule="auto"/>
        <w:ind w:firstLine="567"/>
        <w:jc w:val="both"/>
        <w:rPr>
          <w:rFonts w:ascii="Times New Roman" w:hAnsi="Times New Roman" w:cs="Times New Roman"/>
          <w:b/>
          <w:sz w:val="28"/>
          <w:szCs w:val="28"/>
          <w:lang w:val="ru-RU"/>
        </w:rPr>
      </w:pPr>
      <w:r w:rsidRPr="00E205B0">
        <w:rPr>
          <w:rFonts w:ascii="Times New Roman" w:hAnsi="Times New Roman" w:cs="Times New Roman"/>
          <w:b/>
          <w:sz w:val="28"/>
          <w:szCs w:val="28"/>
          <w:lang w:val="ru-RU"/>
        </w:rPr>
        <w:t>Приборы и реактивы</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1. Учебно-лабораторный комплекс «Общая химия» в комплектации: центральный контроллер; модуль «Термостат» в комплекте со стаканчиком (100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 крышкой, термодатчиком, кондуктометрическим датчиком и мешалкой</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2. Лабораторная посуда (стаканчик объемом 250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 мерный цилиндр объемом 100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 мерные колбы объемом 250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 xml:space="preserve"> и 25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 пипетка объемом 5 см</w:t>
      </w:r>
      <w:r w:rsidRPr="00E205B0">
        <w:rPr>
          <w:rFonts w:ascii="Times New Roman" w:hAnsi="Times New Roman" w:cs="Times New Roman"/>
          <w:sz w:val="28"/>
          <w:szCs w:val="28"/>
          <w:vertAlign w:val="superscript"/>
          <w:lang w:val="ru-RU"/>
        </w:rPr>
        <w:t>3</w:t>
      </w:r>
      <w:r w:rsidRPr="00E205B0">
        <w:rPr>
          <w:rFonts w:ascii="Times New Roman" w:hAnsi="Times New Roman" w:cs="Times New Roman"/>
          <w:sz w:val="28"/>
          <w:szCs w:val="28"/>
          <w:lang w:val="ru-RU"/>
        </w:rPr>
        <w:t>)</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3. Стандартный раствор серной кислоты</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4. Сухая соль тиосульфата натрия</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5. Дистиллированная вода</w:t>
      </w:r>
    </w:p>
    <w:p w:rsidR="00E205B0" w:rsidRPr="00E205B0" w:rsidRDefault="00E205B0" w:rsidP="00E205B0">
      <w:pPr>
        <w:spacing w:after="0" w:line="240" w:lineRule="auto"/>
        <w:ind w:firstLine="567"/>
        <w:jc w:val="both"/>
        <w:rPr>
          <w:rFonts w:ascii="Times New Roman" w:hAnsi="Times New Roman" w:cs="Times New Roman"/>
          <w:sz w:val="28"/>
          <w:szCs w:val="28"/>
          <w:lang w:val="ru-RU"/>
        </w:rPr>
      </w:pPr>
    </w:p>
    <w:p w:rsidR="00E205B0" w:rsidRPr="00E205B0" w:rsidRDefault="00E205B0" w:rsidP="00E205B0">
      <w:pPr>
        <w:spacing w:after="0" w:line="240" w:lineRule="auto"/>
        <w:ind w:firstLine="567"/>
        <w:jc w:val="both"/>
        <w:rPr>
          <w:rFonts w:ascii="Times New Roman" w:hAnsi="Times New Roman" w:cs="Times New Roman"/>
          <w:b/>
          <w:sz w:val="28"/>
          <w:szCs w:val="28"/>
          <w:lang w:val="ru-RU"/>
        </w:rPr>
      </w:pPr>
      <w:r w:rsidRPr="00E205B0">
        <w:rPr>
          <w:rFonts w:ascii="Times New Roman" w:hAnsi="Times New Roman" w:cs="Times New Roman"/>
          <w:b/>
          <w:sz w:val="28"/>
          <w:szCs w:val="28"/>
          <w:lang w:val="ru-RU"/>
        </w:rPr>
        <w:t>Обоснование работы</w:t>
      </w:r>
    </w:p>
    <w:p w:rsidR="00E205B0" w:rsidRPr="00E205B0" w:rsidRDefault="00E205B0" w:rsidP="00E205B0">
      <w:pPr>
        <w:spacing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Процесс взаимодействия тиосульфата натрия с кислотой проходит по реакции, уравнение которой записано ниже:</w:t>
      </w:r>
    </w:p>
    <w:p w:rsidR="00E205B0" w:rsidRPr="00E205B0" w:rsidRDefault="00547E4D" w:rsidP="00E205B0">
      <w:pPr>
        <w:spacing w:line="240" w:lineRule="auto"/>
        <w:ind w:firstLine="567"/>
        <w:jc w:val="both"/>
        <w:rPr>
          <w:rFonts w:ascii="Times New Roman" w:eastAsiaTheme="minorEastAsia" w:hAnsi="Times New Roman" w:cs="Times New Roman"/>
          <w:i/>
          <w:sz w:val="28"/>
          <w:szCs w:val="28"/>
        </w:rPr>
      </w:pPr>
      <m:oMathPara>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Na</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3</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Na</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Sub>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S</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E205B0" w:rsidRPr="00E205B0" w:rsidRDefault="00547E4D" w:rsidP="00232EF8">
      <w:pPr>
        <w:spacing w:before="240" w:line="240" w:lineRule="auto"/>
        <w:ind w:firstLine="567"/>
        <w:jc w:val="both"/>
        <w:rPr>
          <w:rFonts w:ascii="Times New Roman" w:eastAsiaTheme="minorEastAsia" w:hAnsi="Times New Roman" w:cs="Times New Roman"/>
          <w:i/>
          <w:sz w:val="28"/>
          <w:szCs w:val="28"/>
        </w:rPr>
      </w:pPr>
      <m:oMathPara>
        <m:oMath>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Na</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m:t>
              </m:r>
            </m:e>
            <m:sub>
              <m:r>
                <w:rPr>
                  <w:rFonts w:ascii="Cambria Math" w:eastAsiaTheme="minorEastAsia" w:hAnsi="Times New Roman" w:cs="Times New Roman"/>
                  <w:sz w:val="28"/>
                  <w:szCs w:val="28"/>
                </w:rPr>
                <m:t>2</m:t>
              </m:r>
            </m:sub>
          </m:sSub>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3</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H</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2</m:t>
              </m:r>
              <m:r>
                <w:rPr>
                  <w:rFonts w:ascii="Cambria Math" w:eastAsiaTheme="minorEastAsia" w:hAnsi="Cambria Math" w:cs="Times New Roman"/>
                  <w:sz w:val="28"/>
                  <w:szCs w:val="28"/>
                </w:rPr>
                <m:t>Na</m:t>
              </m:r>
            </m:e>
            <m:sup>
              <m:r>
                <w:rPr>
                  <w:rFonts w:ascii="Cambria Math" w:eastAsiaTheme="minorEastAsia" w:hAnsi="Times New Roman" w:cs="Times New Roman"/>
                  <w:sz w:val="28"/>
                  <w:szCs w:val="28"/>
                </w:rPr>
                <m:t>+</m:t>
              </m:r>
            </m:sup>
          </m:sSup>
          <m:r>
            <w:rPr>
              <w:rFonts w:ascii="Cambria Math" w:eastAsiaTheme="minorEastAsia" w:hAnsi="Times New Roman" w:cs="Times New Roman"/>
              <w:sz w:val="28"/>
              <w:szCs w:val="28"/>
            </w:rPr>
            <m:t>+</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up>
              <m:r>
                <w:rPr>
                  <w:rFonts w:ascii="Cambria Math" w:eastAsiaTheme="minorEastAsia" w:hAnsi="Times New Roman" w:cs="Times New Roman"/>
                  <w:sz w:val="28"/>
                  <w:szCs w:val="28"/>
                </w:rPr>
                <m:t>2</m:t>
              </m:r>
              <m:r>
                <w:rPr>
                  <w:rFonts w:ascii="Cambria Math" w:eastAsiaTheme="minorEastAsia" w:hAnsi="Times New Roman" w:cs="Times New Roman"/>
                  <w:sz w:val="28"/>
                  <w:szCs w:val="28"/>
                </w:rPr>
                <m:t>-</m:t>
              </m:r>
            </m:sup>
          </m:sSubSup>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2</m:t>
              </m:r>
            </m:sub>
          </m:sSub>
          <m:r>
            <w:rPr>
              <w:rFonts w:ascii="Cambria Math" w:eastAsiaTheme="minorEastAsia" w:hAnsi="Times New Roman" w:cs="Times New Roman"/>
              <w:sz w:val="28"/>
              <w:szCs w:val="28"/>
            </w:rPr>
            <m:t>+</m:t>
          </m:r>
          <m:r>
            <w:rPr>
              <w:rFonts w:ascii="Cambria Math" w:eastAsiaTheme="minorEastAsia" w:hAnsi="Cambria Math" w:cs="Times New Roman"/>
              <w:sz w:val="28"/>
              <w:szCs w:val="28"/>
            </w:rPr>
            <m:t>S</m:t>
          </m:r>
          <m:r>
            <w:rPr>
              <w:rFonts w:ascii="Cambria Math" w:eastAsiaTheme="minorEastAsia" w:hAnsi="Times New Roman" w:cs="Times New Roman"/>
              <w:sz w:val="28"/>
              <w:szCs w:val="28"/>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r>
            <w:rPr>
              <w:rFonts w:ascii="Cambria Math" w:eastAsiaTheme="minorEastAsia" w:hAnsi="Cambria Math" w:cs="Times New Roman"/>
              <w:sz w:val="28"/>
              <w:szCs w:val="28"/>
            </w:rPr>
            <m:t>O</m:t>
          </m:r>
        </m:oMath>
      </m:oMathPara>
    </w:p>
    <w:p w:rsidR="00E205B0" w:rsidRPr="00E205B0" w:rsidRDefault="00E205B0" w:rsidP="00E205B0">
      <w:pPr>
        <w:spacing w:after="0"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Как видно из представленного ионно-молекулярного уравнения, при протекании реакции происходит уменьшение числа образующихся ионов, и, как следствие этого, в течение реакции общая электропроводность раствора уменьшается. В связи с этим возможно определение кинетических характеристик по изменению электропроводности.</w:t>
      </w:r>
    </w:p>
    <w:p w:rsidR="00E205B0" w:rsidRPr="00E205B0" w:rsidRDefault="00E205B0" w:rsidP="00E205B0">
      <w:pPr>
        <w:spacing w:line="240" w:lineRule="auto"/>
        <w:ind w:firstLine="567"/>
        <w:jc w:val="both"/>
        <w:rPr>
          <w:rFonts w:ascii="Times New Roman" w:hAnsi="Times New Roman" w:cs="Times New Roman"/>
          <w:sz w:val="28"/>
          <w:szCs w:val="28"/>
          <w:lang w:val="ru-RU"/>
        </w:rPr>
      </w:pPr>
      <w:r w:rsidRPr="00E205B0">
        <w:rPr>
          <w:rFonts w:ascii="Times New Roman" w:hAnsi="Times New Roman" w:cs="Times New Roman"/>
          <w:sz w:val="28"/>
          <w:szCs w:val="28"/>
          <w:lang w:val="ru-RU"/>
        </w:rPr>
        <w:t>Кинетическое уравнение реакции можно записать в виде:</w:t>
      </w:r>
    </w:p>
    <w:p w:rsidR="00E205B0" w:rsidRPr="00E205B0" w:rsidRDefault="00E205B0" w:rsidP="00E205B0">
      <w:pPr>
        <w:spacing w:line="240" w:lineRule="auto"/>
        <w:ind w:firstLine="567"/>
        <w:jc w:val="both"/>
        <w:rPr>
          <w:rFonts w:ascii="Times New Roman" w:eastAsiaTheme="minorEastAsia" w:hAnsi="Times New Roman" w:cs="Times New Roman"/>
          <w:i/>
          <w:sz w:val="28"/>
          <w:szCs w:val="28"/>
        </w:rPr>
      </w:pPr>
      <m:oMathPara>
        <m:oMath>
          <m:r>
            <w:rPr>
              <w:rFonts w:ascii="Cambria Math" w:eastAsiaTheme="minorEastAsia" w:hAnsi="Cambria Math" w:cs="Times New Roman"/>
              <w:sz w:val="28"/>
              <w:szCs w:val="28"/>
            </w:rPr>
            <m:t>v</m:t>
          </m:r>
          <m:r>
            <w:rPr>
              <w:rFonts w:ascii="Cambria Math" w:eastAsiaTheme="minorEastAsia" w:hAnsi="Times New Roman" w:cs="Times New Roman"/>
              <w:sz w:val="28"/>
              <w:szCs w:val="28"/>
            </w:rPr>
            <m:t>=</m:t>
          </m:r>
          <m:r>
            <w:rPr>
              <w:rFonts w:ascii="Cambria Math" w:eastAsiaTheme="minorEastAsia" w:hAnsi="Cambria Math" w:cs="Times New Roman"/>
              <w:sz w:val="28"/>
              <w:szCs w:val="28"/>
            </w:rPr>
            <m:t>k</m:t>
          </m:r>
          <m:sSubSup>
            <m:sSubSupPr>
              <m:ctrlPr>
                <w:rPr>
                  <w:rFonts w:ascii="Cambria Math" w:eastAsiaTheme="minorEastAsia" w:hAnsi="Times New Roman" w:cs="Times New Roman"/>
                  <w:i/>
                  <w:sz w:val="28"/>
                  <w:szCs w:val="28"/>
                </w:rPr>
              </m:ctrlPr>
            </m:sSubSupPr>
            <m:e>
              <m:r>
                <w:rPr>
                  <w:rFonts w:ascii="Cambria Math" w:eastAsiaTheme="minorEastAsia" w:hAnsi="Cambria Math" w:cs="Times New Roman"/>
                  <w:sz w:val="28"/>
                  <w:szCs w:val="28"/>
                </w:rPr>
                <m:t>c</m:t>
              </m:r>
            </m:e>
            <m: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Na</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O</m:t>
                  </m:r>
                </m:e>
                <m:sub>
                  <m:r>
                    <w:rPr>
                      <w:rFonts w:ascii="Cambria Math" w:eastAsiaTheme="minorEastAsia" w:hAnsi="Times New Roman" w:cs="Times New Roman"/>
                      <w:sz w:val="28"/>
                      <w:szCs w:val="28"/>
                    </w:rPr>
                    <m:t>3</m:t>
                  </m:r>
                </m:sub>
              </m:sSub>
            </m:sub>
            <m:sup>
              <m:r>
                <w:rPr>
                  <w:rFonts w:ascii="Cambria Math" w:eastAsiaTheme="minorEastAsia" w:hAnsi="Cambria Math" w:cs="Times New Roman"/>
                  <w:sz w:val="28"/>
                  <w:szCs w:val="28"/>
                </w:rPr>
                <m:t>n</m:t>
              </m:r>
              <m:r>
                <w:rPr>
                  <w:rFonts w:ascii="Cambria Math" w:eastAsiaTheme="minorEastAsia" w:hAnsi="Times New Roman" w:cs="Times New Roman"/>
                  <w:sz w:val="28"/>
                  <w:szCs w:val="28"/>
                </w:rPr>
                <m:t>1</m:t>
              </m:r>
            </m:sup>
          </m:sSubSup>
          <m:sSubSup>
            <m:sSubSupPr>
              <m:ctrlPr>
                <w:rPr>
                  <w:rFonts w:ascii="Cambria Math" w:eastAsiaTheme="minorEastAsia" w:hAnsi="Times New Roman" w:cs="Times New Roman"/>
                  <w:i/>
                  <w:sz w:val="28"/>
                  <w:szCs w:val="28"/>
                </w:rPr>
              </m:ctrlPr>
            </m:sSubSupPr>
            <m:e>
              <m:r>
                <w:rPr>
                  <w:rFonts w:ascii="Cambria Math" w:eastAsiaTheme="minorEastAsia" w:hAnsi="Times New Roman" w:cs="Times New Roman"/>
                  <w:sz w:val="28"/>
                  <w:szCs w:val="28"/>
                </w:rPr>
                <m:t>•</m:t>
              </m:r>
              <m:r>
                <w:rPr>
                  <w:rFonts w:ascii="Cambria Math" w:eastAsiaTheme="minorEastAsia" w:hAnsi="Cambria Math" w:cs="Times New Roman"/>
                  <w:sz w:val="28"/>
                  <w:szCs w:val="28"/>
                </w:rPr>
                <m:t>c</m:t>
              </m:r>
            </m:e>
            <m: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Times New Roman" w:cs="Times New Roman"/>
                      <w:sz w:val="28"/>
                      <w:szCs w:val="28"/>
                    </w:rPr>
                    <m:t>2</m:t>
                  </m:r>
                </m:sub>
              </m:sSub>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SO</m:t>
                  </m:r>
                </m:e>
                <m:sub>
                  <m:r>
                    <w:rPr>
                      <w:rFonts w:ascii="Cambria Math" w:eastAsiaTheme="minorEastAsia" w:hAnsi="Times New Roman" w:cs="Times New Roman"/>
                      <w:sz w:val="28"/>
                      <w:szCs w:val="28"/>
                    </w:rPr>
                    <m:t>4</m:t>
                  </m:r>
                </m:sub>
              </m:sSub>
            </m:sub>
            <m:sup>
              <m:r>
                <w:rPr>
                  <w:rFonts w:ascii="Cambria Math" w:eastAsiaTheme="minorEastAsia" w:hAnsi="Cambria Math" w:cs="Times New Roman"/>
                  <w:sz w:val="28"/>
                  <w:szCs w:val="28"/>
                </w:rPr>
                <m:t>n</m:t>
              </m:r>
              <m:r>
                <w:rPr>
                  <w:rFonts w:ascii="Cambria Math" w:eastAsiaTheme="minorEastAsia" w:hAnsi="Times New Roman" w:cs="Times New Roman"/>
                  <w:sz w:val="28"/>
                  <w:szCs w:val="28"/>
                </w:rPr>
                <m:t>2</m:t>
              </m:r>
            </m:sup>
          </m:sSubSup>
        </m:oMath>
      </m:oMathPara>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hAnsi="Times New Roman" w:cs="Times New Roman"/>
          <w:sz w:val="28"/>
          <w:szCs w:val="28"/>
          <w:lang w:val="ru-RU"/>
        </w:rPr>
        <w:t xml:space="preserve">Оценку порядка реакции </w:t>
      </w:r>
      <m:oMath>
        <m:r>
          <w:rPr>
            <w:rFonts w:ascii="Cambria Math" w:eastAsiaTheme="minorEastAsia" w:hAnsi="Cambria Math" w:cs="Times New Roman"/>
            <w:sz w:val="28"/>
            <w:szCs w:val="28"/>
          </w:rPr>
          <m:t>n</m:t>
        </m:r>
      </m:oMath>
      <w:r w:rsidRPr="00E205B0">
        <w:rPr>
          <w:rFonts w:ascii="Times New Roman" w:eastAsiaTheme="minorEastAsia" w:hAnsi="Times New Roman" w:cs="Times New Roman"/>
          <w:sz w:val="28"/>
          <w:szCs w:val="28"/>
          <w:lang w:val="ru-RU"/>
        </w:rPr>
        <w:t xml:space="preserve"> можно провести в предположении о нулевом, первом или втором порядке реакции, для этого необходимо построить графики: «</w:t>
      </w:r>
      <m:oMath>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нулевого порядка), «</w:t>
      </w:r>
      <m:oMath>
        <m:r>
          <w:rPr>
            <w:rFonts w:ascii="Cambria Math" w:eastAsiaTheme="minorEastAsia" w:hAnsi="Cambria Math" w:cs="Times New Roman"/>
            <w:sz w:val="28"/>
            <w:szCs w:val="28"/>
          </w:rPr>
          <m:t>lgY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первого порядка), «</w:t>
      </w:r>
      <w:r w:rsidRPr="00E205B0">
        <w:rPr>
          <w:rFonts w:ascii="Times New Roman" w:eastAsiaTheme="minorEastAsia" w:hAnsi="Times New Roman" w:cs="Times New Roman"/>
          <w:i/>
          <w:sz w:val="28"/>
          <w:szCs w:val="28"/>
          <w:lang w:val="ru-RU"/>
        </w:rPr>
        <w:t>1</w:t>
      </w:r>
      <w:r w:rsidRPr="00E205B0">
        <w:rPr>
          <w:rFonts w:ascii="Times New Roman" w:eastAsiaTheme="minorEastAsia" w:hAnsi="Times New Roman" w:cs="Times New Roman"/>
          <w:sz w:val="28"/>
          <w:szCs w:val="28"/>
          <w:lang w:val="ru-RU"/>
        </w:rPr>
        <w:t>/</w:t>
      </w:r>
      <m:oMath>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второго порядка)</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 где </w:t>
      </w:r>
      <m:oMath>
        <m:r>
          <w:rPr>
            <w:rFonts w:ascii="Cambria Math" w:eastAsiaTheme="minorEastAsia" w:hAnsi="Cambria Math" w:cs="Times New Roman"/>
            <w:sz w:val="28"/>
            <w:szCs w:val="28"/>
          </w:rPr>
          <m:t>Y</m:t>
        </m:r>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λ</m:t>
        </m:r>
        <m:r>
          <w:rPr>
            <w:rFonts w:ascii="Times New Roman" w:eastAsiaTheme="minorEastAsia" w:hAnsi="Times New Roman" w:cs="Times New Roman"/>
            <w:sz w:val="28"/>
            <w:szCs w:val="28"/>
            <w:lang w:val="ru-RU"/>
          </w:rPr>
          <m:t>-</m:t>
        </m:r>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const</m:t>
            </m:r>
          </m:sub>
        </m:sSub>
      </m:oMath>
      <w:r w:rsidRPr="00E205B0">
        <w:rPr>
          <w:rFonts w:ascii="Times New Roman" w:eastAsiaTheme="minorEastAsia" w:hAnsi="Times New Roman" w:cs="Times New Roman"/>
          <w:sz w:val="28"/>
          <w:szCs w:val="28"/>
          <w:lang w:val="ru-RU"/>
        </w:rPr>
        <w:t>,</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rPr>
          <m:t>λ</m:t>
        </m:r>
        <m:r>
          <w:rPr>
            <w:rFonts w:ascii="Times New Roman" w:eastAsiaTheme="minorEastAsia" w:hAnsi="Times New Roman" w:cs="Times New Roman"/>
            <w:sz w:val="28"/>
            <w:szCs w:val="28"/>
            <w:lang w:val="ru-RU"/>
          </w:rPr>
          <m:t>-</m:t>
        </m:r>
        <m:r>
          <w:rPr>
            <w:rFonts w:ascii="Cambria Math" w:eastAsiaTheme="minorEastAsia" w:hAnsi="Times New Roman" w:cs="Times New Roman"/>
            <w:sz w:val="28"/>
            <w:szCs w:val="28"/>
            <w:lang w:val="ru-RU"/>
          </w:rPr>
          <m:t xml:space="preserve"> </m:t>
        </m:r>
      </m:oMath>
      <w:r w:rsidRPr="00E205B0">
        <w:rPr>
          <w:rFonts w:ascii="Times New Roman" w:eastAsiaTheme="minorEastAsia" w:hAnsi="Times New Roman" w:cs="Times New Roman"/>
          <w:sz w:val="28"/>
          <w:szCs w:val="28"/>
          <w:lang w:val="ru-RU"/>
        </w:rPr>
        <w:t xml:space="preserve">текущая электропроводность раствора,  </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λ</m:t>
            </m:r>
          </m:e>
          <m:sub>
            <m:r>
              <w:rPr>
                <w:rFonts w:ascii="Cambria Math" w:eastAsiaTheme="minorEastAsia" w:hAnsi="Cambria Math" w:cs="Times New Roman"/>
                <w:sz w:val="28"/>
                <w:szCs w:val="28"/>
              </w:rPr>
              <m:t>const</m:t>
            </m:r>
          </m:sub>
        </m:sSub>
      </m:oMath>
      <w:r w:rsidRPr="00E205B0">
        <w:rPr>
          <w:rFonts w:ascii="Times New Roman" w:eastAsiaTheme="minorEastAsia" w:hAnsi="Times New Roman" w:cs="Times New Roman"/>
          <w:sz w:val="28"/>
          <w:szCs w:val="28"/>
          <w:lang w:val="ru-RU"/>
        </w:rPr>
        <w:t xml:space="preserve"> – значение электропроводности раствора не меняющееся во времени после протекания реакции,</w:t>
      </w:r>
    </w:p>
    <w:p w:rsidR="00E205B0" w:rsidRPr="00E205B0" w:rsidRDefault="00E205B0" w:rsidP="00E205B0">
      <w:pPr>
        <w:spacing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lastRenderedPageBreak/>
        <w:t xml:space="preserve">       </w:t>
      </w:r>
      <m:oMath>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xml:space="preserve"> – время протекания реакции.</w:t>
      </w:r>
    </w:p>
    <w:p w:rsidR="00E205B0" w:rsidRPr="00E205B0" w:rsidRDefault="00E205B0" w:rsidP="00554543">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Из графических зависимостей определяют порядок реакции. Критерием выбора в данном случае является наибольшее соответствие линейной зависимости в соответствующих координатах.</w:t>
      </w:r>
    </w:p>
    <w:p w:rsidR="00E205B0" w:rsidRPr="00E205B0" w:rsidRDefault="00E205B0" w:rsidP="00554543">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r w:rsidRPr="00E205B0">
        <w:rPr>
          <w:rFonts w:ascii="Times New Roman" w:eastAsiaTheme="minorEastAsia" w:hAnsi="Times New Roman" w:cs="Times New Roman"/>
          <w:b/>
          <w:sz w:val="28"/>
          <w:szCs w:val="28"/>
          <w:lang w:val="ru-RU"/>
        </w:rPr>
        <w:t>Порядок выполнения работы</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Для проведения реакции готовят стандартный раствор серной кислоты с концентрацией 0,1 М. Методом разбавления готовят раствор серной кислоты с концентрацией 0,005 М из расчета получения 250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раствора. Полученный раствор используется в качестве рабочего. Раствор тиосульфата натрия готовят перед работой из расчета получения 25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раствора с концентрацией 0,25 М, растворением в дистиллированной воде расчетного количества сухой соли.</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В термостат устанавливают стаканчик с 50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0,005М раствора серной кислоты. Термостат закрывают крышкой и устанавливают кондуктометрический датчик для измерения электропроводности и термодатчик. В стаканчик опускают магнитную мешалку.</w:t>
      </w:r>
      <w:r w:rsidR="00917FDE">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sz w:val="28"/>
          <w:szCs w:val="28"/>
          <w:lang w:val="ru-RU"/>
        </w:rPr>
        <w:t>Модуль «Термостат» подключается с помощью специального соединительного шнура к центральному контроллеру, контроллер соединяется с компьютером с помощью СОМ-порта. Контроллер включается в сеть.</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подсоединенном модуле и контроллере появятся надписи: «Контроллер активен» и «Модуль: Термостат». Затем осуществляется вход в программу управления УЛК путем нажатия кнопки «Вход».</w:t>
      </w:r>
      <w:r w:rsidR="004C1788">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устанавливается галочка напротив </w:t>
      </w:r>
      <w:r w:rsidRPr="00E205B0">
        <w:rPr>
          <w:rFonts w:ascii="Times New Roman" w:eastAsiaTheme="minorEastAsia" w:hAnsi="Times New Roman" w:cs="Times New Roman"/>
          <w:b/>
          <w:sz w:val="28"/>
          <w:szCs w:val="28"/>
          <w:lang w:val="ru-RU"/>
        </w:rPr>
        <w:t>датчика 1 и 6</w:t>
      </w:r>
      <w:r w:rsidRPr="00E205B0">
        <w:rPr>
          <w:rFonts w:ascii="Times New Roman" w:eastAsiaTheme="minorEastAsia" w:hAnsi="Times New Roman" w:cs="Times New Roman"/>
          <w:sz w:val="28"/>
          <w:szCs w:val="28"/>
          <w:lang w:val="ru-RU"/>
        </w:rPr>
        <w:t xml:space="preserve"> (при этом в столбце «Текущие значения» появится текущее значение температуры и </w:t>
      </w:r>
      <w:r w:rsidRPr="00E205B0">
        <w:rPr>
          <w:rFonts w:ascii="Times New Roman" w:eastAsiaTheme="minorEastAsia" w:hAnsi="Times New Roman" w:cs="Times New Roman"/>
          <w:b/>
          <w:sz w:val="28"/>
          <w:szCs w:val="28"/>
          <w:lang w:val="ru-RU"/>
        </w:rPr>
        <w:t>электропроводности раствора</w:t>
      </w:r>
      <w:r w:rsidRPr="00E205B0">
        <w:rPr>
          <w:rFonts w:ascii="Times New Roman" w:eastAsiaTheme="minorEastAsia" w:hAnsi="Times New Roman" w:cs="Times New Roman"/>
          <w:sz w:val="28"/>
          <w:szCs w:val="28"/>
          <w:lang w:val="ru-RU"/>
        </w:rPr>
        <w:t>).</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b/>
          <w:sz w:val="28"/>
          <w:szCs w:val="28"/>
          <w:lang w:val="ru-RU"/>
        </w:rPr>
        <w:t>Для работы кондуктометрического датчика включается источник переменного напряжения на вкладке «Исполнительные устройства».</w:t>
      </w:r>
      <w:r w:rsidRPr="00E205B0">
        <w:rPr>
          <w:rFonts w:ascii="Times New Roman" w:eastAsiaTheme="minorEastAsia" w:hAnsi="Times New Roman" w:cs="Times New Roman"/>
          <w:sz w:val="28"/>
          <w:szCs w:val="28"/>
          <w:lang w:val="ru-RU"/>
        </w:rPr>
        <w:t xml:space="preserve"> Для перемешивания раствора во время титрования включается магнитная мешалка и устанавливается необходимая скорость перемешивания.</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Стакан с реакционным раствором необходимо термостатировать, для этого термостат включают на поддержание требуемой температуры. Для этого нажимают на кнопку напротив слова «Термостат» и записывают необходимое значение температуры.</w:t>
      </w:r>
      <w:r w:rsidR="00917FDE">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sz w:val="28"/>
          <w:szCs w:val="28"/>
          <w:lang w:val="ru-RU"/>
        </w:rPr>
        <w:t xml:space="preserve">В ходе работы необходимо периодически измерять </w:t>
      </w:r>
      <w:r w:rsidRPr="00E205B0">
        <w:rPr>
          <w:rFonts w:ascii="Times New Roman" w:eastAsiaTheme="minorEastAsia" w:hAnsi="Times New Roman" w:cs="Times New Roman"/>
          <w:b/>
          <w:sz w:val="28"/>
          <w:szCs w:val="28"/>
          <w:lang w:val="ru-RU"/>
        </w:rPr>
        <w:t xml:space="preserve">проводимость </w:t>
      </w:r>
      <w:r w:rsidRPr="00E205B0">
        <w:rPr>
          <w:rFonts w:ascii="Times New Roman" w:eastAsiaTheme="minorEastAsia" w:hAnsi="Times New Roman" w:cs="Times New Roman"/>
          <w:sz w:val="28"/>
          <w:szCs w:val="28"/>
          <w:lang w:val="ru-RU"/>
        </w:rPr>
        <w:t xml:space="preserve">раствора, поэтому устанавливается автоматический режим записи данных. Для этого в группе элементов «Параметры измерения» включается пункт «Автоматический режим» (необходимо поставить галочку). </w:t>
      </w:r>
      <w:r w:rsidR="004C1788">
        <w:rPr>
          <w:rFonts w:ascii="Times New Roman" w:eastAsiaTheme="minorEastAsia" w:hAnsi="Times New Roman" w:cs="Times New Roman"/>
          <w:sz w:val="28"/>
          <w:szCs w:val="28"/>
          <w:lang w:val="ru-RU"/>
        </w:rPr>
        <w:t>Н</w:t>
      </w:r>
      <w:r w:rsidRPr="00E205B0">
        <w:rPr>
          <w:rFonts w:ascii="Times New Roman" w:eastAsiaTheme="minorEastAsia" w:hAnsi="Times New Roman" w:cs="Times New Roman"/>
          <w:sz w:val="28"/>
          <w:szCs w:val="28"/>
          <w:lang w:val="ru-RU"/>
        </w:rPr>
        <w:t xml:space="preserve">астраиваются параметры одиночного </w:t>
      </w:r>
      <w:r w:rsidRPr="00E205B0">
        <w:rPr>
          <w:rFonts w:ascii="Times New Roman" w:eastAsiaTheme="minorEastAsia" w:hAnsi="Times New Roman" w:cs="Times New Roman"/>
          <w:sz w:val="28"/>
          <w:szCs w:val="28"/>
          <w:lang w:val="ru-RU"/>
        </w:rPr>
        <w:lastRenderedPageBreak/>
        <w:t>измерения: включается пункт «Усреднение» (необходимо установить галочку), «Интервал измерений» ‒ 10 секунд.</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547E4D" w:rsidP="00E205B0">
      <w:pPr>
        <w:spacing w:after="0" w:line="240" w:lineRule="auto"/>
        <w:jc w:val="center"/>
        <w:rPr>
          <w:rFonts w:ascii="Times New Roman" w:hAnsi="Times New Roman" w:cs="Times New Roman"/>
          <w:lang w:val="ru-RU"/>
        </w:rPr>
      </w:pPr>
      <w:r w:rsidRPr="00547E4D">
        <w:rPr>
          <w:rFonts w:ascii="Times New Roman" w:hAnsi="Times New Roman" w:cs="Times New Roman"/>
          <w:noProof/>
        </w:rPr>
        <w:pict>
          <v:group id="Группа 646" o:spid="_x0000_s1271" style="position:absolute;left:0;text-align:left;margin-left:-11.45pt;margin-top:3.45pt;width:241.5pt;height:233.25pt;z-index:251693056" coordorigin="1590,1275"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fym9QIAAKgIAAAOAAAAZHJzL2Uyb0RvYy54bWzsVt1q2zAUvh/sHYTvU//EcRJTp5T89Kbb&#10;Cu12r9iyLWZLQlLjhDEY7BH2InuDvUL7RjuSHSftOhjdGAyWgCPp6Bx95zufjnN6tq0rtCFSUc4S&#10;xz/xHERYyjPKisR5e7MaTBykNGYZrjgjibMjyjmbvXxx2oiYBLzkVUYkgiBMxY1InFJrEbuuSktS&#10;Y3XCBWFgzLmssYapLNxM4gai15UbeF7kNlxmQvKUKAWri9bozGz8PCepfpPnimhUJQ5g0/Yp7XNt&#10;nu7sFMeFxKKkaQcDPwNFjSmDQ/tQC6wxupX0h1A1TSVXPNcnKa9dnuc0JTYHyMb3HmVzIfmtsLkU&#10;cVOIniag9hFPzw6bvt5cSUSzxInCyEEM11Ckuy/3n+4/332D71dk1oGlRhQxbL6Q4lpcyTZVGF7y&#10;9L0Cs/vYbuZFuxmtm1c8g7j4VnPL0jaXtQkB+aOtLcauLwbZapTC4tCLxt4IapaCLZhGQTAeteVK&#10;S6ip8fNHU7CD2T+yLTv/cDLsnMMosp4ujtuDLdgOnMkMpKcO7KrfY/e6xILYoilDWM/ueM/uObBg&#10;N6HxsGXWbpyzltZ0yzpaEePzErOC2N03OwEU+sYD8B+5mImCmjxNM8orKt4ZxyPCnyBuT/vPOMOx&#10;kEpfEF4jM0gcpSWmRannnDG4Zly2J+DNpdIG48HBHMz4ilYVrOO4YqhJnOkoGFlIilc0M0ZjU7JY&#10;zyuJNtjcV/uxCYPleBvcC5bZYCXB2bIba0wrGCNtmdKSAncVccxpNckcVBFoUWbUwquYORHyBsDd&#10;qL2yH6bedDlZTsJBGETLQegtFoPz1TwcRCt/PFoMF/P5wv9owPthXNIsI8zg37cPP/w1AXWNrL34&#10;fQPpiXIfRreMAtj9rwVthWBq36p4zbPdlTTZdZr+a+KGLt+2jiNxh4bnB0rF8R8Wtylb10N6SY+m&#10;YdfW95I+dAJr6NvAQaH/Jf0PSdp2b3gd2pvQvbrN+/Z4bq/A4Q/G7DsAAAD//wMAUEsDBBQABgAI&#10;AAAAIQDTQiSZ4QAAAAkBAAAPAAAAZHJzL2Rvd25yZXYueG1sTI9BS8NAEIXvgv9hGcFbu0lao8Zs&#10;SinqqRRsBfE2zU6T0OxuyG6T9N87nvQ0M7zHm+/lq8m0YqDeN84qiOcRCLKl042tFHwe3mZPIHxA&#10;q7F1lhRcycOquL3JMdNutB807EMlOMT6DBXUIXSZlL6syaCfu44sayfXGwx89pXUPY4cblqZRFEq&#10;DTaWP9TY0aam8ry/GAXvI47rRfw6bM+nzfX78LD72sak1P3dtH4BEWgKf2b4xWd0KJjp6C5We9Eq&#10;mCXJM1sVpDxYX6ZRDOLIy+NiCbLI5f8GxQ8AAAD//wMAUEsBAi0AFAAGAAgAAAAhALaDOJL+AAAA&#10;4QEAABMAAAAAAAAAAAAAAAAAAAAAAFtDb250ZW50X1R5cGVzXS54bWxQSwECLQAUAAYACAAAACEA&#10;OP0h/9YAAACUAQAACwAAAAAAAAAAAAAAAAAvAQAAX3JlbHMvLnJlbHNQSwECLQAUAAYACAAAACEA&#10;Qp38pvUCAACoCAAADgAAAAAAAAAAAAAAAAAuAgAAZHJzL2Uyb0RvYy54bWxQSwECLQAUAAYACAAA&#10;ACEA00IkmeEAAAAJAQAADwAAAAAAAAAAAAAAAABPBQAAZHJzL2Rvd25yZXYueG1sUEsFBgAAAAAE&#10;AAQA8wAAAF0GAAAAAA==&#10;">
            <v:shape id="AutoShape 73" o:spid="_x0000_s1272"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eJBsQAAADcAAAADwAAAGRycy9kb3ducmV2LnhtbESPS2vDMBCE74X8B7GB3ho5pXngWg5p&#10;oBB6KXlAelysrS1qrYylWs6/rwKFHIeZ+YYpNqNtxUC9N44VzGcZCOLKacO1gvPp/WkNwgdkja1j&#10;UnAlD5ty8lBgrl3kAw3HUIsEYZ+jgiaELpfSVw1Z9DPXESfv2/UWQ5J9LXWPMcFtK5+zbCktGk4L&#10;DXa0a6j6Of5aBSZ+mqHb7+Lbx+XL60jmunBGqcfpuH0FEWgM9/B/e68VLF9WcDuTjoAs/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4kGxAAAANwAAAAPAAAAAAAAAAAA&#10;AAAAAKECAABkcnMvZG93bnJldi54bWxQSwUGAAAAAAQABAD5AAAAkgMAAAAA&#10;">
              <v:stroke endarrow="block"/>
            </v:shape>
            <v:shape id="AutoShape 74" o:spid="_x0000_s1273"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lWN8MAAADcAAAADwAAAGRycy9kb3ducmV2LnhtbERPz2vCMBS+D/wfwhN2m6lDylqNMgSH&#10;OHaYHWW7PZpnW9a8lCRq619vDoMdP77fq81gOnEh51vLCuazBARxZXXLtYKvYvf0AsIHZI2dZVIw&#10;kofNevKwwlzbK3/S5RhqEUPY56igCaHPpfRVQwb9zPbEkTtZZzBE6GqpHV5juOnkc5Kk0mDLsaHB&#10;nrYNVb/Hs1Hw/Z6dy7H8oEM5zw4/6Iy/FW9KPU6H1yWIQEP4F/+591pBuohr45l4BOT6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JVjfDAAAA3AAAAA8AAAAAAAAAAAAA&#10;AAAAoQIAAGRycy9kb3ducmV2LnhtbFBLBQYAAAAABAAEAPkAAACRAwAAAAA=&#10;">
              <v:stroke endarrow="block"/>
            </v:shape>
          </v:group>
        </w:pict>
      </w:r>
      <w:r w:rsidRPr="00547E4D">
        <w:rPr>
          <w:rFonts w:ascii="Times New Roman" w:hAnsi="Times New Roman" w:cs="Times New Roman"/>
          <w:noProof/>
        </w:rPr>
        <w:pict>
          <v:group id="Группа 873" o:spid="_x0000_s1264" style="position:absolute;left:0;text-align:left;margin-left:-10.8pt;margin-top:3.55pt;width:241.5pt;height:233.25pt;z-index:251692032" coordorigin="1590,11100"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wPsgkAAPkpAAAOAAAAZHJzL2Uyb0RvYy54bWzsWmuO28gR/h8gdyD0M8BY7OZbsLzYzMMI&#10;sNkY2En+cyTqgUikQnJG4w0CBNgj5CK5Qa6we6N8Vd2kumW1t8fZNbLA2oBNdReruuqrrkezX3/x&#10;vN8FT1XbbZt6PhGvwklQ1Ytmua3X88mf7++u8knQ9WW9LHdNXc0n76tu8sWb3/7m9fEwq2SzaXbL&#10;qg3ApO5mx8N8sun7w2w67Rabal92r5pDVWNy1bT7ssfPdj1dtuUR3Pe7qQzDdHps2uWhbRZV12H0&#10;Rk1O3jD/1apa9H9arbqqD3bzCdbW878t//tA/07fvC5n67Y8bLYLvYzyE1axL7c1hI6sbsq+DB7b&#10;7Qes9ttF23TNqn+1aPbTZrXaLirWAdqI8Eybt23zeGBd1rPj+jCaCaY9s9Mns118/fSuDbbL+STP&#10;oklQl3uA9P2/fvjnD999/x/8/XdA47DS8bCegfhte/jm8K5VquLxq2bx1w7T0/N5+r1WxMHD8Y/N&#10;EnzLx75hKz2v2j2xgP7BM4PxfgSjeu6DBQajMM3CBJgtMCeLVMosUXAtNsCU3hNJgXlMCyFCjeVi&#10;c6sZxHmk347TlF+dljMlmVerV6dU4x+jlqNJ4sEkDEUgEvlz2+KSToNJPtSonF0whmGoT7AF9mF3&#10;crXuf3O1bzbloWIP7sh7Rrsmg12/hEswEWyr/Ywpr2vlZIvnWjtZUDfXm7JeV0x+//4AhxKEBsA0&#10;XqEfHTz0stMFq9328Bd60XC/k8lHyw0WdzlQOTu0Xf+2avYBPcwnXd+W2/Wmv27qGkGnaZWE8umr&#10;rqc1nl4gwXVzt93tMF7OdnVwnE+KRCa8pK7ZbZc0SXNdu3643rXBU0nRi/+wwpgxyRAl6iUz21Tl&#10;8lY/9+V2h+egZ0v17Ra221UTkravlpNgVyFg05Na3q4midAbC9ZPKoD9vQiL2/w2j69imd5exeHN&#10;zdWXd9fxVXonsuQmurm+vhH/oMWLeLbZLpdVTesfgqmI/TxIh3UVBsdwOhpqanNni2Kxw/+8aHYE&#10;wp72cTd7aJbv37WkHf2CU6vhz+Dd6SXvjsnQlqti8/603k246ZA6+nRSxDoyDj59iiI8MQbFk4v+&#10;6tO/IJ8+5TKVvhyZLBt8cshknBHPszYVMD9VVpciRpin7CxFoVP34INRSpmbM3uucrORyU4vCjm8&#10;eErrH746evDJFEMM+AybHQWuqprMVJZ+1s0O+w51UIYnTgWjpSX2v7J0lP1SN/yvKcroiV5U67sK&#10;sGLw2ru2qqi9Qv2VGU47FPmdWeFzmaVmPl5mGYno0mYefdOIAglvmXErIxw8qgKLeA1lFMLTUtcn&#10;66Xedvdw79V+h67td9MgDI4BBwjeAycaYdFsApkrecRw4CMNGikTByc0SaO0LAkus0LbMBJFwsUK&#10;0XGkEpGLF4qJkSoOXbwQ3kcqmYWOdSFWjVRx4jIWfGOkilIXL2HaPYldzIRpejR0jpUJ0/oJFHDg&#10;aJvfuTYTgBQqOLhZCIS5k52JQSad7EwQhMidupowZE4YhImDQGviMJ00gcigxGVlpQmEiKDFZd+V&#10;JhJF6GRnIiFip8tJE4qicLKzoEBf71qdCYXA+YBLWwuLDO7p0NbEQoSFa39JC4w8doFBRw7j5qFj&#10;Ccf6IguNwrn7IxMNIZ2uHJlwSBG59I1MOEQKuZe9JTLxkJHTfpGFR+bcuJGJh0Ql4sAjsvDInf4S&#10;mXigxHHxo+JnxEOmzrAem3jIxLk7YhOPKISdL9svtvBIUpe/xCYeEdKSi5+FRwq/uuzPsYlHFLnX&#10;Z+GROvGNTTwiygYOfS08MuS8y+ujA70Rj8idgxILj8y533AgZ/BzpyEcLp3oZO7EN7HwQH3i0Dex&#10;8MgRh076oogZy5Ryow6AuNfXpQu6/gCHMXTiScXNoenoMJPqGDRL9+pMi+lp1kEMtYmYj8wgD1Qf&#10;IYZORDycgX6cGA5ExFwM/ihneAcRF1Q5/igxVQxEjZLAi1zrKPyUFFpL4aem0HoKP0WF1hRJ2Wft&#10;lJNJVSRdL3KtqvRTlXIqc/dTVWpVpZ+qUquKlOezdsp4tBhkNC/ywXP9VKV8xdz9VKV0xOR+qlK2&#10;YXI/VSmZEDmShY+qlCuY3E9VSgVM7qcqRXom91OVAjmT+6lKcZrIEYd9VKUwzOR+qlKUZXJLVRVA&#10;dJBscYp+/tGunQT4aPdAK0LYLHuKrcMjnWuro6ENPhdRe0cz++apum+Ypj/70gRpp9nF48N28fvq&#10;W5MWn5tokTiYV/KYgdCGwX/GKNpFplVfqEgPi5/968CMZIKMCfY5971Qh0fRLPIo2kGT/9mwlwAk&#10;V8Uqt5Ya5coRcGZkSkBnydToHWnYSwK+B/A7EYpUwxgxtXzQLArtYW051BD+ElKkbbCKbXPEOBWk&#10;4RT71xCM7M/D6DK9JSR6VejqLFapcugM8ceUAOuQYDRt3hJSarzwTq620oA0SlEeLjJLAppVHhbo&#10;Rr1FZPj4SSIEvoiby00zBRCYWV5GyjI9elR/IdRisBBkWsMm6K30OBzOHNeWpc7VXwj2rRJSWM6T&#10;0cdpEh6FtnBYSY0r/Lz8NteIiFiVFgMkWaGQErGNOppgJQRdrrcmhY7++KzJMXEQUmjcRRJz4B7H&#10;hyNc+qYNM3ppIsKBW4qGwzA+JtQ2F2luGZJaZqUM4eYvRwdDkYfWquFZ2mZZbgFDrbSSg17ZXw7W&#10;rd9STjNYB+y0PsXZAtBiqzfQQ79AjnZabBgrhGAH6TgYni0ArTfLod7aX84QuCUuMNBboz4xYCHH&#10;lREqS3MCLbmeeAk+GZ0nMLvMhhvXJvSEHSsFWvXhjRfok2tro4O30odAp67YoRW39Dmf8PJriaCh&#10;2CWJZR6YSyuaqC5iMCi19vqNF0QCmQ2oJvaWl7l2X0kJwsCHWn4tZ7xTYqd3+9eQ1ul8k/BJ7LhG&#10;Hb+aQEtvyTmf8LIb+n29utTOZ0jR44QVpemIQC/gBf4WRbr6lCkSpWkenBRpdoUVKOjoQE3gbIDe&#10;8NQHUYXtlqGyN+XEugeSmepqBj+gIwX9xgviTjRuxyy1l52EKiHJPORKeJQzFBt0luCvTzqEl/H7&#10;g3aQVNdSgN32A/5EQp6jJ87shp9UCLM9x4qYaU5fT8ZLFD//bRMF7P/nXRLrzox1teaO/2gUDbJP&#10;vnQStI26aYibkXjYNO23uHiDW4a4KPS3x7KtcP3mDzXuVhUipg3T84844cKsNWcezJmyXoDVfNJP&#10;cH5Ej9e9usr4eGjp8tFwr6lu6Fv0ass3j05XYeAk402Y06dyHuX7hexE+i4kXWA0fzPV6cbmm/8C&#10;AAD//wMAUEsDBBQABgAIAAAAIQAZ1vi74AAAAAkBAAAPAAAAZHJzL2Rvd25yZXYueG1sTI9Ba8JA&#10;EIXvhf6HZQq96WbVRonZiEjbkxSqhdLbmIxJMLsbsmsS/32np3p7w3u89026GU0jeup87awGNY1A&#10;kM1dUdtSw9fxbbIC4QPaAhtnScONPGyyx4cUk8IN9pP6QygFl1ifoIYqhDaR0ucVGfRT15Jl7+w6&#10;g4HPrpRFhwOXm0bOoiiWBmvLCxW2tKsovxyuRsP7gMN2rl77/eW8u/0cXz6+94q0fn4at2sQgcbw&#10;H4Y/fEaHjJlO7moLLxoNk5mKOaphqUCwv4jVAsSJxXIeg8xSef9B9gsAAP//AwBQSwECLQAUAAYA&#10;CAAAACEAtoM4kv4AAADhAQAAEwAAAAAAAAAAAAAAAAAAAAAAW0NvbnRlbnRfVHlwZXNdLnhtbFBL&#10;AQItABQABgAIAAAAIQA4/SH/1gAAAJQBAAALAAAAAAAAAAAAAAAAAC8BAABfcmVscy8ucmVsc1BL&#10;AQItABQABgAIAAAAIQBD/8wPsgkAAPkpAAAOAAAAAAAAAAAAAAAAAC4CAABkcnMvZTJvRG9jLnht&#10;bFBLAQItABQABgAIAAAAIQAZ1vi74AAAAAkBAAAPAAAAAAAAAAAAAAAAAAwMAABkcnMvZG93bnJl&#10;di54bWxQSwUGAAAAAAQABADzAAAAGQ0AAAAA&#10;">
            <v:group id="Group 152" o:spid="_x0000_s1265" style="position:absolute;left:1590;top:11100;width:4830;height:4665" coordorigin="1590,1275" coordsize="4830,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a5jMYAAADcAAAADwAAAGRycy9kb3ducmV2LnhtbESPT2vCQBTE74LfYXlC&#10;b3UTazWkriKi0oMUqoXS2yP78gezb0N2TeK37xYKHoeZ+Q2z2gymFh21rrKsIJ5GIIgzqysuFHxd&#10;Ds8JCOeRNdaWScGdHGzW49EKU217/qTu7AsRIOxSVFB636RSuqwkg25qG+Lg5bY16INsC6lb7APc&#10;1HIWRQtpsOKwUGJDu5Ky6/lmFBx77Lcv8b47XfPd/efy+vF9ikmpp8mwfQPhafCP8H/7XStIl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rmMxgAAANwA&#10;AAAPAAAAAAAAAAAAAAAAAKoCAABkcnMvZG93bnJldi54bWxQSwUGAAAAAAQABAD6AAAAnQMAAAAA&#10;">
              <v:shape id="AutoShape 153" o:spid="_x0000_s1266"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DjnMIAAADcAAAADwAAAGRycy9kb3ducmV2LnhtbESPQWsCMRSE74L/ITyhN81W0MpqlCoI&#10;0ktRC/X42Dx3g5uXZRM3679vBKHHYWa+YVab3taio9YbxwreJxkI4sJpw6WCn/N+vADhA7LG2jEp&#10;eJCHzXo4WGGuXeQjdadQigRhn6OCKoQml9IXFVn0E9cQJ+/qWoshybaUusWY4LaW0yybS4uG00KF&#10;De0qKm6nu1Vg4rfpmsMubr9+L15HMo+ZM0q9jfrPJYhAffgPv9oHrWDxMYPnmXQE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iDjnMIAAADcAAAADwAAAAAAAAAAAAAA&#10;AAChAgAAZHJzL2Rvd25yZXYueG1sUEsFBgAAAAAEAAQA+QAAAJADAAAAAA==&#10;">
                <v:stroke endarrow="block"/>
              </v:shape>
              <v:shape id="AutoShape 154" o:spid="_x0000_s1267"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2qMYAAADcAAAADwAAAGRycy9kb3ducmV2LnhtbESPQWvCQBSE74X+h+UVvNWNPViN2Ugp&#10;VETpoUaC3h7Z1yQ0+zbsrhr767sFweMwM98w2XIwnTiT861lBZNxAoK4srrlWsG++HiegfABWWNn&#10;mRRcycMyf3zIMNX2wl903oVaRAj7FBU0IfSplL5qyKAf2544et/WGQxRulpqh5cIN518SZKpNNhy&#10;XGiwp/eGqp/dySg4bOen8lp+0qaczDdHdMb/FiulRk/D2wJEoCHcw7f2WiuYvU7h/0w8A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NqjGAAAA3AAAAA8AAAAAAAAA&#10;AAAAAAAAoQIAAGRycy9kb3ducmV2LnhtbFBLBQYAAAAABAAEAPkAAACUAwAAAAA=&#10;">
                <v:stroke endarrow="block"/>
              </v:shape>
            </v:group>
            <v:group id="Group 155" o:spid="_x0000_s1268" style="position:absolute;left:2145;top:12195;width:3690;height:2865" coordorigin="2145,11295" coordsize="3690,2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Qn+8YAAADcAAAADwAAAGRycy9kb3ducmV2LnhtbESPQWvCQBSE7wX/w/KE&#10;3uomllZJ3YQgKh6kUC2U3h7ZZxKSfRuyaxL/fbdQ6HGYmW+YTTaZVgzUu9qygngRgSAurK65VPB5&#10;2T+tQTiPrLG1TAru5CBLZw8bTLQd+YOGsy9FgLBLUEHlfZdI6YqKDLqF7YiDd7W9QR9kX0rd4xjg&#10;ppXLKHqVBmsOCxV2tK2oaM43o+Aw4pg/x7vh1Fy39+/Ly/vXKSalHudT/gbC0+T/w3/to1awXq3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1Cf7xgAAANwA&#10;AAAPAAAAAAAAAAAAAAAAAKoCAABkcnMvZG93bnJldi54bWxQSwUGAAAAAAQABAD6AAAAnQMAAAAA&#10;">
              <v:shape id="AutoShape 156" o:spid="_x0000_s1269" type="#_x0000_t32" style="position:absolute;left:2190;top:11790;width:3240;height:237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erFsIAAADcAAAADwAAAGRycy9kb3ducmV2LnhtbERPTWsCMRC9C/6HMEIvolkLVdkaZVsQ&#10;quBBW+/TzbgJbibbTdTtvzcHwePjfS9WnavFldpgPSuYjDMQxKXXlisFP9/r0RxEiMgaa8+k4J8C&#10;rJb93gJz7W+8p+shViKFcMhRgYmxyaUMpSGHYewb4sSdfOswJthWUrd4S+Gulq9ZNpUOLacGgw19&#10;GirPh4tTsNtMPopfYzfb/Z/dva2L+lINj0q9DLriHUSkLj7FD/eXVjCfpbX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OerFsIAAADcAAAADwAAAAAAAAAAAAAA&#10;AAChAgAAZHJzL2Rvd25yZXYueG1sUEsFBgAAAAAEAAQA+QAAAJADAAAAAA==&#10;"/>
              <v:shape id="Freeform 157" o:spid="_x0000_s1270" style="position:absolute;left:2145;top:11295;width:3690;height:2856;visibility:visible;mso-wrap-style:square;v-text-anchor:top" coordsize="3690,28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gx/sYA&#10;AADcAAAADwAAAGRycy9kb3ducmV2LnhtbESPQWvCQBSE7wX/w/KEXorZ2EPVNKuotFiFImop9PbI&#10;PpNg9m3Irrr++25B6HGYmW+YfBZMIy7UudqygmGSgiAurK65VPB1eB+MQTiPrLGxTApu5GA27T3k&#10;mGl75R1d9r4UEcIuQwWV920mpSsqMugS2xJH72g7gz7KrpS6w2uEm0Y+p+mLNFhzXKiwpWVFxWl/&#10;NgrewrF4Wmy/N6tToBuaw88njtZKPfbD/BWEp+D/w/f2h1YwHk3g70w8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gx/sYAAADcAAAADwAAAAAAAAAAAAAAAACYAgAAZHJz&#10;L2Rvd25yZXYueG1sUEsFBgAAAAAEAAQA9QAAAIsDAAAAAA==&#10;" path="m,c75,25,150,50,225,75v34,11,90,60,90,60c345,180,388,219,405,270v21,62,6,32,45,90c463,435,495,638,540,705v10,15,22,29,30,45c621,851,625,974,660,1080v40,120,16,6,60,105c733,1214,740,1245,750,1275v6,17,23,29,30,45c821,1413,791,1434,900,1470v42,63,25,77,90,120c1025,1643,1028,1682,1050,1740v25,67,31,44,45,105c1102,1875,1098,1907,1110,1935v30,73,95,140,150,195c1315,2296,1482,2318,1635,2340v96,32,-13,-2,135,30c1810,2379,1890,2400,1890,2400v237,158,421,111,735,120c2760,2534,2895,2550,3030,2565v82,27,255,45,255,45c3300,2620,3320,2625,3330,2640v16,22,10,57,30,75c3384,2736,3424,2727,3450,2745v32,22,56,56,90,75c3605,2856,3626,2850,3690,2850e" filled="f">
                <v:path arrowok="t" o:connecttype="custom" o:connectlocs="0,0;225,75;315,135;405,270;450,360;540,705;570,750;660,1080;720,1185;750,1275;780,1320;900,1470;990,1590;1050,1740;1095,1845;1110,1935;1260,2130;1635,2340;1770,2370;1890,2400;2625,2520;3030,2565;3285,2610;3330,2640;3360,2715;3450,2745;3540,2820;3690,2850" o:connectangles="0,0,0,0,0,0,0,0,0,0,0,0,0,0,0,0,0,0,0,0,0,0,0,0,0,0,0,0"/>
              </v:shape>
            </v:group>
          </v:group>
        </w:pict>
      </w:r>
    </w:p>
    <w:p w:rsidR="00232EF8" w:rsidRPr="00E205B0" w:rsidRDefault="00232EF8" w:rsidP="00232EF8">
      <w:pPr>
        <w:spacing w:after="0" w:line="240" w:lineRule="auto"/>
        <w:rPr>
          <w:rFonts w:ascii="Times New Roman" w:hAnsi="Times New Roman" w:cs="Times New Roman"/>
          <w:sz w:val="28"/>
          <w:szCs w:val="28"/>
          <w:lang w:val="ru-RU"/>
        </w:rPr>
      </w:pPr>
      <w:r w:rsidRPr="00E205B0">
        <w:rPr>
          <w:rFonts w:ascii="Times New Roman" w:hAnsi="Times New Roman" w:cs="Times New Roman"/>
          <w:sz w:val="28"/>
          <w:szCs w:val="28"/>
        </w:rPr>
        <w:t>Y</w:t>
      </w: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r w:rsidRPr="00E205B0">
        <w:rPr>
          <w:rFonts w:ascii="Times New Roman" w:eastAsiaTheme="minorEastAsia" w:hAnsi="Times New Roman" w:cs="Times New Roman"/>
          <w:b/>
          <w:sz w:val="28"/>
          <w:szCs w:val="28"/>
          <w:lang w:val="ru-RU"/>
        </w:rPr>
        <w:t xml:space="preserve">                                        </w:t>
      </w: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Calibri" w:hAnsi="Times New Roman" w:cs="Times New Roman"/>
          <w:b/>
          <w:lang w:val="ru-RU"/>
        </w:rPr>
      </w:pPr>
      <w:r w:rsidRPr="00E205B0">
        <w:rPr>
          <w:rFonts w:ascii="Times New Roman" w:eastAsiaTheme="minorEastAsia" w:hAnsi="Times New Roman" w:cs="Times New Roman"/>
          <w:b/>
          <w:sz w:val="28"/>
          <w:szCs w:val="28"/>
          <w:lang w:val="ru-RU"/>
        </w:rPr>
        <w:t xml:space="preserve">                                              </w:t>
      </w:r>
      <m:oMath>
        <m:r>
          <w:rPr>
            <w:rFonts w:ascii="Cambria Math" w:eastAsia="Calibri" w:hAnsi="Cambria Math" w:cs="Times New Roman"/>
          </w:rPr>
          <m:t>τ</m:t>
        </m:r>
      </m:oMath>
      <w:r w:rsidRPr="00E205B0">
        <w:rPr>
          <w:rFonts w:ascii="Times New Roman" w:eastAsia="Calibri" w:hAnsi="Times New Roman" w:cs="Times New Roman"/>
          <w:lang w:val="ru-RU"/>
        </w:rPr>
        <w:t xml:space="preserve"> (</w:t>
      </w:r>
      <w:r w:rsidRPr="00E205B0">
        <w:rPr>
          <w:rFonts w:ascii="Times New Roman" w:eastAsia="Calibri" w:hAnsi="Times New Roman" w:cs="Times New Roman"/>
          <w:b/>
          <w:lang w:val="ru-RU"/>
        </w:rPr>
        <w:t>Время), с</w:t>
      </w:r>
    </w:p>
    <w:p w:rsidR="00E205B0" w:rsidRPr="00E205B0" w:rsidRDefault="00E205B0" w:rsidP="00E205B0">
      <w:pPr>
        <w:spacing w:after="0" w:line="240" w:lineRule="auto"/>
        <w:ind w:firstLine="567"/>
        <w:jc w:val="both"/>
        <w:rPr>
          <w:rFonts w:ascii="Times New Roman" w:eastAsia="Calibri" w:hAnsi="Times New Roman" w:cs="Times New Roman"/>
          <w:b/>
          <w:lang w:val="ru-RU"/>
        </w:rPr>
      </w:pPr>
    </w:p>
    <w:p w:rsid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Calibri" w:hAnsi="Times New Roman" w:cs="Times New Roman"/>
          <w:sz w:val="28"/>
          <w:szCs w:val="28"/>
          <w:lang w:val="ru-RU"/>
        </w:rPr>
        <w:t xml:space="preserve">Рис.1 ‒ Зависимость электропроводности раствора от времени протекания реакции в координатах </w:t>
      </w:r>
      <w:r w:rsidRPr="00E205B0">
        <w:rPr>
          <w:rFonts w:ascii="Times New Roman" w:eastAsiaTheme="minorEastAsia" w:hAnsi="Times New Roman" w:cs="Times New Roman"/>
          <w:sz w:val="28"/>
          <w:szCs w:val="28"/>
          <w:lang w:val="ru-RU"/>
        </w:rPr>
        <w:t>«</w:t>
      </w:r>
      <m:oMath>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w:t>
      </w:r>
    </w:p>
    <w:p w:rsidR="00232EF8" w:rsidRPr="00E205B0" w:rsidRDefault="00232EF8"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547E4D" w:rsidP="00E205B0">
      <w:pPr>
        <w:spacing w:after="0" w:line="240" w:lineRule="auto"/>
        <w:rPr>
          <w:rFonts w:ascii="Times New Roman" w:hAnsi="Times New Roman" w:cs="Times New Roman"/>
          <w:sz w:val="28"/>
          <w:szCs w:val="28"/>
          <w:lang w:val="ru-RU"/>
        </w:rPr>
      </w:pPr>
      <w:r w:rsidRPr="00547E4D">
        <w:rPr>
          <w:rFonts w:ascii="Times New Roman" w:hAnsi="Times New Roman" w:cs="Times New Roman"/>
          <w:noProof/>
          <w:sz w:val="20"/>
          <w:szCs w:val="20"/>
        </w:rPr>
        <w:pict>
          <v:group id="Группа 880" o:spid="_x0000_s1274" style="position:absolute;margin-left:-5.3pt;margin-top:7.2pt;width:241.5pt;height:233.25pt;z-index:251694080" coordorigin="1830,660"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ZJYbgUAAKIUAAAOAAAAZHJzL2Uyb0RvYy54bWzsWOFu2zYQ/j9g70Do5wbXlizbshGn6Owk&#10;KNCtBZrtPy3JllBJ1Cg5TjoMGLBH2IvsDfYK7RvtuyMly07TFdmatUATICHF4/Huu4/HI08eX+eZ&#10;uIp1lapi7riPBo6Ii1BFabGZOz9envcCR1S1LCKZqSKeOzdx5Tw+/fqrk105iz2VqCyKtYCSoprt&#10;yrmT1HU56/erMIlzWT1SZVxgcK10Lmt09aYfabmD9jzre4PBuL9TOiq1CuOqwtelGXROWf96HYf1&#10;8/W6imuRzR3YVvNfzX9X9Ld/eiJnGy3LJA2tGfIeVuQyLbBoq2opaym2Or2lKk9DrSq1rh+FKu+r&#10;9ToNY/YB3riDI28utNqW7MtmttuULUyA9gine6sNf7h6oUUazZ0gAD6FzBGkN3+8/e3t72/+wu+f&#10;gr4DpV25mUH4QpcvyxfauIrmMxW+qjDcPx6n/sYIi9XuexVBr9zWilG6XuucVMB/cc3BuGmDEV/X&#10;IsTH4WA8GYxgU4gxbzr2vMnIhCtMEFOa5wZDjGN4PLaRDJMzO93nMZrrj8c8sS9nZl221dpmHONO&#10;62MLiNsAwoEQ7mj6sZG47VEDx21/5GwPxGhqgHA7IN0DCezBak+z6t/R7GUiy5jZWxFzWlS9BtUn&#10;oAMLCdfEb1ey5KIwBAuvC0swUahFIotNzOKXNyXI5FIsEMrOFOpUYOe7CSfWWVr+RBM71ENMj5Fr&#10;ELfUu0UfOSt1VV/EKhfUmDtVrWW6SeqFKgokHKXNCvLqWVWTjfsJtHChztMsw3c5ywqxmzvTkTdi&#10;kyqVpREN0lilN6tFpsWVpMzFP+wwRrpiyBBFxMqSWEZntl3LNENb1IxUrVNgl8UOrZbHkSOyGMma&#10;Wsa8rKAV4TcMti2TvH6ZDqZnwVng93xvfNbzB8tl78n5wu+Nz93JaDlcLhZL91cy3vVnSRpFcUH2&#10;N4nU9T+MQTalmxTYptIWqP6hdkYUxjb/2WgmAsWednE1W6no5oUm76gHUpvPD8Du4bvYzVw9oCo2&#10;73/LboqbTactp0dT3+bFhtP7LMIDbUrcU/QLpz8jTu9Psgfjt9/yW4fI2x6lEMvspjCoulUBp2cz&#10;QmLvSc9aIZe6vjsYBgcp2hsMsSgXAe4xnV1/bAqEUXB4xmN/bU2Spo3RpGLUZ5HNcZvIFjsXyPPr&#10;PEPV921P4PwMxEDYZfYyqARaGQ+nFURuC+Fg+0ehy3a1b/rQsROeF0wCApFssyZdtstBaBiIRPCa&#10;x1LtepBiNXepQ04yhpEgW3+HRuDcCjIUd9g36sjdUoik0qIsE3MGcrqzyCPxCZxHVPCR16WqqJYj&#10;YBBjuG7OJEjR6B3CcJ2Ehx8kbNhz2RCENcNI/LcWaZzaxxcE7QhcEFYG81LW5AibiyadoyZuIkGL&#10;EAUgOPjmToFbDq5A17Xe0pXo+avGzVxdxZeKNdTkbw8xhgvDiXVhPx5uV2n4Xfy6K+2jRCBxl/cb&#10;QGMdwcgogS4mkPlKgWPhJsUfKjzs2SlDbzDZz2n0Wx+x7hS1eHeN/UjLTEK0Yzm6hNp7IUPhpF6h&#10;lAN6XxAD2bOiG/M2jl2IG5EwU1VsdoqB2eLNLOVQ7LNfW0h9/IrTWPRp1pMHdfNBeX3OP3YjdsTu&#10;XXgKPstAa7yM4FBLlH6N4huvDLgs/LyVGikie1rgfjV1fZRoouaOP5p46OjuyKo7IosQquZO7SCB&#10;UnNRm6eMbanpAtLcbQpFV6t1yrcPOnVNOfw/VMPIWuZJoXvX46z9YNWw59tHAndq3gH4pmOeGCbt&#10;+wKuMzb+zdvE53LJ+5S3XJt57r2TyDuiCl/huNzFQxjf/OyjHb20dfssv39aPP0bAAD//wMAUEsD&#10;BBQABgAIAAAAIQAAQPZ24AAAAAoBAAAPAAAAZHJzL2Rvd25yZXYueG1sTI9BT8JAEIXvJv6HzZh4&#10;g91iRazdEkLUEyERTAi3oR3ahu5u013a8u8dT3p7k/flzXvpcjSN6KnztbMaoqkCQTZ3RW1LDd/7&#10;j8kChA9oC2ycJQ038rDM7u9STAo32C/qd6EUHGJ9ghqqENpESp9XZNBPXUuWvbPrDAY+u1IWHQ4c&#10;bho5U2ouDdaWP1TY0rqi/LK7Gg2fAw6rp+i931zO69tx/7w9bCLS+vFhXL2BCDSGPxh+63N1yLjT&#10;yV1t4UWjYRKpOaNsxDEIBuKXGYsTi4V6BZml8v+E7AcAAP//AwBQSwECLQAUAAYACAAAACEAtoM4&#10;kv4AAADhAQAAEwAAAAAAAAAAAAAAAAAAAAAAW0NvbnRlbnRfVHlwZXNdLnhtbFBLAQItABQABgAI&#10;AAAAIQA4/SH/1gAAAJQBAAALAAAAAAAAAAAAAAAAAC8BAABfcmVscy8ucmVsc1BLAQItABQABgAI&#10;AAAAIQDpkZJYbgUAAKIUAAAOAAAAAAAAAAAAAAAAAC4CAABkcnMvZTJvRG9jLnhtbFBLAQItABQA&#10;BgAIAAAAIQAAQPZ24AAAAAoBAAAPAAAAAAAAAAAAAAAAAMgHAABkcnMvZG93bnJldi54bWxQSwUG&#10;AAAAAAQABADzAAAA1QgAAAAA&#10;">
            <v:group id="Group 159" o:spid="_x0000_s1275" style="position:absolute;left:1830;top:660;width:4830;height:4665" coordorigin="1590,1275" coordsize="4830,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RqM8QAAADcAAAADwAAAGRycy9kb3ducmV2LnhtbESPQYvCMBSE7wv+h/AE&#10;b2taxaVUo4ioeBBhdWHx9miebbF5KU1s6783wsIeh5n5hlmselOJlhpXWlYQjyMQxJnVJecKfi67&#10;zwSE88gaK8uk4EkOVsvBxwJTbTv+pvbscxEg7FJUUHhfp1K6rCCDbmxr4uDdbGPQB9nkUjfYBbip&#10;5CSKvqTBksNCgTVtCsru54dRsO+wW0/jbXu83zbP62V2+j3GpNRo2K/nIDz1/j/81z5oBUkSw/tM&#10;OAJy+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RqM8QAAADcAAAA&#10;DwAAAAAAAAAAAAAAAACqAgAAZHJzL2Rvd25yZXYueG1sUEsFBgAAAAAEAAQA+gAAAJsDAAAAAA==&#10;">
              <v:shape id="AutoShape 160" o:spid="_x0000_s1276"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wLz8IAAADcAAAADwAAAGRycy9kb3ducmV2LnhtbESPQYvCMBSE7wv+h/AEb2uq4FKqUVQQ&#10;xMuyurAeH82zDTYvpYlN/febhQWPw8x8w6w2g21ET503jhXMphkI4tJpw5WC78vhPQfhA7LGxjEp&#10;eJKHzXr0tsJCu8hf1J9DJRKEfYEK6hDaQkpf1mTRT11LnLyb6yyGJLtK6g5jgttGzrPsQ1o0nBZq&#10;bGlfU3k/P6wCEz9N3x73cXf6uXodyTwXzig1GQ/bJYhAQ3iF/9tHrSDP5/B3Jh0B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wLz8IAAADcAAAADwAAAAAAAAAAAAAA&#10;AAChAgAAZHJzL2Rvd25yZXYueG1sUEsFBgAAAAAEAAQA+QAAAJADAAAAAA==&#10;">
                <v:stroke endarrow="block"/>
              </v:shape>
              <v:shape id="AutoShape 161" o:spid="_x0000_s1277"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HlF8UAAADcAAAADwAAAGRycy9kb3ducmV2LnhtbESPQWvCQBSE7wX/w/KE3urGFiRGV5FC&#10;S7F4UEvQ2yP7TILZt2F31eivdwWhx2FmvmGm88404kzO15YVDAcJCOLC6ppLBX/br7cUhA/IGhvL&#10;pOBKHuaz3ssUM20vvKbzJpQiQthnqKAKoc2k9EVFBv3AtsTRO1hnMETpSqkdXiLcNPI9SUbSYM1x&#10;ocKWPisqjpuTUbD7HZ/ya76iZT4cL/fojL9tv5V67XeLCYhAXfgPP9s/WkGafsDjTDwCcn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HlF8UAAADcAAAADwAAAAAAAAAA&#10;AAAAAAChAgAAZHJzL2Rvd25yZXYueG1sUEsFBgAAAAAEAAQA+QAAAJMDAAAAAA==&#10;">
                <v:stroke endarrow="block"/>
              </v:shape>
            </v:group>
            <v:shape id="Arc 162" o:spid="_x0000_s1278" style="position:absolute;left:2034;top:2910;width:4146;height:585;rotation:1540512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W+E8QA&#10;AADcAAAADwAAAGRycy9kb3ducmV2LnhtbESPT4vCMBTE7wv7HcITvK2pi3RLNYq4CuLJfxdvz+aZ&#10;ljYvpclq99tvBGGPw8z8hpktetuIO3W+cqxgPEpAEBdOV2wUnE+bjwyED8gaG8ek4Jc8LObvbzPM&#10;tXvwge7HYESEsM9RQRlCm0vpi5Is+pFriaN3c53FEGVnpO7wEeG2kZ9JkkqLFceFEltalVTUxx+r&#10;oN6vv83N7NbXy0qnPvtKzumhVmo46JdTEIH68B9+tbdaQZZN4HkmHg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FvhPEAAAA3AAAAA8AAAAAAAAAAAAAAAAAmAIAAGRycy9k&#10;b3ducmV2LnhtbFBLBQYAAAAABAAEAPUAAACJAwAAAAA=&#10;" adj="0,,0" path="m-1,37nfc425,12,851,-1,1278,,13207,,22878,9670,22878,21600em-1,37nsc425,12,851,-1,1278,,13207,,22878,9670,22878,21600r-21600,l-1,37xe" filled="f">
              <v:stroke joinstyle="round"/>
              <v:formulas/>
              <v:path arrowok="t" o:extrusionok="f" o:connecttype="custom" o:connectlocs="0,1;4146,585;232,585" o:connectangles="0,0,0"/>
            </v:shape>
            <v:shape id="AutoShape 163" o:spid="_x0000_s1279" type="#_x0000_t32" style="position:absolute;left:2430;top:1965;width:3750;height:217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N0r8UAAADcAAAADwAAAGRycy9kb3ducmV2LnhtbESPQWsCMRSE74X+h/AKvRTNWlCW1Sjb&#10;glAFD9p6f26em+DmZbuJuv77piB4HGbmG2a26F0jLtQF61nBaJiBIK68tlwr+PleDnIQISJrbDyT&#10;ghsFWMyfn2ZYaH/lLV12sRYJwqFABSbGtpAyVIYchqFviZN39J3DmGRXS93hNcFdI9+zbCIdWk4L&#10;Blv6NFSddmenYLMafZQHY1fr7a/djJdlc67f9kq9vvTlFESkPj7C9/aXVpDnY/g/k46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N0r8UAAADcAAAADwAAAAAAAAAA&#10;AAAAAAChAgAAZHJzL2Rvd25yZXYueG1sUEsFBgAAAAAEAAQA+QAAAJMDAAAAAA==&#10;"/>
          </v:group>
        </w:pict>
      </w:r>
      <w:r w:rsidRPr="00547E4D">
        <w:rPr>
          <w:rFonts w:ascii="Times New Roman" w:hAnsi="Times New Roman" w:cs="Times New Roman"/>
          <w:noProof/>
          <w:sz w:val="20"/>
          <w:szCs w:val="20"/>
        </w:rPr>
        <w:pict>
          <v:group id="Группа 659" o:spid="_x0000_s1249" style="position:absolute;margin-left:-5.55pt;margin-top:7.05pt;width:241.5pt;height:233.25pt;z-index:251688960" coordorigin="1590,1275"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Z/08wIAAKgIAAAOAAAAZHJzL2Uyb0RvYy54bWzsVt1q2zAUvh/sHYTvU9uJ7cSmTin56U23&#10;FdrtXrHlHyZLQlLjhDEY7BH2InuDvUL7RjuSnZ92HYxuDAZLwJF0dI6+851Pxzk92zQUrYlUNWep&#10;4594DiIs43nNytR5e7McTBykNGY5ppyR1NkS5ZxNX744bUVChrziNCcSQRCmklakTqW1SFxXZRVp&#10;sDrhgjAwFlw2WMNUlm4ucQvRG+oOPS9yWy5zIXlGlILVeWd0pjZ+UZBMvykKRTSiqQPYtH1K+1yZ&#10;pzs9xUkpsajqrIeBn4GiwTWDQ/eh5lhjdCvrH0I1dSa54oU+yXjj8qKoM2JzgGx871E2F5LfCptL&#10;mbSl2NME1D7i6dlhs9frK4nqPHWiMHYQww0U6e7L/af7z3ff4PsVmXVgqRVlApsvpLgWV7JLFYaX&#10;PHuvwOw+tpt52W1Gq/YVzyEuvtXcsrQpZGNCQP5oY4ux3ReDbDTKYHHkRWMvhJplYBvG0XA4Drty&#10;ZRXU1Pj5YQx2MPtHtkXvH0xGvXMQRdbTxUl3sAXbgzOZgfTUgV31e+xeV1gQWzRlCNuxGwGYjt1z&#10;YMFuQuNRx6zdOGMdrdmG9bQixmcVZiWxu2+2Aij0jQfgP3IxEwU1eZpmVNBavDOOR4Q/QdyO9p9x&#10;hhMhlb4gvEFmkDpKS1yXlZ5xxuCacdmdgNeXShuMBwdzMOPLmlJYxwllqE2dOByGFpLitM6N0diU&#10;LFczKtEam/tqPzZhsBxvg3vBchusIjhf9GONawpjpC1TWtbAHSWOOa0huYMogRZlRh08ysyJkDcA&#10;7kfdlf0Qe/FispgEg2AYLQaBN58PzpezYBAt/XE4H81ns7n/0YD3g6Sq85wwg3/XPvzg1wTUN7Lu&#10;4u8byJ4o92F0yyiA3f1a0FYIpvadilc8315Jk12v6b8mbv8JcQeG5wdKxckfFrcpW99D9pIO46Bv&#10;6ztJHzqBNezbwEGh/yX9D0nadm94Hdqb0L+6zfv2eG6vwOEPxvQ7AAAA//8DAFBLAwQUAAYACAAA&#10;ACEAdlPG1+AAAAAKAQAADwAAAGRycy9kb3ducmV2LnhtbEyPQU/DMAyF70j8h8hI3LY0MMZWmk7T&#10;BJwmJDYktFvWeG21xqmarO3+PeYEJ9t6T8/fy1aja0SPXag9aVDTBARS4W1NpYav/dtkASJEQ9Y0&#10;nlDDFQOs8tubzKTWD/SJ/S6WgkMopEZDFWObShmKCp0JU98isXbynTORz66UtjMDh7tGPiTJXDpT&#10;E3+oTIubCovz7uI0vA9mWD+q1357Pm2uh/3Tx/dWodb3d+P6BUTEMf6Z4Ref0SFnpqO/kA2i0TBR&#10;SrGVhRlPNsye1RLEkZdFMgeZZ/J/hfwHAAD//wMAUEsBAi0AFAAGAAgAAAAhALaDOJL+AAAA4QEA&#10;ABMAAAAAAAAAAAAAAAAAAAAAAFtDb250ZW50X1R5cGVzXS54bWxQSwECLQAUAAYACAAAACEAOP0h&#10;/9YAAACUAQAACwAAAAAAAAAAAAAAAAAvAQAAX3JlbHMvLnJlbHNQSwECLQAUAAYACAAAACEAQE2f&#10;9PMCAACoCAAADgAAAAAAAAAAAAAAAAAuAgAAZHJzL2Uyb0RvYy54bWxQSwECLQAUAAYACAAAACEA&#10;dlPG1+AAAAAKAQAADwAAAAAAAAAAAAAAAABNBQAAZHJzL2Rvd25yZXYueG1sUEsFBgAAAAAEAAQA&#10;8wAAAFoGAAAAAA==&#10;">
            <v:shape id="AutoShape 73" o:spid="_x0000_s1250"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NEsAAAADcAAAADwAAAGRycy9kb3ducmV2LnhtbERPz0vDMBS+D/wfwhO8rakDy6jNhg6E&#10;4UXsBvP4aN7asOalNFnT/vfmIHj8+H5X+9n2YqLRG8cKnrMcBHHjtOFWwfn0sd6C8AFZY++YFCzk&#10;Yb97WFVYahf5m6Y6tCKFsC9RQRfCUErpm44s+swNxIm7utFiSHBspR4xpnDby02eF9Ki4dTQ4UCH&#10;jppbfbcKTPwy03A8xPfPy4/Xkczy4oxST4/z2yuIQHP4F/+5j1pBUaT56Uw6AnL3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vbTRLAAAAA3AAAAA8AAAAAAAAAAAAAAAAA&#10;oQIAAGRycy9kb3ducmV2LnhtbFBLBQYAAAAABAAEAPkAAACOAwAAAAA=&#10;">
              <v:stroke endarrow="block"/>
            </v:shape>
            <v:shape id="AutoShape 74" o:spid="_x0000_s1251"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ajysUAAADcAAAADwAAAGRycy9kb3ducmV2LnhtbESPQWvCQBSE7wX/w/IK3uomHkJNXaUU&#10;FFF6UEuot0f2mYRm34bdVaO/3hWEHoeZ+YaZznvTijM531hWkI4SEMSl1Q1XCn72i7d3ED4ga2wt&#10;k4IreZjPBi9TzLW98JbOu1CJCGGfo4I6hC6X0pc1GfQj2xFH72idwRClq6R2eIlw08pxkmTSYMNx&#10;ocaOvmoq/3Yno+B3MzkV1+Kb1kU6WR/QGX/bL5UavvafHyAC9eE//GyvtIIsS+FxJh4BO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ajysUAAADcAAAADwAAAAAAAAAA&#10;AAAAAAChAgAAZHJzL2Rvd25yZXYueG1sUEsFBgAAAAAEAAQA+QAAAJMDAAAAAA==&#10;">
              <v:stroke endarrow="block"/>
            </v:shape>
          </v:group>
        </w:pict>
      </w:r>
      <m:oMath>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lgY</m:t>
        </m:r>
      </m:oMath>
      <w:r w:rsidR="00E205B0" w:rsidRPr="00E205B0">
        <w:rPr>
          <w:rFonts w:ascii="Times New Roman" w:hAnsi="Times New Roman" w:cs="Times New Roman"/>
          <w:sz w:val="28"/>
          <w:szCs w:val="28"/>
          <w:lang w:val="ru-RU"/>
        </w:rPr>
        <w:t xml:space="preserve"> </w:t>
      </w: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r w:rsidRPr="00E205B0">
        <w:rPr>
          <w:rFonts w:ascii="Times New Roman" w:eastAsiaTheme="minorEastAsia" w:hAnsi="Times New Roman" w:cs="Times New Roman"/>
          <w:b/>
          <w:sz w:val="28"/>
          <w:szCs w:val="28"/>
          <w:lang w:val="ru-RU"/>
        </w:rPr>
        <w:t xml:space="preserve">                                          </w:t>
      </w: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Calibri" w:hAnsi="Times New Roman" w:cs="Times New Roman"/>
          <w:b/>
          <w:lang w:val="ru-RU"/>
        </w:rPr>
      </w:pPr>
      <w:r w:rsidRPr="00E205B0">
        <w:rPr>
          <w:rFonts w:ascii="Times New Roman" w:eastAsiaTheme="minorEastAsia" w:hAnsi="Times New Roman" w:cs="Times New Roman"/>
          <w:b/>
          <w:sz w:val="28"/>
          <w:szCs w:val="28"/>
          <w:lang w:val="ru-RU"/>
        </w:rPr>
        <w:t xml:space="preserve">                                          </w:t>
      </w:r>
      <m:oMath>
        <m:r>
          <w:rPr>
            <w:rFonts w:ascii="Cambria Math" w:eastAsia="Calibri" w:hAnsi="Cambria Math" w:cs="Times New Roman"/>
          </w:rPr>
          <m:t>τ</m:t>
        </m:r>
      </m:oMath>
      <w:r w:rsidRPr="00E205B0">
        <w:rPr>
          <w:rFonts w:ascii="Times New Roman" w:eastAsia="Calibri" w:hAnsi="Times New Roman" w:cs="Times New Roman"/>
          <w:lang w:val="ru-RU"/>
        </w:rPr>
        <w:t xml:space="preserve"> (</w:t>
      </w:r>
      <w:r w:rsidRPr="00E205B0">
        <w:rPr>
          <w:rFonts w:ascii="Times New Roman" w:eastAsia="Calibri" w:hAnsi="Times New Roman" w:cs="Times New Roman"/>
          <w:b/>
          <w:lang w:val="ru-RU"/>
        </w:rPr>
        <w:t>Время), с</w:t>
      </w:r>
    </w:p>
    <w:p w:rsidR="00E205B0" w:rsidRPr="00E205B0" w:rsidRDefault="00E205B0" w:rsidP="00E205B0">
      <w:pPr>
        <w:spacing w:after="0" w:line="240" w:lineRule="auto"/>
        <w:ind w:firstLine="567"/>
        <w:jc w:val="both"/>
        <w:rPr>
          <w:rFonts w:ascii="Times New Roman" w:eastAsia="Calibri" w:hAnsi="Times New Roman" w:cs="Times New Roman"/>
          <w:b/>
          <w:lang w:val="ru-RU"/>
        </w:rPr>
      </w:pPr>
    </w:p>
    <w:p w:rsidR="00E205B0" w:rsidRPr="00E205B0" w:rsidRDefault="00E205B0" w:rsidP="00E205B0">
      <w:pPr>
        <w:spacing w:line="240" w:lineRule="auto"/>
        <w:ind w:firstLine="567"/>
        <w:jc w:val="both"/>
        <w:rPr>
          <w:rFonts w:ascii="Times New Roman" w:eastAsiaTheme="minorEastAsia" w:hAnsi="Times New Roman" w:cs="Times New Roman"/>
          <w:sz w:val="28"/>
          <w:szCs w:val="28"/>
          <w:lang w:val="ru-RU"/>
        </w:rPr>
      </w:pPr>
      <w:r w:rsidRPr="00E205B0">
        <w:rPr>
          <w:rFonts w:ascii="Times New Roman" w:eastAsia="Calibri" w:hAnsi="Times New Roman" w:cs="Times New Roman"/>
          <w:sz w:val="28"/>
          <w:szCs w:val="28"/>
          <w:lang w:val="ru-RU"/>
        </w:rPr>
        <w:t xml:space="preserve">Рис.2 ‒ Зависимость электропроводности раствора от времени протекания реакции в координатах </w:t>
      </w:r>
      <w:r w:rsidRPr="00E205B0">
        <w:rPr>
          <w:rFonts w:ascii="Times New Roman" w:eastAsiaTheme="minorEastAsia" w:hAnsi="Times New Roman" w:cs="Times New Roman"/>
          <w:sz w:val="28"/>
          <w:szCs w:val="28"/>
          <w:lang w:val="ru-RU"/>
        </w:rPr>
        <w:t>«</w:t>
      </w:r>
      <m:oMath>
        <m:r>
          <w:rPr>
            <w:rFonts w:ascii="Cambria Math" w:eastAsiaTheme="minorEastAsia" w:hAnsi="Cambria Math" w:cs="Times New Roman"/>
            <w:sz w:val="28"/>
            <w:szCs w:val="28"/>
          </w:rPr>
          <m:t>lgY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w:t>
      </w:r>
    </w:p>
    <w:p w:rsidR="00917FDE" w:rsidRPr="00E205B0" w:rsidRDefault="00554543" w:rsidP="00917FDE">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В стаканчик наливают пипеткой 1,5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0,25 М раствор тиосульфата натрия. </w:t>
      </w:r>
      <w:r w:rsidRPr="00E205B0">
        <w:rPr>
          <w:rFonts w:ascii="Times New Roman" w:eastAsiaTheme="minorEastAsia" w:hAnsi="Times New Roman" w:cs="Times New Roman"/>
          <w:b/>
          <w:sz w:val="28"/>
          <w:szCs w:val="28"/>
          <w:lang w:val="ru-RU"/>
        </w:rPr>
        <w:t xml:space="preserve">Ввод раствора тиосульфата натрия в раствор серной кислоты </w:t>
      </w:r>
      <w:r w:rsidRPr="00E205B0">
        <w:rPr>
          <w:rFonts w:ascii="Times New Roman" w:eastAsiaTheme="minorEastAsia" w:hAnsi="Times New Roman" w:cs="Times New Roman"/>
          <w:b/>
          <w:sz w:val="28"/>
          <w:szCs w:val="28"/>
          <w:lang w:val="ru-RU"/>
        </w:rPr>
        <w:lastRenderedPageBreak/>
        <w:t>проводят при постоянном перемешивании.</w:t>
      </w:r>
      <w:r w:rsidRPr="00E205B0">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b/>
          <w:sz w:val="28"/>
          <w:szCs w:val="28"/>
          <w:lang w:val="ru-RU"/>
        </w:rPr>
        <w:t>Далее выключают перемешивание и начинают измерение электропроводности (нажатием кнопки «Измерение»).</w:t>
      </w:r>
      <w:r w:rsidRPr="00E205B0">
        <w:rPr>
          <w:rFonts w:ascii="Times New Roman" w:eastAsiaTheme="minorEastAsia" w:hAnsi="Times New Roman" w:cs="Times New Roman"/>
          <w:sz w:val="28"/>
          <w:szCs w:val="28"/>
          <w:lang w:val="ru-RU"/>
        </w:rPr>
        <w:t xml:space="preserve"> После нажатия кнопки «Измерение» начинается запись данных в банк, необходимо, чтобы галочка стояла на пункте </w:t>
      </w:r>
      <w:r w:rsidRPr="00917FDE">
        <w:rPr>
          <w:rFonts w:ascii="Times New Roman" w:eastAsiaTheme="minorEastAsia" w:hAnsi="Times New Roman" w:cs="Times New Roman"/>
          <w:b/>
          <w:sz w:val="28"/>
          <w:szCs w:val="28"/>
          <w:lang w:val="ru-RU"/>
        </w:rPr>
        <w:t>«проводимость».</w:t>
      </w:r>
      <w:r w:rsidRPr="00E205B0">
        <w:rPr>
          <w:rFonts w:ascii="Times New Roman" w:eastAsiaTheme="minorEastAsia" w:hAnsi="Times New Roman" w:cs="Times New Roman"/>
          <w:sz w:val="28"/>
          <w:szCs w:val="28"/>
          <w:lang w:val="ru-RU"/>
        </w:rPr>
        <w:t xml:space="preserve"> Далее появляется окно состояния измерения – «Обмен данными с контроллером». Проводят измерение электропроводности до тех пор, пока ее значение не станет постоянным. </w:t>
      </w:r>
      <w:r w:rsidR="00917FDE" w:rsidRPr="00E205B0">
        <w:rPr>
          <w:rFonts w:ascii="Times New Roman" w:eastAsiaTheme="minorEastAsia" w:hAnsi="Times New Roman" w:cs="Times New Roman"/>
          <w:sz w:val="28"/>
          <w:szCs w:val="28"/>
          <w:lang w:val="ru-RU"/>
        </w:rPr>
        <w:t>После проведения измерения текущий эксперимент дополняется результатом измерения.</w:t>
      </w:r>
    </w:p>
    <w:p w:rsidR="00554543" w:rsidRDefault="00554543" w:rsidP="00E205B0">
      <w:pPr>
        <w:spacing w:after="0" w:line="240" w:lineRule="auto"/>
        <w:ind w:firstLine="567"/>
        <w:jc w:val="both"/>
        <w:rPr>
          <w:rFonts w:ascii="Times New Roman" w:eastAsiaTheme="minorEastAsia" w:hAnsi="Times New Roman" w:cs="Times New Roman"/>
          <w:sz w:val="28"/>
          <w:szCs w:val="28"/>
          <w:lang w:val="ru-RU"/>
        </w:rPr>
      </w:pPr>
    </w:p>
    <w:p w:rsidR="00232EF8" w:rsidRPr="00E205B0" w:rsidRDefault="00232EF8" w:rsidP="00232EF8">
      <w:pPr>
        <w:spacing w:after="0" w:line="240" w:lineRule="auto"/>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i/>
          <w:sz w:val="28"/>
          <w:szCs w:val="28"/>
          <w:lang w:val="ru-RU"/>
        </w:rPr>
        <w:t>1</w:t>
      </w:r>
      <w:r w:rsidRPr="00E205B0">
        <w:rPr>
          <w:rFonts w:ascii="Times New Roman" w:eastAsiaTheme="minorEastAsia" w:hAnsi="Times New Roman" w:cs="Times New Roman"/>
          <w:sz w:val="28"/>
          <w:szCs w:val="28"/>
          <w:lang w:val="ru-RU"/>
        </w:rPr>
        <w:t>/</w:t>
      </w:r>
      <m:oMath>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Y</m:t>
        </m:r>
      </m:oMath>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547E4D" w:rsidP="00E205B0">
      <w:pPr>
        <w:spacing w:after="0" w:line="240" w:lineRule="auto"/>
        <w:jc w:val="center"/>
        <w:rPr>
          <w:rFonts w:ascii="Times New Roman" w:hAnsi="Times New Roman" w:cs="Times New Roman"/>
          <w:lang w:val="ru-RU"/>
        </w:rPr>
      </w:pPr>
      <w:r w:rsidRPr="00547E4D">
        <w:rPr>
          <w:rFonts w:ascii="Times New Roman" w:eastAsiaTheme="minorEastAsia" w:hAnsi="Times New Roman" w:cs="Times New Roman"/>
          <w:noProof/>
          <w:sz w:val="28"/>
          <w:szCs w:val="28"/>
        </w:rPr>
        <w:pict>
          <v:group id="Группа 770" o:spid="_x0000_s1252" style="position:absolute;left:0;text-align:left;margin-left:-10.1pt;margin-top:-44.85pt;width:241.5pt;height:233.25pt;z-index:251689984" coordorigin="1590,7440"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f8TwUAAPETAAAOAAAAZHJzL2Uyb0RvYy54bWzsWFFu4zYQ/S/QOxD6bOFYkmXZEuIstnYS&#10;FNh2A6zbf1qiLCESqZJ07GxRoECP0Iv0Br3C7o06Q0qy4jhBkTbbDdAYcChzOJx58zic0emrXVWS&#10;GyZVIfjM8U5chzCeiLTg65nzw/JiMHWI0pSntBSczZxbppxXZ19+cbqtY+aLXJQpkwSUcBVv65mT&#10;a13Hw6FKclZRdSJqxmEyE7KiGh7lephKugXtVTn0XTccboVMaykSphT8urCTzpnRn2Us0W+zTDFN&#10;ypkDtmnzLc33Cr+HZ6c0Xkta50XSmEGfYEVFCw6bdqoWVFOykcU9VVWRSKFEpk8SUQ1FlhUJMz6A&#10;N5574M2lFJva+LKOt+u6gwmgPcDpyWqT72+uJCnSmTOZAD6cVhCkD79//PXjbx/+hM8fBH8HlLb1&#10;OgbhS1m/q6+kdRWGb0RyrWB6eDiPz2srTFbb70QKeulGC4PSLpMVqgD/yc4E47YLBttpksCPIzec&#10;uGOwKYE5Pwp9fzK24UpyiCmu88YRzMP0JAiaUCb5ebM+mI6axUEYmpVDGtuNjbGNcdYz89A52SHi&#10;tYiYSJBo9NxIHPGoxeO+PzS+j4TXQ+kJSMAhVHueqX/Gs3c5rZmhr0LqdKj6LaqvgQ9GiESBRdYI&#10;zrklWLLjDcEIF/Oc8jUz0svbGsjk4QqIZG8JPihg53HCkaws6h9xYY96HeB74FrAH2IPjWup9CUT&#10;FcHBzFFa0mKd67ngHBKOkHYHevNGabRxvwA35uKiKEv4ncYlJ9uZE439sTFJibJIcRLnlFyv5qUk&#10;NxQzl/kzDsNMXwwyBE+NspzR9LwZa1qUMCbaIKVlAdiVzMHdKpY6pGSQrHFkzSs57gh+g8HNyCav&#10;nyM3Op+eT4NB4Ifng8BdLAavL+bBILzwJuPFaDGfL7xf0HgviPMiTRlH+9tE6gV/j0BNSrcpsEul&#10;HVDDu9oNomBs+98YbYiAscdDrOKVSG+vJHqHT8Bp+/MnIPfoCLlN9rnDVDi6/y65MWxNNu0oPY7a&#10;rNhSep9DTLrsEuKeof9T+gVRen+PfTJ6Bx29ZUKiEBNIQ+y2LFD9msAkZzuDYo8kZykgk4ZuMPFc&#10;mw0bNvvjEPaEO346OmTzyJ/AacPyYORFd294OF8bm6PxYLSZGMqztElx67SpdS4hzWdVCUXf1wPi&#10;4gd9QslWAIqATsD3RtH0mBDcaT2h0D2madlt9dWQ+FEQki3xPZA92HHZ7QhyLslBCHY9FOp2RGWo&#10;5SFtgJE1zQii/Q9oBJw7wQe1jXtCFo2eNkgoHcI0t9efSXUN6pD0CFxFWOshxrVQWMYhLhBEcNte&#10;RyCFsw8Ig98obEox2O9xYUudZUsOI2wXNRZJuLAPewPpEOgNVhbwmmp0xJgLQ7xCbcxIjiMMDMng&#10;zps5HBoc6H52Wm6wG3p73bpZiRu2FEaDRn8x9MaJQevxXiLZrIrkG/a+L++NwpFd4MHxaMyymgx7&#10;EA/PDd3J8amOPeh4Tz08onOPegaljbiGYgsi9HIcw8Kqj5+lVx+Gdj4phWKWdBaKBhMTcAPXPol0&#10;5cjz123Wos+zKrtTfd4pUi/MX3OGe2JPLt+IuRMgevB+AS6HXMj3UMJCrw4l908bKuG0ld9yaFIi&#10;D/s/os1DMJ748CD7M6v+DOUJqJo52oFchMO5ti8ENrXEMr7tELjA/iQrTA2Pt5ctKv+DmhJyrm3M&#10;ew2TOezPW1MebZj8ANtqyDjR+N59PMUo4H3sRaM25bat/kvpmT7ns9eloCcfKfQOSWM6IlM+wnsl&#10;00g178DwxVX/2cjv39Sd/QUAAP//AwBQSwMEFAAGAAgAAAAhAM4NA1/iAAAACwEAAA8AAABkcnMv&#10;ZG93bnJldi54bWxMj8Fqg0AQhu+FvsMyhd6SVdMaa11DCG1PodCkEHLb6EQl7qy4GzVv3+mpvc0w&#10;H/98f7aaTCsG7F1jSUE4D0AgFbZsqFLwvX+fJSCc11Tq1hIquKGDVX5/l+m0tCN94bDzleAQcqlW&#10;UHvfpVK6okaj3dx2SHw7295oz2tfybLXI4ebVkZBEEujG+IPte5wU2Nx2V2Ngo9Rj+tF+DZsL+fN&#10;7bh//jxsQ1Tq8WFav4LwOPk/GH71WR1ydjrZK5VOtApmURAxykPysgTBxFMccZmTgsUyTkDmmfzf&#10;If8BAAD//wMAUEsBAi0AFAAGAAgAAAAhALaDOJL+AAAA4QEAABMAAAAAAAAAAAAAAAAAAAAAAFtD&#10;b250ZW50X1R5cGVzXS54bWxQSwECLQAUAAYACAAAACEAOP0h/9YAAACUAQAACwAAAAAAAAAAAAAA&#10;AAAvAQAAX3JlbHMvLnJlbHNQSwECLQAUAAYACAAAACEAVPkH/E8FAADxEwAADgAAAAAAAAAAAAAA&#10;AAAuAgAAZHJzL2Uyb0RvYy54bWxQSwECLQAUAAYACAAAACEAzg0DX+IAAAALAQAADwAAAAAAAAAA&#10;AAAAAACpBwAAZHJzL2Rvd25yZXYueG1sUEsFBgAAAAAEAAQA8wAAALgIAAAAAA==&#10;">
            <v:group id="Group 93" o:spid="_x0000_s1253" style="position:absolute;left:1590;top:7440;width:4830;height:4665" coordorigin="1590,1275" coordsize="4830,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WOQsYAAADcAAAADwAAAGRycy9kb3ducmV2LnhtbESPT2vCQBTE7wW/w/KE&#10;3uomltaSuoqIlh5CwUQovT2yzySYfRuya/58+26h4HGYmd8w6+1oGtFT52rLCuJFBIK4sLrmUsE5&#10;Pz69gXAeWWNjmRRM5GC7mT2sMdF24BP1mS9FgLBLUEHlfZtI6YqKDLqFbYmDd7GdQR9kV0rd4RDg&#10;ppHLKHqVBmsOCxW2tK+ouGY3o+BjwGH3HB/69HrZTz/5y9d3GpNSj/Nx9w7C0+jv4f/2p1awWs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xY5CxgAAANwA&#10;AAAPAAAAAAAAAAAAAAAAAKoCAABkcnMvZG93bnJldi54bWxQSwUGAAAAAAQABAD6AAAAnQMAAAAA&#10;">
              <v:shape id="AutoShape 94" o:spid="_x0000_s1254"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3vvsIAAADcAAAADwAAAGRycy9kb3ducmV2LnhtbESPQWsCMRSE70L/Q3gFb5qtoJbVKFYo&#10;iBdRC+3xsXnuBjcvyybdrP/eCILHYWa+YZbr3taio9Ybxwo+xhkI4sJpw6WCn/P36BOED8gaa8ek&#10;4EYe1qu3wRJz7SIfqTuFUiQI+xwVVCE0uZS+qMiiH7uGOHkX11oMSbal1C3GBLe1nGTZTFo0nBYq&#10;bGhbUXE9/VsFJh5M1+y28Wv/++d1JHObOqPU8L3fLEAE6sMr/GzvtIL5fAK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33vvsIAAADcAAAADwAAAAAAAAAAAAAA&#10;AAChAgAAZHJzL2Rvd25yZXYueG1sUEsFBgAAAAAEAAQA+QAAAJADAAAAAA==&#10;">
                <v:stroke endarrow="block"/>
              </v:shape>
              <v:shape id="AutoShape 95" o:spid="_x0000_s1255"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ABZsYAAADcAAAADwAAAGRycy9kb3ducmV2LnhtbESPQWvCQBSE7wX/w/KE3urGFqrGbEQK&#10;LcXSQ1WC3h7ZZxLMvg27q8b+elco9DjMzDdMtuhNK87kfGNZwXiUgCAurW64UrDdvD9NQfiArLG1&#10;TAqu5GGRDx4yTLW98A+d16ESEcI+RQV1CF0qpS9rMuhHtiOO3sE6gyFKV0nt8BLhppXPSfIqDTYc&#10;F2rs6K2m8rg+GQW7r9mpuBbftCrGs9UenfG/mw+lHof9cg4iUB/+w3/tT61gMnmB+5l4BGR+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gAWbGAAAA3AAAAA8AAAAAAAAA&#10;AAAAAAAAoQIAAGRycy9kb3ducmV2LnhtbFBLBQYAAAAABAAEAPkAAACUAwAAAAA=&#10;">
                <v:stroke endarrow="block"/>
              </v:shape>
            </v:group>
            <v:shape id="Arc 96" o:spid="_x0000_s1256" style="position:absolute;left:2564;top:8340;width:3273;height:3195;rotation:660505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38QA&#10;AADcAAAADwAAAGRycy9kb3ducmV2LnhtbESPT4vCMBTE74LfITxhL6LpyqLSNYosKLvgxT+410fz&#10;tu3avIQm1uqnN4LgcZiZ3zCzRWsq0VDtS8sK3ocJCOLM6pJzBYf9ajAF4QOyxsoyKbiSh8W825lh&#10;qu2Ft9TsQi4ihH2KCooQXCqlzwoy6IfWEUfvz9YGQ5R1LnWNlwg3lRwlyVgaLDkuFOjoq6DstDsb&#10;Bf21I0P5z3EzbezVtdX+/9fdlHrrtctPEIHa8Ao/299awWTyAY8z8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w9/EAAAA3AAAAA8AAAAAAAAAAAAAAAAAmAIAAGRycy9k&#10;b3ducmV2LnhtbFBLBQYAAAAABAAEAPUAAACJAwAAAAA=&#10;" adj="0,,0" path="m2946,-1nfc13636,1471,21600,10607,21600,21398em2946,-1nsc13636,1471,21600,10607,21600,21398l,21398,2946,-1xe" filled="f">
              <v:stroke joinstyle="round"/>
              <v:formulas/>
              <v:path arrowok="t" o:extrusionok="f" o:connecttype="custom" o:connectlocs="446,0;3273,3195;0,3195" o:connectangles="0,0,0"/>
            </v:shape>
            <v:shape id="AutoShape 97" o:spid="_x0000_s1257" type="#_x0000_t32" style="position:absolute;left:2430;top:9540;width:3840;height:19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MQtcUAAADcAAAADwAAAGRycy9kb3ducmV2LnhtbESPQWsCMRSE7wX/Q3hCL0WzK1hlNUop&#10;FMSDUN2Dx0fy3F3cvKxJum7/vREKPQ4z8w2z3g62FT350DhWkE8zEMTamYYrBeXpa7IEESKywdYx&#10;KfilANvN6GWNhXF3/qb+GCuRIBwKVFDH2BVSBl2TxTB1HXHyLs5bjEn6ShqP9wS3rZxl2bu02HBa&#10;qLGjz5r09fhjFTT78lD2b7fo9XKfn30eTudWK/U6Hj5WICIN8T/8194ZBYvFHJ5n0hGQm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MQtcUAAADcAAAADwAAAAAAAAAA&#10;AAAAAAChAgAAZHJzL2Rvd25yZXYueG1sUEsFBgAAAAAEAAQA+QAAAJMDAAAAAA==&#10;"/>
          </v:group>
        </w:pict>
      </w:r>
      <w:r w:rsidRPr="00547E4D">
        <w:rPr>
          <w:rFonts w:ascii="Times New Roman" w:hAnsi="Times New Roman" w:cs="Times New Roman"/>
          <w:noProof/>
        </w:rPr>
        <w:pict>
          <v:group id="Группа 788" o:spid="_x0000_s1258" style="position:absolute;left:0;text-align:left;margin-left:-9.7pt;margin-top:-44.3pt;width:241.5pt;height:233.25pt;z-index:251691008" coordorigin="1590,7440" coordsize="4830,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Xb9UQUAAPYTAAAOAAAAZHJzL2Uyb0RvYy54bWzsWOFu2zYQ/j9g70Do5wbHkizLlhCn6Owk&#10;KNCtAertPy1RlhCJ1Eg6djoMGLBH2IvsDfYK7RvtjpRkxXGKIlu6BpgN2JR4Ot599/F4p9MXu6ok&#10;N0yqQvCZ4524DmE8EWnB1zPnx+XFYOoQpSlPaSk4mzm3TDkvzr7+6nRbx8wXuShTJgko4Sre1jMn&#10;17qOh0OV5Kyi6kTUjMNkJmRFNVzK9TCVdAvaq3Lou2443AqZ1lIkTCm4u7CTzpnRn2Us0W+yTDFN&#10;ypkDtmnzK83vCn+HZ6c0Xkta50XSmEEfYUVFCw6LdqoWVFOykcU9VVWRSKFEpk8SUQ1FlhUJMz6A&#10;N5574M2lFJva+LKOt+u6gwmgPcDp0WqTH26uJCnSmTOZQqg4rSBI7//48NuH39//Bd8/Cd4HlLb1&#10;OgbhS1m/ra+kdRWGr0VyrWB6eDiP12srTFbb70UKeulGC4PSLpMVqgD/yc4E47YLBttpksDNkRtO&#10;3DHELIE5Pwp9fzK24UpyiCk+540jmIfpSRA0oUzy8+b5YDpqHg7C0Dw5pLFd2BjbGGc9Mxedkx0i&#10;UYuIiQTxvMlTQ3HEpRaQ+w7R+D4UXg+mR0ABu1Dtiab+GdHe5rRmhr8KudPCikGzRHsJhDBCAG3D&#10;MiM555ZiyY43FCNczHPK18yIL29roJOHwYBY9h7BCwX8PE45kpVF/RM+2CNfh/geuRbxh/hD41oq&#10;fclERXAwc5SWtFjnei44h5QjpF2B3rxWGm3cP4ALc3FRlCXcp3HJyXbmRGN/bExSoixSnMQ5Jder&#10;eSnJDcXcZT7GYZjpi0GO4KlRljOanjdjTYsSxkQbpLQsALuSObhaxVKHlAzSNY6seSXHFcFvMLgZ&#10;2fT1S+RG59PzaTAI/PB8ELiLxeDlxTwYhBfeZLwYLebzhfcrGu8FcV6kKeNof5tKveDTGNQkdZsE&#10;u2TaATW8q90gCsa2/8ZoQwSMPW5jFa9Eensl0Tu8AlLb25+B3d4xdkcI9B2qwub9d9mNcWsSasfp&#10;cdQmxpbT+yxiMmaXE/cU/Z/Tz4jT+6Pss/Hb7/gtE+L5hkYNs9vSQPXrApOe7QyKfSQ9SwG5NHSD&#10;iefafNjQ2R+HgTnnp6NDOo/8yciWCCMvunvKwwbb2CyNO6PNxVCipU2SW6fNMXQJiT6rSij8vh0Q&#10;F7+4W1GyFYA93Qn43iiaHhMCYHpCoXtM07Jb6psh8aMgJFvieyB7sOKyWxHkXJKDEKx6KNStiMpQ&#10;y0PaACNrmhFE+x/QCDh3gg9qG/eELBo9bZBROoRpbg9Ak+sa1CHrETiMsN5DjGuhsJRDXKCQA7ft&#10;gQRSOPuAMPiNwqNPErbUWbbkMJrBSPhvLJJwZB/2B9Ih0B+sLOA11eiIMReGeIjamJEcRxgYksGp&#10;N3M4NDnQAe203GBH9Oa6dbMSN2wpjAaN/mLojROD1uO9RLJZFcl37F1f3huFI/uAB9ujMctqMuxB&#10;PDw3dE2BCqgeTHXsQcd76uESnfuoZ1DciGsotyBCz8cxLK36+Fl69WFo55NSKGZJZ6FoMDEBN3Dt&#10;k0hXkDx95WYt+jLrsjv1550y9cJ8mm3ZE3t0AUfMmQDRg3cMcDjkQr6DIhb6dSi6f95QCbutfMWh&#10;T4k87AGJNhfBeALnEpH9mVV/hvIEVM0c7UAuwuFc25cCm1piId/2CFxgi5IVporH08uWlf9BVQkZ&#10;/F7P5JtE8LRV5dGeyQ+wt4aUE43vHchTDAP27F40anNu2+8/l7bpS958XQ569J5C75A0pikyBSS8&#10;XDK9VPMiDN9e9a+N/P513dnfAAAA//8DAFBLAwQUAAYACAAAACEAL1WvguIAAAALAQAADwAAAGRy&#10;cy9kb3ducmV2LnhtbEyPwWqDQBCG74W+wzKF3pLVmhpjXUMIbU8h0KRQetvoRCXurLgbNW/f6am9&#10;/cN8/PNNtp5MKwbsXWNJQTgPQCAVtmyoUvB5fJslIJzXVOrWEiq4oYN1fn+X6bS0I33gcPCV4BJy&#10;qVZQe9+lUrqiRqPd3HZIvDvb3mjPY1/Jstcjl5tWPgVBLI1uiC/UusNtjcXlcDUK3kc9bqLwddhd&#10;ztvb9/F5/7ULUanHh2nzAsLj5P9g+NVndcjZ6WSvVDrRKpiFqwWjHJIkBsHEIo44nBREy+UKZJ7J&#10;/z/kPwAAAP//AwBQSwECLQAUAAYACAAAACEAtoM4kv4AAADhAQAAEwAAAAAAAAAAAAAAAAAAAAAA&#10;W0NvbnRlbnRfVHlwZXNdLnhtbFBLAQItABQABgAIAAAAIQA4/SH/1gAAAJQBAAALAAAAAAAAAAAA&#10;AAAAAC8BAABfcmVscy8ucmVsc1BLAQItABQABgAIAAAAIQDHVXb9UQUAAPYTAAAOAAAAAAAAAAAA&#10;AAAAAC4CAABkcnMvZTJvRG9jLnhtbFBLAQItABQABgAIAAAAIQAvVa+C4gAAAAsBAAAPAAAAAAAA&#10;AAAAAAAAAKsHAABkcnMvZG93bnJldi54bWxQSwUGAAAAAAQABADzAAAAuggAAAAA&#10;">
            <v:group id="Group 117" o:spid="_x0000_s1259" style="position:absolute;left:1590;top:7440;width:4830;height:4665" coordorigin="1590,1275" coordsize="4830,4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WbyY8YAAADcAAAADwAAAGRycy9kb3ducmV2LnhtbESPQWvCQBSE74L/YXlC&#10;b3UTi62NWUVEpQcpVAvF2yP7TEKyb0N2TeK/7xYKHoeZ+YZJ14OpRUetKy0riKcRCOLM6pJzBd/n&#10;/fMChPPIGmvLpOBODtar8SjFRNuev6g7+VwECLsEFRTeN4mULivIoJvahjh4V9sa9EG2udQt9gFu&#10;ajmLoldpsOSwUGBD24Ky6nQzCg499puXeNcdq+v2fjnPP3+OMSn1NBk2SxCeBv8I/7c/tIK3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ZvJjxgAAANwA&#10;AAAPAAAAAAAAAAAAAAAAAKoCAABkcnMvZG93bnJldi54bWxQSwUGAAAAAAQABAD6AAAAnQMAAAAA&#10;">
              <v:shape id="AutoShape 118" o:spid="_x0000_s1260" type="#_x0000_t32" style="position:absolute;left:1590;top:1275;width:0;height:466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8yqMEAAADcAAAADwAAAGRycy9kb3ducmV2LnhtbERPz2vCMBS+C/sfwht403SCm1bTMoWB&#10;7DKmgh4fzbMNNi+lyZr63y+HwY4f3+9tOdpWDNR741jByzwDQVw5bbhWcD59zFYgfEDW2DomBQ/y&#10;UBZPky3m2kX+puEYapFC2OeooAmhy6X0VUMW/dx1xIm7ud5iSLCvpe4xpnDbykWWvUqLhlNDgx3t&#10;G6ruxx+rwMQvM3SHfdx9Xq5eRzKPpTNKTZ/H9w2IQGP4F/+5D1rB2z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7zKowQAAANwAAAAPAAAAAAAAAAAAAAAA&#10;AKECAABkcnMvZG93bnJldi54bWxQSwUGAAAAAAQABAD5AAAAjwMAAAAA&#10;">
                <v:stroke endarrow="block"/>
              </v:shape>
              <v:shape id="AutoShape 119" o:spid="_x0000_s1261" type="#_x0000_t32" style="position:absolute;left:1590;top:5940;width:483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LccMYAAADcAAAADwAAAGRycy9kb3ducmV2LnhtbESPQWvCQBSE74L/YXmF3nQTD62JrlIE&#10;S7F4UEuot0f2NQnNvg27q8b++q4geBxm5htmvuxNK87kfGNZQTpOQBCXVjdcKfg6rEdTED4ga2wt&#10;k4IreVguhoM55tpeeEfnfahEhLDPUUEdQpdL6cuaDPqx7Yij92OdwRClq6R2eIlw08pJkrxIgw3H&#10;hRo7WtVU/u5PRsH3Z3YqrsWWNkWabY7ojP87vCv1/NS/zUAE6sMjfG9/aAWvWQq3M/EI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y3HDGAAAA3AAAAA8AAAAAAAAA&#10;AAAAAAAAoQIAAGRycy9kb3ducmV2LnhtbFBLBQYAAAAABAAEAPkAAACUAwAAAAA=&#10;">
                <v:stroke endarrow="block"/>
              </v:shape>
            </v:group>
            <v:shape id="Arc 120" o:spid="_x0000_s1262" style="position:absolute;left:2564;top:8340;width:3273;height:3195;rotation:6605051fd;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YYysQA&#10;AADcAAAADwAAAGRycy9kb3ducmV2LnhtbESPQWsCMRSE7wX/Q3hCL0Wz9WB1NYoIlQpeqqLXx+a5&#10;u7p5CZu4rv31jSB4HGbmG2Y6b00lGqp9aVnBZz8BQZxZXXKuYL/77o1A+ICssbJMCu7kYT7rvE0x&#10;1fbGv9RsQy4ihH2KCooQXCqlzwoy6PvWEUfvZGuDIco6l7rGW4SbSg6SZCgNlhwXCnS0LCi7bK9G&#10;wcfKkaF8fdiMGnt3bbU7H92fUu/ddjEBEagNr/Cz/aMVfI0H8DgTj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WGMrEAAAA3AAAAA8AAAAAAAAAAAAAAAAAmAIAAGRycy9k&#10;b3ducmV2LnhtbFBLBQYAAAAABAAEAPUAAACJAwAAAAA=&#10;" adj="0,,0" path="m2946,-1nfc13636,1471,21600,10607,21600,21398em2946,-1nsc13636,1471,21600,10607,21600,21398l,21398,2946,-1xe" filled="f">
              <v:stroke joinstyle="round"/>
              <v:formulas/>
              <v:path arrowok="t" o:extrusionok="f" o:connecttype="custom" o:connectlocs="446,0;3273,3195;0,3195" o:connectangles="0,0,0"/>
            </v:shape>
            <v:shape id="AutoShape 121" o:spid="_x0000_s1263" type="#_x0000_t32" style="position:absolute;left:2430;top:9540;width:3840;height:1935;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rLoMUAAADcAAAADwAAAGRycy9kb3ducmV2LnhtbESPQWvCQBSE70L/w/IEL6KbWKiaukop&#10;FMRDoTEHj4/d1ySYfZvubmP8991CocdhZr5hdofRdmIgH1rHCvJlBoJYO9NyraA6vy02IEJENtg5&#10;JgV3CnDYP0x2WBh34w8ayliLBOFQoIImxr6QMuiGLIal64mT9+m8xZikr6XxeEtw28lVlj1Jiy2n&#10;hQZ7em1IX8tvq6A9Ve/VMP+KXm9O+cXn4XzptFKz6fjyDCLSGP/Df+2jUbDePsLvmXQE5P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rLoMUAAADcAAAADwAAAAAAAAAA&#10;AAAAAAChAgAAZHJzL2Rvd25yZXYueG1sUEsFBgAAAAAEAAQA+QAAAJMDAAAAAA==&#10;"/>
          </v:group>
        </w:pict>
      </w: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jc w:val="center"/>
        <w:rPr>
          <w:rFonts w:ascii="Times New Roman" w:hAnsi="Times New Roman" w:cs="Times New Roman"/>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Theme="minorEastAsia" w:hAnsi="Times New Roman" w:cs="Times New Roman"/>
          <w:b/>
          <w:sz w:val="28"/>
          <w:szCs w:val="28"/>
          <w:lang w:val="ru-RU"/>
        </w:rPr>
      </w:pPr>
    </w:p>
    <w:p w:rsidR="00E205B0" w:rsidRPr="00E205B0" w:rsidRDefault="00E205B0" w:rsidP="00E205B0">
      <w:pPr>
        <w:spacing w:after="0" w:line="240" w:lineRule="auto"/>
        <w:ind w:firstLine="567"/>
        <w:jc w:val="both"/>
        <w:rPr>
          <w:rFonts w:ascii="Times New Roman" w:eastAsia="Calibri" w:hAnsi="Times New Roman" w:cs="Times New Roman"/>
          <w:b/>
          <w:lang w:val="ru-RU"/>
        </w:rPr>
      </w:pPr>
      <w:r w:rsidRPr="00E205B0">
        <w:rPr>
          <w:rFonts w:ascii="Times New Roman" w:eastAsiaTheme="minorEastAsia" w:hAnsi="Times New Roman" w:cs="Times New Roman"/>
          <w:b/>
          <w:sz w:val="28"/>
          <w:szCs w:val="28"/>
          <w:lang w:val="ru-RU"/>
        </w:rPr>
        <w:t xml:space="preserve">                                         </w:t>
      </w:r>
      <m:oMath>
        <m:r>
          <w:rPr>
            <w:rFonts w:ascii="Cambria Math" w:eastAsia="Calibri" w:hAnsi="Cambria Math" w:cs="Times New Roman"/>
          </w:rPr>
          <m:t>τ</m:t>
        </m:r>
      </m:oMath>
      <w:r w:rsidRPr="00E205B0">
        <w:rPr>
          <w:rFonts w:ascii="Times New Roman" w:eastAsia="Calibri" w:hAnsi="Times New Roman" w:cs="Times New Roman"/>
          <w:lang w:val="ru-RU"/>
        </w:rPr>
        <w:t xml:space="preserve"> (</w:t>
      </w:r>
      <w:r w:rsidRPr="00E205B0">
        <w:rPr>
          <w:rFonts w:ascii="Times New Roman" w:eastAsia="Calibri" w:hAnsi="Times New Roman" w:cs="Times New Roman"/>
          <w:b/>
          <w:lang w:val="ru-RU"/>
        </w:rPr>
        <w:t>Время), с</w:t>
      </w:r>
    </w:p>
    <w:p w:rsidR="00E205B0" w:rsidRPr="00E205B0" w:rsidRDefault="00E205B0" w:rsidP="00E205B0">
      <w:pPr>
        <w:spacing w:after="0" w:line="240" w:lineRule="auto"/>
        <w:ind w:firstLine="567"/>
        <w:jc w:val="both"/>
        <w:rPr>
          <w:rFonts w:ascii="Times New Roman" w:eastAsia="Calibri" w:hAnsi="Times New Roman" w:cs="Times New Roman"/>
          <w:b/>
          <w:lang w:val="ru-RU"/>
        </w:rPr>
      </w:pPr>
    </w:p>
    <w:p w:rsid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Calibri" w:hAnsi="Times New Roman" w:cs="Times New Roman"/>
          <w:sz w:val="28"/>
          <w:szCs w:val="28"/>
          <w:lang w:val="ru-RU"/>
        </w:rPr>
        <w:t xml:space="preserve">Рис.3 ‒ Зависимость электропроводности раствора от времени протекания реакции в координатах </w:t>
      </w:r>
      <w:r w:rsidRPr="00E205B0">
        <w:rPr>
          <w:rFonts w:ascii="Times New Roman" w:eastAsiaTheme="minorEastAsia" w:hAnsi="Times New Roman" w:cs="Times New Roman"/>
          <w:sz w:val="28"/>
          <w:szCs w:val="28"/>
          <w:lang w:val="ru-RU"/>
        </w:rPr>
        <w:t>«</w:t>
      </w:r>
      <w:r w:rsidRPr="00E205B0">
        <w:rPr>
          <w:rFonts w:ascii="Times New Roman" w:eastAsiaTheme="minorEastAsia" w:hAnsi="Times New Roman" w:cs="Times New Roman"/>
          <w:i/>
          <w:sz w:val="28"/>
          <w:szCs w:val="28"/>
          <w:lang w:val="ru-RU"/>
        </w:rPr>
        <w:t>1</w:t>
      </w:r>
      <w:r w:rsidRPr="00E205B0">
        <w:rPr>
          <w:rFonts w:ascii="Times New Roman" w:eastAsiaTheme="minorEastAsia" w:hAnsi="Times New Roman" w:cs="Times New Roman"/>
          <w:sz w:val="28"/>
          <w:szCs w:val="28"/>
          <w:lang w:val="ru-RU"/>
        </w:rPr>
        <w:t>/</w:t>
      </w:r>
      <m:oMath>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Y</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w:t>
      </w:r>
    </w:p>
    <w:p w:rsidR="00232EF8" w:rsidRPr="00E205B0" w:rsidRDefault="00232EF8" w:rsidP="00E205B0">
      <w:pPr>
        <w:spacing w:after="0" w:line="240" w:lineRule="auto"/>
        <w:ind w:firstLine="567"/>
        <w:jc w:val="both"/>
        <w:rPr>
          <w:rFonts w:ascii="Times New Roman" w:eastAsiaTheme="minorEastAsia" w:hAnsi="Times New Roman" w:cs="Times New Roman"/>
          <w:sz w:val="28"/>
          <w:szCs w:val="28"/>
          <w:lang w:val="ru-RU"/>
        </w:rPr>
      </w:pPr>
    </w:p>
    <w:p w:rsidR="00232EF8" w:rsidRDefault="00232EF8" w:rsidP="00232EF8">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По окончании проведения эксперимента, полученные значения электропроводности исследуемого раствора передаются на график и в таблицу. Для этого необходимо перейти в окно </w:t>
      </w:r>
      <w:r w:rsidRPr="00E205B0">
        <w:rPr>
          <w:rFonts w:ascii="Times New Roman" w:eastAsiaTheme="minorEastAsia" w:hAnsi="Times New Roman" w:cs="Times New Roman"/>
          <w:b/>
          <w:sz w:val="28"/>
          <w:szCs w:val="28"/>
          <w:lang w:val="ru-RU"/>
        </w:rPr>
        <w:t>«Графики»</w:t>
      </w:r>
      <w:r w:rsidRPr="00E205B0">
        <w:rPr>
          <w:rFonts w:ascii="Times New Roman" w:eastAsiaTheme="minorEastAsia" w:hAnsi="Times New Roman" w:cs="Times New Roman"/>
          <w:sz w:val="28"/>
          <w:szCs w:val="28"/>
          <w:lang w:val="ru-RU"/>
        </w:rPr>
        <w:t xml:space="preserve"> и построить график. Добавление графика осуществляется после нажатия </w:t>
      </w:r>
      <w:r w:rsidRPr="00E205B0">
        <w:rPr>
          <w:rFonts w:ascii="Times New Roman" w:eastAsiaTheme="minorEastAsia" w:hAnsi="Times New Roman" w:cs="Times New Roman"/>
          <w:b/>
          <w:sz w:val="28"/>
          <w:szCs w:val="28"/>
          <w:lang w:val="ru-RU"/>
        </w:rPr>
        <w:t>кнопки «Добавить график»</w:t>
      </w:r>
      <w:r w:rsidRPr="00E205B0">
        <w:rPr>
          <w:rFonts w:ascii="Times New Roman" w:eastAsiaTheme="minorEastAsia" w:hAnsi="Times New Roman" w:cs="Times New Roman"/>
          <w:sz w:val="28"/>
          <w:szCs w:val="28"/>
          <w:lang w:val="ru-RU"/>
        </w:rPr>
        <w:t xml:space="preserve"> (на панели инструментов). Далее, а специальном окне определяется соответствие между координатами графика и данными, полученными на измерительных каналах или временем (значением варьируемого параметра). Выбирается для оси абсцисс (х) «Время», а для оси ординат (у) – требуемый канал (в нашем случае – «6. Проводимость»).</w:t>
      </w:r>
      <w:r w:rsidR="00917FDE">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sz w:val="28"/>
          <w:szCs w:val="28"/>
          <w:lang w:val="ru-RU"/>
        </w:rPr>
        <w:t xml:space="preserve">Далее все точки значения проводимости передаются на результирующий график. </w:t>
      </w:r>
    </w:p>
    <w:p w:rsidR="00E205B0" w:rsidRPr="00E205B0" w:rsidRDefault="00E205B0" w:rsidP="00E205B0">
      <w:pPr>
        <w:spacing w:after="0" w:line="240" w:lineRule="auto"/>
        <w:ind w:firstLine="567"/>
        <w:jc w:val="both"/>
        <w:rPr>
          <w:rFonts w:ascii="Times New Roman" w:eastAsiaTheme="minorEastAsia" w:hAnsi="Times New Roman" w:cs="Times New Roman"/>
          <w:b/>
          <w:i/>
          <w:sz w:val="28"/>
          <w:szCs w:val="28"/>
          <w:lang w:val="ru-RU"/>
        </w:rPr>
      </w:pPr>
      <w:r w:rsidRPr="00E205B0">
        <w:rPr>
          <w:rFonts w:ascii="Times New Roman" w:eastAsiaTheme="minorEastAsia" w:hAnsi="Times New Roman" w:cs="Times New Roman"/>
          <w:b/>
          <w:i/>
          <w:sz w:val="28"/>
          <w:szCs w:val="28"/>
          <w:lang w:val="ru-RU"/>
        </w:rPr>
        <w:t>Пример определения взаимодействия тиосульфата натрия с серной кислотой</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 xml:space="preserve">В стаканчик с 50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0,005 М раствором серной кислоты добавляют 1,5 </w:t>
      </w:r>
      <w:r w:rsidRPr="00E205B0">
        <w:rPr>
          <w:rFonts w:ascii="Times New Roman" w:hAnsi="Times New Roman" w:cs="Times New Roman"/>
          <w:sz w:val="28"/>
          <w:szCs w:val="28"/>
          <w:lang w:val="ru-RU"/>
        </w:rPr>
        <w:t>см</w:t>
      </w:r>
      <w:r w:rsidRPr="00E205B0">
        <w:rPr>
          <w:rFonts w:ascii="Times New Roman" w:hAnsi="Times New Roman" w:cs="Times New Roman"/>
          <w:sz w:val="28"/>
          <w:szCs w:val="28"/>
          <w:vertAlign w:val="superscript"/>
          <w:lang w:val="ru-RU"/>
        </w:rPr>
        <w:t>3</w:t>
      </w:r>
      <w:r w:rsidRPr="00E205B0">
        <w:rPr>
          <w:rFonts w:ascii="Times New Roman" w:eastAsiaTheme="minorEastAsia" w:hAnsi="Times New Roman" w:cs="Times New Roman"/>
          <w:sz w:val="28"/>
          <w:szCs w:val="28"/>
          <w:lang w:val="ru-RU"/>
        </w:rPr>
        <w:t xml:space="preserve"> 0,25 М раствор тиосульфата натрия при перемешивании. Выключают </w:t>
      </w:r>
      <w:r w:rsidRPr="00E205B0">
        <w:rPr>
          <w:rFonts w:ascii="Times New Roman" w:eastAsiaTheme="minorEastAsia" w:hAnsi="Times New Roman" w:cs="Times New Roman"/>
          <w:sz w:val="28"/>
          <w:szCs w:val="28"/>
          <w:lang w:val="ru-RU"/>
        </w:rPr>
        <w:lastRenderedPageBreak/>
        <w:t>перемешивание и начинают измерение электропроводности каждые 10 с в течение 8 минут (48 точек).</w:t>
      </w:r>
    </w:p>
    <w:p w:rsidR="00E205B0" w:rsidRPr="00E205B0" w:rsidRDefault="00E205B0" w:rsidP="00E205B0">
      <w:pPr>
        <w:spacing w:after="0" w:line="240" w:lineRule="auto"/>
        <w:ind w:firstLine="567"/>
        <w:jc w:val="both"/>
        <w:rPr>
          <w:rFonts w:ascii="Times New Roman" w:eastAsiaTheme="minorEastAsia" w:hAnsi="Times New Roman" w:cs="Times New Roman"/>
          <w:sz w:val="28"/>
          <w:szCs w:val="28"/>
          <w:lang w:val="ru-RU"/>
        </w:rPr>
      </w:pPr>
      <w:r w:rsidRPr="00E205B0">
        <w:rPr>
          <w:rFonts w:ascii="Times New Roman" w:eastAsiaTheme="minorEastAsia" w:hAnsi="Times New Roman" w:cs="Times New Roman"/>
          <w:sz w:val="28"/>
          <w:szCs w:val="28"/>
          <w:lang w:val="ru-RU"/>
        </w:rPr>
        <w:t>По полученным данным построены графики зависимости: «</w:t>
      </w:r>
      <m:oMath>
        <m:r>
          <w:rPr>
            <w:rFonts w:ascii="Cambria Math" w:eastAsiaTheme="minorEastAsia" w:hAnsi="Cambria Math" w:cs="Times New Roman"/>
            <w:sz w:val="28"/>
            <w:szCs w:val="28"/>
          </w:rPr>
          <m:t>λ</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нулевого порядка), «</w:t>
      </w:r>
      <m:oMath>
        <m:r>
          <w:rPr>
            <w:rFonts w:ascii="Cambria Math" w:eastAsiaTheme="minorEastAsia" w:hAnsi="Cambria Math" w:cs="Times New Roman"/>
            <w:sz w:val="28"/>
            <w:szCs w:val="28"/>
          </w:rPr>
          <m:t>lgλ</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первого порядка), «</w:t>
      </w:r>
      <m:oMath>
        <m:f>
          <m:fPr>
            <m:ctrlPr>
              <w:rPr>
                <w:rFonts w:ascii="Cambria Math" w:eastAsiaTheme="minorEastAsia" w:hAnsi="Times New Roman" w:cs="Times New Roman"/>
                <w:i/>
                <w:sz w:val="28"/>
                <w:szCs w:val="28"/>
              </w:rPr>
            </m:ctrlPr>
          </m:fPr>
          <m:num>
            <m:r>
              <w:rPr>
                <w:rFonts w:ascii="Cambria Math" w:eastAsiaTheme="minorEastAsia" w:hAnsi="Times New Roman" w:cs="Times New Roman"/>
                <w:sz w:val="28"/>
                <w:szCs w:val="28"/>
                <w:lang w:val="ru-RU"/>
              </w:rPr>
              <m:t>1</m:t>
            </m:r>
          </m:num>
          <m:den>
            <m:r>
              <w:rPr>
                <w:rFonts w:ascii="Cambria Math" w:eastAsiaTheme="minorEastAsia" w:hAnsi="Cambria Math" w:cs="Times New Roman"/>
                <w:sz w:val="28"/>
                <w:szCs w:val="28"/>
              </w:rPr>
              <m:t>λ</m:t>
            </m:r>
          </m:den>
        </m:f>
        <m:r>
          <w:rPr>
            <w:rFonts w:ascii="Times New Roman" w:eastAsiaTheme="minorEastAsia" w:hAnsi="Times New Roman" w:cs="Times New Roman"/>
            <w:sz w:val="28"/>
            <w:szCs w:val="28"/>
            <w:lang w:val="ru-RU"/>
          </w:rPr>
          <m:t>-</m:t>
        </m:r>
        <m:r>
          <w:rPr>
            <w:rFonts w:ascii="Cambria Math" w:eastAsiaTheme="minorEastAsia" w:hAnsi="Times New Roman" w:cs="Times New Roman"/>
            <w:sz w:val="28"/>
            <w:szCs w:val="28"/>
            <w:lang w:val="ru-RU"/>
          </w:rPr>
          <m:t xml:space="preserve"> </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(для второго порядка)</w:t>
      </w:r>
      <w:r w:rsidR="00232EF8">
        <w:rPr>
          <w:rFonts w:ascii="Times New Roman" w:eastAsiaTheme="minorEastAsia" w:hAnsi="Times New Roman" w:cs="Times New Roman"/>
          <w:sz w:val="28"/>
          <w:szCs w:val="28"/>
          <w:lang w:val="ru-RU"/>
        </w:rPr>
        <w:t xml:space="preserve">, </w:t>
      </w:r>
      <w:r w:rsidRPr="00E205B0">
        <w:rPr>
          <w:rFonts w:ascii="Times New Roman" w:eastAsiaTheme="minorEastAsia" w:hAnsi="Times New Roman" w:cs="Times New Roman"/>
          <w:sz w:val="28"/>
          <w:szCs w:val="28"/>
          <w:lang w:val="ru-RU"/>
        </w:rPr>
        <w:t xml:space="preserve">где </w:t>
      </w:r>
      <m:oMath>
        <m:r>
          <w:rPr>
            <w:rFonts w:ascii="Cambria Math" w:eastAsiaTheme="minorEastAsia" w:hAnsi="Cambria Math" w:cs="Times New Roman"/>
            <w:sz w:val="28"/>
            <w:szCs w:val="28"/>
          </w:rPr>
          <m:t>λ</m:t>
        </m:r>
      </m:oMath>
      <w:r w:rsidRPr="00E205B0">
        <w:rPr>
          <w:rFonts w:ascii="Times New Roman" w:eastAsiaTheme="minorEastAsia" w:hAnsi="Times New Roman" w:cs="Times New Roman"/>
          <w:sz w:val="28"/>
          <w:szCs w:val="28"/>
          <w:lang w:val="ru-RU"/>
        </w:rPr>
        <w:t xml:space="preserve"> – текущая электропроводности раствора,</w:t>
      </w:r>
      <w:r w:rsidR="00232EF8">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xml:space="preserve"> – время протекания реакции.</w:t>
      </w:r>
    </w:p>
    <w:p w:rsidR="00E205B0" w:rsidRPr="00E205B0" w:rsidRDefault="00E205B0" w:rsidP="00E205B0">
      <w:pPr>
        <w:spacing w:after="0" w:line="240" w:lineRule="auto"/>
        <w:ind w:firstLine="567"/>
        <w:jc w:val="both"/>
        <w:rPr>
          <w:rFonts w:ascii="Times New Roman" w:hAnsi="Times New Roman" w:cs="Times New Roman"/>
          <w:b/>
          <w:sz w:val="28"/>
          <w:szCs w:val="28"/>
          <w:lang w:val="ru-RU"/>
        </w:rPr>
      </w:pPr>
      <w:r w:rsidRPr="00E205B0">
        <w:rPr>
          <w:rFonts w:ascii="Times New Roman" w:eastAsiaTheme="minorEastAsia" w:hAnsi="Times New Roman" w:cs="Times New Roman"/>
          <w:sz w:val="28"/>
          <w:szCs w:val="28"/>
          <w:lang w:val="ru-RU"/>
        </w:rPr>
        <w:t>Из графиков определяется порядок реакции. В данном случае график в координатах «</w:t>
      </w:r>
      <m:oMath>
        <m:r>
          <w:rPr>
            <w:rFonts w:ascii="Cambria Math" w:eastAsiaTheme="minorEastAsia" w:hAnsi="Cambria Math" w:cs="Times New Roman"/>
            <w:sz w:val="28"/>
            <w:szCs w:val="28"/>
          </w:rPr>
          <m:t>lgλ</m:t>
        </m:r>
        <m:r>
          <w:rPr>
            <w:rFonts w:ascii="Times New Roman" w:eastAsiaTheme="minorEastAsia" w:hAnsi="Times New Roman" w:cs="Times New Roman"/>
            <w:sz w:val="28"/>
            <w:szCs w:val="28"/>
            <w:lang w:val="ru-RU"/>
          </w:rPr>
          <m:t>-</m:t>
        </m:r>
        <m:r>
          <w:rPr>
            <w:rFonts w:ascii="Cambria Math" w:eastAsiaTheme="minorEastAsia" w:hAnsi="Cambria Math" w:cs="Times New Roman"/>
            <w:sz w:val="28"/>
            <w:szCs w:val="28"/>
          </w:rPr>
          <m:t>τ</m:t>
        </m:r>
      </m:oMath>
      <w:r w:rsidRPr="00E205B0">
        <w:rPr>
          <w:rFonts w:ascii="Times New Roman" w:eastAsiaTheme="minorEastAsia" w:hAnsi="Times New Roman" w:cs="Times New Roman"/>
          <w:sz w:val="28"/>
          <w:szCs w:val="28"/>
          <w:lang w:val="ru-RU"/>
        </w:rPr>
        <w:t>» показывает наилучшее соответствие линейной зависимости. Поэтому делается вывод о том, что порядок реакции взаимодействия тиосульфата натрия с серной кислотой первый.</w:t>
      </w:r>
    </w:p>
    <w:p w:rsidR="00E205B0" w:rsidRDefault="00E205B0" w:rsidP="00E205B0">
      <w:pPr>
        <w:pStyle w:val="a3"/>
        <w:spacing w:after="0"/>
        <w:ind w:left="0" w:firstLine="567"/>
        <w:jc w:val="both"/>
        <w:rPr>
          <w:sz w:val="28"/>
          <w:szCs w:val="28"/>
        </w:rPr>
      </w:pPr>
    </w:p>
    <w:p w:rsidR="000F27D0" w:rsidRDefault="000F27D0" w:rsidP="00E205B0">
      <w:pPr>
        <w:pStyle w:val="a3"/>
        <w:spacing w:after="0"/>
        <w:ind w:left="0" w:firstLine="567"/>
        <w:jc w:val="both"/>
        <w:rPr>
          <w:sz w:val="28"/>
          <w:szCs w:val="28"/>
        </w:rPr>
      </w:pPr>
    </w:p>
    <w:p w:rsidR="000F27D0" w:rsidRPr="00BC7448" w:rsidRDefault="000F27D0" w:rsidP="000F27D0">
      <w:pPr>
        <w:spacing w:after="0" w:line="240" w:lineRule="auto"/>
        <w:ind w:firstLine="567"/>
        <w:jc w:val="both"/>
        <w:rPr>
          <w:rFonts w:ascii="Times New Roman" w:hAnsi="Times New Roman" w:cs="Times New Roman"/>
          <w:b/>
          <w:sz w:val="28"/>
          <w:szCs w:val="28"/>
          <w:lang w:val="ru-RU"/>
        </w:rPr>
      </w:pPr>
      <w:r w:rsidRPr="00BC7448">
        <w:rPr>
          <w:rFonts w:ascii="Times New Roman" w:hAnsi="Times New Roman" w:cs="Times New Roman"/>
          <w:b/>
          <w:sz w:val="28"/>
          <w:szCs w:val="28"/>
          <w:lang w:val="ru-RU"/>
        </w:rPr>
        <w:t xml:space="preserve">Лабораторная работа № </w:t>
      </w:r>
      <w:r>
        <w:rPr>
          <w:rFonts w:ascii="Times New Roman" w:hAnsi="Times New Roman" w:cs="Times New Roman"/>
          <w:b/>
          <w:sz w:val="28"/>
          <w:szCs w:val="28"/>
          <w:lang w:val="ru-RU"/>
        </w:rPr>
        <w:t>4</w:t>
      </w:r>
      <w:r w:rsidRPr="00BC7448">
        <w:rPr>
          <w:rFonts w:ascii="Times New Roman" w:hAnsi="Times New Roman" w:cs="Times New Roman"/>
          <w:b/>
          <w:sz w:val="28"/>
          <w:szCs w:val="28"/>
          <w:lang w:val="ru-RU"/>
        </w:rPr>
        <w:t>. Определение константы диссоциации слабого и сильного электролитов методом измерения электропроводности растворов с и</w:t>
      </w:r>
      <w:r>
        <w:rPr>
          <w:rFonts w:ascii="Times New Roman" w:hAnsi="Times New Roman" w:cs="Times New Roman"/>
          <w:b/>
          <w:sz w:val="28"/>
          <w:szCs w:val="28"/>
          <w:lang w:val="ru-RU"/>
        </w:rPr>
        <w:t>спользованием реохордного моста</w:t>
      </w:r>
    </w:p>
    <w:p w:rsidR="000F27D0" w:rsidRDefault="000F27D0" w:rsidP="000F27D0">
      <w:pPr>
        <w:spacing w:after="0" w:line="240" w:lineRule="auto"/>
        <w:ind w:firstLine="567"/>
        <w:jc w:val="both"/>
        <w:rPr>
          <w:rFonts w:ascii="Times New Roman" w:hAnsi="Times New Roman" w:cs="Times New Roman"/>
          <w:b/>
          <w:sz w:val="28"/>
          <w:szCs w:val="28"/>
          <w:lang w:val="ru-RU"/>
        </w:rPr>
      </w:pPr>
    </w:p>
    <w:p w:rsidR="000F27D0" w:rsidRPr="006E7C29" w:rsidRDefault="000F27D0" w:rsidP="000F27D0">
      <w:pPr>
        <w:spacing w:after="0" w:line="240" w:lineRule="auto"/>
        <w:ind w:firstLine="567"/>
        <w:jc w:val="both"/>
        <w:rPr>
          <w:rFonts w:ascii="Times New Roman" w:hAnsi="Times New Roman" w:cs="Times New Roman"/>
          <w:b/>
          <w:color w:val="000000"/>
          <w:sz w:val="28"/>
          <w:szCs w:val="28"/>
          <w:lang w:val="ru-RU"/>
        </w:rPr>
      </w:pPr>
      <w:r>
        <w:rPr>
          <w:rFonts w:ascii="Times New Roman" w:hAnsi="Times New Roman" w:cs="Times New Roman"/>
          <w:b/>
          <w:sz w:val="28"/>
          <w:szCs w:val="28"/>
          <w:lang w:val="ru-RU"/>
        </w:rPr>
        <w:t xml:space="preserve">1. </w:t>
      </w:r>
      <w:r w:rsidRPr="006E7C29">
        <w:rPr>
          <w:rFonts w:ascii="Times New Roman" w:hAnsi="Times New Roman" w:cs="Times New Roman"/>
          <w:b/>
          <w:sz w:val="28"/>
          <w:szCs w:val="28"/>
          <w:lang w:val="ru-RU"/>
        </w:rPr>
        <w:t>Неравновесные явления в растворах электролитов</w:t>
      </w:r>
      <w:r w:rsidRPr="006E7C29">
        <w:rPr>
          <w:rFonts w:ascii="Times New Roman" w:hAnsi="Times New Roman" w:cs="Times New Roman"/>
          <w:b/>
          <w:color w:val="000000"/>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2. Электрохимия</w:t>
      </w:r>
    </w:p>
    <w:p w:rsidR="000F27D0" w:rsidRDefault="000F27D0" w:rsidP="000F27D0">
      <w:pPr>
        <w:spacing w:after="0" w:line="240" w:lineRule="auto"/>
        <w:ind w:firstLine="567"/>
        <w:jc w:val="both"/>
        <w:rPr>
          <w:rFonts w:ascii="Times New Roman" w:hAnsi="Times New Roman" w:cs="Times New Roman"/>
          <w:b/>
          <w:sz w:val="28"/>
          <w:szCs w:val="28"/>
          <w:lang w:val="ru-RU"/>
        </w:rPr>
      </w:pPr>
    </w:p>
    <w:p w:rsidR="000F27D0" w:rsidRPr="006E7C29" w:rsidRDefault="000F27D0" w:rsidP="000F27D0">
      <w:pPr>
        <w:spacing w:after="0" w:line="240" w:lineRule="auto"/>
        <w:ind w:firstLine="567"/>
        <w:jc w:val="both"/>
        <w:rPr>
          <w:rFonts w:ascii="Times New Roman" w:hAnsi="Times New Roman" w:cs="Times New Roman"/>
          <w:b/>
          <w:color w:val="000000"/>
          <w:sz w:val="28"/>
          <w:szCs w:val="28"/>
          <w:lang w:val="ru-RU"/>
        </w:rPr>
      </w:pPr>
      <w:r>
        <w:rPr>
          <w:rFonts w:ascii="Times New Roman" w:hAnsi="Times New Roman" w:cs="Times New Roman"/>
          <w:b/>
          <w:sz w:val="28"/>
          <w:szCs w:val="28"/>
          <w:lang w:val="ru-RU"/>
        </w:rPr>
        <w:t xml:space="preserve">1. </w:t>
      </w:r>
      <w:r w:rsidRPr="006E7C29">
        <w:rPr>
          <w:rFonts w:ascii="Times New Roman" w:hAnsi="Times New Roman" w:cs="Times New Roman"/>
          <w:b/>
          <w:sz w:val="28"/>
          <w:szCs w:val="28"/>
          <w:lang w:val="ru-RU"/>
        </w:rPr>
        <w:t>Неравновесные явления в растворах электролитов</w:t>
      </w:r>
      <w:r w:rsidRPr="006E7C29">
        <w:rPr>
          <w:rFonts w:ascii="Times New Roman" w:hAnsi="Times New Roman" w:cs="Times New Roman"/>
          <w:b/>
          <w:color w:val="000000"/>
          <w:sz w:val="28"/>
          <w:szCs w:val="28"/>
          <w:lang w:val="ru-RU"/>
        </w:rPr>
        <w:t xml:space="preserve"> </w:t>
      </w:r>
    </w:p>
    <w:p w:rsidR="000F27D0" w:rsidRDefault="000F27D0" w:rsidP="000F27D0">
      <w:pPr>
        <w:spacing w:line="240" w:lineRule="auto"/>
        <w:ind w:right="62" w:firstLine="567"/>
        <w:jc w:val="both"/>
        <w:rPr>
          <w:rFonts w:ascii="Times New Roman" w:hAnsi="Times New Roman" w:cs="Times New Roman"/>
          <w:iCs/>
          <w:color w:val="000000"/>
          <w:sz w:val="28"/>
          <w:szCs w:val="28"/>
          <w:lang w:val="ru-RU"/>
        </w:rPr>
      </w:pPr>
      <w:r w:rsidRPr="00B41002">
        <w:rPr>
          <w:rFonts w:ascii="Times New Roman" w:hAnsi="Times New Roman" w:cs="Times New Roman"/>
          <w:b/>
          <w:iCs/>
          <w:color w:val="000000"/>
          <w:sz w:val="28"/>
          <w:szCs w:val="28"/>
          <w:lang w:val="ru-RU"/>
        </w:rPr>
        <w:t>Удельная электропроводность</w:t>
      </w:r>
      <w:r w:rsidRPr="00B41002">
        <w:rPr>
          <w:rFonts w:ascii="Times New Roman" w:hAnsi="Times New Roman" w:cs="Times New Roman"/>
          <w:iCs/>
          <w:color w:val="000000"/>
          <w:sz w:val="28"/>
          <w:szCs w:val="28"/>
          <w:lang w:val="ru-RU"/>
        </w:rPr>
        <w:t xml:space="preserve"> раствора </w:t>
      </w:r>
      <m:oMath>
        <m:r>
          <m:rPr>
            <m:sty m:val="p"/>
          </m:rPr>
          <w:rPr>
            <w:rFonts w:ascii="Cambria Math" w:hAnsi="Cambria Math" w:cs="Times New Roman"/>
            <w:color w:val="000000"/>
            <w:sz w:val="32"/>
            <w:szCs w:val="32"/>
          </w:rPr>
          <m:t>ϰ</m:t>
        </m:r>
      </m:oMath>
      <w:r>
        <w:rPr>
          <w:rFonts w:ascii="Times New Roman" w:hAnsi="Times New Roman" w:cs="Times New Roman"/>
          <w:iCs/>
          <w:color w:val="000000"/>
          <w:sz w:val="28"/>
          <w:szCs w:val="28"/>
          <w:lang w:val="ru-RU"/>
        </w:rPr>
        <w:t xml:space="preserve"> − </w:t>
      </w:r>
      <w:r w:rsidRPr="00B41002">
        <w:rPr>
          <w:rFonts w:ascii="Times New Roman" w:hAnsi="Times New Roman" w:cs="Times New Roman"/>
          <w:iCs/>
          <w:color w:val="000000"/>
          <w:sz w:val="28"/>
          <w:szCs w:val="28"/>
          <w:lang w:val="ru-RU"/>
        </w:rPr>
        <w:t>количество электричества, проходящего в 1 сек через 1 см</w:t>
      </w:r>
      <w:r w:rsidRPr="00B41002">
        <w:rPr>
          <w:rFonts w:ascii="Times New Roman" w:hAnsi="Times New Roman" w:cs="Times New Roman"/>
          <w:iCs/>
          <w:color w:val="000000"/>
          <w:sz w:val="28"/>
          <w:szCs w:val="28"/>
          <w:vertAlign w:val="superscript"/>
          <w:lang w:val="ru-RU"/>
        </w:rPr>
        <w:t>3</w:t>
      </w:r>
      <w:r w:rsidRPr="00B41002">
        <w:rPr>
          <w:rFonts w:ascii="Times New Roman" w:hAnsi="Times New Roman" w:cs="Times New Roman"/>
          <w:iCs/>
          <w:color w:val="000000"/>
          <w:sz w:val="28"/>
          <w:szCs w:val="28"/>
          <w:lang w:val="ru-RU"/>
        </w:rPr>
        <w:t xml:space="preserve"> раствора, заключенного между параллельными электродами площадью 1 см</w:t>
      </w:r>
      <w:r w:rsidRPr="00B41002">
        <w:rPr>
          <w:rFonts w:ascii="Times New Roman" w:hAnsi="Times New Roman" w:cs="Times New Roman"/>
          <w:iCs/>
          <w:color w:val="000000"/>
          <w:sz w:val="28"/>
          <w:szCs w:val="28"/>
          <w:vertAlign w:val="superscript"/>
          <w:lang w:val="ru-RU"/>
        </w:rPr>
        <w:t>2</w:t>
      </w:r>
      <w:r w:rsidRPr="00B41002">
        <w:rPr>
          <w:rFonts w:ascii="Times New Roman" w:hAnsi="Times New Roman" w:cs="Times New Roman"/>
          <w:iCs/>
          <w:color w:val="000000"/>
          <w:sz w:val="28"/>
          <w:szCs w:val="28"/>
          <w:lang w:val="ru-RU"/>
        </w:rPr>
        <w:t xml:space="preserve"> и находящимися на расстоянии </w:t>
      </w:r>
      <w:smartTag w:uri="urn:schemas-microsoft-com:office:smarttags" w:element="metricconverter">
        <w:smartTagPr>
          <w:attr w:name="ProductID" w:val="1 см"/>
        </w:smartTagPr>
        <w:r w:rsidRPr="00B41002">
          <w:rPr>
            <w:rFonts w:ascii="Times New Roman" w:hAnsi="Times New Roman" w:cs="Times New Roman"/>
            <w:iCs/>
            <w:color w:val="000000"/>
            <w:sz w:val="28"/>
            <w:szCs w:val="28"/>
            <w:lang w:val="ru-RU"/>
          </w:rPr>
          <w:t>1 см</w:t>
        </w:r>
      </w:smartTag>
      <w:r w:rsidRPr="00B41002">
        <w:rPr>
          <w:rFonts w:ascii="Times New Roman" w:hAnsi="Times New Roman" w:cs="Times New Roman"/>
          <w:iCs/>
          <w:color w:val="000000"/>
          <w:sz w:val="28"/>
          <w:szCs w:val="28"/>
          <w:lang w:val="ru-RU"/>
        </w:rPr>
        <w:t>, при г</w:t>
      </w:r>
      <w:r>
        <w:rPr>
          <w:rFonts w:ascii="Times New Roman" w:hAnsi="Times New Roman" w:cs="Times New Roman"/>
          <w:iCs/>
          <w:color w:val="000000"/>
          <w:sz w:val="28"/>
          <w:szCs w:val="28"/>
          <w:lang w:val="ru-RU"/>
        </w:rPr>
        <w:t>радиенте потенциала поля 1 в/см:</w:t>
      </w:r>
    </w:p>
    <w:p w:rsidR="000F27D0" w:rsidRDefault="000F27D0" w:rsidP="000F27D0">
      <w:pPr>
        <w:shd w:val="clear" w:color="auto" w:fill="FFFFFF"/>
        <w:autoSpaceDE w:val="0"/>
        <w:autoSpaceDN w:val="0"/>
        <w:adjustRightInd w:val="0"/>
        <w:spacing w:line="240" w:lineRule="auto"/>
        <w:jc w:val="center"/>
        <w:rPr>
          <w:rFonts w:ascii="Cambria Math" w:hAnsi="Cambria Math" w:cs="Times New Roman"/>
          <w:b/>
          <w:color w:val="000000"/>
          <w:sz w:val="28"/>
          <w:szCs w:val="28"/>
          <w:lang w:val="ru-RU"/>
        </w:rPr>
      </w:pPr>
      <m:oMath>
        <m:r>
          <m:rPr>
            <m:sty m:val="p"/>
          </m:rPr>
          <w:rPr>
            <w:rFonts w:ascii="Cambria Math" w:hAnsi="Cambria Math" w:cs="Times New Roman"/>
            <w:color w:val="000000"/>
            <w:sz w:val="32"/>
            <w:szCs w:val="32"/>
          </w:rPr>
          <m:t>ϰ</m:t>
        </m:r>
        <m:r>
          <m:rPr>
            <m:sty m:val="p"/>
          </m:rPr>
          <w:rPr>
            <w:rFonts w:ascii="Cambria Math" w:hAnsi="Cambria Math" w:cs="Times New Roman"/>
            <w:color w:val="000000"/>
            <w:sz w:val="32"/>
            <w:szCs w:val="32"/>
            <w:lang w:val="ru-RU"/>
          </w:rPr>
          <m:t>=</m:t>
        </m:r>
        <m:f>
          <m:fPr>
            <m:ctrlPr>
              <w:rPr>
                <w:rFonts w:ascii="Cambria Math" w:hAnsi="Cambria Math" w:cs="Times New Roman"/>
                <w:color w:val="000000"/>
                <w:sz w:val="32"/>
                <w:szCs w:val="32"/>
              </w:rPr>
            </m:ctrlPr>
          </m:fPr>
          <m:num>
            <m:r>
              <m:rPr>
                <m:sty m:val="p"/>
              </m:rPr>
              <w:rPr>
                <w:rFonts w:ascii="Cambria Math" w:hAnsi="Cambria Math" w:cs="Times New Roman"/>
                <w:color w:val="000000"/>
                <w:sz w:val="32"/>
                <w:szCs w:val="32"/>
              </w:rPr>
              <m:t>i</m:t>
            </m:r>
          </m:num>
          <m:den>
            <m:r>
              <m:rPr>
                <m:sty m:val="p"/>
              </m:rPr>
              <w:rPr>
                <w:rFonts w:ascii="Cambria Math" w:hAnsi="Cambria Math" w:cs="Times New Roman"/>
                <w:color w:val="000000"/>
                <w:sz w:val="32"/>
                <w:szCs w:val="32"/>
              </w:rPr>
              <m:t>E</m:t>
            </m:r>
          </m:den>
        </m:f>
        <m:r>
          <w:rPr>
            <w:rFonts w:ascii="Cambria Math" w:hAnsi="Cambria Math" w:cs="Times New Roman"/>
            <w:color w:val="000000"/>
            <w:sz w:val="32"/>
            <w:szCs w:val="32"/>
            <w:lang w:val="ru-RU"/>
          </w:rPr>
          <m:t xml:space="preserve"> ,</m:t>
        </m:r>
      </m:oMath>
      <w:r>
        <w:rPr>
          <w:rFonts w:ascii="Times New Roman" w:eastAsiaTheme="minorEastAsia" w:hAnsi="Times New Roman" w:cs="Times New Roman"/>
          <w:color w:val="000000"/>
          <w:sz w:val="32"/>
          <w:szCs w:val="32"/>
          <w:lang w:val="ru-RU"/>
        </w:rPr>
        <w:t xml:space="preserve">                 </w:t>
      </w:r>
      <m:oMath>
        <m:f>
          <m:fPr>
            <m:ctrlPr>
              <w:rPr>
                <w:rFonts w:ascii="Cambria Math" w:hAnsi="Cambria Math" w:cs="Times New Roman"/>
                <w:b/>
                <w:color w:val="000000"/>
                <w:sz w:val="28"/>
                <w:szCs w:val="28"/>
              </w:rPr>
            </m:ctrlPr>
          </m:fPr>
          <m:num>
            <m:r>
              <m:rPr>
                <m:sty m:val="b"/>
              </m:rPr>
              <w:rPr>
                <w:rFonts w:ascii="Cambria Math" w:hAnsi="Cambria Math" w:cs="Times New Roman"/>
                <w:color w:val="000000"/>
                <w:sz w:val="28"/>
                <w:szCs w:val="28"/>
              </w:rPr>
              <m:t>I</m:t>
            </m:r>
          </m:num>
          <m:den>
            <m:r>
              <m:rPr>
                <m:sty m:val="b"/>
              </m:rPr>
              <w:rPr>
                <w:rFonts w:ascii="Cambria Math" w:hAnsi="Cambria Math" w:cs="Times New Roman"/>
                <w:color w:val="000000"/>
                <w:sz w:val="28"/>
                <w:szCs w:val="28"/>
              </w:rPr>
              <m:t>S</m:t>
            </m:r>
          </m:den>
        </m:f>
      </m:oMath>
      <w:r w:rsidR="00547E4D" w:rsidRPr="00732358">
        <w:rPr>
          <w:rFonts w:ascii="Cambria Math" w:hAnsi="Cambria Math" w:cs="Times New Roman"/>
          <w:b/>
          <w:color w:val="000000"/>
          <w:sz w:val="28"/>
          <w:szCs w:val="28"/>
        </w:rPr>
        <w:fldChar w:fldCharType="begin"/>
      </w:r>
      <w:r w:rsidRPr="00732358">
        <w:rPr>
          <w:rFonts w:ascii="Cambria Math" w:hAnsi="Cambria Math" w:cs="Times New Roman"/>
          <w:b/>
          <w:color w:val="000000"/>
          <w:sz w:val="28"/>
          <w:szCs w:val="28"/>
          <w:lang w:val="ru-RU"/>
        </w:rPr>
        <w:instrText xml:space="preserve"> </w:instrText>
      </w:r>
      <w:r w:rsidRPr="00732358">
        <w:rPr>
          <w:rFonts w:ascii="Cambria Math" w:hAnsi="Cambria Math" w:cs="Times New Roman"/>
          <w:b/>
          <w:color w:val="000000"/>
          <w:sz w:val="28"/>
          <w:szCs w:val="28"/>
        </w:rPr>
        <w:instrText>QUOTE</w:instrText>
      </w:r>
      <w:r w:rsidRPr="00732358">
        <w:rPr>
          <w:rFonts w:ascii="Cambria Math" w:hAnsi="Cambria Math" w:cs="Times New Roman"/>
          <w:b/>
          <w:color w:val="000000"/>
          <w:sz w:val="28"/>
          <w:szCs w:val="28"/>
          <w:lang w:val="ru-RU"/>
        </w:rPr>
        <w:instrText xml:space="preserve"> </w:instrText>
      </w:r>
      <w:r w:rsidR="00B6271C" w:rsidRPr="00547E4D">
        <w:rPr>
          <w:rFonts w:ascii="Cambria Math" w:hAnsi="Cambria Math" w:cs="Times New Roman"/>
          <w:b/>
          <w:position w:val="-20"/>
          <w:sz w:val="28"/>
          <w:szCs w:val="28"/>
        </w:rPr>
        <w:pict>
          <v:shape id="_x0000_i1140" type="#_x0000_t75" style="width:7.5pt;height:29.5pt" equationxml="&lt;">
            <v:imagedata r:id="rId23" o:title="" chromakey="white"/>
          </v:shape>
        </w:pict>
      </w:r>
      <w:r w:rsidRPr="00732358">
        <w:rPr>
          <w:rFonts w:ascii="Cambria Math" w:hAnsi="Cambria Math" w:cs="Times New Roman"/>
          <w:b/>
          <w:color w:val="000000"/>
          <w:sz w:val="28"/>
          <w:szCs w:val="28"/>
          <w:lang w:val="ru-RU"/>
        </w:rPr>
        <w:instrText xml:space="preserve"> </w:instrText>
      </w:r>
      <w:r w:rsidR="00547E4D" w:rsidRPr="00732358">
        <w:rPr>
          <w:rFonts w:ascii="Cambria Math" w:hAnsi="Cambria Math" w:cs="Times New Roman"/>
          <w:b/>
          <w:color w:val="000000"/>
          <w:sz w:val="28"/>
          <w:szCs w:val="28"/>
        </w:rPr>
        <w:fldChar w:fldCharType="end"/>
      </w:r>
      <w:r w:rsidRPr="00732358">
        <w:rPr>
          <w:rFonts w:ascii="Cambria Math" w:hAnsi="Cambria Math" w:cs="Times New Roman"/>
          <w:b/>
          <w:color w:val="000000"/>
          <w:sz w:val="28"/>
          <w:szCs w:val="28"/>
          <w:lang w:val="ru-RU"/>
        </w:rPr>
        <w:t xml:space="preserve"> = </w:t>
      </w:r>
      <w:r w:rsidRPr="00732358">
        <w:rPr>
          <w:rFonts w:ascii="Cambria Math" w:hAnsi="Cambria Math" w:cs="Times New Roman"/>
          <w:b/>
          <w:i/>
          <w:iCs/>
          <w:color w:val="000000"/>
          <w:sz w:val="28"/>
          <w:szCs w:val="28"/>
        </w:rPr>
        <w:t>i</w:t>
      </w:r>
      <w:r>
        <w:rPr>
          <w:rFonts w:ascii="Cambria Math" w:hAnsi="Cambria Math" w:cs="Times New Roman"/>
          <w:b/>
          <w:i/>
          <w:iCs/>
          <w:color w:val="000000"/>
          <w:sz w:val="28"/>
          <w:szCs w:val="28"/>
          <w:lang w:val="ru-RU"/>
        </w:rPr>
        <w:t xml:space="preserve">,                                     </w:t>
      </w:r>
      <m:oMath>
        <m:f>
          <m:fPr>
            <m:ctrlPr>
              <w:rPr>
                <w:rFonts w:ascii="Cambria Math" w:hAnsi="Cambria Math" w:cs="Times New Roman"/>
                <w:b/>
                <w:i/>
                <w:color w:val="000000"/>
                <w:sz w:val="28"/>
                <w:szCs w:val="28"/>
              </w:rPr>
            </m:ctrlPr>
          </m:fPr>
          <m:num>
            <m:r>
              <m:rPr>
                <m:sty m:val="b"/>
              </m:rPr>
              <w:rPr>
                <w:rFonts w:ascii="Cambria Math" w:hAnsi="Cambria Math" w:cs="Times New Roman"/>
                <w:color w:val="000000"/>
                <w:sz w:val="28"/>
                <w:szCs w:val="28"/>
              </w:rPr>
              <m:t>U</m:t>
            </m:r>
          </m:num>
          <m:den>
            <m:r>
              <m:rPr>
                <m:sty m:val="bi"/>
              </m:rPr>
              <w:rPr>
                <w:rFonts w:ascii="Cambria Math" w:eastAsia="Calibri" w:hAnsi="Cambria Math" w:cs="Times New Roman"/>
                <w:color w:val="000000"/>
                <w:sz w:val="28"/>
                <w:szCs w:val="28"/>
              </w:rPr>
              <m:t>l</m:t>
            </m:r>
          </m:den>
        </m:f>
      </m:oMath>
      <w:r w:rsidR="00547E4D" w:rsidRPr="00732358">
        <w:rPr>
          <w:rFonts w:ascii="Cambria Math" w:hAnsi="Cambria Math" w:cs="Times New Roman"/>
          <w:b/>
          <w:color w:val="000000"/>
          <w:sz w:val="28"/>
          <w:szCs w:val="28"/>
        </w:rPr>
        <w:fldChar w:fldCharType="begin"/>
      </w:r>
      <w:r w:rsidRPr="00732358">
        <w:rPr>
          <w:rFonts w:ascii="Cambria Math" w:hAnsi="Cambria Math" w:cs="Times New Roman"/>
          <w:b/>
          <w:color w:val="000000"/>
          <w:sz w:val="28"/>
          <w:szCs w:val="28"/>
          <w:lang w:val="ru-RU"/>
        </w:rPr>
        <w:instrText xml:space="preserve"> </w:instrText>
      </w:r>
      <w:r w:rsidRPr="00732358">
        <w:rPr>
          <w:rFonts w:ascii="Cambria Math" w:hAnsi="Cambria Math" w:cs="Times New Roman"/>
          <w:b/>
          <w:color w:val="000000"/>
          <w:sz w:val="28"/>
          <w:szCs w:val="28"/>
        </w:rPr>
        <w:instrText>QUOTE</w:instrText>
      </w:r>
      <w:r w:rsidRPr="00732358">
        <w:rPr>
          <w:rFonts w:ascii="Cambria Math" w:hAnsi="Cambria Math" w:cs="Times New Roman"/>
          <w:b/>
          <w:color w:val="000000"/>
          <w:sz w:val="28"/>
          <w:szCs w:val="28"/>
          <w:lang w:val="ru-RU"/>
        </w:rPr>
        <w:instrText xml:space="preserve"> </w:instrText>
      </w:r>
      <w:r w:rsidR="00B6271C" w:rsidRPr="00547E4D">
        <w:rPr>
          <w:rFonts w:ascii="Cambria Math" w:hAnsi="Cambria Math" w:cs="Times New Roman"/>
          <w:b/>
          <w:position w:val="-18"/>
          <w:sz w:val="28"/>
          <w:szCs w:val="28"/>
        </w:rPr>
        <w:pict>
          <v:shape id="_x0000_i1141" type="#_x0000_t75" style="width:9.5pt;height:29pt" equationxml="&lt;">
            <v:imagedata r:id="rId24" o:title="" chromakey="white"/>
          </v:shape>
        </w:pict>
      </w:r>
      <w:r w:rsidRPr="00732358">
        <w:rPr>
          <w:rFonts w:ascii="Cambria Math" w:hAnsi="Cambria Math" w:cs="Times New Roman"/>
          <w:b/>
          <w:color w:val="000000"/>
          <w:sz w:val="28"/>
          <w:szCs w:val="28"/>
          <w:lang w:val="ru-RU"/>
        </w:rPr>
        <w:instrText xml:space="preserve"> </w:instrText>
      </w:r>
      <w:r w:rsidR="00547E4D" w:rsidRPr="00732358">
        <w:rPr>
          <w:rFonts w:ascii="Cambria Math" w:hAnsi="Cambria Math" w:cs="Times New Roman"/>
          <w:b/>
          <w:color w:val="000000"/>
          <w:sz w:val="28"/>
          <w:szCs w:val="28"/>
        </w:rPr>
        <w:fldChar w:fldCharType="end"/>
      </w:r>
      <w:r w:rsidRPr="00732358">
        <w:rPr>
          <w:rFonts w:ascii="Cambria Math" w:hAnsi="Cambria Math" w:cs="Times New Roman"/>
          <w:b/>
          <w:color w:val="000000"/>
          <w:sz w:val="28"/>
          <w:szCs w:val="28"/>
          <w:lang w:val="ru-RU"/>
        </w:rPr>
        <w:t xml:space="preserve"> = Е</w:t>
      </w:r>
      <w:r>
        <w:rPr>
          <w:rFonts w:ascii="Cambria Math" w:hAnsi="Cambria Math" w:cs="Times New Roman"/>
          <w:b/>
          <w:color w:val="000000"/>
          <w:sz w:val="28"/>
          <w:szCs w:val="28"/>
          <w:lang w:val="ru-RU"/>
        </w:rPr>
        <w:t>,</w:t>
      </w: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Pr>
          <w:rFonts w:ascii="Times New Roman" w:hAnsi="Times New Roman" w:cs="Times New Roman"/>
          <w:color w:val="000000"/>
          <w:sz w:val="28"/>
          <w:szCs w:val="28"/>
          <w:lang w:val="ru-RU"/>
        </w:rPr>
        <w:t xml:space="preserve">     где  </w:t>
      </w:r>
      <w:r w:rsidRPr="006E7C29">
        <w:rPr>
          <w:rFonts w:ascii="Times New Roman" w:hAnsi="Times New Roman" w:cs="Times New Roman"/>
          <w:i/>
          <w:iCs/>
          <w:color w:val="000000"/>
          <w:sz w:val="28"/>
          <w:szCs w:val="28"/>
        </w:rPr>
        <w:t>I</w:t>
      </w:r>
      <w:r w:rsidRPr="006E7C29">
        <w:rPr>
          <w:rFonts w:ascii="Times New Roman" w:hAnsi="Times New Roman" w:cs="Times New Roman"/>
          <w:i/>
          <w:iCs/>
          <w:color w:val="000000"/>
          <w:sz w:val="28"/>
          <w:szCs w:val="28"/>
          <w:lang w:val="ru-RU"/>
        </w:rPr>
        <w:t xml:space="preserve"> – </w:t>
      </w:r>
      <w:r w:rsidRPr="006E7C29">
        <w:rPr>
          <w:rFonts w:ascii="Times New Roman" w:hAnsi="Times New Roman" w:cs="Times New Roman"/>
          <w:color w:val="000000"/>
          <w:sz w:val="28"/>
          <w:szCs w:val="28"/>
          <w:lang w:val="ru-RU"/>
        </w:rPr>
        <w:t>сила тока, А;</w:t>
      </w: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Pr>
          <w:rFonts w:ascii="Times New Roman" w:hAnsi="Times New Roman" w:cs="Times New Roman"/>
          <w:i/>
          <w:sz w:val="28"/>
          <w:szCs w:val="28"/>
          <w:lang w:val="ru-RU"/>
        </w:rPr>
        <w:t xml:space="preserve">            </w:t>
      </w:r>
      <w:r w:rsidRPr="00450684">
        <w:rPr>
          <w:rFonts w:ascii="Times New Roman" w:hAnsi="Times New Roman" w:cs="Times New Roman"/>
          <w:i/>
          <w:sz w:val="28"/>
          <w:szCs w:val="28"/>
        </w:rPr>
        <w:t>l</w:t>
      </w:r>
      <w:r w:rsidRPr="006E7C29">
        <w:rPr>
          <w:rFonts w:ascii="Times New Roman" w:hAnsi="Times New Roman" w:cs="Times New Roman"/>
          <w:color w:val="000000"/>
          <w:sz w:val="28"/>
          <w:szCs w:val="28"/>
          <w:lang w:val="ru-RU"/>
        </w:rPr>
        <w:t xml:space="preserve"> – длина проводника, см;</w:t>
      </w: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hAnsi="Times New Roman" w:cs="Times New Roman"/>
          <w:color w:val="0F00A7"/>
          <w:sz w:val="28"/>
          <w:szCs w:val="28"/>
          <w:lang w:val="ru-RU"/>
        </w:rPr>
      </w:pPr>
      <w:r>
        <w:rPr>
          <w:rFonts w:ascii="Times New Roman" w:hAnsi="Times New Roman" w:cs="Times New Roman"/>
          <w:color w:val="000000"/>
          <w:sz w:val="28"/>
          <w:szCs w:val="28"/>
          <w:lang w:val="ru-RU"/>
        </w:rPr>
        <w:t xml:space="preserve">           </w:t>
      </w:r>
      <w:r w:rsidRPr="006E7C29">
        <w:rPr>
          <w:rFonts w:ascii="Times New Roman" w:hAnsi="Times New Roman" w:cs="Times New Roman"/>
          <w:color w:val="000000"/>
          <w:sz w:val="28"/>
          <w:szCs w:val="28"/>
        </w:rPr>
        <w:t>S</w:t>
      </w:r>
      <w:r w:rsidRPr="006E7C29">
        <w:rPr>
          <w:rFonts w:ascii="Times New Roman" w:hAnsi="Times New Roman" w:cs="Times New Roman"/>
          <w:color w:val="000000"/>
          <w:sz w:val="28"/>
          <w:szCs w:val="28"/>
          <w:lang w:val="ru-RU"/>
        </w:rPr>
        <w:t xml:space="preserve"> – сечение проводника, см</w:t>
      </w:r>
      <w:r w:rsidRPr="006E7C29">
        <w:rPr>
          <w:rFonts w:ascii="Times New Roman" w:hAnsi="Times New Roman" w:cs="Times New Roman"/>
          <w:color w:val="000000"/>
          <w:sz w:val="28"/>
          <w:szCs w:val="28"/>
          <w:vertAlign w:val="superscript"/>
          <w:lang w:val="ru-RU"/>
        </w:rPr>
        <w:t>2</w:t>
      </w:r>
      <w:r w:rsidRPr="006E7C29">
        <w:rPr>
          <w:rFonts w:ascii="Times New Roman" w:hAnsi="Times New Roman" w:cs="Times New Roman"/>
          <w:color w:val="000000"/>
          <w:sz w:val="28"/>
          <w:szCs w:val="28"/>
          <w:lang w:val="ru-RU"/>
        </w:rPr>
        <w:t xml:space="preserve">; </w:t>
      </w:r>
    </w:p>
    <w:p w:rsidR="000F27D0" w:rsidRPr="006E7C29" w:rsidRDefault="000F27D0" w:rsidP="000F27D0">
      <w:pPr>
        <w:shd w:val="clear" w:color="auto" w:fill="FFFFFF"/>
        <w:tabs>
          <w:tab w:val="left" w:pos="1134"/>
        </w:tabs>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 xml:space="preserve">     </w:t>
      </w:r>
      <w:r w:rsidRPr="006E7C29">
        <w:rPr>
          <w:rFonts w:ascii="Times New Roman" w:hAnsi="Times New Roman" w:cs="Times New Roman"/>
          <w:color w:val="000000"/>
          <w:sz w:val="28"/>
          <w:szCs w:val="28"/>
          <w:lang w:val="ru-RU"/>
        </w:rPr>
        <w:t xml:space="preserve"> </w:t>
      </w:r>
      <w:r w:rsidRPr="006E7C29">
        <w:rPr>
          <w:rFonts w:ascii="Times New Roman" w:hAnsi="Times New Roman" w:cs="Times New Roman"/>
          <w:color w:val="000000"/>
          <w:sz w:val="28"/>
          <w:szCs w:val="28"/>
        </w:rPr>
        <w:t>ρ</w:t>
      </w:r>
      <w:r w:rsidRPr="006E7C29">
        <w:rPr>
          <w:rFonts w:ascii="Times New Roman" w:hAnsi="Times New Roman" w:cs="Times New Roman"/>
          <w:color w:val="000000"/>
          <w:sz w:val="28"/>
          <w:szCs w:val="28"/>
          <w:lang w:val="ru-RU"/>
        </w:rPr>
        <w:t xml:space="preserve"> – коэффициент пропорциональности.</w:t>
      </w: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Pr>
          <w:rFonts w:ascii="Times New Roman" w:hAnsi="Times New Roman" w:cs="Times New Roman"/>
          <w:color w:val="000000"/>
          <w:sz w:val="28"/>
          <w:szCs w:val="28"/>
          <w:lang w:val="ru-RU"/>
        </w:rPr>
        <w:t xml:space="preserve">          </w:t>
      </w:r>
      <w:r w:rsidRPr="006E7C29">
        <w:rPr>
          <w:rFonts w:ascii="Times New Roman" w:hAnsi="Times New Roman" w:cs="Times New Roman"/>
          <w:color w:val="000000"/>
          <w:sz w:val="28"/>
          <w:szCs w:val="28"/>
          <w:lang w:val="ru-RU"/>
        </w:rPr>
        <w:t xml:space="preserve"> </w:t>
      </w:r>
      <w:r w:rsidRPr="006E7C29">
        <w:rPr>
          <w:rFonts w:ascii="Times New Roman" w:hAnsi="Times New Roman" w:cs="Times New Roman"/>
          <w:i/>
          <w:iCs/>
          <w:color w:val="000000"/>
          <w:sz w:val="28"/>
          <w:szCs w:val="28"/>
        </w:rPr>
        <w:t>U</w:t>
      </w:r>
      <w:r w:rsidRPr="006E7C29">
        <w:rPr>
          <w:rFonts w:ascii="Times New Roman" w:hAnsi="Times New Roman" w:cs="Times New Roman"/>
          <w:i/>
          <w:iCs/>
          <w:color w:val="000000"/>
          <w:sz w:val="28"/>
          <w:szCs w:val="28"/>
          <w:lang w:val="ru-RU"/>
        </w:rPr>
        <w:t xml:space="preserve"> – </w:t>
      </w:r>
      <w:r w:rsidRPr="006E7C29">
        <w:rPr>
          <w:rFonts w:ascii="Times New Roman" w:hAnsi="Times New Roman" w:cs="Times New Roman"/>
          <w:color w:val="000000"/>
          <w:sz w:val="28"/>
          <w:szCs w:val="28"/>
          <w:lang w:val="ru-RU"/>
        </w:rPr>
        <w:t>на</w:t>
      </w:r>
      <w:r>
        <w:rPr>
          <w:rFonts w:ascii="Times New Roman" w:hAnsi="Times New Roman" w:cs="Times New Roman"/>
          <w:color w:val="000000"/>
          <w:sz w:val="28"/>
          <w:szCs w:val="28"/>
          <w:lang w:val="ru-RU"/>
        </w:rPr>
        <w:t>пряжение электрического поля, В.</w:t>
      </w:r>
    </w:p>
    <w:p w:rsidR="000F27D0" w:rsidRPr="00450684" w:rsidRDefault="000F27D0" w:rsidP="000F27D0">
      <w:pPr>
        <w:shd w:val="clear" w:color="auto" w:fill="FFFFFF"/>
        <w:autoSpaceDE w:val="0"/>
        <w:autoSpaceDN w:val="0"/>
        <w:adjustRightInd w:val="0"/>
        <w:spacing w:after="0" w:line="240" w:lineRule="auto"/>
        <w:ind w:firstLine="708"/>
        <w:rPr>
          <w:rFonts w:ascii="Times New Roman" w:hAnsi="Times New Roman"/>
          <w:sz w:val="28"/>
          <w:szCs w:val="28"/>
          <w:lang w:val="ru-RU"/>
        </w:rPr>
      </w:pP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eastAsia="Calibri" w:hAnsi="Times New Roman" w:cs="Times New Roman"/>
          <w:sz w:val="28"/>
          <w:szCs w:val="28"/>
          <w:lang w:val="ru-RU"/>
        </w:rPr>
      </w:pPr>
      <w:r w:rsidRPr="006E7C29">
        <w:rPr>
          <w:rFonts w:ascii="Times New Roman" w:hAnsi="Times New Roman" w:cs="Times New Roman"/>
          <w:i/>
          <w:iCs/>
          <w:color w:val="000000"/>
          <w:sz w:val="28"/>
          <w:szCs w:val="28"/>
          <w:lang w:val="ru-RU"/>
        </w:rPr>
        <w:t>Физический смысл эквивалентной электропроводности состоит в следующем: она численно равна электропроводности раствора, содержащего 1 г-экв</w:t>
      </w:r>
      <w:r>
        <w:rPr>
          <w:rFonts w:ascii="Times New Roman" w:hAnsi="Times New Roman" w:cs="Times New Roman"/>
          <w:i/>
          <w:iCs/>
          <w:color w:val="000000"/>
          <w:sz w:val="28"/>
          <w:szCs w:val="28"/>
          <w:lang w:val="ru-RU"/>
        </w:rPr>
        <w:t xml:space="preserve"> (моль)</w:t>
      </w:r>
      <w:r w:rsidRPr="006E7C29">
        <w:rPr>
          <w:rFonts w:ascii="Times New Roman" w:hAnsi="Times New Roman" w:cs="Times New Roman"/>
          <w:i/>
          <w:iCs/>
          <w:color w:val="000000"/>
          <w:sz w:val="28"/>
          <w:szCs w:val="28"/>
          <w:lang w:val="ru-RU"/>
        </w:rPr>
        <w:t xml:space="preserve"> электролита и заключенного между параллельными электродами, отстоящими друг от друга на расстоянии </w:t>
      </w:r>
      <w:smartTag w:uri="urn:schemas-microsoft-com:office:smarttags" w:element="metricconverter">
        <w:smartTagPr>
          <w:attr w:name="ProductID" w:val="1 см"/>
        </w:smartTagPr>
        <w:r w:rsidRPr="006E7C29">
          <w:rPr>
            <w:rFonts w:ascii="Times New Roman" w:hAnsi="Times New Roman" w:cs="Times New Roman"/>
            <w:i/>
            <w:iCs/>
            <w:color w:val="000000"/>
            <w:sz w:val="28"/>
            <w:szCs w:val="28"/>
            <w:lang w:val="ru-RU"/>
          </w:rPr>
          <w:t>1 см</w:t>
        </w:r>
      </w:smartTag>
      <w:r w:rsidRPr="006E7C29">
        <w:rPr>
          <w:rFonts w:ascii="Times New Roman" w:hAnsi="Times New Roman" w:cs="Times New Roman"/>
          <w:i/>
          <w:iCs/>
          <w:color w:val="000000"/>
          <w:sz w:val="28"/>
          <w:szCs w:val="28"/>
          <w:lang w:val="ru-RU"/>
        </w:rPr>
        <w:t>, при градиенте потенциала поля 1 в/см.</w:t>
      </w:r>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Эквивалентная и удельная электропроводность связаны между собой соотношением</w:t>
      </w:r>
    </w:p>
    <w:p w:rsidR="000F27D0" w:rsidRPr="006E7C29" w:rsidRDefault="000F27D0" w:rsidP="000F27D0">
      <w:pPr>
        <w:shd w:val="clear" w:color="auto" w:fill="FFFFFF"/>
        <w:tabs>
          <w:tab w:val="center" w:pos="4677"/>
          <w:tab w:val="right" w:pos="9355"/>
        </w:tabs>
        <w:autoSpaceDE w:val="0"/>
        <w:autoSpaceDN w:val="0"/>
        <w:adjustRightInd w:val="0"/>
        <w:spacing w:line="240" w:lineRule="auto"/>
        <w:jc w:val="center"/>
        <w:rPr>
          <w:rFonts w:ascii="Times New Roman" w:hAnsi="Times New Roman" w:cs="Times New Roman"/>
          <w:color w:val="000000"/>
          <w:sz w:val="28"/>
          <w:szCs w:val="28"/>
          <w:lang w:val="ru-RU"/>
        </w:rPr>
      </w:pPr>
      <m:oMathPara>
        <m:oMath>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ϰ</m:t>
          </m:r>
          <m:r>
            <w:rPr>
              <w:rFonts w:ascii="Cambria Math" w:hAnsi="Cambria Math" w:cs="Times New Roman"/>
              <w:sz w:val="28"/>
              <w:szCs w:val="28"/>
              <w:lang w:val="ru-RU"/>
            </w:rPr>
            <m:t>∙</m:t>
          </m:r>
          <m:r>
            <w:rPr>
              <w:rFonts w:ascii="Cambria Math" w:hAnsi="Cambria Math" w:cs="Times New Roman"/>
              <w:sz w:val="28"/>
              <w:szCs w:val="28"/>
            </w:rPr>
            <m:t>φ</m:t>
          </m:r>
          <m:r>
            <w:rPr>
              <w:rFonts w:ascii="Cambria Math" w:hAnsi="Cambria Math" w:cs="Times New Roman"/>
              <w:sz w:val="28"/>
              <w:szCs w:val="28"/>
              <w:lang w:val="ru-RU"/>
            </w:rPr>
            <m:t xml:space="preserve">1000 или </m:t>
          </m:r>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ϰ∙</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C</m:t>
              </m:r>
            </m:den>
          </m:f>
          <m:r>
            <w:rPr>
              <w:rFonts w:ascii="Cambria Math" w:hAnsi="Cambria Math" w:cs="Times New Roman"/>
              <w:sz w:val="28"/>
              <w:szCs w:val="28"/>
              <w:lang w:val="ru-RU"/>
            </w:rPr>
            <m:t>1000 ,</m:t>
          </m:r>
        </m:oMath>
      </m:oMathPara>
    </w:p>
    <w:p w:rsidR="000F27D0" w:rsidRPr="006E7C29" w:rsidRDefault="000F27D0" w:rsidP="000F27D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 xml:space="preserve">где </w:t>
      </w:r>
      <w:r w:rsidRPr="006E7C29">
        <w:rPr>
          <w:rFonts w:ascii="Times New Roman" w:hAnsi="Times New Roman" w:cs="Times New Roman"/>
          <w:color w:val="000000"/>
          <w:sz w:val="28"/>
          <w:szCs w:val="28"/>
        </w:rPr>
        <w:t>φ</w:t>
      </w:r>
      <w:r w:rsidRPr="006E7C29">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w:t>
      </w:r>
      <w:r w:rsidRPr="006E7C29">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разведение</w:t>
      </w:r>
      <w:r w:rsidRPr="006E7C29">
        <w:rPr>
          <w:rFonts w:ascii="Times New Roman" w:hAnsi="Times New Roman" w:cs="Times New Roman"/>
          <w:color w:val="000000"/>
          <w:sz w:val="28"/>
          <w:szCs w:val="28"/>
          <w:lang w:val="ru-RU"/>
        </w:rPr>
        <w:t xml:space="preserve"> раствора.</w:t>
      </w:r>
    </w:p>
    <w:p w:rsidR="000F27D0" w:rsidRPr="00136228" w:rsidRDefault="000F27D0" w:rsidP="000F27D0">
      <w:pPr>
        <w:spacing w:after="0" w:line="240" w:lineRule="auto"/>
        <w:ind w:right="62" w:firstLine="567"/>
        <w:jc w:val="both"/>
        <w:rPr>
          <w:rFonts w:ascii="Times New Roman" w:hAnsi="Times New Roman"/>
          <w:sz w:val="28"/>
          <w:szCs w:val="28"/>
          <w:lang w:val="ru-RU"/>
        </w:rPr>
      </w:pPr>
    </w:p>
    <w:p w:rsidR="000F27D0" w:rsidRPr="00287D52" w:rsidRDefault="000F27D0" w:rsidP="000F27D0">
      <w:pPr>
        <w:shd w:val="clear" w:color="auto" w:fill="FFFFFF"/>
        <w:autoSpaceDE w:val="0"/>
        <w:autoSpaceDN w:val="0"/>
        <w:adjustRightInd w:val="0"/>
        <w:spacing w:after="0" w:line="240" w:lineRule="auto"/>
        <w:ind w:firstLine="567"/>
        <w:jc w:val="both"/>
        <w:rPr>
          <w:rFonts w:ascii="Times New Roman" w:hAnsi="Times New Roman" w:cs="Times New Roman"/>
          <w:iCs/>
          <w:color w:val="000000"/>
          <w:sz w:val="28"/>
          <w:szCs w:val="28"/>
          <w:lang w:val="ru-RU"/>
        </w:rPr>
      </w:pPr>
      <w:r w:rsidRPr="00287D52">
        <w:rPr>
          <w:rFonts w:ascii="Times New Roman" w:hAnsi="Times New Roman" w:cs="Times New Roman"/>
          <w:iCs/>
          <w:color w:val="000000"/>
          <w:sz w:val="28"/>
          <w:szCs w:val="28"/>
          <w:lang w:val="ru-RU"/>
        </w:rPr>
        <w:lastRenderedPageBreak/>
        <w:t xml:space="preserve">Эквивалентная электропроводность при бесконечном разведении, согласно </w:t>
      </w:r>
      <w:r w:rsidRPr="00464854">
        <w:rPr>
          <w:rFonts w:ascii="Times New Roman" w:hAnsi="Times New Roman" w:cs="Times New Roman"/>
          <w:b/>
          <w:iCs/>
          <w:color w:val="000000"/>
          <w:sz w:val="28"/>
          <w:szCs w:val="28"/>
          <w:lang w:val="ru-RU"/>
        </w:rPr>
        <w:t>закону независимого движения ионов Кольрауша,</w:t>
      </w:r>
      <w:r w:rsidRPr="00287D52">
        <w:rPr>
          <w:rFonts w:ascii="Times New Roman" w:hAnsi="Times New Roman" w:cs="Times New Roman"/>
          <w:iCs/>
          <w:color w:val="000000"/>
          <w:sz w:val="28"/>
          <w:szCs w:val="28"/>
          <w:lang w:val="ru-RU"/>
        </w:rPr>
        <w:t xml:space="preserve"> равна сумме предельных подвижностей ионов</w:t>
      </w:r>
      <w:r>
        <w:rPr>
          <w:rFonts w:ascii="Times New Roman" w:hAnsi="Times New Roman" w:cs="Times New Roman"/>
          <w:iCs/>
          <w:color w:val="000000"/>
          <w:sz w:val="28"/>
          <w:szCs w:val="28"/>
          <w:lang w:val="ru-RU"/>
        </w:rPr>
        <w:t>:</w:t>
      </w:r>
    </w:p>
    <w:p w:rsidR="000F27D0" w:rsidRDefault="000F27D0" w:rsidP="00393777">
      <w:pPr>
        <w:shd w:val="clear" w:color="auto" w:fill="FFFFFF"/>
        <w:tabs>
          <w:tab w:val="center" w:pos="4677"/>
          <w:tab w:val="right" w:pos="9355"/>
        </w:tabs>
        <w:autoSpaceDE w:val="0"/>
        <w:autoSpaceDN w:val="0"/>
        <w:adjustRightInd w:val="0"/>
        <w:spacing w:before="240" w:line="240" w:lineRule="auto"/>
        <w:jc w:val="right"/>
        <w:rPr>
          <w:rFonts w:ascii="Times New Roman" w:eastAsia="Calibri" w:hAnsi="Times New Roman" w:cs="Times New Roman"/>
          <w:sz w:val="28"/>
          <w:szCs w:val="28"/>
          <w:lang w:val="ru-RU"/>
        </w:rPr>
      </w:pPr>
      <w:r w:rsidRPr="006E7C29">
        <w:rPr>
          <w:rFonts w:ascii="Times New Roman" w:hAnsi="Times New Roman" w:cs="Times New Roman"/>
          <w:i/>
          <w:color w:val="000000"/>
          <w:sz w:val="28"/>
          <w:szCs w:val="28"/>
          <w:lang w:val="ru-RU"/>
        </w:rPr>
        <w:tab/>
      </w:r>
      <m:oMath>
        <m:sSub>
          <m:sSubPr>
            <m:ctrlPr>
              <w:rPr>
                <w:rFonts w:ascii="Cambria Math" w:hAnsi="Cambria Math" w:cs="Times New Roman"/>
                <w:i/>
                <w:color w:val="000000"/>
                <w:sz w:val="28"/>
                <w:szCs w:val="28"/>
              </w:rPr>
            </m:ctrlPr>
          </m:sSubPr>
          <m:e>
            <m:r>
              <w:rPr>
                <w:rFonts w:ascii="Cambria Math" w:hAnsi="Cambria Math" w:cs="Times New Roman"/>
                <w:i/>
                <w:color w:val="000000"/>
                <w:sz w:val="28"/>
                <w:szCs w:val="28"/>
              </w:rPr>
              <w:sym w:font="Symbol" w:char="F06C"/>
            </m:r>
          </m:e>
          <m:sub>
            <m: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 </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 xml:space="preserve"> .</m:t>
        </m:r>
      </m:oMath>
      <w:r w:rsidRPr="006E7C29">
        <w:rPr>
          <w:rFonts w:ascii="Times New Roman" w:hAnsi="Times New Roman" w:cs="Times New Roman"/>
          <w:i/>
          <w:color w:val="000000"/>
          <w:sz w:val="28"/>
          <w:szCs w:val="28"/>
          <w:lang w:val="ru-RU"/>
        </w:rPr>
        <w:t xml:space="preserve"> </w:t>
      </w:r>
      <w:r w:rsidR="00547E4D" w:rsidRPr="006E7C29">
        <w:rPr>
          <w:rFonts w:ascii="Times New Roman" w:eastAsia="Calibri" w:hAnsi="Times New Roman" w:cs="Times New Roman"/>
          <w:sz w:val="28"/>
          <w:szCs w:val="28"/>
        </w:rPr>
        <w:fldChar w:fldCharType="begin"/>
      </w:r>
      <w:r w:rsidRPr="006E7C29">
        <w:rPr>
          <w:rFonts w:ascii="Times New Roman" w:eastAsia="Calibri" w:hAnsi="Times New Roman" w:cs="Times New Roman"/>
          <w:sz w:val="28"/>
          <w:szCs w:val="28"/>
          <w:lang w:val="ru-RU"/>
        </w:rPr>
        <w:instrText xml:space="preserve"> </w:instrText>
      </w:r>
      <w:r w:rsidRPr="006E7C29">
        <w:rPr>
          <w:rFonts w:ascii="Times New Roman" w:eastAsia="Calibri" w:hAnsi="Times New Roman" w:cs="Times New Roman"/>
          <w:sz w:val="28"/>
          <w:szCs w:val="28"/>
        </w:rPr>
        <w:instrText>QUOTE</w:instrText>
      </w:r>
      <w:r w:rsidRPr="006E7C29">
        <w:rPr>
          <w:rFonts w:ascii="Times New Roman" w:eastAsia="Calibri" w:hAnsi="Times New Roman" w:cs="Times New Roman"/>
          <w:sz w:val="28"/>
          <w:szCs w:val="28"/>
          <w:lang w:val="ru-RU"/>
        </w:rPr>
        <w:instrText xml:space="preserve"> </w:instrText>
      </w:r>
      <w:r w:rsidR="00B6271C" w:rsidRPr="00547E4D">
        <w:rPr>
          <w:rFonts w:ascii="Times New Roman" w:hAnsi="Times New Roman" w:cs="Times New Roman"/>
          <w:position w:val="-6"/>
          <w:sz w:val="28"/>
          <w:szCs w:val="28"/>
        </w:rPr>
        <w:pict>
          <v:shape id="_x0000_i1142" type="#_x0000_t75" style="width:90.5pt;height:16pt" equationxml="&lt;">
            <v:imagedata r:id="rId26" o:title="" chromakey="white"/>
          </v:shape>
        </w:pict>
      </w:r>
      <w:r w:rsidRPr="006E7C29">
        <w:rPr>
          <w:rFonts w:ascii="Times New Roman" w:eastAsia="Calibri" w:hAnsi="Times New Roman" w:cs="Times New Roman"/>
          <w:sz w:val="28"/>
          <w:szCs w:val="28"/>
          <w:lang w:val="ru-RU"/>
        </w:rPr>
        <w:instrText xml:space="preserve"> </w:instrText>
      </w:r>
      <w:r w:rsidR="00547E4D" w:rsidRPr="006E7C29">
        <w:rPr>
          <w:rFonts w:ascii="Times New Roman" w:eastAsia="Calibri" w:hAnsi="Times New Roman" w:cs="Times New Roman"/>
          <w:sz w:val="28"/>
          <w:szCs w:val="28"/>
        </w:rPr>
        <w:fldChar w:fldCharType="end"/>
      </w:r>
      <w:r w:rsidRPr="006E7C29">
        <w:rPr>
          <w:rFonts w:ascii="Times New Roman" w:eastAsia="Calibri" w:hAnsi="Times New Roman" w:cs="Times New Roman"/>
          <w:sz w:val="28"/>
          <w:szCs w:val="28"/>
          <w:lang w:val="ru-RU"/>
        </w:rPr>
        <w:tab/>
      </w:r>
    </w:p>
    <w:p w:rsidR="000F27D0" w:rsidRPr="006E7C29" w:rsidRDefault="000F27D0" w:rsidP="000F27D0">
      <w:pPr>
        <w:shd w:val="clear" w:color="auto" w:fill="FFFFFF"/>
        <w:autoSpaceDE w:val="0"/>
        <w:autoSpaceDN w:val="0"/>
        <w:adjustRightInd w:val="0"/>
        <w:spacing w:line="240" w:lineRule="auto"/>
        <w:ind w:firstLine="708"/>
        <w:jc w:val="both"/>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Следовательно, отношение электропроводностей будет отвечать степени диссоциации слабых электролитов</w:t>
      </w:r>
    </w:p>
    <w:p w:rsidR="000F27D0" w:rsidRPr="006E7C29" w:rsidRDefault="000F27D0" w:rsidP="000F27D0">
      <w:pPr>
        <w:shd w:val="clear" w:color="auto" w:fill="FFFFFF"/>
        <w:tabs>
          <w:tab w:val="center" w:pos="5031"/>
          <w:tab w:val="right" w:pos="9355"/>
        </w:tabs>
        <w:autoSpaceDE w:val="0"/>
        <w:autoSpaceDN w:val="0"/>
        <w:adjustRightInd w:val="0"/>
        <w:spacing w:line="240" w:lineRule="auto"/>
        <w:ind w:firstLine="708"/>
        <w:jc w:val="center"/>
        <w:rPr>
          <w:rFonts w:ascii="Times New Roman" w:hAnsi="Times New Roman" w:cs="Times New Roman"/>
          <w:color w:val="000000"/>
          <w:sz w:val="28"/>
          <w:szCs w:val="28"/>
          <w:lang w:val="ru-RU"/>
        </w:rPr>
      </w:pPr>
      <m:oMathPara>
        <m:oMath>
          <m:r>
            <m:rPr>
              <m:sty m:val="p"/>
            </m:rPr>
            <w:rPr>
              <w:rFonts w:ascii="Cambria Math" w:hAnsi="Cambria Math" w:cs="Times New Roman"/>
              <w:color w:val="000000"/>
              <w:sz w:val="28"/>
              <w:szCs w:val="28"/>
            </w:rPr>
            <m:t>α</m:t>
          </m:r>
          <m:r>
            <m:rPr>
              <m:sty m:val="p"/>
            </m:rPr>
            <w:rPr>
              <w:rFonts w:ascii="Cambria Math" w:hAnsi="Cambria Math" w:cs="Times New Roman"/>
              <w:color w:val="000000"/>
              <w:sz w:val="28"/>
              <w:szCs w:val="28"/>
              <w:lang w:val="ru-RU"/>
            </w:rPr>
            <m:t>=</m:t>
          </m:r>
          <m:f>
            <m:fPr>
              <m:ctrlPr>
                <w:rPr>
                  <w:rFonts w:ascii="Cambria Math" w:hAnsi="Cambria Math" w:cs="Times New Roman"/>
                  <w:color w:val="000000"/>
                  <w:sz w:val="28"/>
                  <w:szCs w:val="28"/>
                </w:rPr>
              </m:ctrlPr>
            </m:fPr>
            <m:num>
              <m:r>
                <m:rPr>
                  <m:sty m:val="p"/>
                </m:rPr>
                <w:rPr>
                  <w:rFonts w:ascii="Cambria Math" w:hAnsi="Cambria Math" w:cs="Times New Roman"/>
                  <w:color w:val="000000"/>
                  <w:sz w:val="28"/>
                  <w:szCs w:val="28"/>
                </w:rPr>
                <m:t>λ</m:t>
              </m:r>
            </m:num>
            <m:den>
              <m:sSub>
                <m:sSubPr>
                  <m:ctrlPr>
                    <w:rPr>
                      <w:rFonts w:ascii="Cambria Math" w:hAnsi="Cambria Math"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Sub>
            </m:den>
          </m:f>
          <m:r>
            <m:rPr>
              <m:sty m:val="p"/>
            </m:rPr>
            <w:rPr>
              <w:rFonts w:ascii="Cambria Math" w:hAnsi="Cambria Math" w:cs="Times New Roman"/>
              <w:color w:val="000000"/>
              <w:sz w:val="28"/>
              <w:szCs w:val="28"/>
              <w:lang w:val="ru-RU"/>
            </w:rPr>
            <m:t xml:space="preserve"> .</m:t>
          </m:r>
        </m:oMath>
      </m:oMathPara>
    </w:p>
    <w:p w:rsidR="000F27D0" w:rsidRPr="006E7C29" w:rsidRDefault="000F27D0" w:rsidP="000F27D0">
      <w:pPr>
        <w:shd w:val="clear" w:color="auto" w:fill="FFFFFF"/>
        <w:autoSpaceDE w:val="0"/>
        <w:autoSpaceDN w:val="0"/>
        <w:adjustRightInd w:val="0"/>
        <w:spacing w:after="0" w:line="240" w:lineRule="auto"/>
        <w:ind w:firstLine="708"/>
        <w:jc w:val="both"/>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Это уравнение называют формулой Аррениуса, на практике его используют для определения степени диссоциации растворов электролитов.</w:t>
      </w:r>
    </w:p>
    <w:p w:rsidR="000F27D0" w:rsidRPr="006E7C29" w:rsidRDefault="000F27D0" w:rsidP="000F27D0">
      <w:pPr>
        <w:shd w:val="clear" w:color="auto" w:fill="FFFFFF"/>
        <w:autoSpaceDE w:val="0"/>
        <w:autoSpaceDN w:val="0"/>
        <w:adjustRightInd w:val="0"/>
        <w:spacing w:line="240" w:lineRule="auto"/>
        <w:ind w:firstLine="708"/>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Для </w:t>
      </w:r>
      <w:r w:rsidRPr="006E7C29">
        <w:rPr>
          <w:rFonts w:ascii="Times New Roman" w:hAnsi="Times New Roman" w:cs="Times New Roman"/>
          <w:color w:val="000000"/>
          <w:sz w:val="28"/>
          <w:szCs w:val="28"/>
          <w:lang w:val="ru-RU"/>
        </w:rPr>
        <w:t>слабого электролита, диссоциирующего по схеме АВ↔А+ В</w:t>
      </w:r>
      <w:r w:rsidRPr="006E7C29">
        <w:rPr>
          <w:rFonts w:ascii="Times New Roman" w:hAnsi="Times New Roman" w:cs="Times New Roman"/>
          <w:color w:val="000000"/>
          <w:sz w:val="28"/>
          <w:szCs w:val="28"/>
          <w:vertAlign w:val="superscript"/>
          <w:lang w:val="ru-RU"/>
        </w:rPr>
        <w:t>–</w:t>
      </w:r>
      <w:r w:rsidRPr="006E7C29">
        <w:rPr>
          <w:rFonts w:ascii="Times New Roman" w:hAnsi="Times New Roman" w:cs="Times New Roman"/>
          <w:color w:val="000000"/>
          <w:sz w:val="28"/>
          <w:szCs w:val="28"/>
          <w:lang w:val="ru-RU"/>
        </w:rPr>
        <w:t>, используя закон разведения Оствальда и учитывая</w:t>
      </w:r>
      <w:r>
        <w:rPr>
          <w:rFonts w:ascii="Times New Roman" w:hAnsi="Times New Roman" w:cs="Times New Roman"/>
          <w:color w:val="000000"/>
          <w:sz w:val="28"/>
          <w:szCs w:val="28"/>
          <w:lang w:val="ru-RU"/>
        </w:rPr>
        <w:t xml:space="preserve"> формулу расчета степени диссоциации</w:t>
      </w:r>
      <w:r w:rsidRPr="006E7C29">
        <w:rPr>
          <w:rFonts w:ascii="Times New Roman" w:hAnsi="Times New Roman" w:cs="Times New Roman"/>
          <w:color w:val="000000"/>
          <w:sz w:val="28"/>
          <w:szCs w:val="28"/>
          <w:lang w:val="ru-RU"/>
        </w:rPr>
        <w:t>, можно определить константу диссоциации через эквивалентную электропроводность по формуле:</w:t>
      </w:r>
    </w:p>
    <w:p w:rsidR="000F27D0" w:rsidRPr="006E7C29" w:rsidRDefault="00547E4D" w:rsidP="000F27D0">
      <w:pPr>
        <w:shd w:val="clear" w:color="auto" w:fill="FFFFFF"/>
        <w:tabs>
          <w:tab w:val="right" w:pos="9355"/>
        </w:tabs>
        <w:autoSpaceDE w:val="0"/>
        <w:autoSpaceDN w:val="0"/>
        <w:adjustRightInd w:val="0"/>
        <w:spacing w:line="240" w:lineRule="auto"/>
        <w:ind w:firstLine="708"/>
        <w:jc w:val="center"/>
        <w:rPr>
          <w:rFonts w:ascii="Times New Roman" w:hAnsi="Times New Roman" w:cs="Times New Roman"/>
          <w:color w:val="000000"/>
          <w:sz w:val="28"/>
          <w:szCs w:val="28"/>
          <w:lang w:val="ru-RU"/>
        </w:rPr>
      </w:pPr>
      <m:oMath>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lang w:val="ru-RU"/>
              </w:rPr>
              <m:t xml:space="preserve"> К</m:t>
            </m:r>
          </m:e>
          <m:sub>
            <m:r>
              <w:rPr>
                <w:rFonts w:ascii="Cambria Math" w:hAnsi="Cambria Math" w:cs="Times New Roman"/>
                <w:color w:val="000000"/>
                <w:sz w:val="28"/>
                <w:szCs w:val="28"/>
                <w:lang w:val="ru-RU"/>
              </w:rPr>
              <m:t>дис</m:t>
            </m:r>
          </m:sub>
        </m:sSub>
        <m:r>
          <w:rPr>
            <w:rFonts w:ascii="Cambria Math" w:hAnsi="Cambria Math" w:cs="Times New Roman"/>
            <w:color w:val="000000"/>
            <w:sz w:val="28"/>
            <w:szCs w:val="28"/>
            <w:lang w:val="ru-RU"/>
          </w:rPr>
          <m:t>=</m:t>
        </m:r>
        <m:f>
          <m:fPr>
            <m:ctrlPr>
              <w:rPr>
                <w:rFonts w:ascii="Cambria Math" w:hAnsi="Cambria Math" w:cs="Times New Roman"/>
                <w:i/>
                <w:iCs/>
                <w:color w:val="000000"/>
                <w:sz w:val="28"/>
                <w:szCs w:val="28"/>
              </w:rPr>
            </m:ctrlPr>
          </m:fPr>
          <m:num>
            <m:sSup>
              <m:sSupPr>
                <m:ctrlPr>
                  <w:rPr>
                    <w:rFonts w:ascii="Cambria Math" w:hAnsi="Cambria Math" w:cs="Times New Roman"/>
                    <w:i/>
                    <w:iCs/>
                    <w:color w:val="000000"/>
                    <w:sz w:val="28"/>
                    <w:szCs w:val="28"/>
                  </w:rPr>
                </m:ctrlPr>
              </m:sSupPr>
              <m:e>
                <m:r>
                  <w:rPr>
                    <w:rFonts w:ascii="Cambria Math" w:hAnsi="Cambria Math" w:cs="Times New Roman"/>
                    <w:color w:val="000000"/>
                    <w:sz w:val="28"/>
                    <w:szCs w:val="28"/>
                  </w:rPr>
                  <m:t>α</m:t>
                </m:r>
              </m:e>
              <m:sup>
                <m:r>
                  <w:rPr>
                    <w:rFonts w:ascii="Cambria Math" w:hAnsi="Cambria Math" w:cs="Times New Roman"/>
                    <w:color w:val="000000"/>
                    <w:sz w:val="28"/>
                    <w:szCs w:val="28"/>
                    <w:lang w:val="ru-RU"/>
                  </w:rPr>
                  <m:t>2</m:t>
                </m:r>
              </m:sup>
            </m:sSup>
          </m:num>
          <m:den>
            <m:r>
              <w:rPr>
                <w:rFonts w:ascii="Cambria Math" w:hAnsi="Cambria Math" w:cs="Times New Roman"/>
                <w:color w:val="000000"/>
                <w:sz w:val="28"/>
                <w:szCs w:val="28"/>
                <w:lang w:val="ru-RU"/>
              </w:rPr>
              <m:t>1-</m:t>
            </m:r>
            <m:r>
              <w:rPr>
                <w:rFonts w:ascii="Cambria Math" w:hAnsi="Cambria Math" w:cs="Times New Roman"/>
                <w:color w:val="000000"/>
                <w:sz w:val="28"/>
                <w:szCs w:val="28"/>
              </w:rPr>
              <m:t>α</m:t>
            </m:r>
          </m:den>
        </m:f>
        <m:r>
          <w:rPr>
            <w:rFonts w:ascii="Cambria Math" w:hAnsi="Cambria Math" w:cs="Times New Roman"/>
            <w:color w:val="000000"/>
            <w:sz w:val="28"/>
            <w:szCs w:val="28"/>
            <w:lang w:val="ru-RU"/>
          </w:rPr>
          <m:t xml:space="preserve">С= </m:t>
        </m:r>
        <m:f>
          <m:fPr>
            <m:ctrlPr>
              <w:rPr>
                <w:rFonts w:ascii="Cambria Math" w:hAnsi="Cambria Math" w:cs="Times New Roman"/>
                <w:i/>
                <w:iCs/>
                <w:color w:val="000000"/>
                <w:sz w:val="28"/>
                <w:szCs w:val="28"/>
              </w:rPr>
            </m:ctrlPr>
          </m:fPr>
          <m:num>
            <m:sSup>
              <m:sSupPr>
                <m:ctrlPr>
                  <w:rPr>
                    <w:rFonts w:ascii="Cambria Math" w:hAnsi="Cambria Math" w:cs="Times New Roman"/>
                    <w:i/>
                    <w:iCs/>
                    <w:color w:val="000000"/>
                    <w:sz w:val="28"/>
                    <w:szCs w:val="28"/>
                  </w:rPr>
                </m:ctrlPr>
              </m:sSupPr>
              <m:e>
                <m:r>
                  <m:rPr>
                    <m:sty m:val="p"/>
                  </m:rPr>
                  <w:rPr>
                    <w:rFonts w:ascii="Cambria Math" w:hAnsi="Cambria Math" w:cs="Times New Roman"/>
                    <w:color w:val="000000"/>
                    <w:sz w:val="28"/>
                    <w:szCs w:val="28"/>
                  </w:rPr>
                  <m:t>λ</m:t>
                </m:r>
              </m:e>
              <m:sup>
                <m:r>
                  <w:rPr>
                    <w:rFonts w:ascii="Cambria Math" w:hAnsi="Cambria Math" w:cs="Times New Roman"/>
                    <w:color w:val="000000"/>
                    <w:sz w:val="28"/>
                    <w:szCs w:val="28"/>
                    <w:lang w:val="ru-RU"/>
                  </w:rPr>
                  <m:t>2</m:t>
                </m:r>
              </m:sup>
            </m:sSup>
          </m:num>
          <m:den>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d>
              <m:dPr>
                <m:ctrlPr>
                  <w:rPr>
                    <w:rFonts w:ascii="Cambria Math" w:hAnsi="Cambria Math" w:cs="Times New Roman"/>
                    <w:i/>
                    <w:iCs/>
                    <w:color w:val="000000"/>
                    <w:sz w:val="28"/>
                    <w:szCs w:val="28"/>
                  </w:rPr>
                </m:ctrlPr>
              </m:dPr>
              <m:e>
                <m:sSub>
                  <m:sSubPr>
                    <m:ctrlPr>
                      <w:rPr>
                        <w:rFonts w:ascii="Cambria Math" w:hAnsi="Cambria Math" w:cs="Times New Roman"/>
                        <w:i/>
                        <w:iCs/>
                        <w:color w:val="000000"/>
                        <w:sz w:val="28"/>
                        <w:szCs w:val="28"/>
                      </w:rPr>
                    </m:ctrlPr>
                  </m:sSubPr>
                  <m:e>
                    <m:r>
                      <w:rPr>
                        <w:rFonts w:ascii="Cambria Math" w:hAnsi="Cambria Math" w:cs="Times New Roman"/>
                        <w:color w:val="000000"/>
                        <w:sz w:val="28"/>
                        <w:szCs w:val="28"/>
                      </w:rPr>
                      <m:t>λ</m:t>
                    </m:r>
                  </m:e>
                  <m:sub>
                    <m:r>
                      <w:rPr>
                        <w:rFonts w:ascii="Cambria Math" w:hAnsi="Cambria Math" w:cs="Times New Roman"/>
                        <w:color w:val="000000"/>
                        <w:sz w:val="28"/>
                        <w:szCs w:val="28"/>
                        <w:lang w:val="ru-RU"/>
                      </w:rPr>
                      <m:t>∞</m:t>
                    </m:r>
                  </m:sub>
                </m:sSub>
                <m:r>
                  <w:rPr>
                    <w:rFonts w:ascii="Cambria Math" w:hAnsi="Cambria Math" w:cs="Times New Roman"/>
                    <w:color w:val="000000"/>
                    <w:sz w:val="28"/>
                    <w:szCs w:val="28"/>
                    <w:lang w:val="ru-RU"/>
                  </w:rPr>
                  <m:t>-</m:t>
                </m:r>
                <m:r>
                  <w:rPr>
                    <w:rFonts w:ascii="Cambria Math" w:hAnsi="Cambria Math" w:cs="Times New Roman"/>
                    <w:color w:val="000000"/>
                    <w:sz w:val="28"/>
                    <w:szCs w:val="28"/>
                  </w:rPr>
                  <m:t>λ</m:t>
                </m:r>
              </m:e>
            </m:d>
          </m:den>
        </m:f>
        <m:r>
          <w:rPr>
            <w:rFonts w:ascii="Cambria Math" w:hAnsi="Cambria Math" w:cs="Times New Roman"/>
            <w:color w:val="000000"/>
            <w:sz w:val="28"/>
            <w:szCs w:val="28"/>
            <w:lang w:val="ru-RU"/>
          </w:rPr>
          <m:t xml:space="preserve"> С,</m:t>
        </m:r>
      </m:oMath>
      <w:r w:rsidR="000F27D0">
        <w:rPr>
          <w:rFonts w:ascii="Times New Roman" w:hAnsi="Times New Roman" w:cs="Times New Roman"/>
          <w:color w:val="000000"/>
          <w:sz w:val="28"/>
          <w:szCs w:val="28"/>
          <w:lang w:val="ru-RU"/>
        </w:rPr>
        <w:t xml:space="preserve">  </w:t>
      </w:r>
    </w:p>
    <w:p w:rsidR="000F27D0" w:rsidRDefault="000F27D0" w:rsidP="000F27D0">
      <w:pPr>
        <w:shd w:val="clear" w:color="auto" w:fill="FFFFFF"/>
        <w:autoSpaceDE w:val="0"/>
        <w:autoSpaceDN w:val="0"/>
        <w:adjustRightInd w:val="0"/>
        <w:spacing w:after="0" w:line="240" w:lineRule="auto"/>
        <w:ind w:firstLine="567"/>
        <w:rPr>
          <w:rFonts w:ascii="Times New Roman" w:hAnsi="Times New Roman" w:cs="Times New Roman"/>
          <w:color w:val="000000"/>
          <w:sz w:val="28"/>
          <w:szCs w:val="28"/>
          <w:lang w:val="ru-RU"/>
        </w:rPr>
      </w:pPr>
      <w:r w:rsidRPr="006E7C29">
        <w:rPr>
          <w:rFonts w:ascii="Times New Roman" w:hAnsi="Times New Roman" w:cs="Times New Roman"/>
          <w:color w:val="000000"/>
          <w:sz w:val="28"/>
          <w:szCs w:val="28"/>
          <w:lang w:val="ru-RU"/>
        </w:rPr>
        <w:t xml:space="preserve">где С – </w:t>
      </w:r>
      <w:r>
        <w:rPr>
          <w:rFonts w:ascii="Times New Roman" w:hAnsi="Times New Roman" w:cs="Times New Roman"/>
          <w:color w:val="000000"/>
          <w:sz w:val="28"/>
          <w:szCs w:val="28"/>
          <w:lang w:val="ru-RU"/>
        </w:rPr>
        <w:t xml:space="preserve">молярная </w:t>
      </w:r>
      <w:r w:rsidRPr="006E7C29">
        <w:rPr>
          <w:rFonts w:ascii="Times New Roman" w:hAnsi="Times New Roman" w:cs="Times New Roman"/>
          <w:color w:val="000000"/>
          <w:sz w:val="28"/>
          <w:szCs w:val="28"/>
          <w:lang w:val="ru-RU"/>
        </w:rPr>
        <w:t>концентрация электролита, моль/л.</w:t>
      </w:r>
    </w:p>
    <w:p w:rsidR="000F27D0" w:rsidRPr="00091F0D" w:rsidRDefault="000F27D0" w:rsidP="000F27D0">
      <w:pPr>
        <w:spacing w:after="0"/>
        <w:ind w:firstLine="567"/>
        <w:jc w:val="both"/>
        <w:rPr>
          <w:rFonts w:ascii="Times New Roman" w:hAnsi="Times New Roman" w:cs="Times New Roman"/>
          <w:b/>
          <w:sz w:val="28"/>
          <w:szCs w:val="28"/>
          <w:lang w:val="ru-RU"/>
        </w:rPr>
      </w:pPr>
    </w:p>
    <w:p w:rsidR="000F27D0" w:rsidRDefault="000F27D0" w:rsidP="000F27D0">
      <w:pPr>
        <w:autoSpaceDE w:val="0"/>
        <w:autoSpaceDN w:val="0"/>
        <w:adjustRightInd w:val="0"/>
        <w:spacing w:after="0" w:line="240" w:lineRule="auto"/>
        <w:ind w:firstLine="567"/>
        <w:jc w:val="both"/>
        <w:rPr>
          <w:rFonts w:ascii="Times New Roman" w:eastAsia="TimesNewRomanPS-BoldMT" w:hAnsi="Times New Roman" w:cs="Times New Roman"/>
          <w:b/>
          <w:bCs/>
          <w:sz w:val="28"/>
          <w:szCs w:val="28"/>
          <w:lang w:val="ru-RU"/>
        </w:rPr>
      </w:pPr>
      <w:r w:rsidRPr="00354002">
        <w:rPr>
          <w:rFonts w:ascii="Times New Roman" w:eastAsia="TimesNewRomanPS-BoldItalicMT" w:hAnsi="Times New Roman" w:cs="Times New Roman"/>
          <w:b/>
          <w:bCs/>
          <w:i/>
          <w:iCs/>
          <w:sz w:val="28"/>
          <w:szCs w:val="28"/>
          <w:lang w:val="ru-RU"/>
        </w:rPr>
        <w:t>Пример 1</w:t>
      </w:r>
      <w:r w:rsidRPr="00354002">
        <w:rPr>
          <w:rFonts w:ascii="Times New Roman" w:eastAsia="TimesNewRomanPS-BoldMT" w:hAnsi="Times New Roman" w:cs="Times New Roman"/>
          <w:b/>
          <w:bCs/>
          <w:sz w:val="28"/>
          <w:szCs w:val="28"/>
          <w:lang w:val="ru-RU"/>
        </w:rPr>
        <w:t xml:space="preserve">. </w:t>
      </w:r>
    </w:p>
    <w:p w:rsidR="000F27D0" w:rsidRDefault="000F27D0" w:rsidP="000F27D0">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354002">
        <w:rPr>
          <w:rFonts w:ascii="Times New Roman" w:eastAsia="TimesNewRomanPS-BoldMT" w:hAnsi="Times New Roman" w:cs="Times New Roman"/>
          <w:bCs/>
          <w:sz w:val="28"/>
          <w:szCs w:val="28"/>
          <w:lang w:val="ru-RU"/>
        </w:rPr>
        <w:t>В 0,01М раствор сульфата двухвалентного металла опущены платиновые</w:t>
      </w:r>
      <w:r>
        <w:rPr>
          <w:rFonts w:ascii="Times New Roman" w:eastAsia="TimesNewRomanPS-BoldMT" w:hAnsi="Times New Roman" w:cs="Times New Roman"/>
          <w:bCs/>
          <w:sz w:val="28"/>
          <w:szCs w:val="28"/>
          <w:lang w:val="ru-RU"/>
        </w:rPr>
        <w:t xml:space="preserve"> </w:t>
      </w:r>
      <w:r w:rsidRPr="00354002">
        <w:rPr>
          <w:rFonts w:ascii="Times New Roman" w:eastAsia="TimesNewRomanPS-BoldMT" w:hAnsi="Times New Roman" w:cs="Times New Roman"/>
          <w:bCs/>
          <w:sz w:val="28"/>
          <w:szCs w:val="28"/>
          <w:lang w:val="ru-RU"/>
        </w:rPr>
        <w:t xml:space="preserve">электроды. </w:t>
      </w:r>
      <w:r w:rsidR="00917FDE" w:rsidRPr="00354002">
        <w:rPr>
          <w:rFonts w:ascii="Times New Roman" w:eastAsia="TimesNewRomanPS-BoldMT" w:hAnsi="Times New Roman" w:cs="Times New Roman"/>
          <w:bCs/>
          <w:sz w:val="28"/>
          <w:szCs w:val="28"/>
          <w:lang w:val="ru-RU"/>
        </w:rPr>
        <w:t>Поверхность каждого электрода составляет 10 см</w:t>
      </w:r>
      <w:r w:rsidR="00917FDE" w:rsidRPr="00354002">
        <w:rPr>
          <w:rFonts w:ascii="Times New Roman" w:eastAsia="TimesNewRomanPS-BoldMT" w:hAnsi="Times New Roman" w:cs="Times New Roman"/>
          <w:bCs/>
          <w:sz w:val="28"/>
          <w:szCs w:val="28"/>
          <w:vertAlign w:val="superscript"/>
          <w:lang w:val="ru-RU"/>
        </w:rPr>
        <w:t>2</w:t>
      </w:r>
      <w:r w:rsidR="00917FDE" w:rsidRPr="00354002">
        <w:rPr>
          <w:rFonts w:ascii="Times New Roman" w:eastAsia="TimesNewRomanPS-BoldMT" w:hAnsi="Times New Roman" w:cs="Times New Roman"/>
          <w:bCs/>
          <w:sz w:val="28"/>
          <w:szCs w:val="28"/>
          <w:lang w:val="ru-RU"/>
        </w:rPr>
        <w:t>, расстояние между ними 4</w:t>
      </w:r>
      <w:r w:rsidR="00917FDE">
        <w:rPr>
          <w:rFonts w:ascii="Times New Roman" w:eastAsia="TimesNewRomanPS-BoldMT" w:hAnsi="Times New Roman" w:cs="Times New Roman"/>
          <w:bCs/>
          <w:sz w:val="28"/>
          <w:szCs w:val="28"/>
          <w:lang w:val="ru-RU"/>
        </w:rPr>
        <w:t xml:space="preserve"> </w:t>
      </w:r>
      <w:r w:rsidR="00917FDE" w:rsidRPr="00354002">
        <w:rPr>
          <w:rFonts w:ascii="Times New Roman" w:eastAsia="TimesNewRomanPS-BoldMT" w:hAnsi="Times New Roman" w:cs="Times New Roman"/>
          <w:bCs/>
          <w:sz w:val="28"/>
          <w:szCs w:val="28"/>
          <w:lang w:val="ru-RU"/>
        </w:rPr>
        <w:t>см. Какое</w:t>
      </w:r>
      <w:r w:rsidR="00917FDE">
        <w:rPr>
          <w:rFonts w:ascii="Times New Roman" w:eastAsia="TimesNewRomanPS-BoldMT" w:hAnsi="Times New Roman" w:cs="Times New Roman"/>
          <w:bCs/>
          <w:sz w:val="28"/>
          <w:szCs w:val="28"/>
          <w:lang w:val="ru-RU"/>
        </w:rPr>
        <w:t xml:space="preserve"> </w:t>
      </w:r>
      <w:r w:rsidR="00917FDE" w:rsidRPr="00354002">
        <w:rPr>
          <w:rFonts w:ascii="Times New Roman" w:eastAsia="TimesNewRomanPS-BoldMT" w:hAnsi="Times New Roman" w:cs="Times New Roman"/>
          <w:bCs/>
          <w:sz w:val="28"/>
          <w:szCs w:val="28"/>
          <w:lang w:val="ru-RU"/>
        </w:rPr>
        <w:t>напряжение нужно приложить к электродам, чтобы через раствор протекал ток силой 0,1А?</w:t>
      </w:r>
      <w:r w:rsidR="00917FDE">
        <w:rPr>
          <w:rFonts w:ascii="Times New Roman" w:eastAsia="TimesNewRomanPS-BoldMT" w:hAnsi="Times New Roman" w:cs="Times New Roman"/>
          <w:bCs/>
          <w:sz w:val="28"/>
          <w:szCs w:val="28"/>
          <w:lang w:val="ru-RU"/>
        </w:rPr>
        <w:t xml:space="preserve"> </w:t>
      </w:r>
      <w:r w:rsidRPr="00354002">
        <w:rPr>
          <w:rFonts w:ascii="Times New Roman" w:eastAsia="TimesNewRomanPS-BoldMT" w:hAnsi="Times New Roman" w:cs="Times New Roman"/>
          <w:bCs/>
          <w:sz w:val="28"/>
          <w:szCs w:val="28"/>
          <w:lang w:val="ru-RU"/>
        </w:rPr>
        <w:t>Эквивалентная электропроводность раствора</w:t>
      </w:r>
      <w:r>
        <w:rPr>
          <w:rFonts w:ascii="Times New Roman" w:eastAsia="TimesNewRomanPS-BoldMT" w:hAnsi="Times New Roman" w:cs="Times New Roman"/>
          <w:bCs/>
          <w:sz w:val="28"/>
          <w:szCs w:val="28"/>
          <w:lang w:val="ru-RU"/>
        </w:rPr>
        <w:t xml:space="preserve"> </w:t>
      </w:r>
      <m:oMath>
        <m:r>
          <w:rPr>
            <w:rFonts w:ascii="Cambria Math" w:hAnsi="Cambria Math" w:cs="Times New Roman"/>
            <w:sz w:val="28"/>
            <w:szCs w:val="28"/>
          </w:rPr>
          <m:t>λ</m:t>
        </m:r>
      </m:oMath>
      <w:r w:rsidRPr="00354002">
        <w:rPr>
          <w:rFonts w:ascii="Times New Roman" w:eastAsia="TimesNewRomanPS-BoldMT" w:hAnsi="Times New Roman" w:cs="Times New Roman"/>
          <w:bCs/>
          <w:sz w:val="28"/>
          <w:szCs w:val="28"/>
          <w:lang w:val="ru-RU"/>
        </w:rPr>
        <w:t xml:space="preserve"> </w:t>
      </w:r>
      <w:r>
        <w:rPr>
          <w:rFonts w:ascii="Times New Roman" w:eastAsia="TimesNewRomanPS-BoldMT" w:hAnsi="Times New Roman" w:cs="Times New Roman"/>
          <w:bCs/>
          <w:sz w:val="28"/>
          <w:szCs w:val="28"/>
          <w:lang w:val="ru-RU"/>
        </w:rPr>
        <w:t xml:space="preserve">= </w:t>
      </w:r>
      <w:r w:rsidRPr="00354002">
        <w:rPr>
          <w:rFonts w:ascii="Times New Roman" w:eastAsia="TimesNewRomanPS-BoldMT" w:hAnsi="Times New Roman" w:cs="Times New Roman"/>
          <w:bCs/>
          <w:sz w:val="28"/>
          <w:szCs w:val="28"/>
          <w:lang w:val="ru-RU"/>
        </w:rPr>
        <w:t>100 Ом</w:t>
      </w:r>
      <w:r w:rsidRPr="00354002">
        <w:rPr>
          <w:rFonts w:ascii="Times New Roman" w:eastAsia="TimesNewRomanPS-BoldMT" w:hAnsi="Times New Roman" w:cs="Times New Roman"/>
          <w:bCs/>
          <w:sz w:val="28"/>
          <w:szCs w:val="28"/>
          <w:vertAlign w:val="superscript"/>
          <w:lang w:val="ru-RU"/>
        </w:rPr>
        <w:t>-1</w:t>
      </w:r>
      <w:r w:rsidRPr="00354002">
        <w:rPr>
          <w:rFonts w:ascii="Cambria Math" w:eastAsia="MS Gothic" w:hAnsi="Cambria Math" w:cs="Cambria Math"/>
          <w:sz w:val="28"/>
          <w:szCs w:val="28"/>
          <w:lang w:val="ru-RU"/>
        </w:rPr>
        <w:t>⋅</w:t>
      </w:r>
      <w:r w:rsidRPr="00354002">
        <w:rPr>
          <w:rFonts w:ascii="Times New Roman" w:eastAsia="TimesNewRomanPS-BoldMT" w:hAnsi="Times New Roman" w:cs="Times New Roman"/>
          <w:bCs/>
          <w:sz w:val="28"/>
          <w:szCs w:val="28"/>
          <w:lang w:val="ru-RU"/>
        </w:rPr>
        <w:t>(моль экв)</w:t>
      </w:r>
      <w:r w:rsidRPr="00354002">
        <w:rPr>
          <w:rFonts w:ascii="Times New Roman" w:eastAsia="TimesNewRomanPS-BoldMT" w:hAnsi="Times New Roman" w:cs="Times New Roman"/>
          <w:bCs/>
          <w:sz w:val="28"/>
          <w:szCs w:val="28"/>
          <w:vertAlign w:val="superscript"/>
          <w:lang w:val="ru-RU"/>
        </w:rPr>
        <w:t>-1</w:t>
      </w:r>
      <w:r w:rsidRPr="00354002">
        <w:rPr>
          <w:rFonts w:ascii="Cambria Math" w:eastAsia="MS Gothic" w:hAnsi="Cambria Math" w:cs="Cambria Math"/>
          <w:sz w:val="28"/>
          <w:szCs w:val="28"/>
          <w:lang w:val="ru-RU"/>
        </w:rPr>
        <w:t>⋅</w:t>
      </w:r>
      <w:r w:rsidRPr="00354002">
        <w:rPr>
          <w:rFonts w:ascii="Times New Roman" w:eastAsia="TimesNewRomanPS-BoldMT" w:hAnsi="Times New Roman" w:cs="Times New Roman"/>
          <w:bCs/>
          <w:sz w:val="28"/>
          <w:szCs w:val="28"/>
          <w:lang w:val="ru-RU"/>
        </w:rPr>
        <w:t>см</w:t>
      </w:r>
      <w:r w:rsidRPr="00354002">
        <w:rPr>
          <w:rFonts w:ascii="Times New Roman" w:eastAsia="TimesNewRomanPS-BoldMT" w:hAnsi="Times New Roman" w:cs="Times New Roman"/>
          <w:bCs/>
          <w:sz w:val="28"/>
          <w:szCs w:val="28"/>
          <w:vertAlign w:val="superscript"/>
          <w:lang w:val="ru-RU"/>
        </w:rPr>
        <w:t>2</w:t>
      </w:r>
      <w:r w:rsidRPr="00354002">
        <w:rPr>
          <w:rFonts w:ascii="Times New Roman" w:eastAsia="TimesNewRomanPS-BoldMT" w:hAnsi="Times New Roman" w:cs="Times New Roman"/>
          <w:bCs/>
          <w:sz w:val="28"/>
          <w:szCs w:val="28"/>
          <w:lang w:val="ru-RU"/>
        </w:rPr>
        <w:t xml:space="preserve">. </w:t>
      </w:r>
    </w:p>
    <w:p w:rsidR="000F27D0" w:rsidRPr="00EF1A68" w:rsidRDefault="000F27D0" w:rsidP="000F27D0">
      <w:pPr>
        <w:autoSpaceDE w:val="0"/>
        <w:autoSpaceDN w:val="0"/>
        <w:adjustRightInd w:val="0"/>
        <w:spacing w:after="0" w:line="240" w:lineRule="auto"/>
        <w:ind w:firstLine="567"/>
        <w:jc w:val="both"/>
        <w:rPr>
          <w:rFonts w:ascii="Times New Roman" w:eastAsia="TimesNewRomanPS-BoldItalicMT" w:hAnsi="Times New Roman" w:cs="Times New Roman"/>
          <w:b/>
          <w:bCs/>
          <w:iCs/>
          <w:sz w:val="28"/>
          <w:szCs w:val="28"/>
          <w:lang w:val="ru-RU"/>
        </w:rPr>
      </w:pPr>
      <w:r w:rsidRPr="00EF1A68">
        <w:rPr>
          <w:rFonts w:ascii="Times New Roman" w:eastAsia="TimesNewRomanPS-BoldItalicMT" w:hAnsi="Times New Roman" w:cs="Times New Roman"/>
          <w:b/>
          <w:bCs/>
          <w:iCs/>
          <w:sz w:val="28"/>
          <w:szCs w:val="28"/>
          <w:lang w:val="ru-RU"/>
        </w:rPr>
        <w:t>Решение:</w:t>
      </w:r>
    </w:p>
    <w:p w:rsidR="000F27D0" w:rsidRDefault="000F27D0" w:rsidP="000F27D0">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354002">
        <w:rPr>
          <w:rFonts w:ascii="Times New Roman" w:eastAsia="TimesNewRomanPS-BoldMT" w:hAnsi="Times New Roman" w:cs="Times New Roman"/>
          <w:bCs/>
          <w:sz w:val="28"/>
          <w:szCs w:val="28"/>
          <w:lang w:val="ru-RU"/>
        </w:rPr>
        <w:t>Определяем удельную электропроводность раствора</w:t>
      </w:r>
      <w:r>
        <w:rPr>
          <w:rFonts w:ascii="Times New Roman" w:eastAsia="TimesNewRomanPS-BoldMT" w:hAnsi="Times New Roman" w:cs="Times New Roman"/>
          <w:bCs/>
          <w:sz w:val="28"/>
          <w:szCs w:val="28"/>
          <w:lang w:val="ru-RU"/>
        </w:rPr>
        <w:t>:</w:t>
      </w:r>
    </w:p>
    <w:p w:rsidR="000F27D0" w:rsidRPr="00354002" w:rsidRDefault="000F27D0" w:rsidP="00393777">
      <w:pPr>
        <w:autoSpaceDE w:val="0"/>
        <w:autoSpaceDN w:val="0"/>
        <w:adjustRightInd w:val="0"/>
        <w:spacing w:before="240" w:line="240" w:lineRule="auto"/>
        <w:ind w:firstLine="567"/>
        <w:jc w:val="both"/>
        <w:rPr>
          <w:rFonts w:ascii="Times New Roman" w:eastAsia="TimesNewRomanPS-ItalicMT" w:hAnsi="Times New Roman" w:cs="Times New Roman"/>
          <w:i/>
          <w:iCs/>
          <w:sz w:val="28"/>
          <w:szCs w:val="28"/>
          <w:lang w:val="ru-RU"/>
        </w:rPr>
      </w:pPr>
      <m:oMath>
        <m:r>
          <w:rPr>
            <w:rFonts w:ascii="Cambria Math" w:hAnsi="Cambria Math" w:cs="Times New Roman"/>
            <w:sz w:val="32"/>
            <w:szCs w:val="32"/>
          </w:rPr>
          <m:t>ϰ</m:t>
        </m:r>
        <m:r>
          <w:rPr>
            <w:rFonts w:ascii="Cambria Math" w:hAnsi="Cambria Math" w:cs="Times New Roman"/>
            <w:sz w:val="32"/>
            <w:szCs w:val="32"/>
            <w:lang w:val="ru-RU"/>
          </w:rPr>
          <m:t>=</m:t>
        </m:r>
        <m:f>
          <m:fPr>
            <m:ctrlPr>
              <w:rPr>
                <w:rFonts w:ascii="Cambria Math" w:hAnsi="Cambria Math" w:cs="Times New Roman"/>
                <w:i/>
                <w:sz w:val="32"/>
                <w:szCs w:val="32"/>
              </w:rPr>
            </m:ctrlPr>
          </m:fPr>
          <m:num>
            <m:r>
              <w:rPr>
                <w:rFonts w:ascii="Cambria Math" w:hAnsi="Cambria Math" w:cs="Times New Roman"/>
                <w:sz w:val="32"/>
                <w:szCs w:val="32"/>
              </w:rPr>
              <m:t>λ</m:t>
            </m:r>
            <m:r>
              <w:rPr>
                <w:rFonts w:ascii="Cambria Math" w:hAnsi="Cambria Math" w:cs="Times New Roman"/>
                <w:sz w:val="32"/>
                <w:szCs w:val="32"/>
                <w:lang w:val="ru-RU"/>
              </w:rPr>
              <m:t>∙</m:t>
            </m:r>
            <m:r>
              <w:rPr>
                <w:rFonts w:ascii="Cambria Math" w:hAnsi="Cambria Math" w:cs="Times New Roman"/>
                <w:sz w:val="32"/>
                <w:szCs w:val="32"/>
              </w:rPr>
              <m:t>C</m:t>
            </m:r>
          </m:num>
          <m:den>
            <m:r>
              <w:rPr>
                <w:rFonts w:ascii="Cambria Math" w:hAnsi="Cambria Math" w:cs="Times New Roman"/>
                <w:sz w:val="32"/>
                <w:szCs w:val="32"/>
                <w:lang w:val="ru-RU"/>
              </w:rPr>
              <m:t>1000</m:t>
            </m:r>
          </m:den>
        </m:f>
        <m:r>
          <w:rPr>
            <w:rFonts w:ascii="Cambria Math" w:hAnsi="Cambria Math" w:cs="Times New Roman"/>
            <w:sz w:val="32"/>
            <w:szCs w:val="32"/>
            <w:lang w:val="ru-RU"/>
          </w:rPr>
          <m:t>=</m:t>
        </m:r>
        <m:f>
          <m:fPr>
            <m:ctrlPr>
              <w:rPr>
                <w:rFonts w:ascii="Cambria Math" w:hAnsi="Cambria Math" w:cs="Times New Roman"/>
                <w:i/>
                <w:sz w:val="32"/>
                <w:szCs w:val="32"/>
              </w:rPr>
            </m:ctrlPr>
          </m:fPr>
          <m:num>
            <m:r>
              <w:rPr>
                <w:rFonts w:ascii="Cambria Math" w:hAnsi="Cambria Math" w:cs="Times New Roman"/>
                <w:sz w:val="32"/>
                <w:szCs w:val="32"/>
                <w:lang w:val="ru-RU"/>
              </w:rPr>
              <m:t>100∙</m:t>
            </m:r>
            <m:r>
              <m:rPr>
                <m:sty m:val="p"/>
              </m:rPr>
              <w:rPr>
                <w:rFonts w:ascii="Cambria Math" w:eastAsia="TimesNewRomanPS-BoldItalicMT" w:hAnsi="Cambria Math" w:cs="Times New Roman"/>
                <w:sz w:val="32"/>
                <w:szCs w:val="32"/>
                <w:lang w:val="ru-RU"/>
              </w:rPr>
              <m:t>0,02</m:t>
            </m:r>
          </m:num>
          <m:den>
            <m:r>
              <w:rPr>
                <w:rFonts w:ascii="Cambria Math" w:hAnsi="Cambria Math" w:cs="Times New Roman"/>
                <w:sz w:val="32"/>
                <w:szCs w:val="32"/>
                <w:lang w:val="ru-RU"/>
              </w:rPr>
              <m:t>1000</m:t>
            </m:r>
          </m:den>
        </m:f>
        <m:r>
          <m:rPr>
            <m:sty m:val="p"/>
          </m:rPr>
          <w:rPr>
            <w:rFonts w:ascii="Cambria Math" w:eastAsia="TimesNewRomanPS-BoldItalicMT" w:hAnsi="Cambria Math" w:cs="Times New Roman"/>
            <w:sz w:val="32"/>
            <w:szCs w:val="32"/>
            <w:lang w:val="ru-RU"/>
          </w:rPr>
          <m:t>=0,002</m:t>
        </m:r>
      </m:oMath>
      <w:r w:rsidRPr="00354002">
        <w:rPr>
          <w:rFonts w:ascii="Times New Roman" w:eastAsia="SymbolMT" w:hAnsi="Times New Roman" w:cs="Times New Roman"/>
          <w:sz w:val="28"/>
          <w:szCs w:val="28"/>
          <w:lang w:val="ru-RU"/>
        </w:rPr>
        <w:t xml:space="preserve"> </w:t>
      </w:r>
      <w:r w:rsidRPr="00354002">
        <w:rPr>
          <w:rFonts w:ascii="Times New Roman" w:eastAsia="TimesNewRomanPS-ItalicMT" w:hAnsi="Times New Roman" w:cs="Times New Roman"/>
          <w:i/>
          <w:iCs/>
          <w:sz w:val="28"/>
          <w:szCs w:val="28"/>
          <w:lang w:val="ru-RU"/>
        </w:rPr>
        <w:t>Ом</w:t>
      </w:r>
      <w:r w:rsidRPr="00354002">
        <w:rPr>
          <w:rFonts w:ascii="Times New Roman" w:eastAsia="TimesNewRomanPS-ItalicMT" w:hAnsi="Times New Roman" w:cs="Times New Roman"/>
          <w:i/>
          <w:iCs/>
          <w:sz w:val="28"/>
          <w:szCs w:val="28"/>
          <w:vertAlign w:val="superscript"/>
          <w:lang w:val="ru-RU"/>
        </w:rPr>
        <w:t>-1</w:t>
      </w:r>
      <w:r w:rsidRPr="00354002">
        <w:rPr>
          <w:rFonts w:ascii="Cambria Math" w:eastAsia="MS Gothic" w:hAnsi="Cambria Math" w:cs="Cambria Math"/>
          <w:sz w:val="28"/>
          <w:szCs w:val="28"/>
          <w:lang w:val="ru-RU"/>
        </w:rPr>
        <w:t>⋅</w:t>
      </w:r>
      <w:r w:rsidRPr="00354002">
        <w:rPr>
          <w:rFonts w:ascii="Times New Roman" w:eastAsia="TimesNewRomanPS-ItalicMT" w:hAnsi="Times New Roman" w:cs="Times New Roman"/>
          <w:i/>
          <w:iCs/>
          <w:sz w:val="28"/>
          <w:szCs w:val="28"/>
          <w:lang w:val="ru-RU"/>
        </w:rPr>
        <w:t>см</w:t>
      </w:r>
      <w:r w:rsidRPr="00354002">
        <w:rPr>
          <w:rFonts w:ascii="Times New Roman" w:eastAsia="TimesNewRomanPS-ItalicMT" w:hAnsi="Times New Roman" w:cs="Times New Roman"/>
          <w:i/>
          <w:iCs/>
          <w:sz w:val="28"/>
          <w:szCs w:val="28"/>
          <w:vertAlign w:val="superscript"/>
          <w:lang w:val="ru-RU"/>
        </w:rPr>
        <w:t>-1</w:t>
      </w:r>
      <w:r w:rsidRPr="00354002">
        <w:rPr>
          <w:rFonts w:ascii="Times New Roman" w:eastAsia="TimesNewRomanPS-ItalicMT" w:hAnsi="Times New Roman" w:cs="Times New Roman"/>
          <w:i/>
          <w:iCs/>
          <w:sz w:val="28"/>
          <w:szCs w:val="28"/>
          <w:lang w:val="ru-RU"/>
        </w:rPr>
        <w:t>.</w:t>
      </w:r>
    </w:p>
    <w:p w:rsidR="000F27D0" w:rsidRPr="00354002" w:rsidRDefault="000F27D0" w:rsidP="00393777">
      <w:pPr>
        <w:autoSpaceDE w:val="0"/>
        <w:autoSpaceDN w:val="0"/>
        <w:adjustRightInd w:val="0"/>
        <w:spacing w:before="240" w:line="240" w:lineRule="auto"/>
        <w:ind w:firstLine="567"/>
        <w:jc w:val="both"/>
        <w:rPr>
          <w:rFonts w:ascii="Times New Roman" w:eastAsia="TimesNewRomanPS-BoldMT" w:hAnsi="Times New Roman" w:cs="Times New Roman"/>
          <w:bCs/>
          <w:sz w:val="28"/>
          <w:szCs w:val="28"/>
          <w:lang w:val="ru-RU"/>
        </w:rPr>
      </w:pPr>
      <w:r w:rsidRPr="00354002">
        <w:rPr>
          <w:rFonts w:ascii="Times New Roman" w:eastAsia="TimesNewRomanPS-BoldMT" w:hAnsi="Times New Roman" w:cs="Times New Roman"/>
          <w:bCs/>
          <w:sz w:val="28"/>
          <w:szCs w:val="28"/>
          <w:lang w:val="ru-RU"/>
        </w:rPr>
        <w:t>Находим сопротивление раствора</w:t>
      </w:r>
      <w:r>
        <w:rPr>
          <w:rFonts w:ascii="Times New Roman" w:eastAsia="TimesNewRomanPS-BoldMT" w:hAnsi="Times New Roman" w:cs="Times New Roman"/>
          <w:bCs/>
          <w:sz w:val="28"/>
          <w:szCs w:val="28"/>
          <w:lang w:val="ru-RU"/>
        </w:rPr>
        <w:t>:</w:t>
      </w:r>
    </w:p>
    <w:p w:rsidR="000F27D0" w:rsidRPr="00352D86" w:rsidRDefault="000F27D0" w:rsidP="000F27D0">
      <w:pPr>
        <w:autoSpaceDE w:val="0"/>
        <w:autoSpaceDN w:val="0"/>
        <w:adjustRightInd w:val="0"/>
        <w:spacing w:line="240" w:lineRule="auto"/>
        <w:ind w:firstLine="567"/>
        <w:jc w:val="both"/>
        <w:rPr>
          <w:rFonts w:ascii="Times New Roman" w:eastAsia="TimesNewRomanPS-BoldItalicMT" w:hAnsi="Times New Roman" w:cs="Times New Roman"/>
          <w:sz w:val="32"/>
          <w:szCs w:val="32"/>
          <w:lang w:val="ru-RU"/>
        </w:rPr>
      </w:pPr>
      <w:r w:rsidRPr="00352D86">
        <w:rPr>
          <w:rFonts w:ascii="Cambria Math" w:eastAsia="TimesNewRomanPS-ItalicMT" w:hAnsi="Cambria Math" w:cs="Times New Roman"/>
          <w:iCs/>
          <w:sz w:val="32"/>
          <w:szCs w:val="32"/>
        </w:rPr>
        <w:t>R</w:t>
      </w:r>
      <w:r w:rsidRPr="00352D86">
        <w:rPr>
          <w:rFonts w:ascii="Cambria Math" w:eastAsia="TimesNewRomanPS-ItalicMT" w:hAnsi="Cambria Math" w:cs="Times New Roman"/>
          <w:iCs/>
          <w:sz w:val="32"/>
          <w:szCs w:val="32"/>
          <w:lang w:val="ru-RU"/>
        </w:rPr>
        <w:t xml:space="preserve"> = </w:t>
      </w:r>
      <m:oMath>
        <m:f>
          <m:fPr>
            <m:ctrlPr>
              <w:rPr>
                <w:rFonts w:ascii="Cambria Math" w:hAnsi="Cambria Math" w:cs="Times New Roman"/>
                <w:sz w:val="32"/>
                <w:szCs w:val="32"/>
              </w:rPr>
            </m:ctrlPr>
          </m:fPr>
          <m:num>
            <m:r>
              <m:rPr>
                <m:sty m:val="p"/>
              </m:rPr>
              <w:rPr>
                <w:rFonts w:ascii="Cambria Math" w:eastAsia="TimesNewRomanPS-ItalicMT" w:hAnsi="Cambria Math" w:cs="Times New Roman"/>
                <w:sz w:val="32"/>
                <w:szCs w:val="32"/>
              </w:rPr>
              <m:t>l</m:t>
            </m:r>
          </m:num>
          <m:den>
            <m:r>
              <m:rPr>
                <m:sty m:val="p"/>
              </m:rPr>
              <w:rPr>
                <w:rFonts w:ascii="Cambria Math" w:hAnsi="Cambria Math" w:cs="Times New Roman"/>
                <w:sz w:val="32"/>
                <w:szCs w:val="32"/>
              </w:rPr>
              <m:t>ϰ</m:t>
            </m:r>
            <m:r>
              <m:rPr>
                <m:sty m:val="p"/>
              </m:rPr>
              <w:rPr>
                <w:rFonts w:ascii="Cambria Math" w:eastAsia="MS Gothic" w:hAnsi="Cambria Math" w:cs="Cambria Math"/>
                <w:sz w:val="32"/>
                <w:szCs w:val="32"/>
                <w:lang w:val="ru-RU"/>
              </w:rPr>
              <m:t>⋅</m:t>
            </m:r>
            <m:r>
              <m:rPr>
                <m:sty m:val="p"/>
              </m:rPr>
              <w:rPr>
                <w:rFonts w:ascii="Cambria Math" w:eastAsia="TimesNewRomanPS-BoldItalicMT" w:hAnsi="Cambria Math" w:cs="Times New Roman"/>
                <w:sz w:val="32"/>
                <w:szCs w:val="32"/>
                <w:lang w:val="ru-RU"/>
              </w:rPr>
              <m:t xml:space="preserve"> </m:t>
            </m:r>
            <m:r>
              <m:rPr>
                <m:sty m:val="p"/>
              </m:rPr>
              <w:rPr>
                <w:rFonts w:ascii="Cambria Math" w:eastAsia="TimesNewRomanPS-ItalicMT" w:hAnsi="Cambria Math" w:cs="Times New Roman"/>
                <w:sz w:val="32"/>
                <w:szCs w:val="32"/>
              </w:rPr>
              <m:t>S</m:t>
            </m:r>
          </m:den>
        </m:f>
        <m:r>
          <m:rPr>
            <m:sty m:val="p"/>
          </m:rPr>
          <w:rPr>
            <w:rFonts w:ascii="Cambria Math" w:hAnsi="Cambria Math" w:cs="Times New Roman"/>
            <w:sz w:val="32"/>
            <w:szCs w:val="32"/>
            <w:lang w:val="ru-RU"/>
          </w:rPr>
          <m:t>=</m:t>
        </m:r>
      </m:oMath>
      <w:r w:rsidRPr="00352D86">
        <w:rPr>
          <w:rFonts w:ascii="Times New Roman" w:eastAsia="TimesNewRomanPS-ItalicMT" w:hAnsi="Times New Roman" w:cs="Times New Roman"/>
          <w:iCs/>
          <w:sz w:val="32"/>
          <w:szCs w:val="32"/>
          <w:lang w:val="ru-RU"/>
        </w:rPr>
        <w:t xml:space="preserve"> </w:t>
      </w:r>
      <m:oMath>
        <m:f>
          <m:fPr>
            <m:ctrlPr>
              <w:rPr>
                <w:rFonts w:ascii="Cambria Math" w:hAnsi="Cambria Math" w:cs="Times New Roman"/>
                <w:sz w:val="32"/>
                <w:szCs w:val="32"/>
              </w:rPr>
            </m:ctrlPr>
          </m:fPr>
          <m:num>
            <m:r>
              <m:rPr>
                <m:sty m:val="p"/>
              </m:rPr>
              <w:rPr>
                <w:rFonts w:ascii="Cambria Math" w:eastAsia="TimesNewRomanPS-ItalicMT" w:hAnsi="Cambria Math" w:cs="Times New Roman"/>
                <w:sz w:val="32"/>
                <w:szCs w:val="32"/>
                <w:lang w:val="ru-RU"/>
              </w:rPr>
              <m:t>4</m:t>
            </m:r>
          </m:num>
          <m:den>
            <m:r>
              <m:rPr>
                <m:sty m:val="p"/>
              </m:rPr>
              <w:rPr>
                <w:rFonts w:ascii="Cambria Math" w:hAnsi="Cambria Math" w:cs="Times New Roman"/>
                <w:sz w:val="32"/>
                <w:szCs w:val="32"/>
                <w:lang w:val="ru-RU"/>
              </w:rPr>
              <m:t>0,002</m:t>
            </m:r>
            <m:r>
              <m:rPr>
                <m:sty m:val="p"/>
              </m:rPr>
              <w:rPr>
                <w:rFonts w:ascii="Cambria Math" w:eastAsia="MS Gothic" w:hAnsi="Cambria Math" w:cs="Cambria Math"/>
                <w:sz w:val="32"/>
                <w:szCs w:val="32"/>
                <w:lang w:val="ru-RU"/>
              </w:rPr>
              <m:t>⋅</m:t>
            </m:r>
            <m:r>
              <m:rPr>
                <m:sty m:val="p"/>
              </m:rPr>
              <w:rPr>
                <w:rFonts w:ascii="Cambria Math" w:eastAsia="TimesNewRomanPS-BoldItalicMT" w:hAnsi="Cambria Math" w:cs="Times New Roman"/>
                <w:sz w:val="32"/>
                <w:szCs w:val="32"/>
                <w:lang w:val="ru-RU"/>
              </w:rPr>
              <m:t xml:space="preserve"> </m:t>
            </m:r>
            <m:r>
              <m:rPr>
                <m:sty m:val="p"/>
              </m:rPr>
              <w:rPr>
                <w:rFonts w:ascii="Cambria Math" w:eastAsia="TimesNewRomanPS-ItalicMT" w:hAnsi="Cambria Math" w:cs="Times New Roman"/>
                <w:sz w:val="32"/>
                <w:szCs w:val="32"/>
                <w:lang w:val="ru-RU"/>
              </w:rPr>
              <m:t>10</m:t>
            </m:r>
          </m:den>
        </m:f>
        <m:r>
          <m:rPr>
            <m:sty m:val="p"/>
          </m:rPr>
          <w:rPr>
            <w:rFonts w:ascii="Cambria Math" w:hAnsi="Cambria Math" w:cs="Times New Roman"/>
            <w:sz w:val="32"/>
            <w:szCs w:val="32"/>
            <w:lang w:val="ru-RU"/>
          </w:rPr>
          <m:t>=</m:t>
        </m:r>
      </m:oMath>
      <w:r w:rsidRPr="00352D86">
        <w:rPr>
          <w:rFonts w:ascii="Times New Roman" w:eastAsia="TimesNewRomanPS-BoldItalicMT" w:hAnsi="Times New Roman" w:cs="Times New Roman"/>
          <w:sz w:val="32"/>
          <w:szCs w:val="32"/>
          <w:lang w:val="ru-RU"/>
        </w:rPr>
        <w:t>200</w:t>
      </w:r>
      <w:r w:rsidRPr="00352D86">
        <w:rPr>
          <w:rFonts w:ascii="Times New Roman" w:eastAsia="TimesNewRomanPS-ItalicMT" w:hAnsi="Times New Roman" w:cs="Times New Roman"/>
          <w:iCs/>
          <w:sz w:val="32"/>
          <w:szCs w:val="32"/>
          <w:lang w:val="ru-RU"/>
        </w:rPr>
        <w:t xml:space="preserve"> Ом,</w:t>
      </w:r>
    </w:p>
    <w:p w:rsidR="000F27D0" w:rsidRPr="00354002" w:rsidRDefault="000F27D0" w:rsidP="000F27D0">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354002">
        <w:rPr>
          <w:rFonts w:ascii="Times New Roman" w:eastAsia="TimesNewRomanPS-BoldMT" w:hAnsi="Times New Roman" w:cs="Times New Roman"/>
          <w:bCs/>
          <w:sz w:val="28"/>
          <w:szCs w:val="28"/>
          <w:lang w:val="ru-RU"/>
        </w:rPr>
        <w:t>Падение напряжения на электродах составит</w:t>
      </w:r>
      <w:r>
        <w:rPr>
          <w:rFonts w:ascii="Times New Roman" w:eastAsia="TimesNewRomanPS-BoldMT" w:hAnsi="Times New Roman" w:cs="Times New Roman"/>
          <w:bCs/>
          <w:sz w:val="28"/>
          <w:szCs w:val="28"/>
          <w:lang w:val="ru-RU"/>
        </w:rPr>
        <w:t>:</w:t>
      </w:r>
    </w:p>
    <w:p w:rsidR="000F27D0" w:rsidRPr="002A1C8C" w:rsidRDefault="000F27D0" w:rsidP="000F27D0">
      <w:pPr>
        <w:shd w:val="clear" w:color="auto" w:fill="FFFFFF"/>
        <w:spacing w:line="240" w:lineRule="auto"/>
        <w:ind w:firstLine="567"/>
        <w:jc w:val="both"/>
        <w:rPr>
          <w:rFonts w:ascii="Times New Roman" w:eastAsia="TimesNewRomanPS-ItalicMT" w:hAnsi="Times New Roman" w:cs="Times New Roman"/>
          <w:iCs/>
          <w:sz w:val="28"/>
          <w:szCs w:val="28"/>
          <w:lang w:val="ru-RU"/>
        </w:rPr>
      </w:pPr>
      <w:r w:rsidRPr="00AB497E">
        <w:rPr>
          <w:rFonts w:ascii="Times New Roman" w:eastAsia="TimesNewRomanPS-ItalicMT" w:hAnsi="Times New Roman" w:cs="Times New Roman"/>
          <w:iCs/>
          <w:sz w:val="28"/>
          <w:szCs w:val="28"/>
        </w:rPr>
        <w:t>U</w:t>
      </w:r>
      <w:r w:rsidRPr="002A1C8C">
        <w:rPr>
          <w:rFonts w:ascii="Times New Roman" w:eastAsia="TimesNewRomanPS-ItalicMT" w:hAnsi="Times New Roman" w:cs="Times New Roman"/>
          <w:iCs/>
          <w:sz w:val="28"/>
          <w:szCs w:val="28"/>
          <w:lang w:val="ru-RU"/>
        </w:rPr>
        <w:t xml:space="preserve"> = </w:t>
      </w:r>
      <w:r w:rsidRPr="00AB497E">
        <w:rPr>
          <w:rFonts w:ascii="Times New Roman" w:eastAsia="TimesNewRomanPS-ItalicMT" w:hAnsi="Times New Roman" w:cs="Times New Roman"/>
          <w:iCs/>
          <w:sz w:val="28"/>
          <w:szCs w:val="28"/>
        </w:rPr>
        <w:t>I</w:t>
      </w:r>
      <w:r w:rsidRPr="002A1C8C">
        <w:rPr>
          <w:rFonts w:ascii="Cambria Math" w:eastAsia="MS Gothic" w:hAnsi="Cambria Math" w:cs="Cambria Math"/>
          <w:sz w:val="28"/>
          <w:szCs w:val="28"/>
          <w:lang w:val="ru-RU"/>
        </w:rPr>
        <w:t>⋅</w:t>
      </w:r>
      <w:r w:rsidRPr="00AB497E">
        <w:rPr>
          <w:rFonts w:ascii="Times New Roman" w:eastAsia="TimesNewRomanPS-ItalicMT" w:hAnsi="Times New Roman" w:cs="Times New Roman"/>
          <w:iCs/>
          <w:sz w:val="28"/>
          <w:szCs w:val="28"/>
        </w:rPr>
        <w:t>R</w:t>
      </w:r>
      <w:r w:rsidRPr="002A1C8C">
        <w:rPr>
          <w:rFonts w:ascii="Times New Roman" w:eastAsia="TimesNewRomanPS-ItalicMT" w:hAnsi="Times New Roman" w:cs="Times New Roman"/>
          <w:iCs/>
          <w:sz w:val="28"/>
          <w:szCs w:val="28"/>
          <w:lang w:val="ru-RU"/>
        </w:rPr>
        <w:t xml:space="preserve"> = 0,1</w:t>
      </w:r>
      <w:r w:rsidRPr="002A1C8C">
        <w:rPr>
          <w:rFonts w:ascii="Cambria Math" w:eastAsia="MS Gothic" w:hAnsi="Cambria Math" w:cs="Cambria Math"/>
          <w:sz w:val="28"/>
          <w:szCs w:val="28"/>
          <w:lang w:val="ru-RU"/>
        </w:rPr>
        <w:t>⋅</w:t>
      </w:r>
      <w:r w:rsidRPr="002A1C8C">
        <w:rPr>
          <w:rFonts w:ascii="Times New Roman" w:eastAsia="TimesNewRomanPS-ItalicMT" w:hAnsi="Times New Roman" w:cs="Times New Roman"/>
          <w:iCs/>
          <w:sz w:val="28"/>
          <w:szCs w:val="28"/>
          <w:lang w:val="ru-RU"/>
        </w:rPr>
        <w:t>200 = 20 В.</w:t>
      </w:r>
    </w:p>
    <w:p w:rsidR="000F27D0" w:rsidRPr="00AB497E" w:rsidRDefault="000F27D0" w:rsidP="000F27D0">
      <w:pPr>
        <w:shd w:val="clear" w:color="auto" w:fill="FFFFFF"/>
        <w:spacing w:after="0" w:line="240" w:lineRule="auto"/>
        <w:ind w:firstLine="567"/>
        <w:jc w:val="both"/>
        <w:rPr>
          <w:rFonts w:ascii="Times New Roman" w:eastAsia="TimesNewRomanPS-ItalicMT" w:hAnsi="Times New Roman" w:cs="Times New Roman"/>
          <w:iCs/>
          <w:sz w:val="28"/>
          <w:szCs w:val="28"/>
          <w:lang w:val="ru-RU"/>
        </w:rPr>
      </w:pPr>
      <w:r w:rsidRPr="00EF1A68">
        <w:rPr>
          <w:rFonts w:ascii="Times New Roman" w:eastAsia="TimesNewRomanPS-ItalicMT" w:hAnsi="Times New Roman" w:cs="Times New Roman"/>
          <w:b/>
          <w:iCs/>
          <w:sz w:val="28"/>
          <w:szCs w:val="28"/>
          <w:lang w:val="ru-RU"/>
        </w:rPr>
        <w:t>Ответ:</w:t>
      </w:r>
      <w:r>
        <w:rPr>
          <w:rFonts w:ascii="Times New Roman" w:eastAsia="TimesNewRomanPS-ItalicMT" w:hAnsi="Times New Roman" w:cs="Times New Roman"/>
          <w:iCs/>
          <w:sz w:val="28"/>
          <w:szCs w:val="28"/>
          <w:lang w:val="ru-RU"/>
        </w:rPr>
        <w:t xml:space="preserve"> </w:t>
      </w:r>
      <w:r w:rsidRPr="002A1C8C">
        <w:rPr>
          <w:rFonts w:ascii="Times New Roman" w:eastAsia="TimesNewRomanPS-ItalicMT" w:hAnsi="Times New Roman" w:cs="Times New Roman"/>
          <w:iCs/>
          <w:sz w:val="28"/>
          <w:szCs w:val="28"/>
          <w:lang w:val="ru-RU"/>
        </w:rPr>
        <w:t>20 В.</w:t>
      </w:r>
    </w:p>
    <w:p w:rsidR="000F27D0" w:rsidRDefault="000F27D0" w:rsidP="000F27D0">
      <w:pPr>
        <w:shd w:val="clear" w:color="auto" w:fill="FFFFFF"/>
        <w:spacing w:after="0" w:line="240" w:lineRule="auto"/>
        <w:ind w:firstLine="567"/>
        <w:jc w:val="both"/>
        <w:rPr>
          <w:rFonts w:ascii="Times New Roman" w:eastAsiaTheme="minorEastAsia" w:hAnsi="Times New Roman" w:cs="Times New Roman"/>
          <w:sz w:val="28"/>
          <w:szCs w:val="28"/>
          <w:lang w:val="ru-RU"/>
        </w:rPr>
      </w:pPr>
    </w:p>
    <w:p w:rsidR="000F27D0" w:rsidRPr="00332950" w:rsidRDefault="000F27D0" w:rsidP="000F27D0">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332950">
        <w:rPr>
          <w:rFonts w:ascii="Times New Roman" w:eastAsia="TimesNewRomanPS-BoldItalicMT" w:hAnsi="Times New Roman" w:cs="Times New Roman"/>
          <w:b/>
          <w:bCs/>
          <w:i/>
          <w:iCs/>
          <w:sz w:val="28"/>
          <w:szCs w:val="28"/>
          <w:lang w:val="ru-RU"/>
        </w:rPr>
        <w:t>Пример</w:t>
      </w:r>
      <w:r>
        <w:rPr>
          <w:rFonts w:ascii="Times New Roman" w:eastAsia="TimesNewRomanPS-BoldItalicMT" w:hAnsi="Times New Roman" w:cs="Times New Roman"/>
          <w:b/>
          <w:bCs/>
          <w:i/>
          <w:iCs/>
          <w:sz w:val="28"/>
          <w:szCs w:val="28"/>
          <w:lang w:val="ru-RU"/>
        </w:rPr>
        <w:t xml:space="preserve"> 2</w:t>
      </w:r>
      <w:r w:rsidRPr="00332950">
        <w:rPr>
          <w:rFonts w:ascii="Times New Roman" w:eastAsia="TimesNewRomanPS-BoldItalicMT" w:hAnsi="Times New Roman" w:cs="Times New Roman"/>
          <w:b/>
          <w:bCs/>
          <w:i/>
          <w:iCs/>
          <w:sz w:val="28"/>
          <w:szCs w:val="28"/>
          <w:lang w:val="ru-RU"/>
        </w:rPr>
        <w:t xml:space="preserve">. </w:t>
      </w:r>
    </w:p>
    <w:p w:rsidR="00393777" w:rsidRDefault="000F27D0" w:rsidP="000F27D0">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0B48F3">
        <w:rPr>
          <w:rFonts w:ascii="Times New Roman" w:eastAsia="TimesNewRomanPS-BoldMT" w:hAnsi="Times New Roman" w:cs="Times New Roman"/>
          <w:bCs/>
          <w:sz w:val="28"/>
          <w:szCs w:val="28"/>
          <w:lang w:val="ru-RU"/>
        </w:rPr>
        <w:t>В сосуд для измерения электрической проводимости, заполненный 1/32 н</w:t>
      </w:r>
      <w:r>
        <w:rPr>
          <w:rFonts w:ascii="Times New Roman" w:eastAsia="TimesNewRomanPS-BoldMT" w:hAnsi="Times New Roman" w:cs="Times New Roman"/>
          <w:bCs/>
          <w:sz w:val="28"/>
          <w:szCs w:val="28"/>
          <w:lang w:val="ru-RU"/>
        </w:rPr>
        <w:t xml:space="preserve"> раствором уксусной кислоты </w:t>
      </w:r>
      <w:r w:rsidRPr="000B48F3">
        <w:rPr>
          <w:rFonts w:ascii="Times New Roman" w:eastAsia="TimesNewRomanPS-BoldMT" w:hAnsi="Times New Roman" w:cs="Times New Roman"/>
          <w:bCs/>
          <w:sz w:val="28"/>
          <w:szCs w:val="28"/>
          <w:lang w:val="ru-RU"/>
        </w:rPr>
        <w:t>СН</w:t>
      </w:r>
      <w:r w:rsidRPr="000B48F3">
        <w:rPr>
          <w:rFonts w:ascii="Times New Roman" w:eastAsia="TimesNewRomanPS-BoldMT" w:hAnsi="Times New Roman" w:cs="Times New Roman"/>
          <w:bCs/>
          <w:sz w:val="28"/>
          <w:szCs w:val="28"/>
          <w:vertAlign w:val="subscript"/>
          <w:lang w:val="ru-RU"/>
        </w:rPr>
        <w:t>3</w:t>
      </w:r>
      <w:r w:rsidRPr="000B48F3">
        <w:rPr>
          <w:rFonts w:ascii="Times New Roman" w:eastAsia="TimesNewRomanPS-BoldMT" w:hAnsi="Times New Roman" w:cs="Times New Roman"/>
          <w:bCs/>
          <w:sz w:val="28"/>
          <w:szCs w:val="28"/>
          <w:lang w:val="ru-RU"/>
        </w:rPr>
        <w:t>СООН, помещены</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электроды</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площадью</w:t>
      </w:r>
      <w:r>
        <w:rPr>
          <w:rFonts w:ascii="Times New Roman" w:eastAsia="TimesNewRomanPS-BoldMT" w:hAnsi="Times New Roman" w:cs="Times New Roman"/>
          <w:bCs/>
          <w:sz w:val="28"/>
          <w:szCs w:val="28"/>
          <w:lang w:val="ru-RU"/>
        </w:rPr>
        <w:t xml:space="preserve"> </w:t>
      </w:r>
      <w:r w:rsidRPr="000B48F3">
        <w:rPr>
          <w:rFonts w:ascii="Times New Roman" w:eastAsia="TimesNewRomanPS-BoldItalicMT" w:hAnsi="Times New Roman" w:cs="Times New Roman"/>
          <w:bCs/>
          <w:i/>
          <w:iCs/>
          <w:sz w:val="28"/>
          <w:szCs w:val="28"/>
        </w:rPr>
        <w:lastRenderedPageBreak/>
        <w:t>S</w:t>
      </w:r>
      <w:r>
        <w:rPr>
          <w:rFonts w:ascii="Times New Roman" w:eastAsia="TimesNewRomanPS-BoldMT" w:hAnsi="Times New Roman" w:cs="Times New Roman"/>
          <w:bCs/>
          <w:sz w:val="28"/>
          <w:szCs w:val="28"/>
          <w:lang w:val="ru-RU"/>
        </w:rPr>
        <w:t>=</w:t>
      </w:r>
      <w:r w:rsidRPr="000B48F3">
        <w:rPr>
          <w:rFonts w:ascii="Times New Roman" w:eastAsia="TimesNewRomanPS-BoldMT" w:hAnsi="Times New Roman" w:cs="Times New Roman"/>
          <w:bCs/>
          <w:sz w:val="28"/>
          <w:szCs w:val="28"/>
          <w:lang w:val="ru-RU"/>
        </w:rPr>
        <w:t>3·10</w:t>
      </w:r>
      <w:r w:rsidRPr="008516A3">
        <w:rPr>
          <w:rFonts w:ascii="Times New Roman" w:eastAsia="TimesNewRomanPS-BoldMT" w:hAnsi="Times New Roman" w:cs="Times New Roman"/>
          <w:bCs/>
          <w:sz w:val="28"/>
          <w:szCs w:val="28"/>
          <w:vertAlign w:val="superscript"/>
          <w:lang w:val="ru-RU"/>
        </w:rPr>
        <w:t>-4</w:t>
      </w:r>
      <w:r w:rsidRPr="000B48F3">
        <w:rPr>
          <w:rFonts w:ascii="Times New Roman" w:eastAsia="TimesNewRomanPS-BoldMT" w:hAnsi="Times New Roman" w:cs="Times New Roman"/>
          <w:bCs/>
          <w:sz w:val="28"/>
          <w:szCs w:val="28"/>
          <w:lang w:val="ru-RU"/>
        </w:rPr>
        <w:t xml:space="preserve"> м</w:t>
      </w:r>
      <w:r w:rsidRPr="000B48F3">
        <w:rPr>
          <w:rFonts w:ascii="Times New Roman" w:eastAsia="TimesNewRomanPS-BoldMT" w:hAnsi="Times New Roman" w:cs="Times New Roman"/>
          <w:bCs/>
          <w:sz w:val="28"/>
          <w:szCs w:val="28"/>
          <w:vertAlign w:val="superscript"/>
          <w:lang w:val="ru-RU"/>
        </w:rPr>
        <w:t>2</w:t>
      </w:r>
      <w:r w:rsidRPr="000B48F3">
        <w:rPr>
          <w:rFonts w:ascii="Times New Roman" w:eastAsia="TimesNewRomanPS-BoldMT" w:hAnsi="Times New Roman" w:cs="Times New Roman"/>
          <w:bCs/>
          <w:sz w:val="28"/>
          <w:szCs w:val="28"/>
          <w:lang w:val="ru-RU"/>
        </w:rPr>
        <w:t xml:space="preserve"> на</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расстоянии друг от</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друга</w:t>
      </w:r>
      <w:r>
        <w:rPr>
          <w:rFonts w:ascii="Times New Roman" w:eastAsia="TimesNewRomanPS-BoldMT" w:hAnsi="Times New Roman" w:cs="Times New Roman"/>
          <w:bCs/>
          <w:sz w:val="28"/>
          <w:szCs w:val="28"/>
          <w:lang w:val="ru-RU"/>
        </w:rPr>
        <w:t xml:space="preserve"> </w:t>
      </w:r>
      <w:r w:rsidRPr="000B48F3">
        <w:rPr>
          <w:rFonts w:ascii="Times New Roman" w:eastAsia="TimesNewRomanPS-BoldItalicMT" w:hAnsi="Times New Roman" w:cs="Times New Roman"/>
          <w:bCs/>
          <w:i/>
          <w:iCs/>
          <w:sz w:val="28"/>
          <w:szCs w:val="28"/>
        </w:rPr>
        <w:t>l</w:t>
      </w:r>
      <w:r w:rsidRPr="000B48F3">
        <w:rPr>
          <w:rFonts w:ascii="Times New Roman" w:eastAsia="TimesNewRomanPS-BoldItalicMT" w:hAnsi="Times New Roman" w:cs="Times New Roman"/>
          <w:bCs/>
          <w:i/>
          <w:iCs/>
          <w:sz w:val="28"/>
          <w:szCs w:val="28"/>
          <w:lang w:val="ru-RU"/>
        </w:rPr>
        <w:t xml:space="preserve"> </w:t>
      </w:r>
      <w:r w:rsidRPr="000B48F3">
        <w:rPr>
          <w:rFonts w:ascii="Times New Roman" w:eastAsia="TimesNewRomanPS-BoldMT" w:hAnsi="Times New Roman" w:cs="Times New Roman"/>
          <w:bCs/>
          <w:sz w:val="28"/>
          <w:szCs w:val="28"/>
          <w:lang w:val="ru-RU"/>
        </w:rPr>
        <w:t>= 2·10</w:t>
      </w:r>
      <w:r w:rsidRPr="000B48F3">
        <w:rPr>
          <w:rFonts w:ascii="Times New Roman" w:eastAsia="TimesNewRomanPS-BoldMT" w:hAnsi="Times New Roman" w:cs="Times New Roman"/>
          <w:bCs/>
          <w:sz w:val="28"/>
          <w:szCs w:val="28"/>
          <w:vertAlign w:val="superscript"/>
          <w:lang w:val="ru-RU"/>
        </w:rPr>
        <w:t>-2</w:t>
      </w:r>
      <w:r w:rsidRPr="000B48F3">
        <w:rPr>
          <w:rFonts w:ascii="Times New Roman" w:eastAsia="TimesNewRomanPS-BoldMT" w:hAnsi="Times New Roman" w:cs="Times New Roman"/>
          <w:bCs/>
          <w:sz w:val="28"/>
          <w:szCs w:val="28"/>
          <w:lang w:val="ru-RU"/>
        </w:rPr>
        <w:t xml:space="preserve"> м. При напряжении </w:t>
      </w:r>
      <w:r w:rsidRPr="000B48F3">
        <w:rPr>
          <w:rFonts w:ascii="Times New Roman" w:eastAsia="TimesNewRomanPS-BoldItalicMT" w:hAnsi="Times New Roman" w:cs="Times New Roman"/>
          <w:bCs/>
          <w:i/>
          <w:iCs/>
          <w:sz w:val="28"/>
          <w:szCs w:val="28"/>
        </w:rPr>
        <w:t>U</w:t>
      </w:r>
      <w:r w:rsidRPr="000B48F3">
        <w:rPr>
          <w:rFonts w:ascii="Times New Roman" w:eastAsia="TimesNewRomanPS-BoldItalicMT" w:hAnsi="Times New Roman" w:cs="Times New Roman"/>
          <w:bCs/>
          <w:i/>
          <w:iCs/>
          <w:sz w:val="28"/>
          <w:szCs w:val="28"/>
          <w:lang w:val="ru-RU"/>
        </w:rPr>
        <w:t xml:space="preserve"> </w:t>
      </w:r>
      <w:r w:rsidRPr="000B48F3">
        <w:rPr>
          <w:rFonts w:ascii="Times New Roman" w:eastAsia="TimesNewRomanPS-BoldMT" w:hAnsi="Times New Roman" w:cs="Times New Roman"/>
          <w:bCs/>
          <w:sz w:val="28"/>
          <w:szCs w:val="28"/>
          <w:lang w:val="ru-RU"/>
        </w:rPr>
        <w:t xml:space="preserve">= 10 В при </w:t>
      </w:r>
      <w:r w:rsidRPr="000B48F3">
        <w:rPr>
          <w:rFonts w:ascii="Times New Roman" w:eastAsia="TimesNewRomanPS-BoldItalicMT" w:hAnsi="Times New Roman" w:cs="Times New Roman"/>
          <w:bCs/>
          <w:i/>
          <w:iCs/>
          <w:sz w:val="28"/>
          <w:szCs w:val="28"/>
        </w:rPr>
        <w:t>T</w:t>
      </w:r>
      <w:r w:rsidRPr="000B48F3">
        <w:rPr>
          <w:rFonts w:ascii="Times New Roman" w:eastAsia="TimesNewRomanPS-BoldItalicMT" w:hAnsi="Times New Roman" w:cs="Times New Roman"/>
          <w:bCs/>
          <w:i/>
          <w:iCs/>
          <w:sz w:val="28"/>
          <w:szCs w:val="28"/>
          <w:lang w:val="ru-RU"/>
        </w:rPr>
        <w:t xml:space="preserve"> </w:t>
      </w:r>
      <w:r w:rsidRPr="000B48F3">
        <w:rPr>
          <w:rFonts w:ascii="Times New Roman" w:eastAsia="TimesNewRomanPS-BoldMT" w:hAnsi="Times New Roman" w:cs="Times New Roman"/>
          <w:bCs/>
          <w:sz w:val="28"/>
          <w:szCs w:val="28"/>
          <w:lang w:val="ru-RU"/>
        </w:rPr>
        <w:t>= 298</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rPr>
        <w:t>K</w:t>
      </w:r>
      <w:r w:rsidRPr="000B48F3">
        <w:rPr>
          <w:rFonts w:ascii="Times New Roman" w:eastAsia="TimesNewRomanPS-BoldMT" w:hAnsi="Times New Roman" w:cs="Times New Roman"/>
          <w:bCs/>
          <w:sz w:val="28"/>
          <w:szCs w:val="28"/>
          <w:lang w:val="ru-RU"/>
        </w:rPr>
        <w:t xml:space="preserve"> через раствор идет ток силой </w:t>
      </w:r>
      <w:r w:rsidRPr="000B48F3">
        <w:rPr>
          <w:rFonts w:ascii="Times New Roman" w:eastAsia="TimesNewRomanPS-BoldItalicMT" w:hAnsi="Times New Roman" w:cs="Times New Roman"/>
          <w:bCs/>
          <w:i/>
          <w:iCs/>
          <w:sz w:val="28"/>
          <w:szCs w:val="28"/>
        </w:rPr>
        <w:t>I</w:t>
      </w:r>
      <w:r w:rsidRPr="000B48F3">
        <w:rPr>
          <w:rFonts w:ascii="Times New Roman" w:eastAsia="TimesNewRomanPS-BoldItalicMT" w:hAnsi="Times New Roman" w:cs="Times New Roman"/>
          <w:bCs/>
          <w:i/>
          <w:iCs/>
          <w:sz w:val="28"/>
          <w:szCs w:val="28"/>
          <w:lang w:val="ru-RU"/>
        </w:rPr>
        <w:t xml:space="preserve"> </w:t>
      </w:r>
      <w:r w:rsidRPr="000B48F3">
        <w:rPr>
          <w:rFonts w:ascii="Times New Roman" w:eastAsia="TimesNewRomanPS-BoldMT" w:hAnsi="Times New Roman" w:cs="Times New Roman"/>
          <w:bCs/>
          <w:sz w:val="28"/>
          <w:szCs w:val="28"/>
          <w:lang w:val="ru-RU"/>
        </w:rPr>
        <w:t>= 4,3058·10</w:t>
      </w:r>
      <w:r w:rsidRPr="00332950">
        <w:rPr>
          <w:rFonts w:ascii="Times New Roman" w:eastAsia="TimesNewRomanPS-BoldMT" w:hAnsi="Times New Roman" w:cs="Times New Roman"/>
          <w:bCs/>
          <w:sz w:val="28"/>
          <w:szCs w:val="28"/>
          <w:vertAlign w:val="superscript"/>
          <w:lang w:val="ru-RU"/>
        </w:rPr>
        <w:t xml:space="preserve">-3 </w:t>
      </w:r>
      <w:r w:rsidRPr="000B48F3">
        <w:rPr>
          <w:rFonts w:ascii="Times New Roman" w:eastAsia="TimesNewRomanPS-BoldMT" w:hAnsi="Times New Roman" w:cs="Times New Roman"/>
          <w:bCs/>
          <w:sz w:val="28"/>
          <w:szCs w:val="28"/>
          <w:lang w:val="ru-RU"/>
        </w:rPr>
        <w:t>А</w:t>
      </w:r>
      <w:r>
        <w:rPr>
          <w:rFonts w:ascii="Times New Roman" w:eastAsia="TimesNewRomanPS-BoldMT" w:hAnsi="Times New Roman" w:cs="Times New Roman"/>
          <w:bCs/>
          <w:sz w:val="28"/>
          <w:szCs w:val="28"/>
          <w:lang w:val="ru-RU"/>
        </w:rPr>
        <w:t>.</w:t>
      </w:r>
      <w:r w:rsidRPr="000B48F3">
        <w:rPr>
          <w:rFonts w:ascii="Times New Roman" w:eastAsia="TimesNewRomanPS-BoldMT" w:hAnsi="Times New Roman" w:cs="Times New Roman"/>
          <w:bCs/>
          <w:sz w:val="28"/>
          <w:szCs w:val="28"/>
          <w:lang w:val="ru-RU"/>
        </w:rPr>
        <w:t xml:space="preserve"> Определить степень диссоциации, константу диссоциации и </w:t>
      </w:r>
      <w:r w:rsidRPr="000B48F3">
        <w:rPr>
          <w:rFonts w:ascii="Times New Roman" w:eastAsia="TimesNewRomanPS-BoldItalicMT" w:hAnsi="Times New Roman" w:cs="Times New Roman"/>
          <w:bCs/>
          <w:i/>
          <w:iCs/>
          <w:sz w:val="28"/>
          <w:szCs w:val="28"/>
          <w:lang w:val="ru-RU"/>
        </w:rPr>
        <w:t xml:space="preserve">рН </w:t>
      </w:r>
      <w:r w:rsidRPr="000B48F3">
        <w:rPr>
          <w:rFonts w:ascii="Times New Roman" w:eastAsia="TimesNewRomanPS-BoldMT" w:hAnsi="Times New Roman" w:cs="Times New Roman"/>
          <w:bCs/>
          <w:sz w:val="28"/>
          <w:szCs w:val="28"/>
          <w:lang w:val="ru-RU"/>
        </w:rPr>
        <w:t>раствора, если при</w:t>
      </w:r>
      <w:r>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 xml:space="preserve">указанной температуре предельные подвижности ионов </w:t>
      </w:r>
      <w:r w:rsidRPr="000B48F3">
        <w:rPr>
          <w:rFonts w:ascii="Times New Roman" w:eastAsia="TimesNewRomanPS-BoldMT" w:hAnsi="Times New Roman" w:cs="Times New Roman"/>
          <w:bCs/>
          <w:sz w:val="28"/>
          <w:szCs w:val="28"/>
        </w:rPr>
        <w:t>H</w:t>
      </w:r>
      <w:r w:rsidRPr="000B48F3">
        <w:rPr>
          <w:rFonts w:ascii="Times New Roman" w:eastAsia="TimesNewRomanPS-BoldMT" w:hAnsi="Times New Roman" w:cs="Times New Roman"/>
          <w:bCs/>
          <w:sz w:val="28"/>
          <w:szCs w:val="28"/>
          <w:vertAlign w:val="superscript"/>
          <w:lang w:val="ru-RU"/>
        </w:rPr>
        <w:t>+</w:t>
      </w:r>
      <w:r w:rsidRPr="000B48F3">
        <w:rPr>
          <w:rFonts w:ascii="Times New Roman" w:eastAsia="TimesNewRomanPS-BoldMT" w:hAnsi="Times New Roman" w:cs="Times New Roman"/>
          <w:bCs/>
          <w:sz w:val="28"/>
          <w:szCs w:val="28"/>
          <w:lang w:val="ru-RU"/>
        </w:rPr>
        <w:t xml:space="preserve"> и </w:t>
      </w:r>
      <w:r w:rsidRPr="000B48F3">
        <w:rPr>
          <w:rFonts w:ascii="Times New Roman" w:eastAsia="TimesNewRomanPS-BoldMT" w:hAnsi="Times New Roman" w:cs="Times New Roman"/>
          <w:bCs/>
          <w:sz w:val="28"/>
          <w:szCs w:val="28"/>
        </w:rPr>
        <w:t>CH</w:t>
      </w:r>
      <w:r w:rsidRPr="000B48F3">
        <w:rPr>
          <w:rFonts w:ascii="Times New Roman" w:eastAsia="TimesNewRomanPS-BoldMT" w:hAnsi="Times New Roman" w:cs="Times New Roman"/>
          <w:bCs/>
          <w:sz w:val="28"/>
          <w:szCs w:val="28"/>
          <w:lang w:val="ru-RU"/>
        </w:rPr>
        <w:t>3</w:t>
      </w:r>
      <w:r w:rsidRPr="000B48F3">
        <w:rPr>
          <w:rFonts w:ascii="Times New Roman" w:eastAsia="TimesNewRomanPS-BoldMT" w:hAnsi="Times New Roman" w:cs="Times New Roman"/>
          <w:bCs/>
          <w:sz w:val="28"/>
          <w:szCs w:val="28"/>
        </w:rPr>
        <w:t>COO</w:t>
      </w:r>
      <w:r w:rsidRPr="000B48F3">
        <w:rPr>
          <w:rFonts w:ascii="Times New Roman" w:eastAsia="TimesNewRomanPS-BoldMT" w:hAnsi="Times New Roman" w:cs="Times New Roman"/>
          <w:bCs/>
          <w:sz w:val="28"/>
          <w:szCs w:val="28"/>
          <w:vertAlign w:val="superscript"/>
          <w:lang w:val="ru-RU"/>
        </w:rPr>
        <w:t>–</w:t>
      </w:r>
      <w:r w:rsidRPr="000B48F3">
        <w:rPr>
          <w:rFonts w:ascii="Times New Roman" w:eastAsia="TimesNewRomanPS-BoldMT" w:hAnsi="Times New Roman" w:cs="Times New Roman"/>
          <w:bCs/>
          <w:sz w:val="28"/>
          <w:szCs w:val="28"/>
          <w:lang w:val="ru-RU"/>
        </w:rPr>
        <w:t xml:space="preserve"> соответственно</w:t>
      </w:r>
      <w:r>
        <w:rPr>
          <w:rFonts w:ascii="Times New Roman" w:eastAsia="TimesNewRomanPS-BoldMT" w:hAnsi="Times New Roman" w:cs="Times New Roman"/>
          <w:bCs/>
          <w:sz w:val="28"/>
          <w:szCs w:val="28"/>
          <w:lang w:val="ru-RU"/>
        </w:rPr>
        <w:t xml:space="preserve"> равны: </w:t>
      </w:r>
      <m:oMath>
        <m:sSub>
          <m:sSubPr>
            <m:ctrlPr>
              <w:rPr>
                <w:rFonts w:ascii="Cambria Math" w:hAnsi="Cambria Math" w:cs="Times New Roman"/>
                <w:i/>
                <w:color w:val="000000"/>
                <w:sz w:val="28"/>
                <w:szCs w:val="28"/>
              </w:rPr>
            </m:ctrlPr>
          </m:sSubPr>
          <m:e>
            <m:r>
              <w:rPr>
                <w:rFonts w:ascii="Cambria Math" w:hAnsi="Cambria Math" w:cs="Times New Roman"/>
                <w:i/>
                <w:color w:val="000000"/>
                <w:sz w:val="28"/>
                <w:szCs w:val="28"/>
              </w:rPr>
              <w:sym w:font="Symbol" w:char="F06C"/>
            </m:r>
          </m:e>
          <m:sub>
            <m:r>
              <w:rPr>
                <w:rFonts w:ascii="Cambria Math" w:hAnsi="Cambria Math" w:cs="Times New Roman"/>
                <w:color w:val="000000"/>
                <w:sz w:val="28"/>
                <w:szCs w:val="28"/>
                <w:vertAlign w:val="subscript"/>
                <w:lang w:val="ru-RU"/>
              </w:rPr>
              <m:t>∞</m:t>
            </m:r>
          </m:sub>
        </m:sSub>
      </m:oMath>
      <w:r>
        <w:rPr>
          <w:rFonts w:ascii="Times New Roman" w:eastAsia="SymbolMT" w:hAnsi="Times New Roman" w:cs="Times New Roman"/>
          <w:sz w:val="28"/>
          <w:szCs w:val="28"/>
          <w:lang w:val="ru-RU"/>
        </w:rPr>
        <w:t>(</w:t>
      </w:r>
      <w:r w:rsidRPr="000B48F3">
        <w:rPr>
          <w:rFonts w:ascii="Times New Roman" w:eastAsia="TimesNewRomanPS-BoldItalicMT" w:hAnsi="Times New Roman" w:cs="Times New Roman"/>
          <w:sz w:val="28"/>
          <w:szCs w:val="28"/>
        </w:rPr>
        <w:t>H</w:t>
      </w:r>
      <w:r w:rsidRPr="000B48F3">
        <w:rPr>
          <w:rFonts w:ascii="Times New Roman" w:eastAsia="SymbolMT" w:hAnsi="Times New Roman" w:cs="Times New Roman"/>
          <w:sz w:val="28"/>
          <w:szCs w:val="28"/>
          <w:vertAlign w:val="superscript"/>
          <w:lang w:val="ru-RU"/>
        </w:rPr>
        <w:t>+</w:t>
      </w:r>
      <w:r>
        <w:rPr>
          <w:rFonts w:ascii="Times New Roman" w:eastAsia="SymbolMT" w:hAnsi="Times New Roman" w:cs="Times New Roman"/>
          <w:sz w:val="28"/>
          <w:szCs w:val="28"/>
          <w:lang w:val="ru-RU"/>
        </w:rPr>
        <w:t>)</w:t>
      </w:r>
      <w:r w:rsidR="00393777">
        <w:rPr>
          <w:rFonts w:ascii="Times New Roman" w:eastAsia="SymbolMT" w:hAnsi="Times New Roman" w:cs="Times New Roman"/>
          <w:sz w:val="28"/>
          <w:szCs w:val="28"/>
          <w:lang w:val="ru-RU"/>
        </w:rPr>
        <w:t xml:space="preserve"> </w:t>
      </w:r>
      <w:r w:rsidRPr="000B48F3">
        <w:rPr>
          <w:rFonts w:ascii="Times New Roman" w:eastAsia="TimesNewRomanPS-BoldMT" w:hAnsi="Times New Roman" w:cs="Times New Roman"/>
          <w:bCs/>
          <w:sz w:val="28"/>
          <w:szCs w:val="28"/>
          <w:lang w:val="ru-RU"/>
        </w:rPr>
        <w:t>=</w:t>
      </w:r>
      <w:r w:rsidR="00393777">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34,982·10</w:t>
      </w:r>
      <w:r w:rsidRPr="000B48F3">
        <w:rPr>
          <w:rFonts w:ascii="Times New Roman" w:eastAsia="TimesNewRomanPS-BoldMT" w:hAnsi="Times New Roman" w:cs="Times New Roman"/>
          <w:bCs/>
          <w:sz w:val="28"/>
          <w:szCs w:val="28"/>
          <w:vertAlign w:val="superscript"/>
          <w:lang w:val="ru-RU"/>
        </w:rPr>
        <w:t>-3</w:t>
      </w:r>
      <w:r w:rsidR="00393777">
        <w:rPr>
          <w:rFonts w:ascii="Times New Roman" w:eastAsia="TimesNewRomanPS-BoldMT" w:hAnsi="Times New Roman" w:cs="Times New Roman"/>
          <w:bCs/>
          <w:sz w:val="28"/>
          <w:szCs w:val="28"/>
          <w:lang w:val="ru-RU"/>
        </w:rPr>
        <w:t xml:space="preserve"> </w:t>
      </w:r>
      <w:r w:rsidRPr="000B48F3">
        <w:rPr>
          <w:rFonts w:ascii="Times New Roman" w:eastAsia="TimesNewRomanPS-BoldMT" w:hAnsi="Times New Roman" w:cs="Times New Roman"/>
          <w:bCs/>
          <w:sz w:val="28"/>
          <w:szCs w:val="28"/>
          <w:lang w:val="ru-RU"/>
        </w:rPr>
        <w:t>См</w:t>
      </w:r>
      <w:r w:rsidRPr="00CD13C9">
        <w:rPr>
          <w:rFonts w:ascii="Cambria Math" w:eastAsia="MS Gothic" w:hAnsi="Cambria Math" w:cs="Cambria Math"/>
          <w:sz w:val="28"/>
          <w:szCs w:val="28"/>
          <w:lang w:val="ru-RU"/>
        </w:rPr>
        <w:t>⋅</w:t>
      </w:r>
      <w:r w:rsidRPr="000B48F3">
        <w:rPr>
          <w:rFonts w:ascii="Times New Roman" w:eastAsia="TimesNewRomanPS-BoldMT" w:hAnsi="Times New Roman" w:cs="Times New Roman"/>
          <w:bCs/>
          <w:sz w:val="28"/>
          <w:szCs w:val="28"/>
          <w:lang w:val="ru-RU"/>
        </w:rPr>
        <w:t>м</w:t>
      </w:r>
      <w:r w:rsidRPr="000B48F3">
        <w:rPr>
          <w:rFonts w:ascii="Times New Roman" w:eastAsia="TimesNewRomanPS-BoldMT" w:hAnsi="Times New Roman" w:cs="Times New Roman"/>
          <w:bCs/>
          <w:sz w:val="28"/>
          <w:szCs w:val="28"/>
          <w:vertAlign w:val="superscript"/>
          <w:lang w:val="ru-RU"/>
        </w:rPr>
        <w:t>2</w:t>
      </w:r>
      <w:r w:rsidRPr="00CD13C9">
        <w:rPr>
          <w:rFonts w:ascii="Cambria Math" w:eastAsia="MS Gothic" w:hAnsi="Cambria Math" w:cs="Cambria Math"/>
          <w:sz w:val="28"/>
          <w:szCs w:val="28"/>
          <w:lang w:val="ru-RU"/>
        </w:rPr>
        <w:t>⋅</w:t>
      </w:r>
      <w:r w:rsidRPr="000B48F3">
        <w:rPr>
          <w:rFonts w:ascii="Times New Roman" w:eastAsia="TimesNewRomanPS-BoldMT" w:hAnsi="Times New Roman" w:cs="Times New Roman"/>
          <w:bCs/>
          <w:sz w:val="28"/>
          <w:szCs w:val="28"/>
          <w:lang w:val="ru-RU"/>
        </w:rPr>
        <w:t>моль-экв</w:t>
      </w:r>
      <w:r w:rsidRPr="000B48F3">
        <w:rPr>
          <w:rFonts w:ascii="Times New Roman" w:eastAsia="TimesNewRomanPS-BoldMT" w:hAnsi="Times New Roman" w:cs="Times New Roman"/>
          <w:bCs/>
          <w:sz w:val="28"/>
          <w:szCs w:val="28"/>
          <w:vertAlign w:val="superscript"/>
          <w:lang w:val="ru-RU"/>
        </w:rPr>
        <w:t>-1</w:t>
      </w:r>
      <w:r w:rsidRPr="000B48F3">
        <w:rPr>
          <w:rFonts w:ascii="Times New Roman" w:eastAsia="TimesNewRomanPS-BoldMT" w:hAnsi="Times New Roman" w:cs="Times New Roman"/>
          <w:bCs/>
          <w:sz w:val="28"/>
          <w:szCs w:val="28"/>
          <w:lang w:val="ru-RU"/>
        </w:rPr>
        <w:t>,</w:t>
      </w:r>
      <w:r>
        <w:rPr>
          <w:rFonts w:ascii="Times New Roman" w:eastAsia="TimesNewRomanPS-BoldMT" w:hAnsi="Times New Roman" w:cs="Times New Roman"/>
          <w:bCs/>
          <w:sz w:val="28"/>
          <w:szCs w:val="28"/>
          <w:lang w:val="ru-RU"/>
        </w:rPr>
        <w:t xml:space="preserve"> </w:t>
      </w:r>
    </w:p>
    <w:p w:rsidR="000F27D0" w:rsidRDefault="000F27D0" w:rsidP="00393777">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0B48F3">
        <w:rPr>
          <w:rFonts w:ascii="Times New Roman" w:eastAsia="TimesNewRomanPS-BoldMT" w:hAnsi="Times New Roman" w:cs="Times New Roman"/>
          <w:bCs/>
          <w:sz w:val="28"/>
          <w:szCs w:val="28"/>
          <w:lang w:val="ru-RU"/>
        </w:rPr>
        <w:t xml:space="preserve"> </w:t>
      </w:r>
      <m:oMath>
        <m:sSub>
          <m:sSubPr>
            <m:ctrlPr>
              <w:rPr>
                <w:rFonts w:ascii="Cambria Math" w:hAnsi="Cambria Math" w:cs="Times New Roman"/>
                <w:i/>
                <w:color w:val="000000"/>
                <w:sz w:val="28"/>
                <w:szCs w:val="28"/>
              </w:rPr>
            </m:ctrlPr>
          </m:sSubPr>
          <m:e>
            <m:r>
              <w:rPr>
                <w:rFonts w:ascii="Cambria Math" w:hAnsi="Cambria Math" w:cs="Times New Roman"/>
                <w:i/>
                <w:color w:val="000000"/>
                <w:sz w:val="28"/>
                <w:szCs w:val="28"/>
              </w:rPr>
              <w:sym w:font="Symbol" w:char="F06C"/>
            </m:r>
          </m:e>
          <m:sub>
            <m:r>
              <w:rPr>
                <w:rFonts w:ascii="Cambria Math" w:hAnsi="Cambria Math" w:cs="Times New Roman"/>
                <w:color w:val="000000"/>
                <w:sz w:val="28"/>
                <w:szCs w:val="28"/>
                <w:vertAlign w:val="subscript"/>
                <w:lang w:val="ru-RU"/>
              </w:rPr>
              <m:t>∞</m:t>
            </m:r>
          </m:sub>
        </m:sSub>
      </m:oMath>
      <w:r>
        <w:rPr>
          <w:rFonts w:ascii="Times New Roman" w:eastAsia="SymbolMT" w:hAnsi="Times New Roman" w:cs="Times New Roman"/>
          <w:sz w:val="28"/>
          <w:szCs w:val="28"/>
          <w:lang w:val="ru-RU"/>
        </w:rPr>
        <w:t>(</w:t>
      </w:r>
      <w:r w:rsidRPr="000B48F3">
        <w:rPr>
          <w:rFonts w:ascii="Times New Roman" w:eastAsia="TimesNewRomanPS-BoldItalicMT" w:hAnsi="Times New Roman" w:cs="Times New Roman"/>
          <w:sz w:val="28"/>
          <w:szCs w:val="28"/>
          <w:lang w:val="ru-RU"/>
        </w:rPr>
        <w:t>С</w:t>
      </w:r>
      <w:r w:rsidRPr="000B48F3">
        <w:rPr>
          <w:rFonts w:ascii="Times New Roman" w:eastAsia="TimesNewRomanPS-BoldItalicMT" w:hAnsi="Times New Roman" w:cs="Times New Roman"/>
          <w:sz w:val="28"/>
          <w:szCs w:val="28"/>
        </w:rPr>
        <w:t>H</w:t>
      </w:r>
      <w:r>
        <w:rPr>
          <w:rFonts w:ascii="Times New Roman" w:eastAsia="TimesNewRomanPS-BoldItalicMT" w:hAnsi="Times New Roman" w:cs="Times New Roman"/>
          <w:sz w:val="28"/>
          <w:szCs w:val="28"/>
          <w:vertAlign w:val="subscript"/>
          <w:lang w:val="ru-RU"/>
        </w:rPr>
        <w:t>3</w:t>
      </w:r>
      <w:r w:rsidRPr="000B48F3">
        <w:rPr>
          <w:rFonts w:ascii="Times New Roman" w:eastAsia="TimesNewRomanPS-BoldItalicMT" w:hAnsi="Times New Roman" w:cs="Times New Roman"/>
          <w:sz w:val="28"/>
          <w:szCs w:val="28"/>
        </w:rPr>
        <w:t>COO</w:t>
      </w:r>
      <w:r w:rsidRPr="003F7FEA">
        <w:rPr>
          <w:rFonts w:ascii="Times New Roman" w:eastAsia="SymbolMT" w:hAnsi="Times New Roman" w:cs="Times New Roman"/>
          <w:sz w:val="28"/>
          <w:szCs w:val="28"/>
          <w:vertAlign w:val="superscript"/>
          <w:lang w:val="ru-RU"/>
        </w:rPr>
        <w:t>−</w:t>
      </w:r>
      <w:r>
        <w:rPr>
          <w:rFonts w:ascii="Times New Roman" w:eastAsia="SymbolMT" w:hAnsi="Times New Roman" w:cs="Times New Roman"/>
          <w:sz w:val="28"/>
          <w:szCs w:val="28"/>
          <w:lang w:val="ru-RU"/>
        </w:rPr>
        <w:t>)</w:t>
      </w:r>
      <w:r w:rsidRPr="000B48F3">
        <w:rPr>
          <w:rFonts w:ascii="Times New Roman" w:eastAsia="SymbolMT" w:hAnsi="Times New Roman" w:cs="Times New Roman"/>
          <w:sz w:val="28"/>
          <w:szCs w:val="28"/>
          <w:lang w:val="ru-RU"/>
        </w:rPr>
        <w:t>=</w:t>
      </w:r>
      <w:r w:rsidRPr="000B48F3">
        <w:rPr>
          <w:rFonts w:ascii="Times New Roman" w:eastAsia="TimesNewRomanPS-BoldMT" w:hAnsi="Times New Roman" w:cs="Times New Roman"/>
          <w:bCs/>
          <w:sz w:val="28"/>
          <w:szCs w:val="28"/>
          <w:lang w:val="ru-RU"/>
        </w:rPr>
        <w:t>4,090·10</w:t>
      </w:r>
      <w:r w:rsidRPr="00CD13C9">
        <w:rPr>
          <w:rFonts w:ascii="Times New Roman" w:eastAsia="TimesNewRomanPS-BoldMT" w:hAnsi="Times New Roman" w:cs="Times New Roman"/>
          <w:bCs/>
          <w:sz w:val="28"/>
          <w:szCs w:val="28"/>
          <w:vertAlign w:val="superscript"/>
          <w:lang w:val="ru-RU"/>
        </w:rPr>
        <w:t>-3</w:t>
      </w:r>
      <w:r w:rsidRPr="000B48F3">
        <w:rPr>
          <w:rFonts w:ascii="Times New Roman" w:eastAsia="TimesNewRomanPS-BoldMT" w:hAnsi="Times New Roman" w:cs="Times New Roman"/>
          <w:bCs/>
          <w:sz w:val="28"/>
          <w:szCs w:val="28"/>
          <w:lang w:val="ru-RU"/>
        </w:rPr>
        <w:t xml:space="preserve"> См</w:t>
      </w:r>
      <w:r w:rsidRPr="00CD13C9">
        <w:rPr>
          <w:rFonts w:ascii="Cambria Math" w:eastAsia="MS Gothic" w:hAnsi="Cambria Math" w:cs="Cambria Math"/>
          <w:sz w:val="28"/>
          <w:szCs w:val="28"/>
          <w:lang w:val="ru-RU"/>
        </w:rPr>
        <w:t>⋅</w:t>
      </w:r>
      <w:r w:rsidRPr="000B48F3">
        <w:rPr>
          <w:rFonts w:ascii="Times New Roman" w:eastAsia="TimesNewRomanPS-BoldMT" w:hAnsi="Times New Roman" w:cs="Times New Roman"/>
          <w:bCs/>
          <w:sz w:val="28"/>
          <w:szCs w:val="28"/>
          <w:lang w:val="ru-RU"/>
        </w:rPr>
        <w:t>м</w:t>
      </w:r>
      <w:r w:rsidRPr="000B48F3">
        <w:rPr>
          <w:rFonts w:ascii="Times New Roman" w:eastAsia="TimesNewRomanPS-BoldMT" w:hAnsi="Times New Roman" w:cs="Times New Roman"/>
          <w:bCs/>
          <w:sz w:val="28"/>
          <w:szCs w:val="28"/>
          <w:vertAlign w:val="superscript"/>
          <w:lang w:val="ru-RU"/>
        </w:rPr>
        <w:t>2</w:t>
      </w:r>
      <w:r w:rsidRPr="00CD13C9">
        <w:rPr>
          <w:rFonts w:ascii="Cambria Math" w:eastAsia="MS Gothic" w:hAnsi="Cambria Math" w:cs="Cambria Math"/>
          <w:sz w:val="28"/>
          <w:szCs w:val="28"/>
          <w:lang w:val="ru-RU"/>
        </w:rPr>
        <w:t>⋅</w:t>
      </w:r>
      <w:r w:rsidRPr="000B48F3">
        <w:rPr>
          <w:rFonts w:ascii="Times New Roman" w:eastAsia="TimesNewRomanPS-BoldMT" w:hAnsi="Times New Roman" w:cs="Times New Roman"/>
          <w:bCs/>
          <w:sz w:val="28"/>
          <w:szCs w:val="28"/>
          <w:lang w:val="ru-RU"/>
        </w:rPr>
        <w:t>моль-экв</w:t>
      </w:r>
      <w:r w:rsidRPr="000B48F3">
        <w:rPr>
          <w:rFonts w:ascii="Times New Roman" w:eastAsia="TimesNewRomanPS-BoldMT" w:hAnsi="Times New Roman" w:cs="Times New Roman"/>
          <w:bCs/>
          <w:sz w:val="28"/>
          <w:szCs w:val="28"/>
          <w:vertAlign w:val="superscript"/>
          <w:lang w:val="ru-RU"/>
        </w:rPr>
        <w:t>-1</w:t>
      </w:r>
      <w:r>
        <w:rPr>
          <w:rFonts w:ascii="Times New Roman" w:eastAsia="TimesNewRomanPS-BoldMT" w:hAnsi="Times New Roman" w:cs="Times New Roman"/>
          <w:bCs/>
          <w:sz w:val="28"/>
          <w:szCs w:val="28"/>
          <w:lang w:val="ru-RU"/>
        </w:rPr>
        <w:t>.</w:t>
      </w:r>
    </w:p>
    <w:p w:rsidR="000F27D0" w:rsidRDefault="000F27D0" w:rsidP="000F27D0">
      <w:pPr>
        <w:autoSpaceDE w:val="0"/>
        <w:autoSpaceDN w:val="0"/>
        <w:adjustRightInd w:val="0"/>
        <w:spacing w:after="0" w:line="240" w:lineRule="auto"/>
        <w:ind w:firstLine="567"/>
        <w:jc w:val="both"/>
        <w:rPr>
          <w:rFonts w:ascii="Times New Roman" w:eastAsia="TimesNewRomanPS-BoldMT" w:hAnsi="Times New Roman" w:cs="Times New Roman"/>
          <w:b/>
          <w:bCs/>
          <w:sz w:val="28"/>
          <w:szCs w:val="28"/>
          <w:lang w:val="ru-RU"/>
        </w:rPr>
      </w:pPr>
      <w:r>
        <w:rPr>
          <w:rFonts w:ascii="Times New Roman" w:eastAsia="TimesNewRomanPS-BoldMT" w:hAnsi="Times New Roman" w:cs="Times New Roman"/>
          <w:b/>
          <w:bCs/>
          <w:sz w:val="28"/>
          <w:szCs w:val="28"/>
          <w:lang w:val="ru-RU"/>
        </w:rPr>
        <w:t>Решение:</w:t>
      </w:r>
    </w:p>
    <w:p w:rsidR="000F27D0" w:rsidRDefault="000F27D0" w:rsidP="00393777">
      <w:pPr>
        <w:autoSpaceDE w:val="0"/>
        <w:autoSpaceDN w:val="0"/>
        <w:adjustRightInd w:val="0"/>
        <w:spacing w:line="240" w:lineRule="auto"/>
        <w:jc w:val="both"/>
        <w:rPr>
          <w:rFonts w:ascii="Cambria Math" w:eastAsiaTheme="minorEastAsia" w:hAnsi="Cambria Math" w:cs="Times New Roman"/>
          <w:color w:val="000000"/>
          <w:sz w:val="28"/>
          <w:szCs w:val="28"/>
          <w:lang w:val="ru-RU"/>
        </w:rPr>
      </w:pPr>
      <m:oMath>
        <m:r>
          <m:rPr>
            <m:sty m:val="p"/>
          </m:rPr>
          <w:rPr>
            <w:rFonts w:ascii="Cambria Math" w:hAnsi="Cambria Math" w:cs="Times New Roman"/>
            <w:color w:val="000000"/>
            <w:sz w:val="28"/>
            <w:szCs w:val="28"/>
          </w:rPr>
          <m:t>α</m:t>
        </m:r>
        <m:r>
          <m:rPr>
            <m:sty m:val="p"/>
          </m:rPr>
          <w:rPr>
            <w:rFonts w:ascii="Cambria Math" w:hAnsi="Cambria Math" w:cs="Times New Roman"/>
            <w:color w:val="000000"/>
            <w:sz w:val="28"/>
            <w:szCs w:val="28"/>
            <w:lang w:val="ru-RU"/>
          </w:rPr>
          <m:t>=</m:t>
        </m:r>
        <m:f>
          <m:fPr>
            <m:ctrlPr>
              <w:rPr>
                <w:rFonts w:ascii="Cambria Math" w:hAnsi="Cambria Math" w:cs="Times New Roman"/>
                <w:color w:val="000000"/>
                <w:sz w:val="28"/>
                <w:szCs w:val="28"/>
              </w:rPr>
            </m:ctrlPr>
          </m:fPr>
          <m:num>
            <m:r>
              <m:rPr>
                <m:sty m:val="p"/>
              </m:rPr>
              <w:rPr>
                <w:rFonts w:ascii="Cambria Math" w:hAnsi="Cambria Math" w:cs="Times New Roman"/>
                <w:color w:val="000000"/>
                <w:sz w:val="28"/>
                <w:szCs w:val="28"/>
              </w:rPr>
              <m:t>λ</m:t>
            </m:r>
          </m:num>
          <m:den>
            <m:sSub>
              <m:sSubPr>
                <m:ctrlPr>
                  <w:rPr>
                    <w:rFonts w:ascii="Cambria Math" w:hAnsi="Cambria Math" w:cs="Times New Roman"/>
                    <w:color w:val="000000"/>
                    <w:sz w:val="28"/>
                    <w:szCs w:val="28"/>
                  </w:rPr>
                </m:ctrlPr>
              </m:sSubPr>
              <m:e>
                <m:r>
                  <m:rPr>
                    <m:sty m:val="p"/>
                  </m:rPr>
                  <w:rPr>
                    <w:rFonts w:ascii="Cambria Math" w:hAnsi="Cambria Math" w:cs="Times New Roman"/>
                    <w:color w:val="000000"/>
                    <w:sz w:val="28"/>
                    <w:szCs w:val="28"/>
                  </w:rPr>
                  <m:t>λ</m:t>
                </m:r>
              </m:e>
              <m:sub>
                <m:r>
                  <m:rPr>
                    <m:sty m:val="p"/>
                  </m:rPr>
                  <w:rPr>
                    <w:rFonts w:ascii="Cambria Math" w:hAnsi="Cambria Math" w:cs="Times New Roman"/>
                    <w:color w:val="000000"/>
                    <w:sz w:val="28"/>
                    <w:szCs w:val="28"/>
                    <w:lang w:val="ru-RU"/>
                  </w:rPr>
                  <m:t>∞</m:t>
                </m:r>
              </m:sub>
            </m:sSub>
          </m:den>
        </m:f>
        <m:r>
          <m:rPr>
            <m:sty m:val="p"/>
          </m:rPr>
          <w:rPr>
            <w:rFonts w:ascii="Cambria Math" w:hAnsi="Cambria Math" w:cs="Times New Roman"/>
            <w:color w:val="000000"/>
            <w:sz w:val="28"/>
            <w:szCs w:val="28"/>
            <w:lang w:val="ru-RU"/>
          </w:rPr>
          <m:t xml:space="preserve"> ,</m:t>
        </m:r>
      </m:oMath>
      <w:r>
        <w:rPr>
          <w:rFonts w:ascii="Times New Roman" w:eastAsiaTheme="minorEastAsia" w:hAnsi="Times New Roman" w:cs="Times New Roman"/>
          <w:color w:val="000000"/>
          <w:sz w:val="28"/>
          <w:szCs w:val="28"/>
          <w:lang w:val="ru-RU"/>
        </w:rPr>
        <w:t xml:space="preserve">   </w:t>
      </w:r>
      <m:oMath>
        <m:r>
          <w:rPr>
            <w:rFonts w:ascii="Cambria Math" w:hAnsi="Cambria Math" w:cs="Times New Roman"/>
            <w:sz w:val="28"/>
            <w:szCs w:val="28"/>
          </w:rPr>
          <m:t>λ</m:t>
        </m:r>
        <m:r>
          <w:rPr>
            <w:rFonts w:ascii="Cambria Math" w:hAnsi="Cambria Math" w:cs="Times New Roman"/>
            <w:sz w:val="28"/>
            <w:szCs w:val="28"/>
            <w:lang w:val="ru-RU"/>
          </w:rPr>
          <m:t>=</m:t>
        </m:r>
        <m:r>
          <w:rPr>
            <w:rFonts w:ascii="Cambria Math" w:hAnsi="Cambria Math" w:cs="Times New Roman"/>
            <w:sz w:val="28"/>
            <w:szCs w:val="28"/>
          </w:rPr>
          <m:t>ϰ</m:t>
        </m:r>
        <m:f>
          <m:fPr>
            <m:ctrlPr>
              <w:rPr>
                <w:rFonts w:ascii="Cambria Math" w:hAnsi="Cambria Math" w:cs="Times New Roman"/>
                <w:i/>
                <w:sz w:val="28"/>
                <w:szCs w:val="28"/>
              </w:rPr>
            </m:ctrlPr>
          </m:fPr>
          <m:num>
            <m:r>
              <w:rPr>
                <w:rFonts w:ascii="Cambria Math" w:hAnsi="Cambria Math" w:cs="Times New Roman"/>
                <w:sz w:val="28"/>
                <w:szCs w:val="28"/>
                <w:lang w:val="ru-RU"/>
              </w:rPr>
              <m:t>1</m:t>
            </m:r>
          </m:num>
          <m:den>
            <m:r>
              <w:rPr>
                <w:rFonts w:ascii="Cambria Math" w:hAnsi="Cambria Math" w:cs="Times New Roman"/>
                <w:sz w:val="28"/>
                <w:szCs w:val="28"/>
              </w:rPr>
              <m:t>C</m:t>
            </m:r>
          </m:den>
        </m:f>
        <m:r>
          <w:rPr>
            <w:rFonts w:ascii="Cambria Math" w:hAnsi="Cambria Math" w:cs="Times New Roman"/>
            <w:sz w:val="28"/>
            <w:szCs w:val="28"/>
            <w:lang w:val="ru-RU"/>
          </w:rPr>
          <m:t xml:space="preserve">1000,  </m:t>
        </m:r>
      </m:oMath>
      <w:r>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32"/>
            <w:szCs w:val="32"/>
            <w:lang w:val="ru-RU"/>
          </w:rPr>
          <m:t xml:space="preserve"> </m:t>
        </m:r>
        <m:r>
          <w:rPr>
            <w:rFonts w:ascii="Cambria Math" w:hAnsi="Cambria Math" w:cs="Times New Roman"/>
            <w:sz w:val="32"/>
            <w:szCs w:val="32"/>
          </w:rPr>
          <m:t>ϰ</m:t>
        </m:r>
        <m:r>
          <w:rPr>
            <w:rFonts w:ascii="Cambria Math" w:hAnsi="Cambria Math" w:cs="Times New Roman"/>
            <w:sz w:val="32"/>
            <w:szCs w:val="32"/>
            <w:lang w:val="ru-RU"/>
          </w:rPr>
          <m:t>=</m:t>
        </m:r>
        <m:f>
          <m:fPr>
            <m:ctrlPr>
              <w:rPr>
                <w:rFonts w:ascii="Cambria Math" w:hAnsi="Cambria Math" w:cs="Times New Roman"/>
                <w:color w:val="000000"/>
                <w:sz w:val="32"/>
                <w:szCs w:val="32"/>
              </w:rPr>
            </m:ctrlPr>
          </m:fPr>
          <m:num>
            <m:r>
              <m:rPr>
                <m:sty m:val="p"/>
              </m:rPr>
              <w:rPr>
                <w:rFonts w:ascii="Cambria Math" w:hAnsi="Cambria Math" w:cs="Times New Roman"/>
                <w:color w:val="000000"/>
                <w:sz w:val="32"/>
                <w:szCs w:val="32"/>
              </w:rPr>
              <m:t>I</m:t>
            </m:r>
          </m:num>
          <m:den>
            <m:r>
              <m:rPr>
                <m:sty m:val="p"/>
              </m:rPr>
              <w:rPr>
                <w:rFonts w:ascii="Cambria Math" w:hAnsi="Cambria Math" w:cs="Times New Roman"/>
                <w:color w:val="000000"/>
                <w:sz w:val="32"/>
                <w:szCs w:val="32"/>
              </w:rPr>
              <m:t>S</m:t>
            </m:r>
          </m:den>
        </m:f>
        <m:r>
          <m:rPr>
            <m:sty m:val="p"/>
          </m:rPr>
          <w:rPr>
            <w:rFonts w:ascii="Cambria Math" w:hAnsi="Cambria Math" w:cs="Times New Roman"/>
            <w:color w:val="000000"/>
            <w:sz w:val="32"/>
            <w:szCs w:val="32"/>
            <w:lang w:val="ru-RU"/>
          </w:rPr>
          <m:t>•</m:t>
        </m:r>
      </m:oMath>
      <w:r w:rsidR="00547E4D" w:rsidRPr="007F4C26">
        <w:rPr>
          <w:rFonts w:ascii="Cambria Math" w:hAnsi="Cambria Math" w:cs="Times New Roman"/>
          <w:color w:val="000000"/>
          <w:sz w:val="32"/>
          <w:szCs w:val="32"/>
        </w:rPr>
        <w:fldChar w:fldCharType="begin"/>
      </w:r>
      <w:r w:rsidRPr="007F4C26">
        <w:rPr>
          <w:rFonts w:ascii="Cambria Math" w:hAnsi="Cambria Math" w:cs="Times New Roman"/>
          <w:color w:val="000000"/>
          <w:sz w:val="32"/>
          <w:szCs w:val="32"/>
          <w:lang w:val="ru-RU"/>
        </w:rPr>
        <w:instrText xml:space="preserve"> </w:instrText>
      </w:r>
      <w:r w:rsidRPr="007F4C26">
        <w:rPr>
          <w:rFonts w:ascii="Cambria Math" w:hAnsi="Cambria Math" w:cs="Times New Roman"/>
          <w:color w:val="000000"/>
          <w:sz w:val="32"/>
          <w:szCs w:val="32"/>
        </w:rPr>
        <w:instrText>QUOTE</w:instrText>
      </w:r>
      <w:r w:rsidRPr="007F4C26">
        <w:rPr>
          <w:rFonts w:ascii="Cambria Math" w:hAnsi="Cambria Math" w:cs="Times New Roman"/>
          <w:color w:val="000000"/>
          <w:sz w:val="32"/>
          <w:szCs w:val="32"/>
          <w:lang w:val="ru-RU"/>
        </w:rPr>
        <w:instrText xml:space="preserve"> </w:instrText>
      </w:r>
      <w:r w:rsidR="00B6271C" w:rsidRPr="00547E4D">
        <w:rPr>
          <w:rFonts w:ascii="Cambria Math" w:hAnsi="Cambria Math" w:cs="Times New Roman"/>
          <w:position w:val="-20"/>
          <w:sz w:val="32"/>
          <w:szCs w:val="32"/>
        </w:rPr>
        <w:pict>
          <v:shape id="_x0000_i1143" type="#_x0000_t75" style="width:7.5pt;height:29.5pt" equationxml="&lt;">
            <v:imagedata r:id="rId23" o:title="" chromakey="white"/>
          </v:shape>
        </w:pict>
      </w:r>
      <w:r w:rsidRPr="007F4C26">
        <w:rPr>
          <w:rFonts w:ascii="Cambria Math" w:hAnsi="Cambria Math" w:cs="Times New Roman"/>
          <w:color w:val="000000"/>
          <w:sz w:val="32"/>
          <w:szCs w:val="32"/>
          <w:lang w:val="ru-RU"/>
        </w:rPr>
        <w:instrText xml:space="preserve"> </w:instrText>
      </w:r>
      <w:r w:rsidR="00547E4D" w:rsidRPr="007F4C26">
        <w:rPr>
          <w:rFonts w:ascii="Cambria Math" w:hAnsi="Cambria Math" w:cs="Times New Roman"/>
          <w:color w:val="000000"/>
          <w:sz w:val="32"/>
          <w:szCs w:val="32"/>
        </w:rPr>
        <w:fldChar w:fldCharType="end"/>
      </w:r>
      <w:r w:rsidRPr="007F4C26">
        <w:rPr>
          <w:rFonts w:ascii="Cambria Math" w:hAnsi="Cambria Math" w:cs="Times New Roman"/>
          <w:color w:val="000000"/>
          <w:sz w:val="32"/>
          <w:szCs w:val="32"/>
          <w:lang w:val="ru-RU"/>
        </w:rPr>
        <w:t xml:space="preserve"> </w:t>
      </w:r>
      <m:oMath>
        <m:f>
          <m:fPr>
            <m:ctrlPr>
              <w:rPr>
                <w:rFonts w:ascii="Cambria Math" w:hAnsi="Cambria Math" w:cs="Times New Roman"/>
                <w:i/>
                <w:color w:val="000000"/>
                <w:sz w:val="32"/>
                <w:szCs w:val="32"/>
              </w:rPr>
            </m:ctrlPr>
          </m:fPr>
          <m:num>
            <m:r>
              <w:rPr>
                <w:rFonts w:ascii="Cambria Math" w:eastAsia="Calibri" w:hAnsi="Cambria Math" w:cs="Times New Roman"/>
                <w:color w:val="000000"/>
                <w:sz w:val="32"/>
                <w:szCs w:val="32"/>
              </w:rPr>
              <m:t>l</m:t>
            </m:r>
          </m:num>
          <m:den>
            <m:r>
              <m:rPr>
                <m:sty m:val="p"/>
              </m:rPr>
              <w:rPr>
                <w:rFonts w:ascii="Cambria Math" w:hAnsi="Cambria Math" w:cs="Times New Roman"/>
                <w:color w:val="000000"/>
                <w:sz w:val="32"/>
                <w:szCs w:val="32"/>
              </w:rPr>
              <m:t>U</m:t>
            </m:r>
          </m:den>
        </m:f>
      </m:oMath>
      <w:r>
        <w:rPr>
          <w:rFonts w:ascii="Cambria Math" w:eastAsiaTheme="minorEastAsia" w:hAnsi="Cambria Math" w:cs="Times New Roman"/>
          <w:color w:val="000000"/>
          <w:sz w:val="32"/>
          <w:szCs w:val="32"/>
          <w:lang w:val="ru-RU"/>
        </w:rPr>
        <w:t xml:space="preserve">,   </w:t>
      </w:r>
      <m:oMath>
        <m:sSub>
          <m:sSubPr>
            <m:ctrlPr>
              <w:rPr>
                <w:rFonts w:ascii="Cambria Math" w:hAnsi="Cambria Math" w:cs="Times New Roman"/>
                <w:i/>
                <w:color w:val="000000"/>
                <w:sz w:val="28"/>
                <w:szCs w:val="28"/>
              </w:rPr>
            </m:ctrlPr>
          </m:sSubPr>
          <m:e>
            <m:r>
              <w:rPr>
                <w:rFonts w:ascii="Cambria Math" w:hAnsi="Cambria Math" w:cs="Times New Roman"/>
                <w:i/>
                <w:color w:val="000000"/>
                <w:sz w:val="28"/>
                <w:szCs w:val="28"/>
              </w:rPr>
              <w:sym w:font="Symbol" w:char="F06C"/>
            </m:r>
          </m:e>
          <m:sub>
            <m:r>
              <w:rPr>
                <w:rFonts w:ascii="Cambria Math" w:hAnsi="Cambria Math" w:cs="Times New Roman"/>
                <w:color w:val="000000"/>
                <w:sz w:val="28"/>
                <w:szCs w:val="28"/>
                <w:vertAlign w:val="subscript"/>
                <w:lang w:val="ru-RU"/>
              </w:rPr>
              <m:t>∞</m:t>
            </m:r>
          </m:sub>
        </m:sSub>
        <m:r>
          <w:rPr>
            <w:rFonts w:ascii="Cambria Math" w:hAnsi="Cambria Math" w:cs="Times New Roman"/>
            <w:color w:val="000000"/>
            <w:sz w:val="28"/>
            <w:szCs w:val="28"/>
            <w:lang w:val="ru-RU"/>
          </w:rPr>
          <m:t xml:space="preserve">= </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r>
          <w:rPr>
            <w:rFonts w:ascii="Cambria Math" w:hAnsi="Cambria Math" w:cs="Times New Roman"/>
            <w:color w:val="000000"/>
            <w:sz w:val="28"/>
            <w:szCs w:val="28"/>
            <w:lang w:val="ru-RU"/>
          </w:rPr>
          <m:t>+</m:t>
        </m:r>
        <m:sSubSup>
          <m:sSubSupPr>
            <m:ctrlPr>
              <w:rPr>
                <w:rFonts w:ascii="Cambria Math" w:hAnsi="Cambria Math" w:cs="Times New Roman"/>
                <w:i/>
                <w:color w:val="000000"/>
                <w:sz w:val="28"/>
                <w:szCs w:val="28"/>
              </w:rPr>
            </m:ctrlPr>
          </m:sSubSupPr>
          <m:e>
            <m:r>
              <w:rPr>
                <w:rFonts w:ascii="Cambria Math" w:hAnsi="Cambria Math" w:cs="Times New Roman"/>
                <w:color w:val="000000"/>
                <w:sz w:val="28"/>
                <w:szCs w:val="28"/>
              </w:rPr>
              <m:t>λ</m:t>
            </m:r>
            <m:ctrlPr>
              <w:rPr>
                <w:rFonts w:ascii="Cambria Math" w:hAnsi="Cambria Math" w:cs="Times New Roman"/>
                <w:i/>
                <w:color w:val="000000"/>
                <w:sz w:val="28"/>
                <w:szCs w:val="28"/>
                <w:vertAlign w:val="subscript"/>
              </w:rPr>
            </m:ctrlPr>
          </m:e>
          <m:sub>
            <m:r>
              <w:rPr>
                <w:rFonts w:ascii="Cambria Math" w:hAnsi="Cambria Math" w:cs="Times New Roman"/>
                <w:color w:val="000000"/>
                <w:sz w:val="28"/>
                <w:szCs w:val="28"/>
                <w:vertAlign w:val="subscript"/>
                <w:lang w:val="ru-RU"/>
              </w:rPr>
              <m:t>∞</m:t>
            </m:r>
          </m:sub>
          <m:sup>
            <m:r>
              <w:rPr>
                <w:rFonts w:ascii="Cambria Math" w:hAnsi="Cambria Math" w:cs="Times New Roman"/>
                <w:color w:val="000000"/>
                <w:sz w:val="28"/>
                <w:szCs w:val="28"/>
                <w:lang w:val="ru-RU"/>
              </w:rPr>
              <m:t>-</m:t>
            </m:r>
          </m:sup>
        </m:sSubSup>
      </m:oMath>
      <w:r>
        <w:rPr>
          <w:rFonts w:ascii="Cambria Math" w:eastAsiaTheme="minorEastAsia" w:hAnsi="Cambria Math" w:cs="Times New Roman"/>
          <w:color w:val="000000"/>
          <w:sz w:val="28"/>
          <w:szCs w:val="28"/>
          <w:lang w:val="ru-RU"/>
        </w:rPr>
        <w:t xml:space="preserve">,  </w:t>
      </w:r>
      <w:r w:rsidRPr="00C50786">
        <w:rPr>
          <w:rFonts w:ascii="Times New Roman" w:eastAsiaTheme="minorEastAsia" w:hAnsi="Times New Roman" w:cs="Times New Roman"/>
          <w:color w:val="000000"/>
          <w:sz w:val="28"/>
          <w:szCs w:val="28"/>
          <w:lang w:val="ru-RU"/>
        </w:rPr>
        <w:t>следовательно</w:t>
      </w:r>
    </w:p>
    <w:p w:rsidR="000F27D0" w:rsidRPr="002A1C8C" w:rsidRDefault="000F27D0" w:rsidP="00393777">
      <w:pPr>
        <w:autoSpaceDE w:val="0"/>
        <w:autoSpaceDN w:val="0"/>
        <w:adjustRightInd w:val="0"/>
        <w:spacing w:line="240" w:lineRule="auto"/>
        <w:jc w:val="both"/>
        <w:rPr>
          <w:rFonts w:ascii="Cambria Math" w:eastAsiaTheme="minorEastAsia" w:hAnsi="Cambria Math" w:cs="Times New Roman"/>
          <w:color w:val="000000"/>
          <w:sz w:val="28"/>
          <w:szCs w:val="28"/>
          <w:lang w:val="ru-RU"/>
        </w:rPr>
      </w:pPr>
      <m:oMath>
        <m:r>
          <m:rPr>
            <m:sty m:val="p"/>
          </m:rPr>
          <w:rPr>
            <w:rFonts w:ascii="Cambria Math" w:hAnsi="Cambria Math" w:cs="Times New Roman"/>
            <w:color w:val="000000"/>
            <w:sz w:val="32"/>
            <w:szCs w:val="32"/>
          </w:rPr>
          <m:t>α</m:t>
        </m:r>
        <m:r>
          <m:rPr>
            <m:sty m:val="p"/>
          </m:rPr>
          <w:rPr>
            <w:rFonts w:ascii="Cambria Math" w:hAnsi="Cambria Math" w:cs="Times New Roman"/>
            <w:color w:val="000000"/>
            <w:sz w:val="32"/>
            <w:szCs w:val="32"/>
            <w:lang w:val="ru-RU"/>
          </w:rPr>
          <m:t>=</m:t>
        </m:r>
        <m:f>
          <m:fPr>
            <m:ctrlPr>
              <w:rPr>
                <w:rFonts w:ascii="Cambria Math" w:hAnsi="Cambria Math" w:cs="Times New Roman"/>
                <w:color w:val="000000"/>
                <w:sz w:val="32"/>
                <w:szCs w:val="32"/>
              </w:rPr>
            </m:ctrlPr>
          </m:fPr>
          <m:num>
            <m:r>
              <w:rPr>
                <w:rFonts w:ascii="Cambria Math" w:hAnsi="Cambria Math" w:cs="Times New Roman"/>
                <w:color w:val="000000"/>
                <w:sz w:val="32"/>
                <w:szCs w:val="32"/>
              </w:rPr>
              <m:t>I</m:t>
            </m:r>
            <m:r>
              <w:rPr>
                <w:rFonts w:ascii="Cambria Math" w:hAnsi="Cambria Math" w:cs="Times New Roman"/>
                <w:color w:val="000000"/>
                <w:sz w:val="32"/>
                <w:szCs w:val="32"/>
                <w:lang w:val="ru-RU"/>
              </w:rPr>
              <m:t>∙</m:t>
            </m:r>
            <m:r>
              <w:rPr>
                <w:rFonts w:ascii="Cambria Math" w:eastAsia="Calibri" w:hAnsi="Cambria Math" w:cs="Times New Roman"/>
                <w:color w:val="000000"/>
                <w:sz w:val="32"/>
                <w:szCs w:val="32"/>
              </w:rPr>
              <m:t>l</m:t>
            </m:r>
          </m:num>
          <m:den>
            <m:d>
              <m:dPr>
                <m:ctrlPr>
                  <w:rPr>
                    <w:rFonts w:ascii="Cambria Math" w:hAnsi="Cambria Math" w:cs="Times New Roman"/>
                    <w:i/>
                    <w:color w:val="000000"/>
                    <w:sz w:val="32"/>
                    <w:szCs w:val="32"/>
                  </w:rPr>
                </m:ctrlPr>
              </m:dPr>
              <m:e>
                <m:sSubSup>
                  <m:sSubSupPr>
                    <m:ctrlPr>
                      <w:rPr>
                        <w:rFonts w:ascii="Cambria Math" w:hAnsi="Cambria Math" w:cs="Times New Roman"/>
                        <w:i/>
                        <w:color w:val="000000"/>
                        <w:sz w:val="32"/>
                        <w:szCs w:val="32"/>
                      </w:rPr>
                    </m:ctrlPr>
                  </m:sSubSupPr>
                  <m:e>
                    <m:r>
                      <w:rPr>
                        <w:rFonts w:ascii="Cambria Math" w:hAnsi="Cambria Math" w:cs="Times New Roman"/>
                        <w:color w:val="000000"/>
                        <w:sz w:val="32"/>
                        <w:szCs w:val="32"/>
                      </w:rPr>
                      <m:t>λ</m:t>
                    </m:r>
                    <m:ctrlPr>
                      <w:rPr>
                        <w:rFonts w:ascii="Cambria Math" w:hAnsi="Cambria Math" w:cs="Times New Roman"/>
                        <w:i/>
                        <w:color w:val="000000"/>
                        <w:sz w:val="32"/>
                        <w:szCs w:val="32"/>
                        <w:vertAlign w:val="subscript"/>
                      </w:rPr>
                    </m:ctrlPr>
                  </m:e>
                  <m:sub>
                    <m:r>
                      <w:rPr>
                        <w:rFonts w:ascii="Cambria Math" w:hAnsi="Cambria Math" w:cs="Times New Roman"/>
                        <w:color w:val="000000"/>
                        <w:sz w:val="32"/>
                        <w:szCs w:val="32"/>
                        <w:vertAlign w:val="subscript"/>
                        <w:lang w:val="ru-RU"/>
                      </w:rPr>
                      <m:t>∞</m:t>
                    </m:r>
                  </m:sub>
                  <m:sup>
                    <m:r>
                      <w:rPr>
                        <w:rFonts w:ascii="Cambria Math" w:hAnsi="Cambria Math" w:cs="Times New Roman"/>
                        <w:color w:val="000000"/>
                        <w:sz w:val="32"/>
                        <w:szCs w:val="32"/>
                        <w:lang w:val="ru-RU"/>
                      </w:rPr>
                      <m:t>+</m:t>
                    </m:r>
                  </m:sup>
                </m:sSubSup>
                <m:r>
                  <w:rPr>
                    <w:rFonts w:ascii="Cambria Math" w:hAnsi="Cambria Math" w:cs="Times New Roman"/>
                    <w:color w:val="000000"/>
                    <w:sz w:val="32"/>
                    <w:szCs w:val="32"/>
                    <w:lang w:val="ru-RU"/>
                  </w:rPr>
                  <m:t>+</m:t>
                </m:r>
                <m:sSubSup>
                  <m:sSubSupPr>
                    <m:ctrlPr>
                      <w:rPr>
                        <w:rFonts w:ascii="Cambria Math" w:hAnsi="Cambria Math" w:cs="Times New Roman"/>
                        <w:i/>
                        <w:color w:val="000000"/>
                        <w:sz w:val="32"/>
                        <w:szCs w:val="32"/>
                      </w:rPr>
                    </m:ctrlPr>
                  </m:sSubSupPr>
                  <m:e>
                    <m:r>
                      <w:rPr>
                        <w:rFonts w:ascii="Cambria Math" w:hAnsi="Cambria Math" w:cs="Times New Roman"/>
                        <w:color w:val="000000"/>
                        <w:sz w:val="32"/>
                        <w:szCs w:val="32"/>
                      </w:rPr>
                      <m:t>λ</m:t>
                    </m:r>
                    <m:ctrlPr>
                      <w:rPr>
                        <w:rFonts w:ascii="Cambria Math" w:hAnsi="Cambria Math" w:cs="Times New Roman"/>
                        <w:i/>
                        <w:color w:val="000000"/>
                        <w:sz w:val="32"/>
                        <w:szCs w:val="32"/>
                        <w:vertAlign w:val="subscript"/>
                      </w:rPr>
                    </m:ctrlPr>
                  </m:e>
                  <m:sub>
                    <m:r>
                      <w:rPr>
                        <w:rFonts w:ascii="Cambria Math" w:hAnsi="Cambria Math" w:cs="Times New Roman"/>
                        <w:color w:val="000000"/>
                        <w:sz w:val="32"/>
                        <w:szCs w:val="32"/>
                        <w:vertAlign w:val="subscript"/>
                        <w:lang w:val="ru-RU"/>
                      </w:rPr>
                      <m:t>∞</m:t>
                    </m:r>
                  </m:sub>
                  <m:sup>
                    <m:r>
                      <w:rPr>
                        <w:rFonts w:ascii="Cambria Math" w:hAnsi="Cambria Math" w:cs="Times New Roman"/>
                        <w:color w:val="000000"/>
                        <w:sz w:val="32"/>
                        <w:szCs w:val="32"/>
                        <w:lang w:val="ru-RU"/>
                      </w:rPr>
                      <m:t>-</m:t>
                    </m:r>
                  </m:sup>
                </m:sSubSup>
              </m:e>
            </m:d>
            <m:r>
              <w:rPr>
                <w:rFonts w:ascii="Cambria Math" w:hAnsi="Cambria Math" w:cs="Times New Roman"/>
                <w:color w:val="000000"/>
                <w:sz w:val="32"/>
                <w:szCs w:val="32"/>
                <w:lang w:val="ru-RU"/>
              </w:rPr>
              <m:t>∙</m:t>
            </m:r>
            <m:r>
              <w:rPr>
                <w:rFonts w:ascii="Cambria Math" w:hAnsi="Cambria Math" w:cs="Times New Roman"/>
                <w:color w:val="000000"/>
                <w:sz w:val="32"/>
                <w:szCs w:val="32"/>
              </w:rPr>
              <m:t>C</m:t>
            </m:r>
            <m:r>
              <w:rPr>
                <w:rFonts w:ascii="Cambria Math" w:hAnsi="Cambria Math" w:cs="Times New Roman"/>
                <w:color w:val="000000"/>
                <w:sz w:val="32"/>
                <w:szCs w:val="32"/>
                <w:lang w:val="ru-RU"/>
              </w:rPr>
              <m:t>∙</m:t>
            </m:r>
            <m:r>
              <w:rPr>
                <w:rFonts w:ascii="Cambria Math" w:hAnsi="Cambria Math" w:cs="Times New Roman"/>
                <w:color w:val="000000"/>
                <w:sz w:val="32"/>
                <w:szCs w:val="32"/>
              </w:rPr>
              <m:t>S</m:t>
            </m:r>
            <m:r>
              <w:rPr>
                <w:rFonts w:ascii="Cambria Math" w:hAnsi="Cambria Math" w:cs="Times New Roman"/>
                <w:color w:val="000000"/>
                <w:sz w:val="32"/>
                <w:szCs w:val="32"/>
                <w:lang w:val="ru-RU"/>
              </w:rPr>
              <m:t>∙</m:t>
            </m:r>
            <m:r>
              <w:rPr>
                <w:rFonts w:ascii="Cambria Math" w:hAnsi="Cambria Math" w:cs="Times New Roman"/>
                <w:color w:val="000000"/>
                <w:sz w:val="32"/>
                <w:szCs w:val="32"/>
              </w:rPr>
              <m:t>U</m:t>
            </m:r>
          </m:den>
        </m:f>
        <m:r>
          <w:rPr>
            <w:rFonts w:ascii="Cambria Math" w:hAnsi="Cambria Math" w:cs="Times New Roman"/>
            <w:color w:val="000000"/>
            <w:sz w:val="32"/>
            <w:szCs w:val="32"/>
            <w:lang w:val="ru-RU"/>
          </w:rPr>
          <m:t xml:space="preserve"> </m:t>
        </m:r>
      </m:oMath>
      <w:r w:rsidRPr="00165327">
        <w:rPr>
          <w:rFonts w:ascii="Cambria Math" w:eastAsiaTheme="minorEastAsia" w:hAnsi="Cambria Math" w:cs="Times New Roman"/>
          <w:color w:val="000000"/>
          <w:sz w:val="32"/>
          <w:szCs w:val="32"/>
          <w:lang w:val="ru-RU"/>
        </w:rPr>
        <w:t>=</w:t>
      </w:r>
      <w:r w:rsidRPr="002A1C8C">
        <w:rPr>
          <w:rFonts w:ascii="Cambria Math" w:eastAsiaTheme="minorEastAsia" w:hAnsi="Cambria Math" w:cs="Times New Roman"/>
          <w:color w:val="000000"/>
          <w:sz w:val="28"/>
          <w:szCs w:val="28"/>
          <w:lang w:val="ru-RU"/>
        </w:rPr>
        <w:t xml:space="preserve"> </w:t>
      </w:r>
      <m:oMath>
        <m:f>
          <m:fPr>
            <m:ctrlPr>
              <w:rPr>
                <w:rFonts w:ascii="Cambria Math" w:eastAsiaTheme="minorEastAsia" w:hAnsi="Cambria Math" w:cs="Times New Roman"/>
                <w:i/>
                <w:color w:val="000000"/>
                <w:sz w:val="32"/>
                <w:szCs w:val="32"/>
              </w:rPr>
            </m:ctrlPr>
          </m:fPr>
          <m:num>
            <m:r>
              <w:rPr>
                <w:rFonts w:ascii="Cambria Math" w:eastAsiaTheme="minorEastAsia" w:hAnsi="Cambria Math" w:cs="Times New Roman"/>
                <w:color w:val="000000"/>
                <w:sz w:val="32"/>
                <w:szCs w:val="32"/>
                <w:lang w:val="ru-RU"/>
              </w:rPr>
              <m:t>4,3058</m:t>
            </m:r>
            <m:r>
              <w:rPr>
                <w:rFonts w:ascii="Cambria Math" w:hAnsi="Cambria Math" w:cs="Times New Roman"/>
                <w:color w:val="000000"/>
                <w:sz w:val="32"/>
                <w:szCs w:val="32"/>
                <w:lang w:val="ru-RU"/>
              </w:rPr>
              <m:t>∙</m:t>
            </m:r>
            <m:sSup>
              <m:sSupPr>
                <m:ctrlPr>
                  <w:rPr>
                    <w:rFonts w:ascii="Cambria Math" w:hAnsi="Cambria Math" w:cs="Times New Roman"/>
                    <w:i/>
                    <w:color w:val="000000"/>
                    <w:sz w:val="32"/>
                    <w:szCs w:val="32"/>
                  </w:rPr>
                </m:ctrlPr>
              </m:sSupPr>
              <m:e>
                <m:r>
                  <w:rPr>
                    <w:rFonts w:ascii="Cambria Math" w:hAnsi="Cambria Math" w:cs="Times New Roman"/>
                    <w:color w:val="000000"/>
                    <w:sz w:val="32"/>
                    <w:szCs w:val="32"/>
                    <w:lang w:val="ru-RU"/>
                  </w:rPr>
                  <m:t>10</m:t>
                </m:r>
              </m:e>
              <m:sup>
                <m:r>
                  <w:rPr>
                    <w:rFonts w:ascii="Cambria Math" w:hAnsi="Cambria Math" w:cs="Times New Roman"/>
                    <w:color w:val="000000"/>
                    <w:sz w:val="32"/>
                    <w:szCs w:val="32"/>
                    <w:lang w:val="ru-RU"/>
                  </w:rPr>
                  <m:t>-3</m:t>
                </m:r>
              </m:sup>
            </m:sSup>
            <m:r>
              <w:rPr>
                <w:rFonts w:ascii="Cambria Math" w:hAnsi="Cambria Math" w:cs="Times New Roman"/>
                <w:color w:val="000000"/>
                <w:sz w:val="32"/>
                <w:szCs w:val="32"/>
                <w:lang w:val="ru-RU"/>
              </w:rPr>
              <m:t>∙2∙</m:t>
            </m:r>
            <m:sSup>
              <m:sSupPr>
                <m:ctrlPr>
                  <w:rPr>
                    <w:rFonts w:ascii="Cambria Math" w:hAnsi="Cambria Math" w:cs="Times New Roman"/>
                    <w:i/>
                    <w:color w:val="000000"/>
                    <w:sz w:val="32"/>
                    <w:szCs w:val="32"/>
                  </w:rPr>
                </m:ctrlPr>
              </m:sSupPr>
              <m:e>
                <m:r>
                  <w:rPr>
                    <w:rFonts w:ascii="Cambria Math" w:hAnsi="Cambria Math" w:cs="Times New Roman"/>
                    <w:color w:val="000000"/>
                    <w:sz w:val="32"/>
                    <w:szCs w:val="32"/>
                    <w:lang w:val="ru-RU"/>
                  </w:rPr>
                  <m:t>10</m:t>
                </m:r>
              </m:e>
              <m:sup>
                <m:r>
                  <w:rPr>
                    <w:rFonts w:ascii="Cambria Math" w:hAnsi="Cambria Math" w:cs="Times New Roman"/>
                    <w:color w:val="000000"/>
                    <w:sz w:val="32"/>
                    <w:szCs w:val="32"/>
                    <w:lang w:val="ru-RU"/>
                  </w:rPr>
                  <m:t>-3</m:t>
                </m:r>
              </m:sup>
            </m:sSup>
          </m:num>
          <m:den>
            <m:sSup>
              <m:sSupPr>
                <m:ctrlPr>
                  <w:rPr>
                    <w:rFonts w:ascii="Cambria Math" w:eastAsiaTheme="minorEastAsia" w:hAnsi="Cambria Math" w:cs="Times New Roman"/>
                    <w:i/>
                    <w:color w:val="000000"/>
                    <w:sz w:val="32"/>
                    <w:szCs w:val="32"/>
                  </w:rPr>
                </m:ctrlPr>
              </m:sSupPr>
              <m:e>
                <m:r>
                  <m:rPr>
                    <m:sty m:val="p"/>
                  </m:rPr>
                  <w:rPr>
                    <w:rFonts w:ascii="Cambria Math" w:eastAsia="TimesNewRomanPS-BoldMT" w:hAnsi="Cambria Math" w:cs="Times New Roman"/>
                    <w:sz w:val="32"/>
                    <w:szCs w:val="32"/>
                    <w:lang w:val="ru-RU"/>
                  </w:rPr>
                  <m:t>(34,982·10</m:t>
                </m:r>
              </m:e>
              <m:sup>
                <m:r>
                  <w:rPr>
                    <w:rFonts w:ascii="Cambria Math" w:eastAsiaTheme="minorEastAsia" w:hAnsi="Cambria Math" w:cs="Times New Roman"/>
                    <w:color w:val="000000"/>
                    <w:sz w:val="32"/>
                    <w:szCs w:val="32"/>
                    <w:lang w:val="ru-RU"/>
                  </w:rPr>
                  <m:t>-3</m:t>
                </m:r>
              </m:sup>
            </m:sSup>
            <m:r>
              <w:rPr>
                <w:rFonts w:ascii="Cambria Math" w:eastAsiaTheme="minorEastAsia" w:hAnsi="Cambria Math" w:cs="Times New Roman"/>
                <w:color w:val="000000"/>
                <w:sz w:val="32"/>
                <w:szCs w:val="32"/>
                <w:lang w:val="ru-RU"/>
              </w:rPr>
              <m:t>∙</m:t>
            </m:r>
            <m:sSup>
              <m:sSupPr>
                <m:ctrlPr>
                  <w:rPr>
                    <w:rFonts w:ascii="Cambria Math" w:eastAsiaTheme="minorEastAsia" w:hAnsi="Cambria Math" w:cs="Times New Roman"/>
                    <w:i/>
                    <w:color w:val="000000"/>
                    <w:sz w:val="32"/>
                    <w:szCs w:val="32"/>
                  </w:rPr>
                </m:ctrlPr>
              </m:sSupPr>
              <m:e>
                <m:r>
                  <m:rPr>
                    <m:sty m:val="p"/>
                  </m:rPr>
                  <w:rPr>
                    <w:rFonts w:ascii="Cambria Math" w:eastAsia="TimesNewRomanPS-BoldMT" w:hAnsi="Cambria Math" w:cs="Times New Roman"/>
                    <w:sz w:val="32"/>
                    <w:szCs w:val="32"/>
                    <w:lang w:val="ru-RU"/>
                  </w:rPr>
                  <m:t>4,090·10</m:t>
                </m:r>
              </m:e>
              <m:sup>
                <m:r>
                  <w:rPr>
                    <w:rFonts w:ascii="Cambria Math" w:eastAsiaTheme="minorEastAsia" w:hAnsi="Cambria Math" w:cs="Times New Roman"/>
                    <w:color w:val="000000"/>
                    <w:sz w:val="32"/>
                    <w:szCs w:val="32"/>
                    <w:lang w:val="ru-RU"/>
                  </w:rPr>
                  <m:t>-3</m:t>
                </m:r>
              </m:sup>
            </m:sSup>
            <m:r>
              <w:rPr>
                <w:rFonts w:ascii="Cambria Math" w:eastAsiaTheme="minorEastAsia" w:hAnsi="Cambria Math" w:cs="Times New Roman"/>
                <w:color w:val="000000"/>
                <w:sz w:val="32"/>
                <w:szCs w:val="32"/>
                <w:lang w:val="ru-RU"/>
              </w:rPr>
              <m:t>)∙(</m:t>
            </m:r>
            <m:f>
              <m:fPr>
                <m:ctrlPr>
                  <w:rPr>
                    <w:rFonts w:ascii="Cambria Math" w:eastAsiaTheme="minorEastAsia" w:hAnsi="Cambria Math" w:cs="Times New Roman"/>
                    <w:i/>
                    <w:color w:val="000000"/>
                    <w:sz w:val="32"/>
                    <w:szCs w:val="32"/>
                  </w:rPr>
                </m:ctrlPr>
              </m:fPr>
              <m:num>
                <m:r>
                  <w:rPr>
                    <w:rFonts w:ascii="Cambria Math" w:eastAsiaTheme="minorEastAsia" w:hAnsi="Cambria Math" w:cs="Times New Roman"/>
                    <w:color w:val="000000"/>
                    <w:sz w:val="32"/>
                    <w:szCs w:val="32"/>
                    <w:lang w:val="ru-RU"/>
                  </w:rPr>
                  <m:t>1</m:t>
                </m:r>
              </m:num>
              <m:den>
                <m:r>
                  <w:rPr>
                    <w:rFonts w:ascii="Cambria Math" w:eastAsiaTheme="minorEastAsia" w:hAnsi="Cambria Math" w:cs="Times New Roman"/>
                    <w:color w:val="000000"/>
                    <w:sz w:val="32"/>
                    <w:szCs w:val="32"/>
                    <w:lang w:val="ru-RU"/>
                  </w:rPr>
                  <m:t>32</m:t>
                </m:r>
              </m:den>
            </m:f>
            <m:r>
              <w:rPr>
                <w:rFonts w:ascii="Cambria Math" w:eastAsiaTheme="minorEastAsia" w:hAnsi="Cambria Math" w:cs="Times New Roman"/>
                <w:color w:val="000000"/>
                <w:sz w:val="32"/>
                <w:szCs w:val="32"/>
                <w:lang w:val="ru-RU"/>
              </w:rPr>
              <m:t>)∙</m:t>
            </m:r>
            <m:sSup>
              <m:sSupPr>
                <m:ctrlPr>
                  <w:rPr>
                    <w:rFonts w:ascii="Cambria Math" w:eastAsiaTheme="minorEastAsia" w:hAnsi="Cambria Math" w:cs="Times New Roman"/>
                    <w:i/>
                    <w:color w:val="000000"/>
                    <w:sz w:val="32"/>
                    <w:szCs w:val="32"/>
                  </w:rPr>
                </m:ctrlPr>
              </m:sSupPr>
              <m:e>
                <m:r>
                  <w:rPr>
                    <w:rFonts w:ascii="Cambria Math" w:eastAsiaTheme="minorEastAsia" w:hAnsi="Cambria Math" w:cs="Times New Roman"/>
                    <w:color w:val="000000"/>
                    <w:sz w:val="32"/>
                    <w:szCs w:val="32"/>
                    <w:lang w:val="ru-RU"/>
                  </w:rPr>
                  <m:t>10</m:t>
                </m:r>
              </m:e>
              <m:sup>
                <m:r>
                  <w:rPr>
                    <w:rFonts w:ascii="Cambria Math" w:eastAsiaTheme="minorEastAsia" w:hAnsi="Cambria Math" w:cs="Times New Roman"/>
                    <w:color w:val="000000"/>
                    <w:sz w:val="32"/>
                    <w:szCs w:val="32"/>
                    <w:lang w:val="ru-RU"/>
                  </w:rPr>
                  <m:t>3</m:t>
                </m:r>
              </m:sup>
            </m:sSup>
            <m:r>
              <w:rPr>
                <w:rFonts w:ascii="Cambria Math" w:eastAsiaTheme="minorEastAsia" w:hAnsi="Cambria Math" w:cs="Times New Roman"/>
                <w:color w:val="000000"/>
                <w:sz w:val="32"/>
                <w:szCs w:val="32"/>
                <w:lang w:val="ru-RU"/>
              </w:rPr>
              <m:t>∙10∙3∙</m:t>
            </m:r>
            <m:sSup>
              <m:sSupPr>
                <m:ctrlPr>
                  <w:rPr>
                    <w:rFonts w:ascii="Cambria Math" w:eastAsiaTheme="minorEastAsia" w:hAnsi="Cambria Math" w:cs="Times New Roman"/>
                    <w:i/>
                    <w:color w:val="000000"/>
                    <w:sz w:val="32"/>
                    <w:szCs w:val="32"/>
                  </w:rPr>
                </m:ctrlPr>
              </m:sSupPr>
              <m:e>
                <m:r>
                  <w:rPr>
                    <w:rFonts w:ascii="Cambria Math" w:eastAsiaTheme="minorEastAsia" w:hAnsi="Cambria Math" w:cs="Times New Roman"/>
                    <w:color w:val="000000"/>
                    <w:sz w:val="32"/>
                    <w:szCs w:val="32"/>
                    <w:lang w:val="ru-RU"/>
                  </w:rPr>
                  <m:t>10</m:t>
                </m:r>
              </m:e>
              <m:sup>
                <m:r>
                  <w:rPr>
                    <w:rFonts w:ascii="Cambria Math" w:eastAsiaTheme="minorEastAsia" w:hAnsi="Cambria Math" w:cs="Times New Roman"/>
                    <w:color w:val="000000"/>
                    <w:sz w:val="32"/>
                    <w:szCs w:val="32"/>
                    <w:lang w:val="ru-RU"/>
                  </w:rPr>
                  <m:t>-4</m:t>
                </m:r>
              </m:sup>
            </m:sSup>
          </m:den>
        </m:f>
        <m:r>
          <w:rPr>
            <w:rFonts w:ascii="Cambria Math" w:eastAsiaTheme="minorEastAsia" w:hAnsi="Cambria Math" w:cs="Times New Roman"/>
            <w:color w:val="000000"/>
            <w:sz w:val="32"/>
            <w:szCs w:val="32"/>
            <w:lang w:val="ru-RU"/>
          </w:rPr>
          <m:t>=</m:t>
        </m:r>
        <m:r>
          <m:rPr>
            <m:sty m:val="p"/>
          </m:rPr>
          <w:rPr>
            <w:rFonts w:ascii="Cambria Math" w:eastAsiaTheme="minorEastAsia" w:hAnsi="Cambria Math" w:cs="Times New Roman"/>
            <w:color w:val="000000"/>
            <w:sz w:val="32"/>
            <w:szCs w:val="32"/>
            <w:lang w:val="ru-RU"/>
          </w:rPr>
          <m:t>0,02351.</m:t>
        </m:r>
        <m:r>
          <w:rPr>
            <w:rFonts w:ascii="Cambria Math" w:eastAsiaTheme="minorEastAsia" w:hAnsi="Cambria Math" w:cs="Times New Roman"/>
            <w:color w:val="000000"/>
            <w:sz w:val="32"/>
            <w:szCs w:val="32"/>
            <w:lang w:val="ru-RU"/>
          </w:rPr>
          <m:t xml:space="preserve"> </m:t>
        </m:r>
      </m:oMath>
    </w:p>
    <w:p w:rsidR="000F27D0" w:rsidRPr="002A1C8C" w:rsidRDefault="00547E4D" w:rsidP="00393777">
      <w:pPr>
        <w:autoSpaceDE w:val="0"/>
        <w:autoSpaceDN w:val="0"/>
        <w:adjustRightInd w:val="0"/>
        <w:spacing w:before="240" w:line="240" w:lineRule="auto"/>
        <w:rPr>
          <w:rFonts w:eastAsiaTheme="minorEastAsia" w:cs="TimesNewRomanPSMT"/>
          <w:sz w:val="30"/>
          <w:szCs w:val="30"/>
          <w:lang w:val="ru-RU"/>
        </w:rPr>
      </w:pPr>
      <m:oMath>
        <m:sSub>
          <m:sSubPr>
            <m:ctrlPr>
              <w:rPr>
                <w:rFonts w:ascii="Cambria Math" w:hAnsi="Cambria Math" w:cs="Times New Roman"/>
                <w:i/>
                <w:iCs/>
                <w:color w:val="000000"/>
                <w:sz w:val="30"/>
                <w:szCs w:val="30"/>
              </w:rPr>
            </m:ctrlPr>
          </m:sSubPr>
          <m:e>
            <m:r>
              <w:rPr>
                <w:rFonts w:ascii="Cambria Math" w:hAnsi="Cambria Math" w:cs="Times New Roman"/>
                <w:color w:val="000000"/>
                <w:sz w:val="30"/>
                <w:szCs w:val="30"/>
                <w:lang w:val="ru-RU"/>
              </w:rPr>
              <m:t xml:space="preserve"> К</m:t>
            </m:r>
          </m:e>
          <m:sub>
            <m:r>
              <w:rPr>
                <w:rFonts w:ascii="Cambria Math" w:hAnsi="Cambria Math" w:cs="Times New Roman"/>
                <w:color w:val="000000"/>
                <w:sz w:val="30"/>
                <w:szCs w:val="30"/>
                <w:lang w:val="ru-RU"/>
              </w:rPr>
              <m:t>дис</m:t>
            </m:r>
          </m:sub>
        </m:sSub>
        <m:r>
          <w:rPr>
            <w:rFonts w:ascii="Cambria Math" w:hAnsi="Cambria Math" w:cs="Times New Roman"/>
            <w:color w:val="000000"/>
            <w:sz w:val="30"/>
            <w:szCs w:val="30"/>
            <w:lang w:val="ru-RU"/>
          </w:rPr>
          <m:t>=</m:t>
        </m:r>
        <m:f>
          <m:fPr>
            <m:ctrlPr>
              <w:rPr>
                <w:rFonts w:ascii="Cambria Math" w:hAnsi="Cambria Math" w:cs="Times New Roman"/>
                <w:i/>
                <w:iCs/>
                <w:color w:val="000000"/>
                <w:sz w:val="30"/>
                <w:szCs w:val="30"/>
              </w:rPr>
            </m:ctrlPr>
          </m:fPr>
          <m:num>
            <m:sSup>
              <m:sSupPr>
                <m:ctrlPr>
                  <w:rPr>
                    <w:rFonts w:ascii="Cambria Math" w:hAnsi="Cambria Math" w:cs="Times New Roman"/>
                    <w:i/>
                    <w:iCs/>
                    <w:color w:val="000000"/>
                    <w:sz w:val="30"/>
                    <w:szCs w:val="30"/>
                  </w:rPr>
                </m:ctrlPr>
              </m:sSupPr>
              <m:e>
                <m:r>
                  <w:rPr>
                    <w:rFonts w:ascii="Cambria Math" w:hAnsi="Cambria Math" w:cs="Times New Roman"/>
                    <w:color w:val="000000"/>
                    <w:sz w:val="30"/>
                    <w:szCs w:val="30"/>
                  </w:rPr>
                  <m:t>α</m:t>
                </m:r>
              </m:e>
              <m:sup>
                <m:r>
                  <w:rPr>
                    <w:rFonts w:ascii="Cambria Math" w:hAnsi="Cambria Math" w:cs="Times New Roman"/>
                    <w:color w:val="000000"/>
                    <w:sz w:val="30"/>
                    <w:szCs w:val="30"/>
                    <w:lang w:val="ru-RU"/>
                  </w:rPr>
                  <m:t>2</m:t>
                </m:r>
              </m:sup>
            </m:sSup>
          </m:num>
          <m:den>
            <m:r>
              <w:rPr>
                <w:rFonts w:ascii="Cambria Math" w:hAnsi="Cambria Math" w:cs="Times New Roman"/>
                <w:color w:val="000000"/>
                <w:sz w:val="30"/>
                <w:szCs w:val="30"/>
                <w:lang w:val="ru-RU"/>
              </w:rPr>
              <m:t>1-</m:t>
            </m:r>
            <m:r>
              <w:rPr>
                <w:rFonts w:ascii="Cambria Math" w:hAnsi="Cambria Math" w:cs="Times New Roman"/>
                <w:color w:val="000000"/>
                <w:sz w:val="30"/>
                <w:szCs w:val="30"/>
              </w:rPr>
              <m:t>α</m:t>
            </m:r>
          </m:den>
        </m:f>
        <m:r>
          <w:rPr>
            <w:rFonts w:ascii="Cambria Math" w:hAnsi="Cambria Math" w:cs="Times New Roman"/>
            <w:color w:val="000000"/>
            <w:sz w:val="30"/>
            <w:szCs w:val="30"/>
            <w:lang w:val="ru-RU"/>
          </w:rPr>
          <m:t>С</m:t>
        </m:r>
      </m:oMath>
      <w:r w:rsidR="000F27D0" w:rsidRPr="002A1C8C">
        <w:rPr>
          <w:rFonts w:ascii="Cambria Math" w:eastAsiaTheme="minorEastAsia" w:hAnsi="Cambria Math" w:cs="Times New Roman"/>
          <w:color w:val="000000"/>
          <w:sz w:val="30"/>
          <w:szCs w:val="30"/>
          <w:lang w:val="ru-RU"/>
        </w:rPr>
        <w:t xml:space="preserve"> = </w:t>
      </w:r>
      <m:oMath>
        <m:f>
          <m:fPr>
            <m:ctrlPr>
              <w:rPr>
                <w:rFonts w:ascii="Cambria Math" w:eastAsiaTheme="minorEastAsia" w:hAnsi="Cambria Math" w:cs="Times New Roman"/>
                <w:i/>
                <w:color w:val="000000"/>
                <w:sz w:val="30"/>
                <w:szCs w:val="30"/>
              </w:rPr>
            </m:ctrlPr>
          </m:fPr>
          <m:num>
            <m:sSup>
              <m:sSupPr>
                <m:ctrlPr>
                  <w:rPr>
                    <w:rFonts w:ascii="Cambria Math" w:eastAsiaTheme="minorEastAsia" w:hAnsi="Cambria Math" w:cs="Times New Roman"/>
                    <w:i/>
                    <w:color w:val="000000"/>
                    <w:sz w:val="30"/>
                    <w:szCs w:val="30"/>
                  </w:rPr>
                </m:ctrlPr>
              </m:sSupPr>
              <m:e>
                <m:r>
                  <w:rPr>
                    <w:rFonts w:ascii="Cambria Math" w:eastAsiaTheme="minorEastAsia" w:hAnsi="Cambria Math" w:cs="Times New Roman"/>
                    <w:color w:val="000000"/>
                    <w:sz w:val="30"/>
                    <w:szCs w:val="30"/>
                    <w:lang w:val="ru-RU"/>
                  </w:rPr>
                  <m:t>(0,0235)</m:t>
                </m:r>
              </m:e>
              <m:sup>
                <m:r>
                  <w:rPr>
                    <w:rFonts w:ascii="Cambria Math" w:eastAsiaTheme="minorEastAsia" w:hAnsi="Cambria Math" w:cs="Times New Roman"/>
                    <w:color w:val="000000"/>
                    <w:sz w:val="30"/>
                    <w:szCs w:val="30"/>
                    <w:lang w:val="ru-RU"/>
                  </w:rPr>
                  <m:t>2</m:t>
                </m:r>
              </m:sup>
            </m:sSup>
          </m:num>
          <m:den>
            <m:r>
              <w:rPr>
                <w:rFonts w:ascii="Cambria Math" w:eastAsiaTheme="minorEastAsia" w:hAnsi="Cambria Math" w:cs="Times New Roman"/>
                <w:color w:val="000000"/>
                <w:sz w:val="30"/>
                <w:szCs w:val="30"/>
                <w:lang w:val="ru-RU"/>
              </w:rPr>
              <m:t>(1-0,02351)</m:t>
            </m:r>
          </m:den>
        </m:f>
        <m:r>
          <w:rPr>
            <w:rFonts w:ascii="Cambria Math" w:eastAsiaTheme="minorEastAsia" w:hAnsi="Cambria Math" w:cs="Times New Roman"/>
            <w:color w:val="000000"/>
            <w:sz w:val="30"/>
            <w:szCs w:val="30"/>
            <w:lang w:val="ru-RU"/>
          </w:rPr>
          <m:t xml:space="preserve"> </m:t>
        </m:r>
      </m:oMath>
      <w:r w:rsidR="000F27D0" w:rsidRPr="002A1C8C">
        <w:rPr>
          <w:rFonts w:ascii="Cambria Math" w:eastAsiaTheme="minorEastAsia" w:hAnsi="Cambria Math" w:cs="Times New Roman"/>
          <w:color w:val="000000"/>
          <w:sz w:val="30"/>
          <w:szCs w:val="30"/>
          <w:lang w:val="ru-RU"/>
        </w:rPr>
        <w:t>∙</w:t>
      </w:r>
      <m:oMath>
        <m:f>
          <m:fPr>
            <m:ctrlPr>
              <w:rPr>
                <w:rFonts w:ascii="Cambria Math" w:eastAsiaTheme="minorEastAsia" w:hAnsi="Cambria Math" w:cs="Times New Roman"/>
                <w:i/>
                <w:color w:val="000000"/>
                <w:sz w:val="30"/>
                <w:szCs w:val="30"/>
              </w:rPr>
            </m:ctrlPr>
          </m:fPr>
          <m:num>
            <m:r>
              <w:rPr>
                <w:rFonts w:ascii="Cambria Math" w:eastAsiaTheme="minorEastAsia" w:hAnsi="Cambria Math" w:cs="Times New Roman"/>
                <w:color w:val="000000"/>
                <w:sz w:val="30"/>
                <w:szCs w:val="30"/>
                <w:lang w:val="ru-RU"/>
              </w:rPr>
              <m:t>1</m:t>
            </m:r>
          </m:num>
          <m:den>
            <m:r>
              <w:rPr>
                <w:rFonts w:ascii="Cambria Math" w:eastAsiaTheme="minorEastAsia" w:hAnsi="Cambria Math" w:cs="Times New Roman"/>
                <w:color w:val="000000"/>
                <w:sz w:val="30"/>
                <w:szCs w:val="30"/>
                <w:lang w:val="ru-RU"/>
              </w:rPr>
              <m:t>32</m:t>
            </m:r>
          </m:den>
        </m:f>
        <m:r>
          <w:rPr>
            <w:rFonts w:ascii="Cambria Math" w:eastAsiaTheme="minorEastAsia" w:hAnsi="Cambria Math" w:cs="Times New Roman"/>
            <w:color w:val="000000"/>
            <w:sz w:val="30"/>
            <w:szCs w:val="30"/>
            <w:lang w:val="ru-RU"/>
          </w:rPr>
          <m:t>=</m:t>
        </m:r>
      </m:oMath>
      <w:r w:rsidR="000F27D0" w:rsidRPr="002A1C8C">
        <w:rPr>
          <w:rFonts w:ascii="TimesNewRomanPSMT" w:hAnsi="TimesNewRomanPSMT" w:cs="TimesNewRomanPSMT"/>
          <w:sz w:val="24"/>
          <w:szCs w:val="24"/>
          <w:lang w:val="ru-RU"/>
        </w:rPr>
        <w:t xml:space="preserve">1,769 </w:t>
      </w:r>
      <w:r w:rsidR="000F27D0">
        <w:rPr>
          <w:rFonts w:ascii="Times New Roman" w:hAnsi="Times New Roman" w:cs="Times New Roman"/>
          <w:sz w:val="24"/>
          <w:szCs w:val="24"/>
          <w:lang w:val="ru-RU"/>
        </w:rPr>
        <w:t>∙</w:t>
      </w:r>
      <w:r w:rsidR="000F27D0" w:rsidRPr="002A1C8C">
        <w:rPr>
          <w:rFonts w:ascii="TimesNewRomanPSMT" w:hAnsi="TimesNewRomanPSMT" w:cs="TimesNewRomanPSMT"/>
          <w:sz w:val="24"/>
          <w:szCs w:val="24"/>
          <w:lang w:val="ru-RU"/>
        </w:rPr>
        <w:t>10</w:t>
      </w:r>
      <w:r w:rsidR="000F27D0" w:rsidRPr="002A1C8C">
        <w:rPr>
          <w:rFonts w:ascii="TimesNewRomanPSMT" w:hAnsi="TimesNewRomanPSMT" w:cs="TimesNewRomanPSMT"/>
          <w:sz w:val="24"/>
          <w:szCs w:val="24"/>
          <w:vertAlign w:val="superscript"/>
          <w:lang w:val="ru-RU"/>
        </w:rPr>
        <w:t>-5</w:t>
      </w:r>
      <w:r w:rsidR="000F27D0" w:rsidRPr="002A1C8C">
        <w:rPr>
          <w:rFonts w:ascii="TimesNewRomanPSMT" w:hAnsi="TimesNewRomanPSMT" w:cs="TimesNewRomanPSMT"/>
          <w:sz w:val="30"/>
          <w:szCs w:val="30"/>
          <w:lang w:val="ru-RU"/>
        </w:rPr>
        <w:t xml:space="preserve"> </w:t>
      </w:r>
      <m:oMath>
        <m:f>
          <m:fPr>
            <m:ctrlPr>
              <w:rPr>
                <w:rFonts w:ascii="Cambria Math" w:hAnsi="Cambria Math" w:cs="TimesNewRomanPSMT"/>
                <w:i/>
                <w:sz w:val="30"/>
                <w:szCs w:val="30"/>
                <w:lang w:val="ru-RU"/>
              </w:rPr>
            </m:ctrlPr>
          </m:fPr>
          <m:num>
            <m:r>
              <m:rPr>
                <m:sty m:val="p"/>
              </m:rPr>
              <w:rPr>
                <w:rFonts w:ascii="Cambria Math" w:hAnsi="Cambria Math" w:cs="TimesNewRomanPSMT"/>
                <w:sz w:val="30"/>
                <w:szCs w:val="30"/>
                <w:lang w:val="ru-RU"/>
              </w:rPr>
              <m:t xml:space="preserve">моль </m:t>
            </m:r>
            <m:r>
              <m:rPr>
                <m:sty m:val="p"/>
              </m:rPr>
              <w:rPr>
                <w:rFonts w:ascii="Cambria Math" w:hAnsi="Cambria Math" w:cs="Times New Roman"/>
                <w:sz w:val="30"/>
                <w:szCs w:val="30"/>
                <w:lang w:val="ru-RU"/>
              </w:rPr>
              <m:t>-</m:t>
            </m:r>
            <m:r>
              <m:rPr>
                <m:sty m:val="p"/>
              </m:rPr>
              <w:rPr>
                <w:rFonts w:ascii="Cambria Math" w:hAnsi="Cambria Math" w:cs="TimesNewRomanPSMT"/>
                <w:sz w:val="30"/>
                <w:szCs w:val="30"/>
                <w:lang w:val="ru-RU"/>
              </w:rPr>
              <m:t>экв</m:t>
            </m:r>
          </m:num>
          <m:den>
            <m:r>
              <w:rPr>
                <w:rFonts w:ascii="Cambria Math" w:hAnsi="Cambria Math" w:cs="TimesNewRomanPSMT"/>
                <w:sz w:val="30"/>
                <w:szCs w:val="30"/>
                <w:lang w:val="ru-RU"/>
              </w:rPr>
              <m:t>л</m:t>
            </m:r>
          </m:den>
        </m:f>
      </m:oMath>
      <w:r w:rsidR="000F27D0" w:rsidRPr="002A1C8C">
        <w:rPr>
          <w:rFonts w:eastAsiaTheme="minorEastAsia" w:cs="TimesNewRomanPSMT"/>
          <w:sz w:val="30"/>
          <w:szCs w:val="30"/>
          <w:lang w:val="ru-RU"/>
        </w:rPr>
        <w:t>.</w:t>
      </w:r>
    </w:p>
    <w:p w:rsidR="000F27D0" w:rsidRDefault="000F27D0" w:rsidP="000F27D0">
      <w:pPr>
        <w:autoSpaceDE w:val="0"/>
        <w:autoSpaceDN w:val="0"/>
        <w:adjustRightInd w:val="0"/>
        <w:spacing w:line="240" w:lineRule="auto"/>
        <w:rPr>
          <w:rFonts w:ascii="Times New Roman" w:eastAsiaTheme="minorEastAsia" w:hAnsi="Times New Roman" w:cs="Times New Roman"/>
          <w:sz w:val="24"/>
          <w:szCs w:val="24"/>
          <w:lang w:val="ru-RU"/>
        </w:rPr>
      </w:pPr>
      <w:r>
        <w:rPr>
          <w:rFonts w:ascii="Times New Roman" w:eastAsiaTheme="minorEastAsia" w:hAnsi="Times New Roman" w:cs="Times New Roman"/>
          <w:sz w:val="28"/>
          <w:szCs w:val="28"/>
          <w:lang w:val="ru-RU"/>
        </w:rPr>
        <w:t>рН= ‒</w:t>
      </w:r>
      <m:oMath>
        <m:func>
          <m:funcPr>
            <m:ctrlPr>
              <w:rPr>
                <w:rFonts w:ascii="Cambria Math" w:eastAsiaTheme="minorEastAsia" w:hAnsi="Cambria Math" w:cs="Times New Roman"/>
                <w:i/>
                <w:sz w:val="24"/>
                <w:szCs w:val="24"/>
                <w:lang w:val="ru-RU"/>
              </w:rPr>
            </m:ctrlPr>
          </m:funcPr>
          <m:fName>
            <m:r>
              <m:rPr>
                <m:sty m:val="p"/>
              </m:rPr>
              <w:rPr>
                <w:rFonts w:ascii="Cambria Math" w:hAnsi="Cambria Math" w:cs="Times New Roman"/>
                <w:sz w:val="24"/>
                <w:szCs w:val="24"/>
                <w:lang w:val="ru-RU"/>
              </w:rPr>
              <m:t>lg</m:t>
            </m:r>
          </m:fName>
          <m:e>
            <m:r>
              <w:rPr>
                <w:rFonts w:ascii="Cambria Math" w:eastAsiaTheme="minorEastAsia" w:hAnsi="Cambria Math" w:cs="Times New Roman"/>
                <w:sz w:val="24"/>
                <w:szCs w:val="24"/>
                <w:lang w:val="ru-RU"/>
              </w:rPr>
              <m:t>С(</m:t>
            </m:r>
            <m:sSup>
              <m:sSupPr>
                <m:ctrlPr>
                  <w:rPr>
                    <w:rFonts w:ascii="Cambria Math" w:eastAsiaTheme="minorEastAsia" w:hAnsi="Cambria Math" w:cs="Times New Roman"/>
                    <w:i/>
                    <w:sz w:val="24"/>
                    <w:szCs w:val="24"/>
                    <w:lang w:val="ru-RU"/>
                  </w:rPr>
                </m:ctrlPr>
              </m:sSupPr>
              <m:e>
                <m:r>
                  <w:rPr>
                    <w:rFonts w:ascii="Cambria Math" w:eastAsiaTheme="minorEastAsia" w:hAnsi="Cambria Math" w:cs="Times New Roman"/>
                    <w:sz w:val="24"/>
                    <w:szCs w:val="24"/>
                    <w:lang w:val="ru-RU"/>
                  </w:rPr>
                  <m:t>Н</m:t>
                </m:r>
              </m:e>
              <m:sup>
                <m:r>
                  <w:rPr>
                    <w:rFonts w:ascii="Cambria Math" w:eastAsiaTheme="minorEastAsia" w:hAnsi="Cambria Math" w:cs="Times New Roman"/>
                    <w:sz w:val="24"/>
                    <w:szCs w:val="24"/>
                    <w:lang w:val="ru-RU"/>
                  </w:rPr>
                  <m:t>+</m:t>
                </m:r>
              </m:sup>
            </m:sSup>
          </m:e>
        </m:func>
        <m:r>
          <w:rPr>
            <w:rFonts w:ascii="Cambria Math" w:eastAsiaTheme="minorEastAsia" w:hAnsi="Cambria Math" w:cs="Times New Roman"/>
            <w:sz w:val="24"/>
            <w:szCs w:val="24"/>
            <w:lang w:val="ru-RU"/>
          </w:rPr>
          <m:t>)=</m:t>
        </m:r>
        <m:func>
          <m:funcPr>
            <m:ctrlPr>
              <w:rPr>
                <w:rFonts w:ascii="Cambria Math" w:hAnsi="Cambria Math" w:cs="Times New Roman"/>
                <w:sz w:val="24"/>
                <w:szCs w:val="24"/>
                <w:lang w:val="ru-RU"/>
              </w:rPr>
            </m:ctrlPr>
          </m:funcPr>
          <m:fName>
            <m:r>
              <m:rPr>
                <m:sty m:val="p"/>
              </m:rPr>
              <w:rPr>
                <w:rFonts w:ascii="Cambria Math" w:hAnsi="Cambria Math" w:cs="Times New Roman"/>
                <w:sz w:val="24"/>
                <w:szCs w:val="24"/>
                <w:lang w:val="ru-RU"/>
              </w:rPr>
              <m:t>lg</m:t>
            </m:r>
            <m:ctrlPr>
              <w:rPr>
                <w:rFonts w:ascii="Cambria Math" w:eastAsiaTheme="minorEastAsia" w:hAnsi="Cambria Math" w:cs="Times New Roman"/>
                <w:i/>
                <w:sz w:val="24"/>
                <w:szCs w:val="24"/>
                <w:lang w:val="ru-RU"/>
              </w:rPr>
            </m:ctrlPr>
          </m:fName>
          <m:e>
            <m:d>
              <m:dPr>
                <m:ctrlPr>
                  <w:rPr>
                    <w:rFonts w:ascii="Cambria Math" w:eastAsiaTheme="minorEastAsia" w:hAnsi="Cambria Math" w:cs="Times New Roman"/>
                    <w:i/>
                    <w:sz w:val="24"/>
                    <w:szCs w:val="24"/>
                    <w:lang w:val="ru-RU"/>
                  </w:rPr>
                </m:ctrlPr>
              </m:dPr>
              <m:e>
                <m:r>
                  <w:rPr>
                    <w:rFonts w:ascii="Cambria Math" w:hAnsi="Cambria Math" w:cs="Times New Roman"/>
                    <w:color w:val="000000"/>
                    <w:sz w:val="24"/>
                    <w:szCs w:val="24"/>
                  </w:rPr>
                  <m:t>α</m:t>
                </m:r>
                <m:r>
                  <w:rPr>
                    <w:rFonts w:ascii="Cambria Math" w:hAnsi="Cambria Math" w:cs="Times New Roman"/>
                    <w:color w:val="000000"/>
                    <w:sz w:val="24"/>
                    <w:szCs w:val="24"/>
                    <w:lang w:val="ru-RU"/>
                  </w:rPr>
                  <m:t>∙С</m:t>
                </m:r>
                <m:ctrlPr>
                  <w:rPr>
                    <w:rFonts w:ascii="Cambria Math" w:hAnsi="Cambria Math" w:cs="Times New Roman"/>
                    <w:i/>
                    <w:color w:val="000000"/>
                    <w:sz w:val="24"/>
                    <w:szCs w:val="24"/>
                  </w:rPr>
                </m:ctrlPr>
              </m:e>
            </m:d>
            <m:r>
              <w:rPr>
                <w:rFonts w:ascii="Cambria Math" w:hAnsi="Cambria Math" w:cs="Times New Roman"/>
                <w:color w:val="000000"/>
                <w:sz w:val="24"/>
                <w:szCs w:val="24"/>
                <w:lang w:val="ru-RU"/>
              </w:rPr>
              <m:t>=</m:t>
            </m:r>
          </m:e>
        </m:func>
        <m:r>
          <w:rPr>
            <w:rFonts w:ascii="Cambria Math" w:hAnsi="Cambria Math" w:cs="Times New Roman"/>
            <w:sz w:val="24"/>
            <w:szCs w:val="24"/>
            <w:lang w:val="ru-RU"/>
          </w:rPr>
          <m:t xml:space="preserve"> </m:t>
        </m:r>
        <m:func>
          <m:funcPr>
            <m:ctrlPr>
              <w:rPr>
                <w:rFonts w:ascii="Cambria Math" w:hAnsi="Cambria Math" w:cs="Times New Roman"/>
                <w:sz w:val="24"/>
                <w:szCs w:val="24"/>
                <w:lang w:val="ru-RU"/>
              </w:rPr>
            </m:ctrlPr>
          </m:funcPr>
          <m:fName>
            <m:r>
              <m:rPr>
                <m:sty m:val="p"/>
              </m:rPr>
              <w:rPr>
                <w:rFonts w:ascii="Cambria Math" w:hAnsi="Cambria Math" w:cs="Times New Roman"/>
                <w:sz w:val="24"/>
                <w:szCs w:val="24"/>
                <w:lang w:val="ru-RU"/>
              </w:rPr>
              <m:t>lg</m:t>
            </m:r>
            <m:ctrlPr>
              <w:rPr>
                <w:rFonts w:ascii="Cambria Math" w:eastAsiaTheme="minorEastAsia" w:hAnsi="Cambria Math" w:cs="Times New Roman"/>
                <w:i/>
                <w:sz w:val="24"/>
                <w:szCs w:val="24"/>
                <w:lang w:val="ru-RU"/>
              </w:rPr>
            </m:ctrlPr>
          </m:fName>
          <m:e>
            <m:d>
              <m:dPr>
                <m:ctrlPr>
                  <w:rPr>
                    <w:rFonts w:ascii="Cambria Math" w:eastAsiaTheme="minorEastAsia" w:hAnsi="Cambria Math" w:cs="Times New Roman"/>
                    <w:i/>
                    <w:sz w:val="24"/>
                    <w:szCs w:val="24"/>
                    <w:lang w:val="ru-RU"/>
                  </w:rPr>
                </m:ctrlPr>
              </m:dPr>
              <m:e>
                <m:r>
                  <m:rPr>
                    <m:sty m:val="p"/>
                  </m:rPr>
                  <w:rPr>
                    <w:rFonts w:ascii="Cambria Math" w:eastAsiaTheme="minorEastAsia" w:hAnsi="Cambria Math" w:cs="Times New Roman"/>
                    <w:color w:val="000000"/>
                    <w:sz w:val="24"/>
                    <w:szCs w:val="24"/>
                    <w:lang w:val="ru-RU"/>
                  </w:rPr>
                  <m:t>0,02351</m:t>
                </m:r>
                <m:r>
                  <w:rPr>
                    <w:rFonts w:ascii="Cambria Math" w:hAnsi="Cambria Math" w:cs="Times New Roman"/>
                    <w:color w:val="000000"/>
                    <w:sz w:val="24"/>
                    <w:szCs w:val="24"/>
                    <w:lang w:val="ru-RU"/>
                  </w:rPr>
                  <m:t>∙</m:t>
                </m:r>
                <m:f>
                  <m:fPr>
                    <m:ctrlPr>
                      <w:rPr>
                        <w:rFonts w:ascii="Cambria Math" w:eastAsiaTheme="minorEastAsia" w:hAnsi="Cambria Math" w:cs="Times New Roman"/>
                        <w:i/>
                        <w:color w:val="000000"/>
                        <w:sz w:val="24"/>
                        <w:szCs w:val="24"/>
                      </w:rPr>
                    </m:ctrlPr>
                  </m:fPr>
                  <m:num>
                    <m:r>
                      <w:rPr>
                        <w:rFonts w:ascii="Cambria Math" w:eastAsiaTheme="minorEastAsia" w:hAnsi="Cambria Math" w:cs="Times New Roman"/>
                        <w:color w:val="000000"/>
                        <w:sz w:val="24"/>
                        <w:szCs w:val="24"/>
                        <w:lang w:val="ru-RU"/>
                      </w:rPr>
                      <m:t>1</m:t>
                    </m:r>
                  </m:num>
                  <m:den>
                    <m:r>
                      <w:rPr>
                        <w:rFonts w:ascii="Cambria Math" w:eastAsiaTheme="minorEastAsia" w:hAnsi="Cambria Math" w:cs="Times New Roman"/>
                        <w:color w:val="000000"/>
                        <w:sz w:val="24"/>
                        <w:szCs w:val="24"/>
                        <w:lang w:val="ru-RU"/>
                      </w:rPr>
                      <m:t>32</m:t>
                    </m:r>
                  </m:den>
                </m:f>
                <m:ctrlPr>
                  <w:rPr>
                    <w:rFonts w:ascii="Cambria Math" w:hAnsi="Cambria Math" w:cs="Times New Roman"/>
                    <w:i/>
                    <w:color w:val="000000"/>
                    <w:sz w:val="24"/>
                    <w:szCs w:val="24"/>
                  </w:rPr>
                </m:ctrlPr>
              </m:e>
            </m:d>
            <m:r>
              <w:rPr>
                <w:rFonts w:ascii="Cambria Math" w:hAnsi="Cambria Math" w:cs="Times New Roman"/>
                <w:color w:val="000000"/>
                <w:sz w:val="24"/>
                <w:szCs w:val="24"/>
                <w:lang w:val="ru-RU"/>
              </w:rPr>
              <m:t>=3,134.</m:t>
            </m:r>
          </m:e>
        </m:func>
      </m:oMath>
    </w:p>
    <w:p w:rsidR="000F27D0" w:rsidRPr="005C00A1" w:rsidRDefault="000F27D0" w:rsidP="000F27D0">
      <w:pPr>
        <w:autoSpaceDE w:val="0"/>
        <w:autoSpaceDN w:val="0"/>
        <w:adjustRightInd w:val="0"/>
        <w:spacing w:after="0" w:line="240" w:lineRule="auto"/>
        <w:rPr>
          <w:rFonts w:ascii="Times New Roman" w:hAnsi="Times New Roman" w:cs="Times New Roman"/>
          <w:sz w:val="28"/>
          <w:szCs w:val="28"/>
          <w:lang w:val="ru-RU"/>
        </w:rPr>
      </w:pPr>
      <w:r w:rsidRPr="00EF1A68">
        <w:rPr>
          <w:rFonts w:ascii="Times New Roman" w:eastAsiaTheme="minorEastAsia" w:hAnsi="Times New Roman" w:cs="Times New Roman"/>
          <w:b/>
          <w:sz w:val="28"/>
          <w:szCs w:val="28"/>
          <w:lang w:val="ru-RU"/>
        </w:rPr>
        <w:t>Ответ:</w:t>
      </w:r>
      <w:r w:rsidRPr="005C00A1">
        <w:rPr>
          <w:rFonts w:ascii="Times New Roman" w:eastAsiaTheme="minorEastAsia" w:hAnsi="Times New Roman" w:cs="Times New Roman"/>
          <w:sz w:val="28"/>
          <w:szCs w:val="28"/>
          <w:lang w:val="ru-RU"/>
        </w:rPr>
        <w:t xml:space="preserve"> </w:t>
      </w:r>
      <m:oMath>
        <m:r>
          <m:rPr>
            <m:sty m:val="p"/>
          </m:rPr>
          <w:rPr>
            <w:rFonts w:ascii="Cambria Math" w:hAnsi="Cambria Math" w:cs="Times New Roman"/>
            <w:color w:val="000000"/>
            <w:sz w:val="28"/>
            <w:szCs w:val="28"/>
          </w:rPr>
          <m:t>α</m:t>
        </m:r>
        <m:r>
          <m:rPr>
            <m:sty m:val="p"/>
          </m:rPr>
          <w:rPr>
            <w:rFonts w:ascii="Cambria Math" w:hAnsi="Cambria Math" w:cs="Times New Roman"/>
            <w:color w:val="000000"/>
            <w:sz w:val="28"/>
            <w:szCs w:val="28"/>
            <w:lang w:val="ru-RU"/>
          </w:rPr>
          <m:t>=</m:t>
        </m:r>
        <m:r>
          <m:rPr>
            <m:sty m:val="p"/>
          </m:rPr>
          <w:rPr>
            <w:rFonts w:ascii="Cambria Math" w:eastAsiaTheme="minorEastAsia" w:hAnsi="Cambria Math" w:cs="Times New Roman"/>
            <w:color w:val="000000"/>
            <w:sz w:val="28"/>
            <w:szCs w:val="28"/>
            <w:lang w:val="ru-RU"/>
          </w:rPr>
          <m:t>0,02351,</m:t>
        </m:r>
      </m:oMath>
      <w:r>
        <w:rPr>
          <w:rFonts w:ascii="Times New Roman" w:eastAsiaTheme="minorEastAsia" w:hAnsi="Times New Roman" w:cs="Times New Roman"/>
          <w:color w:val="000000"/>
          <w:sz w:val="28"/>
          <w:szCs w:val="28"/>
          <w:lang w:val="ru-RU"/>
        </w:rPr>
        <w:t xml:space="preserve"> </w:t>
      </w:r>
      <m:oMath>
        <m:sSub>
          <m:sSubPr>
            <m:ctrlPr>
              <w:rPr>
                <w:rFonts w:ascii="Cambria Math" w:hAnsi="Cambria Math" w:cs="Times New Roman"/>
                <w:i/>
                <w:iCs/>
                <w:color w:val="000000"/>
                <w:sz w:val="30"/>
                <w:szCs w:val="30"/>
              </w:rPr>
            </m:ctrlPr>
          </m:sSubPr>
          <m:e>
            <m:r>
              <w:rPr>
                <w:rFonts w:ascii="Cambria Math" w:hAnsi="Cambria Math" w:cs="Times New Roman"/>
                <w:color w:val="000000"/>
                <w:sz w:val="30"/>
                <w:szCs w:val="30"/>
                <w:lang w:val="ru-RU"/>
              </w:rPr>
              <m:t xml:space="preserve"> К</m:t>
            </m:r>
          </m:e>
          <m:sub>
            <m:r>
              <w:rPr>
                <w:rFonts w:ascii="Cambria Math" w:hAnsi="Cambria Math" w:cs="Times New Roman"/>
                <w:color w:val="000000"/>
                <w:sz w:val="30"/>
                <w:szCs w:val="30"/>
                <w:lang w:val="ru-RU"/>
              </w:rPr>
              <m:t>дис</m:t>
            </m:r>
          </m:sub>
        </m:sSub>
        <m:r>
          <w:rPr>
            <w:rFonts w:ascii="Cambria Math" w:hAnsi="Cambria Math" w:cs="Times New Roman"/>
            <w:color w:val="000000"/>
            <w:sz w:val="30"/>
            <w:szCs w:val="30"/>
            <w:lang w:val="ru-RU"/>
          </w:rPr>
          <m:t>=</m:t>
        </m:r>
      </m:oMath>
      <w:r>
        <w:rPr>
          <w:rFonts w:ascii="Times New Roman" w:eastAsiaTheme="minorEastAsia" w:hAnsi="Times New Roman" w:cs="Times New Roman"/>
          <w:color w:val="000000"/>
          <w:sz w:val="30"/>
          <w:szCs w:val="30"/>
          <w:lang w:val="ru-RU"/>
        </w:rPr>
        <w:t xml:space="preserve"> </w:t>
      </w:r>
      <w:r w:rsidRPr="005C00A1">
        <w:rPr>
          <w:rFonts w:ascii="TimesNewRomanPSMT" w:hAnsi="TimesNewRomanPSMT" w:cs="TimesNewRomanPSMT"/>
          <w:sz w:val="24"/>
          <w:szCs w:val="24"/>
          <w:lang w:val="ru-RU"/>
        </w:rPr>
        <w:t>1,769 10</w:t>
      </w:r>
      <w:r w:rsidRPr="005C00A1">
        <w:rPr>
          <w:rFonts w:ascii="TimesNewRomanPSMT" w:hAnsi="TimesNewRomanPSMT" w:cs="TimesNewRomanPSMT"/>
          <w:sz w:val="24"/>
          <w:szCs w:val="24"/>
          <w:vertAlign w:val="superscript"/>
          <w:lang w:val="ru-RU"/>
        </w:rPr>
        <w:t>-5</w:t>
      </w:r>
      <w:r w:rsidRPr="005C00A1">
        <w:rPr>
          <w:rFonts w:ascii="TimesNewRomanPSMT" w:hAnsi="TimesNewRomanPSMT" w:cs="TimesNewRomanPSMT"/>
          <w:sz w:val="30"/>
          <w:szCs w:val="30"/>
          <w:lang w:val="ru-RU"/>
        </w:rPr>
        <w:t xml:space="preserve"> </w:t>
      </w:r>
      <m:oMath>
        <m:f>
          <m:fPr>
            <m:ctrlPr>
              <w:rPr>
                <w:rFonts w:ascii="Cambria Math" w:hAnsi="Cambria Math" w:cs="TimesNewRomanPSMT"/>
                <w:i/>
                <w:sz w:val="30"/>
                <w:szCs w:val="30"/>
                <w:lang w:val="ru-RU"/>
              </w:rPr>
            </m:ctrlPr>
          </m:fPr>
          <m:num>
            <m:r>
              <m:rPr>
                <m:sty m:val="p"/>
              </m:rPr>
              <w:rPr>
                <w:rFonts w:ascii="Cambria Math" w:hAnsi="Cambria Math" w:cs="TimesNewRomanPSMT"/>
                <w:sz w:val="30"/>
                <w:szCs w:val="30"/>
                <w:lang w:val="ru-RU"/>
              </w:rPr>
              <m:t xml:space="preserve">моль </m:t>
            </m:r>
            <m:r>
              <m:rPr>
                <m:sty m:val="p"/>
              </m:rPr>
              <w:rPr>
                <w:rFonts w:ascii="Cambria Math" w:hAnsi="Cambria Math" w:cs="Times New Roman"/>
                <w:sz w:val="30"/>
                <w:szCs w:val="30"/>
                <w:lang w:val="ru-RU"/>
              </w:rPr>
              <m:t>-</m:t>
            </m:r>
            <m:r>
              <m:rPr>
                <m:sty m:val="p"/>
              </m:rPr>
              <w:rPr>
                <w:rFonts w:ascii="Cambria Math" w:hAnsi="Cambria Math" w:cs="TimesNewRomanPSMT"/>
                <w:sz w:val="30"/>
                <w:szCs w:val="30"/>
                <w:lang w:val="ru-RU"/>
              </w:rPr>
              <m:t>экв</m:t>
            </m:r>
          </m:num>
          <m:den>
            <m:r>
              <w:rPr>
                <w:rFonts w:ascii="Cambria Math" w:hAnsi="Cambria Math" w:cs="TimesNewRomanPSMT"/>
                <w:sz w:val="30"/>
                <w:szCs w:val="30"/>
                <w:lang w:val="ru-RU"/>
              </w:rPr>
              <m:t>л</m:t>
            </m:r>
          </m:den>
        </m:f>
      </m:oMath>
      <w:r>
        <w:rPr>
          <w:rFonts w:eastAsiaTheme="minorEastAsia" w:cs="TimesNewRomanPSMT"/>
          <w:sz w:val="30"/>
          <w:szCs w:val="30"/>
          <w:lang w:val="ru-RU"/>
        </w:rPr>
        <w:t xml:space="preserve">,          </w:t>
      </w:r>
      <w:r>
        <w:rPr>
          <w:rFonts w:ascii="Times New Roman" w:eastAsiaTheme="minorEastAsia" w:hAnsi="Times New Roman" w:cs="Times New Roman"/>
          <w:sz w:val="28"/>
          <w:szCs w:val="28"/>
          <w:lang w:val="ru-RU"/>
        </w:rPr>
        <w:t>рН=</w:t>
      </w:r>
      <m:oMath>
        <m:r>
          <w:rPr>
            <w:rFonts w:ascii="Cambria Math" w:hAnsi="Cambria Math" w:cs="Times New Roman"/>
            <w:color w:val="000000"/>
            <w:sz w:val="24"/>
            <w:szCs w:val="24"/>
            <w:lang w:val="ru-RU"/>
          </w:rPr>
          <m:t>3,134.</m:t>
        </m:r>
      </m:oMath>
    </w:p>
    <w:p w:rsidR="000F27D0" w:rsidRDefault="000F27D0" w:rsidP="000F27D0">
      <w:pPr>
        <w:autoSpaceDE w:val="0"/>
        <w:autoSpaceDN w:val="0"/>
        <w:adjustRightInd w:val="0"/>
        <w:spacing w:after="0" w:line="240" w:lineRule="auto"/>
        <w:ind w:firstLine="567"/>
        <w:jc w:val="both"/>
        <w:rPr>
          <w:rFonts w:ascii="Cambria Math" w:eastAsiaTheme="minorEastAsia" w:hAnsi="Cambria Math" w:cs="Times New Roman"/>
          <w:sz w:val="28"/>
          <w:szCs w:val="28"/>
          <w:lang w:val="ru-RU"/>
        </w:rPr>
      </w:pPr>
    </w:p>
    <w:p w:rsidR="000F27D0" w:rsidRPr="00AB2F1E" w:rsidRDefault="000F27D0" w:rsidP="000F27D0">
      <w:pPr>
        <w:spacing w:after="0" w:line="240" w:lineRule="auto"/>
        <w:ind w:firstLine="567"/>
        <w:jc w:val="both"/>
        <w:rPr>
          <w:rFonts w:ascii="Times New Roman" w:hAnsi="Times New Roman" w:cs="Times New Roman"/>
          <w:b/>
          <w:sz w:val="28"/>
          <w:szCs w:val="28"/>
          <w:lang w:val="ru-RU"/>
        </w:rPr>
      </w:pPr>
      <w:r w:rsidRPr="0084674B">
        <w:rPr>
          <w:rFonts w:ascii="Times New Roman" w:eastAsiaTheme="minorEastAsia" w:hAnsi="Times New Roman" w:cs="Times New Roman"/>
          <w:b/>
          <w:sz w:val="28"/>
          <w:szCs w:val="28"/>
          <w:lang w:val="ru-RU"/>
        </w:rPr>
        <w:t xml:space="preserve">2. </w:t>
      </w:r>
      <w:r w:rsidRPr="00AB2F1E">
        <w:rPr>
          <w:rFonts w:ascii="Times New Roman" w:hAnsi="Times New Roman" w:cs="Times New Roman"/>
          <w:b/>
          <w:sz w:val="28"/>
          <w:szCs w:val="28"/>
          <w:lang w:val="ru-RU"/>
        </w:rPr>
        <w:t>Электродные равновесия</w:t>
      </w:r>
    </w:p>
    <w:p w:rsidR="000F27D0" w:rsidRPr="0084674B" w:rsidRDefault="000F27D0" w:rsidP="000F27D0">
      <w:pPr>
        <w:shd w:val="clear" w:color="auto" w:fill="FFFFFF"/>
        <w:tabs>
          <w:tab w:val="left" w:pos="9072"/>
        </w:tabs>
        <w:spacing w:after="0" w:line="240" w:lineRule="auto"/>
        <w:ind w:firstLine="567"/>
        <w:jc w:val="both"/>
        <w:rPr>
          <w:rFonts w:ascii="Times New Roman" w:hAnsi="Times New Roman" w:cs="Times New Roman"/>
          <w:sz w:val="30"/>
          <w:szCs w:val="30"/>
          <w:lang w:val="ru-RU"/>
        </w:rPr>
      </w:pPr>
      <w:r w:rsidRPr="0084674B">
        <w:rPr>
          <w:rFonts w:ascii="Times New Roman" w:hAnsi="Times New Roman" w:cs="Times New Roman"/>
          <w:sz w:val="28"/>
          <w:szCs w:val="28"/>
          <w:lang w:val="ru-RU"/>
        </w:rPr>
        <w:t>В общем случае для цепи, где число электронов, участвующих в окислительно-восстановительных процессах, протекающих на электродах, различно (</w:t>
      </w:r>
      <w:r w:rsidRPr="0084674B">
        <w:rPr>
          <w:rFonts w:ascii="Times New Roman" w:hAnsi="Times New Roman" w:cs="Times New Roman"/>
          <w:sz w:val="28"/>
          <w:szCs w:val="28"/>
        </w:rPr>
        <w:t>z</w:t>
      </w:r>
      <w:r w:rsidRPr="0084674B">
        <w:rPr>
          <w:rFonts w:ascii="Times New Roman" w:hAnsi="Times New Roman" w:cs="Times New Roman"/>
          <w:sz w:val="28"/>
          <w:szCs w:val="28"/>
          <w:vertAlign w:val="subscript"/>
          <w:lang w:val="ru-RU"/>
        </w:rPr>
        <w:t>1</w:t>
      </w:r>
      <w:r w:rsidRPr="0084674B">
        <w:rPr>
          <w:rFonts w:ascii="Times New Roman" w:hAnsi="Times New Roman" w:cs="Times New Roman"/>
          <w:sz w:val="28"/>
          <w:szCs w:val="28"/>
          <w:lang w:val="ru-RU"/>
        </w:rPr>
        <w:t xml:space="preserve">≠ </w:t>
      </w:r>
      <w:r w:rsidRPr="0084674B">
        <w:rPr>
          <w:rFonts w:ascii="Times New Roman" w:hAnsi="Times New Roman" w:cs="Times New Roman"/>
          <w:sz w:val="28"/>
          <w:szCs w:val="28"/>
        </w:rPr>
        <w:t>z</w:t>
      </w:r>
      <w:r w:rsidRPr="0084674B">
        <w:rPr>
          <w:rFonts w:ascii="Times New Roman" w:hAnsi="Times New Roman" w:cs="Times New Roman"/>
          <w:sz w:val="28"/>
          <w:szCs w:val="28"/>
          <w:vertAlign w:val="subscript"/>
          <w:lang w:val="ru-RU"/>
        </w:rPr>
        <w:t>2</w:t>
      </w:r>
      <w:r w:rsidRPr="0084674B">
        <w:rPr>
          <w:rFonts w:ascii="Times New Roman" w:hAnsi="Times New Roman" w:cs="Times New Roman"/>
          <w:sz w:val="28"/>
          <w:szCs w:val="28"/>
          <w:lang w:val="ru-RU"/>
        </w:rPr>
        <w:t xml:space="preserve">)  </w:t>
      </w:r>
      <w:r w:rsidRPr="0084674B">
        <w:rPr>
          <w:rFonts w:ascii="Times New Roman" w:hAnsi="Times New Roman" w:cs="Times New Roman"/>
          <w:b/>
          <w:sz w:val="30"/>
          <w:szCs w:val="30"/>
          <w:lang w:val="ru-RU"/>
        </w:rPr>
        <w:t xml:space="preserve">(–) </w:t>
      </w:r>
      <w:r w:rsidRPr="0084674B">
        <w:rPr>
          <w:rFonts w:ascii="Times New Roman" w:hAnsi="Times New Roman" w:cs="Times New Roman"/>
          <w:b/>
          <w:i/>
          <w:sz w:val="30"/>
          <w:szCs w:val="30"/>
          <w:lang w:val="ru-RU"/>
        </w:rPr>
        <w:t>Ме</w:t>
      </w:r>
      <w:proofErr w:type="gramStart"/>
      <w:r w:rsidRPr="0084674B">
        <w:rPr>
          <w:rFonts w:ascii="Times New Roman" w:hAnsi="Times New Roman" w:cs="Times New Roman"/>
          <w:b/>
          <w:sz w:val="30"/>
          <w:szCs w:val="30"/>
          <w:vertAlign w:val="subscript"/>
          <w:lang w:val="ru-RU"/>
        </w:rPr>
        <w:t>1</w:t>
      </w:r>
      <w:proofErr w:type="gramEnd"/>
      <w:r w:rsidRPr="0084674B">
        <w:rPr>
          <w:rFonts w:ascii="Times New Roman" w:hAnsi="Times New Roman" w:cs="Times New Roman"/>
          <w:b/>
          <w:sz w:val="30"/>
          <w:szCs w:val="30"/>
          <w:lang w:val="ru-RU"/>
        </w:rPr>
        <w:t xml:space="preserve"> | </w:t>
      </w:r>
      <m:oMath>
        <m:sSubSup>
          <m:sSubSupPr>
            <m:ctrlPr>
              <w:rPr>
                <w:rFonts w:ascii="Cambria Math" w:hAnsi="Cambria Math" w:cs="Times New Roman"/>
                <w:b/>
                <w:i/>
                <w:sz w:val="28"/>
                <w:szCs w:val="28"/>
              </w:rPr>
            </m:ctrlPr>
          </m:sSubSupPr>
          <m:e>
            <m:r>
              <m:rPr>
                <m:sty m:val="bi"/>
              </m:rPr>
              <w:rPr>
                <w:rFonts w:ascii="Cambria Math" w:hAnsi="Cambria Math" w:cs="Times New Roman"/>
                <w:sz w:val="28"/>
                <w:szCs w:val="28"/>
              </w:rPr>
              <m:t>Me</m:t>
            </m:r>
          </m:e>
          <m:sub>
            <m:r>
              <m:rPr>
                <m:sty m:val="bi"/>
              </m:rPr>
              <w:rPr>
                <w:rFonts w:ascii="Cambria Math" w:hAnsi="Cambria Math" w:cs="Times New Roman"/>
                <w:sz w:val="28"/>
                <w:szCs w:val="28"/>
              </w:rPr>
              <m:t>1</m:t>
            </m:r>
          </m:sub>
          <m:sup>
            <m:sSubSup>
              <m:sSubSupPr>
                <m:ctrlPr>
                  <w:rPr>
                    <w:rFonts w:ascii="Cambria Math" w:hAnsi="Cambria Math" w:cs="Times New Roman"/>
                    <w:b/>
                    <w:i/>
                    <w:sz w:val="28"/>
                    <w:szCs w:val="28"/>
                  </w:rPr>
                </m:ctrlPr>
              </m:sSubSupPr>
              <m:e>
                <m:r>
                  <m:rPr>
                    <m:sty m:val="bi"/>
                  </m:rPr>
                  <w:rPr>
                    <w:rFonts w:ascii="Cambria Math" w:hAnsi="Cambria Math" w:cs="Times New Roman"/>
                    <w:sz w:val="28"/>
                    <w:szCs w:val="28"/>
                  </w:rPr>
                  <m:t>z</m:t>
                </m:r>
              </m:e>
              <m:sub>
                <m:r>
                  <m:rPr>
                    <m:sty m:val="bi"/>
                  </m:rPr>
                  <w:rPr>
                    <w:rFonts w:ascii="Cambria Math" w:hAnsi="Cambria Math" w:cs="Times New Roman"/>
                    <w:sz w:val="28"/>
                    <w:szCs w:val="28"/>
                  </w:rPr>
                  <m:t>1</m:t>
                </m:r>
              </m:sub>
              <m:sup>
                <m:r>
                  <m:rPr>
                    <m:sty m:val="bi"/>
                  </m:rPr>
                  <w:rPr>
                    <w:rFonts w:ascii="Cambria Math" w:hAnsi="Cambria Math" w:cs="Times New Roman"/>
                    <w:sz w:val="28"/>
                    <w:szCs w:val="28"/>
                    <w:lang w:val="ru-RU"/>
                  </w:rPr>
                  <m:t>+</m:t>
                </m:r>
              </m:sup>
            </m:sSubSup>
          </m:sup>
        </m:sSubSup>
      </m:oMath>
      <w:r w:rsidRPr="0084674B">
        <w:rPr>
          <w:rFonts w:ascii="Times New Roman" w:hAnsi="Times New Roman" w:cs="Times New Roman"/>
          <w:b/>
          <w:sz w:val="28"/>
          <w:szCs w:val="28"/>
          <w:lang w:val="ru-RU"/>
        </w:rPr>
        <w:t xml:space="preserve"> </w:t>
      </w:r>
      <w:r w:rsidR="00547E4D" w:rsidRPr="0084674B">
        <w:rPr>
          <w:rFonts w:ascii="Times New Roman" w:hAnsi="Times New Roman" w:cs="Times New Roman"/>
          <w:b/>
          <w:sz w:val="30"/>
          <w:szCs w:val="30"/>
        </w:rPr>
        <w:fldChar w:fldCharType="begin"/>
      </w:r>
      <w:r w:rsidRPr="0084674B">
        <w:rPr>
          <w:rFonts w:ascii="Times New Roman" w:hAnsi="Times New Roman" w:cs="Times New Roman"/>
          <w:b/>
          <w:sz w:val="30"/>
          <w:szCs w:val="30"/>
          <w:lang w:val="ru-RU"/>
        </w:rPr>
        <w:instrText xml:space="preserve"> </w:instrText>
      </w:r>
      <w:r w:rsidRPr="0084674B">
        <w:rPr>
          <w:rFonts w:ascii="Times New Roman" w:hAnsi="Times New Roman" w:cs="Times New Roman"/>
          <w:b/>
          <w:sz w:val="30"/>
          <w:szCs w:val="30"/>
        </w:rPr>
        <w:instrText>QUOTE</w:instrText>
      </w:r>
      <w:r w:rsidRPr="0084674B">
        <w:rPr>
          <w:rFonts w:ascii="Times New Roman" w:hAnsi="Times New Roman" w:cs="Times New Roman"/>
          <w:b/>
          <w:sz w:val="30"/>
          <w:szCs w:val="30"/>
          <w:lang w:val="ru-RU"/>
        </w:rPr>
        <w:instrText xml:space="preserve"> </w:instrText>
      </w:r>
      <w:r w:rsidR="00B6271C" w:rsidRPr="00547E4D">
        <w:rPr>
          <w:rFonts w:ascii="Times New Roman" w:hAnsi="Times New Roman" w:cs="Times New Roman"/>
          <w:b/>
          <w:position w:val="-9"/>
          <w:sz w:val="30"/>
          <w:szCs w:val="30"/>
        </w:rPr>
        <w:pict>
          <v:shape id="_x0000_i1144" type="#_x0000_t75" style="width:33pt;height:22pt" equationxml="&lt;">
            <v:imagedata r:id="rId49" o:title="" chromakey="white"/>
          </v:shape>
        </w:pict>
      </w:r>
      <w:r w:rsidRPr="0084674B">
        <w:rPr>
          <w:rFonts w:ascii="Times New Roman" w:hAnsi="Times New Roman" w:cs="Times New Roman"/>
          <w:b/>
          <w:sz w:val="30"/>
          <w:szCs w:val="30"/>
          <w:lang w:val="ru-RU"/>
        </w:rPr>
        <w:instrText xml:space="preserve"> </w:instrText>
      </w:r>
      <w:r w:rsidR="00547E4D" w:rsidRPr="0084674B">
        <w:rPr>
          <w:rFonts w:ascii="Times New Roman" w:hAnsi="Times New Roman" w:cs="Times New Roman"/>
          <w:b/>
          <w:sz w:val="30"/>
          <w:szCs w:val="30"/>
        </w:rPr>
        <w:fldChar w:fldCharType="end"/>
      </w:r>
      <w:r w:rsidRPr="0084674B">
        <w:rPr>
          <w:rFonts w:ascii="Times New Roman" w:hAnsi="Times New Roman" w:cs="Times New Roman"/>
          <w:b/>
          <w:sz w:val="30"/>
          <w:szCs w:val="30"/>
          <w:lang w:val="ru-RU"/>
        </w:rPr>
        <w:t>(</w:t>
      </w:r>
      <w:r w:rsidRPr="0084674B">
        <w:rPr>
          <w:rFonts w:ascii="Times New Roman" w:hAnsi="Times New Roman" w:cs="Times New Roman"/>
          <w:b/>
          <w:sz w:val="30"/>
          <w:szCs w:val="30"/>
        </w:rPr>
        <w:t>a</w:t>
      </w:r>
      <w:r w:rsidRPr="0084674B">
        <w:rPr>
          <w:rFonts w:ascii="Times New Roman" w:hAnsi="Times New Roman" w:cs="Times New Roman"/>
          <w:b/>
          <w:sz w:val="30"/>
          <w:szCs w:val="30"/>
          <w:vertAlign w:val="subscript"/>
          <w:lang w:val="ru-RU"/>
        </w:rPr>
        <w:t>1</w:t>
      </w:r>
      <w:r w:rsidRPr="0084674B">
        <w:rPr>
          <w:rFonts w:ascii="Times New Roman" w:hAnsi="Times New Roman" w:cs="Times New Roman"/>
          <w:b/>
          <w:sz w:val="30"/>
          <w:szCs w:val="30"/>
          <w:lang w:val="ru-RU"/>
        </w:rPr>
        <w:t xml:space="preserve">) || </w:t>
      </w:r>
      <m:oMath>
        <m:sSubSup>
          <m:sSubSupPr>
            <m:ctrlPr>
              <w:rPr>
                <w:rFonts w:ascii="Cambria Math" w:hAnsi="Cambria Math" w:cs="Times New Roman"/>
                <w:b/>
                <w:i/>
                <w:sz w:val="28"/>
                <w:szCs w:val="28"/>
              </w:rPr>
            </m:ctrlPr>
          </m:sSubSupPr>
          <m:e>
            <m:r>
              <m:rPr>
                <m:sty m:val="bi"/>
              </m:rPr>
              <w:rPr>
                <w:rFonts w:ascii="Cambria Math" w:hAnsi="Cambria Math" w:cs="Times New Roman"/>
                <w:sz w:val="28"/>
                <w:szCs w:val="28"/>
              </w:rPr>
              <m:t>Me</m:t>
            </m:r>
          </m:e>
          <m:sub>
            <m:r>
              <m:rPr>
                <m:sty m:val="bi"/>
              </m:rPr>
              <w:rPr>
                <w:rFonts w:ascii="Cambria Math" w:hAnsi="Cambria Math" w:cs="Times New Roman"/>
                <w:sz w:val="28"/>
                <w:szCs w:val="28"/>
              </w:rPr>
              <m:t>2</m:t>
            </m:r>
          </m:sub>
          <m:sup>
            <m:sSubSup>
              <m:sSubSupPr>
                <m:ctrlPr>
                  <w:rPr>
                    <w:rFonts w:ascii="Cambria Math" w:hAnsi="Cambria Math" w:cs="Times New Roman"/>
                    <w:b/>
                    <w:i/>
                    <w:sz w:val="28"/>
                    <w:szCs w:val="28"/>
                  </w:rPr>
                </m:ctrlPr>
              </m:sSubSupPr>
              <m:e>
                <m:r>
                  <m:rPr>
                    <m:sty m:val="bi"/>
                  </m:rPr>
                  <w:rPr>
                    <w:rFonts w:ascii="Cambria Math" w:hAnsi="Cambria Math" w:cs="Times New Roman"/>
                    <w:sz w:val="28"/>
                    <w:szCs w:val="28"/>
                  </w:rPr>
                  <m:t>z</m:t>
                </m:r>
              </m:e>
              <m:sub>
                <m:r>
                  <m:rPr>
                    <m:sty m:val="bi"/>
                  </m:rPr>
                  <w:rPr>
                    <w:rFonts w:ascii="Cambria Math" w:hAnsi="Cambria Math" w:cs="Times New Roman"/>
                    <w:sz w:val="28"/>
                    <w:szCs w:val="28"/>
                  </w:rPr>
                  <m:t>2</m:t>
                </m:r>
              </m:sub>
              <m:sup>
                <m:r>
                  <m:rPr>
                    <m:sty m:val="bi"/>
                  </m:rPr>
                  <w:rPr>
                    <w:rFonts w:ascii="Cambria Math" w:hAnsi="Cambria Math" w:cs="Times New Roman"/>
                    <w:sz w:val="28"/>
                    <w:szCs w:val="28"/>
                    <w:lang w:val="ru-RU"/>
                  </w:rPr>
                  <m:t>+</m:t>
                </m:r>
              </m:sup>
            </m:sSubSup>
          </m:sup>
        </m:sSubSup>
      </m:oMath>
      <w:r w:rsidR="00547E4D" w:rsidRPr="0084674B">
        <w:rPr>
          <w:rFonts w:ascii="Times New Roman" w:hAnsi="Times New Roman" w:cs="Times New Roman"/>
          <w:b/>
          <w:sz w:val="30"/>
          <w:szCs w:val="30"/>
        </w:rPr>
        <w:fldChar w:fldCharType="begin"/>
      </w:r>
      <w:r w:rsidRPr="0084674B">
        <w:rPr>
          <w:rFonts w:ascii="Times New Roman" w:hAnsi="Times New Roman" w:cs="Times New Roman"/>
          <w:b/>
          <w:sz w:val="30"/>
          <w:szCs w:val="30"/>
          <w:lang w:val="ru-RU"/>
        </w:rPr>
        <w:instrText xml:space="preserve"> </w:instrText>
      </w:r>
      <w:r w:rsidRPr="0084674B">
        <w:rPr>
          <w:rFonts w:ascii="Times New Roman" w:hAnsi="Times New Roman" w:cs="Times New Roman"/>
          <w:b/>
          <w:sz w:val="30"/>
          <w:szCs w:val="30"/>
        </w:rPr>
        <w:instrText>QUOTE</w:instrText>
      </w:r>
      <w:r w:rsidRPr="0084674B">
        <w:rPr>
          <w:rFonts w:ascii="Times New Roman" w:hAnsi="Times New Roman" w:cs="Times New Roman"/>
          <w:b/>
          <w:sz w:val="30"/>
          <w:szCs w:val="30"/>
          <w:lang w:val="ru-RU"/>
        </w:rPr>
        <w:instrText xml:space="preserve"> </w:instrText>
      </w:r>
      <w:r w:rsidR="00B6271C" w:rsidRPr="00547E4D">
        <w:rPr>
          <w:rFonts w:ascii="Times New Roman" w:hAnsi="Times New Roman" w:cs="Times New Roman"/>
          <w:b/>
          <w:position w:val="-9"/>
          <w:sz w:val="30"/>
          <w:szCs w:val="30"/>
        </w:rPr>
        <w:pict>
          <v:shape id="_x0000_i1145" type="#_x0000_t75" style="width:33pt;height:22pt" equationxml="&lt;">
            <v:imagedata r:id="rId50" o:title="" chromakey="white"/>
          </v:shape>
        </w:pict>
      </w:r>
      <w:r w:rsidRPr="0084674B">
        <w:rPr>
          <w:rFonts w:ascii="Times New Roman" w:hAnsi="Times New Roman" w:cs="Times New Roman"/>
          <w:b/>
          <w:sz w:val="30"/>
          <w:szCs w:val="30"/>
          <w:lang w:val="ru-RU"/>
        </w:rPr>
        <w:instrText xml:space="preserve"> </w:instrText>
      </w:r>
      <w:r w:rsidR="00547E4D" w:rsidRPr="0084674B">
        <w:rPr>
          <w:rFonts w:ascii="Times New Roman" w:hAnsi="Times New Roman" w:cs="Times New Roman"/>
          <w:b/>
          <w:sz w:val="30"/>
          <w:szCs w:val="30"/>
        </w:rPr>
        <w:fldChar w:fldCharType="end"/>
      </w:r>
      <w:r w:rsidRPr="0084674B">
        <w:rPr>
          <w:rFonts w:ascii="Times New Roman" w:hAnsi="Times New Roman" w:cs="Times New Roman"/>
          <w:b/>
          <w:sz w:val="30"/>
          <w:szCs w:val="30"/>
          <w:lang w:val="ru-RU"/>
        </w:rPr>
        <w:t xml:space="preserve"> (а</w:t>
      </w:r>
      <w:r w:rsidRPr="0084674B">
        <w:rPr>
          <w:rFonts w:ascii="Times New Roman" w:hAnsi="Times New Roman" w:cs="Times New Roman"/>
          <w:b/>
          <w:sz w:val="30"/>
          <w:szCs w:val="30"/>
          <w:vertAlign w:val="subscript"/>
          <w:lang w:val="ru-RU"/>
        </w:rPr>
        <w:t>2</w:t>
      </w:r>
      <w:r w:rsidRPr="0084674B">
        <w:rPr>
          <w:rFonts w:ascii="Times New Roman" w:hAnsi="Times New Roman" w:cs="Times New Roman"/>
          <w:b/>
          <w:sz w:val="30"/>
          <w:szCs w:val="30"/>
          <w:lang w:val="ru-RU"/>
        </w:rPr>
        <w:t>) | Ме</w:t>
      </w:r>
      <w:r w:rsidRPr="0084674B">
        <w:rPr>
          <w:rFonts w:ascii="Times New Roman" w:hAnsi="Times New Roman" w:cs="Times New Roman"/>
          <w:b/>
          <w:sz w:val="30"/>
          <w:szCs w:val="30"/>
          <w:vertAlign w:val="subscript"/>
          <w:lang w:val="ru-RU"/>
        </w:rPr>
        <w:t>2</w:t>
      </w:r>
      <w:r w:rsidRPr="0084674B">
        <w:rPr>
          <w:rFonts w:ascii="Times New Roman" w:hAnsi="Times New Roman" w:cs="Times New Roman"/>
          <w:b/>
          <w:sz w:val="30"/>
          <w:szCs w:val="30"/>
          <w:lang w:val="ru-RU"/>
        </w:rPr>
        <w:t xml:space="preserve"> (+),</w:t>
      </w:r>
      <w:r w:rsidR="00393777">
        <w:rPr>
          <w:rFonts w:ascii="Times New Roman" w:hAnsi="Times New Roman" w:cs="Times New Roman"/>
          <w:b/>
          <w:sz w:val="30"/>
          <w:szCs w:val="30"/>
          <w:lang w:val="ru-RU"/>
        </w:rPr>
        <w:t xml:space="preserve"> </w:t>
      </w:r>
      <w:r w:rsidRPr="0084674B">
        <w:rPr>
          <w:rFonts w:ascii="Times New Roman" w:hAnsi="Times New Roman" w:cs="Times New Roman"/>
          <w:sz w:val="30"/>
          <w:szCs w:val="30"/>
          <w:lang w:val="ru-RU"/>
        </w:rPr>
        <w:t>уравнение ЭДС будет иметь вид:</w:t>
      </w:r>
    </w:p>
    <w:p w:rsidR="000F27D0" w:rsidRDefault="000F27D0" w:rsidP="000F27D0">
      <w:pPr>
        <w:spacing w:after="0" w:line="240" w:lineRule="auto"/>
        <w:ind w:firstLine="567"/>
        <w:jc w:val="both"/>
        <w:rPr>
          <w:rFonts w:ascii="Times New Roman" w:hAnsi="Times New Roman" w:cs="Times New Roman"/>
          <w:iCs/>
          <w:sz w:val="28"/>
          <w:szCs w:val="28"/>
          <w:lang w:val="ru-RU"/>
        </w:rPr>
      </w:pPr>
      <w:r w:rsidRPr="0084674B">
        <w:rPr>
          <w:rFonts w:ascii="Times New Roman" w:hAnsi="Times New Roman" w:cs="Times New Roman"/>
          <w:iCs/>
          <w:sz w:val="28"/>
          <w:szCs w:val="28"/>
          <w:lang w:val="ru-RU"/>
        </w:rPr>
        <w:t xml:space="preserve">                               </w:t>
      </w:r>
      <w:r w:rsidRPr="0084674B">
        <w:rPr>
          <w:rFonts w:ascii="Times New Roman" w:hAnsi="Times New Roman" w:cs="Times New Roman"/>
          <w:iCs/>
          <w:sz w:val="32"/>
          <w:szCs w:val="28"/>
          <w:lang w:val="ru-RU"/>
        </w:rPr>
        <w:t xml:space="preserve">  </w:t>
      </w:r>
      <m:oMath>
        <m:r>
          <w:rPr>
            <w:rFonts w:ascii="Cambria Math" w:hAnsi="Cambria Math" w:cs="Times New Roman"/>
            <w:sz w:val="28"/>
            <w:szCs w:val="28"/>
          </w:rPr>
          <m:t>E</m:t>
        </m:r>
        <m:r>
          <w:rPr>
            <w:rFonts w:ascii="Cambria Math" w:hAnsi="Cambria Math" w:cs="Times New Roman"/>
            <w:sz w:val="28"/>
            <w:szCs w:val="28"/>
            <w:lang w:val="ru-RU"/>
          </w:rPr>
          <m:t>=Е°</m:t>
        </m:r>
        <m:r>
          <m:rPr>
            <m:sty m:val="p"/>
          </m:rPr>
          <w:rPr>
            <w:rFonts w:ascii="Cambria Math" w:hAnsi="Cambria Math" w:cs="Times New Roman"/>
            <w:sz w:val="28"/>
            <w:szCs w:val="28"/>
            <w:lang w:val="ru-RU"/>
          </w:rPr>
          <m:t>+</m:t>
        </m:r>
        <m:r>
          <m:rPr>
            <m:sty m:val="p"/>
          </m:rPr>
          <w:rPr>
            <w:rFonts w:ascii="Cambria Math" w:hAnsi="Cambria Math" w:cs="Times New Roman"/>
            <w:sz w:val="28"/>
            <w:szCs w:val="28"/>
          </w:rPr>
          <m:t>b</m:t>
        </m:r>
        <m:r>
          <w:rPr>
            <w:rFonts w:ascii="Cambria Math" w:hAnsi="Cambria Math" w:cs="Times New Roman"/>
            <w:sz w:val="28"/>
            <w:szCs w:val="28"/>
            <w:lang w:val="ru-RU"/>
          </w:rPr>
          <m:t>∙</m:t>
        </m:r>
        <m:r>
          <w:rPr>
            <w:rFonts w:ascii="Cambria Math" w:hAnsi="Cambria Math" w:cs="Times New Roman"/>
            <w:sz w:val="28"/>
            <w:szCs w:val="28"/>
          </w:rPr>
          <m:t>lg</m:t>
        </m:r>
        <m:d>
          <m:dPr>
            <m:ctrlPr>
              <w:rPr>
                <w:rFonts w:ascii="Cambria Math" w:hAnsi="Cambria Math" w:cs="Times New Roman"/>
                <w:i/>
                <w:iCs/>
                <w:sz w:val="28"/>
                <w:szCs w:val="28"/>
              </w:rPr>
            </m:ctrlPr>
          </m:dPr>
          <m:e>
            <m:f>
              <m:fPr>
                <m:type m:val="skw"/>
                <m:ctrlPr>
                  <w:rPr>
                    <w:rFonts w:ascii="Cambria Math" w:hAnsi="Cambria Math" w:cs="Times New Roman"/>
                    <w:i/>
                    <w:iCs/>
                    <w:sz w:val="28"/>
                    <w:szCs w:val="28"/>
                  </w:rPr>
                </m:ctrlPr>
              </m:fPr>
              <m:num>
                <m:sSubSup>
                  <m:sSubSupPr>
                    <m:ctrlPr>
                      <w:rPr>
                        <w:rFonts w:ascii="Cambria Math" w:hAnsi="Cambria Math" w:cs="Times New Roman"/>
                        <w:i/>
                        <w:iCs/>
                        <w:sz w:val="28"/>
                        <w:szCs w:val="28"/>
                      </w:rPr>
                    </m:ctrlPr>
                  </m:sSubSupPr>
                  <m:e>
                    <m:r>
                      <w:rPr>
                        <w:rFonts w:ascii="Cambria Math" w:hAnsi="Cambria Math" w:cs="Times New Roman"/>
                        <w:sz w:val="28"/>
                        <w:szCs w:val="28"/>
                        <w:lang w:val="ru-RU"/>
                      </w:rPr>
                      <m:t>а</m:t>
                    </m:r>
                  </m:e>
                  <m:sub>
                    <m:r>
                      <w:rPr>
                        <w:rFonts w:ascii="Cambria Math" w:hAnsi="Cambria Math" w:cs="Times New Roman"/>
                        <w:sz w:val="28"/>
                        <w:szCs w:val="28"/>
                        <w:lang w:val="ru-RU"/>
                      </w:rPr>
                      <m:t>2</m:t>
                    </m:r>
                  </m:sub>
                  <m:sup>
                    <m:f>
                      <m:fPr>
                        <m:ctrlPr>
                          <w:rPr>
                            <w:rFonts w:ascii="Cambria Math" w:hAnsi="Cambria Math" w:cs="Times New Roman"/>
                            <w:i/>
                            <w:iCs/>
                            <w:sz w:val="28"/>
                            <w:szCs w:val="28"/>
                          </w:rPr>
                        </m:ctrlPr>
                      </m:fPr>
                      <m:num>
                        <m:r>
                          <w:rPr>
                            <w:rFonts w:ascii="Cambria Math" w:hAnsi="Cambria Math" w:cs="Times New Roman"/>
                            <w:sz w:val="28"/>
                            <w:szCs w:val="28"/>
                            <w:lang w:val="ru-RU"/>
                          </w:rPr>
                          <m:t>1</m:t>
                        </m:r>
                      </m:num>
                      <m:den>
                        <m:sSub>
                          <m:sSubPr>
                            <m:ctrlPr>
                              <w:rPr>
                                <w:rFonts w:ascii="Cambria Math" w:hAnsi="Cambria Math" w:cs="Times New Roman"/>
                                <w:i/>
                                <w:iCs/>
                                <w:sz w:val="28"/>
                                <w:szCs w:val="28"/>
                              </w:rPr>
                            </m:ctrlPr>
                          </m:sSubPr>
                          <m:e>
                            <m:r>
                              <w:rPr>
                                <w:rFonts w:ascii="Cambria Math" w:hAnsi="Cambria Math" w:cs="Times New Roman"/>
                                <w:sz w:val="28"/>
                                <w:szCs w:val="28"/>
                              </w:rPr>
                              <m:t>z</m:t>
                            </m:r>
                          </m:e>
                          <m:sub>
                            <m:r>
                              <w:rPr>
                                <w:rFonts w:ascii="Cambria Math" w:hAnsi="Cambria Math" w:cs="Times New Roman"/>
                                <w:sz w:val="28"/>
                                <w:szCs w:val="28"/>
                                <w:lang w:val="ru-RU"/>
                              </w:rPr>
                              <m:t>2</m:t>
                            </m:r>
                          </m:sub>
                        </m:sSub>
                      </m:den>
                    </m:f>
                  </m:sup>
                </m:sSubSup>
              </m:num>
              <m:den>
                <m:sSubSup>
                  <m:sSubSupPr>
                    <m:ctrlPr>
                      <w:rPr>
                        <w:rFonts w:ascii="Cambria Math" w:hAnsi="Cambria Math" w:cs="Times New Roman"/>
                        <w:i/>
                        <w:iCs/>
                        <w:sz w:val="28"/>
                        <w:szCs w:val="28"/>
                      </w:rPr>
                    </m:ctrlPr>
                  </m:sSubSupPr>
                  <m:e>
                    <m:r>
                      <w:rPr>
                        <w:rFonts w:ascii="Cambria Math" w:hAnsi="Cambria Math" w:cs="Times New Roman"/>
                        <w:sz w:val="28"/>
                        <w:szCs w:val="28"/>
                        <w:lang w:val="ru-RU"/>
                      </w:rPr>
                      <m:t>а</m:t>
                    </m:r>
                  </m:e>
                  <m:sub>
                    <m:r>
                      <w:rPr>
                        <w:rFonts w:ascii="Cambria Math" w:hAnsi="Cambria Math" w:cs="Times New Roman"/>
                        <w:sz w:val="28"/>
                        <w:szCs w:val="28"/>
                        <w:lang w:val="ru-RU"/>
                      </w:rPr>
                      <m:t>1</m:t>
                    </m:r>
                  </m:sub>
                  <m:sup>
                    <m:f>
                      <m:fPr>
                        <m:ctrlPr>
                          <w:rPr>
                            <w:rFonts w:ascii="Cambria Math" w:hAnsi="Cambria Math" w:cs="Times New Roman"/>
                            <w:i/>
                            <w:iCs/>
                            <w:sz w:val="28"/>
                            <w:szCs w:val="28"/>
                          </w:rPr>
                        </m:ctrlPr>
                      </m:fPr>
                      <m:num>
                        <m:r>
                          <w:rPr>
                            <w:rFonts w:ascii="Cambria Math" w:hAnsi="Cambria Math" w:cs="Times New Roman"/>
                            <w:sz w:val="28"/>
                            <w:szCs w:val="28"/>
                            <w:lang w:val="ru-RU"/>
                          </w:rPr>
                          <m:t>1</m:t>
                        </m:r>
                      </m:num>
                      <m:den>
                        <m:sSub>
                          <m:sSubPr>
                            <m:ctrlPr>
                              <w:rPr>
                                <w:rFonts w:ascii="Cambria Math" w:hAnsi="Cambria Math" w:cs="Times New Roman"/>
                                <w:i/>
                                <w:iCs/>
                                <w:sz w:val="28"/>
                                <w:szCs w:val="28"/>
                              </w:rPr>
                            </m:ctrlPr>
                          </m:sSubPr>
                          <m:e>
                            <m:r>
                              <w:rPr>
                                <w:rFonts w:ascii="Cambria Math" w:hAnsi="Cambria Math" w:cs="Times New Roman"/>
                                <w:sz w:val="28"/>
                                <w:szCs w:val="28"/>
                              </w:rPr>
                              <m:t>z</m:t>
                            </m:r>
                          </m:e>
                          <m:sub>
                            <m:r>
                              <w:rPr>
                                <w:rFonts w:ascii="Cambria Math" w:hAnsi="Cambria Math" w:cs="Times New Roman"/>
                                <w:sz w:val="28"/>
                                <w:szCs w:val="28"/>
                                <w:lang w:val="ru-RU"/>
                              </w:rPr>
                              <m:t>1</m:t>
                            </m:r>
                          </m:sub>
                        </m:sSub>
                      </m:den>
                    </m:f>
                  </m:sup>
                </m:sSubSup>
              </m:den>
            </m:f>
          </m:e>
        </m:d>
      </m:oMath>
      <w:r w:rsidRPr="0084674B">
        <w:rPr>
          <w:rFonts w:ascii="Times New Roman" w:hAnsi="Times New Roman" w:cs="Times New Roman"/>
          <w:iCs/>
          <w:sz w:val="28"/>
          <w:szCs w:val="28"/>
          <w:lang w:val="ru-RU"/>
        </w:rPr>
        <w:t>,</w:t>
      </w:r>
    </w:p>
    <w:p w:rsidR="000F27D0" w:rsidRPr="0084674B" w:rsidRDefault="000F27D0" w:rsidP="000F27D0">
      <w:pPr>
        <w:shd w:val="clear" w:color="auto" w:fill="FFFFFF"/>
        <w:tabs>
          <w:tab w:val="left" w:pos="9072"/>
        </w:tabs>
        <w:spacing w:after="0" w:line="240" w:lineRule="auto"/>
        <w:ind w:firstLine="567"/>
        <w:jc w:val="both"/>
        <w:rPr>
          <w:rFonts w:ascii="Times New Roman" w:hAnsi="Times New Roman" w:cs="Times New Roman"/>
          <w:sz w:val="28"/>
          <w:szCs w:val="28"/>
          <w:lang w:val="ru-RU"/>
        </w:rPr>
      </w:pPr>
      <w:r w:rsidRPr="0084674B">
        <w:rPr>
          <w:rFonts w:ascii="Times New Roman" w:hAnsi="Times New Roman" w:cs="Times New Roman"/>
          <w:sz w:val="28"/>
          <w:szCs w:val="28"/>
          <w:lang w:val="ru-RU"/>
        </w:rPr>
        <w:t xml:space="preserve">где </w:t>
      </w:r>
      <w:r w:rsidRPr="0084674B">
        <w:rPr>
          <w:rFonts w:ascii="Times New Roman" w:hAnsi="Times New Roman" w:cs="Times New Roman"/>
          <w:i/>
          <w:iCs/>
          <w:sz w:val="28"/>
          <w:szCs w:val="28"/>
          <w:lang w:val="ru-RU"/>
        </w:rPr>
        <w:t>а</w:t>
      </w:r>
      <w:r w:rsidRPr="0084674B">
        <w:rPr>
          <w:rFonts w:ascii="Times New Roman" w:hAnsi="Times New Roman" w:cs="Times New Roman"/>
          <w:i/>
          <w:iCs/>
          <w:sz w:val="28"/>
          <w:szCs w:val="28"/>
          <w:vertAlign w:val="subscript"/>
          <w:lang w:val="ru-RU"/>
        </w:rPr>
        <w:t>1</w:t>
      </w:r>
      <w:r w:rsidRPr="0084674B">
        <w:rPr>
          <w:rFonts w:ascii="Times New Roman" w:hAnsi="Times New Roman" w:cs="Times New Roman"/>
          <w:i/>
          <w:iCs/>
          <w:sz w:val="28"/>
          <w:szCs w:val="28"/>
          <w:lang w:val="ru-RU"/>
        </w:rPr>
        <w:t xml:space="preserve"> </w:t>
      </w:r>
      <w:r w:rsidRPr="0084674B">
        <w:rPr>
          <w:rFonts w:ascii="Times New Roman" w:hAnsi="Times New Roman" w:cs="Times New Roman"/>
          <w:sz w:val="28"/>
          <w:szCs w:val="28"/>
          <w:lang w:val="ru-RU"/>
        </w:rPr>
        <w:t xml:space="preserve">и </w:t>
      </w:r>
      <w:r w:rsidRPr="0084674B">
        <w:rPr>
          <w:rFonts w:ascii="Times New Roman" w:hAnsi="Times New Roman" w:cs="Times New Roman"/>
          <w:i/>
          <w:iCs/>
          <w:sz w:val="28"/>
          <w:szCs w:val="28"/>
          <w:lang w:val="ru-RU"/>
        </w:rPr>
        <w:t>а</w:t>
      </w:r>
      <w:r w:rsidRPr="0084674B">
        <w:rPr>
          <w:rFonts w:ascii="Times New Roman" w:hAnsi="Times New Roman" w:cs="Times New Roman"/>
          <w:i/>
          <w:iCs/>
          <w:sz w:val="28"/>
          <w:szCs w:val="28"/>
          <w:vertAlign w:val="subscript"/>
          <w:lang w:val="ru-RU"/>
        </w:rPr>
        <w:t>2</w:t>
      </w:r>
      <w:r w:rsidRPr="0084674B">
        <w:rPr>
          <w:rFonts w:ascii="Times New Roman" w:hAnsi="Times New Roman" w:cs="Times New Roman"/>
          <w:i/>
          <w:iCs/>
          <w:sz w:val="28"/>
          <w:szCs w:val="28"/>
          <w:lang w:val="ru-RU"/>
        </w:rPr>
        <w:t xml:space="preserve"> </w:t>
      </w:r>
      <w:r w:rsidRPr="0084674B">
        <w:rPr>
          <w:rFonts w:ascii="Times New Roman" w:hAnsi="Times New Roman" w:cs="Times New Roman"/>
          <w:sz w:val="28"/>
          <w:szCs w:val="28"/>
          <w:lang w:val="ru-RU"/>
        </w:rPr>
        <w:t>— активности потенциалопределяющих ионов в растворе левого и правого электродов,</w:t>
      </w:r>
      <w:r>
        <w:rPr>
          <w:rFonts w:ascii="Times New Roman" w:hAnsi="Times New Roman" w:cs="Times New Roman"/>
          <w:sz w:val="28"/>
          <w:szCs w:val="28"/>
          <w:lang w:val="ru-RU"/>
        </w:rPr>
        <w:t xml:space="preserve">  </w:t>
      </w:r>
    </w:p>
    <w:p w:rsidR="000F27D0" w:rsidRPr="0084674B" w:rsidRDefault="000F27D0" w:rsidP="000F27D0">
      <w:pPr>
        <w:shd w:val="clear" w:color="auto" w:fill="FFFFFF"/>
        <w:tabs>
          <w:tab w:val="left" w:pos="9072"/>
        </w:tabs>
        <w:spacing w:line="240" w:lineRule="auto"/>
        <w:ind w:firstLine="567"/>
        <w:jc w:val="both"/>
        <w:rPr>
          <w:rFonts w:ascii="Times New Roman" w:hAnsi="Times New Roman" w:cs="Times New Roman"/>
          <w:sz w:val="28"/>
          <w:szCs w:val="28"/>
          <w:lang w:val="ru-RU"/>
        </w:rPr>
      </w:pPr>
      <w:r w:rsidRPr="0084674B">
        <w:rPr>
          <w:rFonts w:ascii="Times New Roman" w:hAnsi="Times New Roman" w:cs="Times New Roman"/>
          <w:sz w:val="28"/>
          <w:szCs w:val="28"/>
          <w:lang w:val="ru-RU"/>
        </w:rPr>
        <w:t xml:space="preserve">        </w:t>
      </w:r>
      <w:r w:rsidRPr="0084674B">
        <w:rPr>
          <w:rFonts w:ascii="Times New Roman" w:hAnsi="Times New Roman" w:cs="Times New Roman"/>
          <w:i/>
          <w:iCs/>
          <w:sz w:val="28"/>
          <w:szCs w:val="28"/>
        </w:rPr>
        <w:t>b</w:t>
      </w:r>
      <w:r w:rsidRPr="0084674B">
        <w:rPr>
          <w:rFonts w:ascii="Times New Roman" w:hAnsi="Times New Roman" w:cs="Times New Roman"/>
          <w:i/>
          <w:iCs/>
          <w:sz w:val="28"/>
          <w:szCs w:val="28"/>
          <w:lang w:val="ru-RU"/>
        </w:rPr>
        <w:t>=</w:t>
      </w:r>
      <w:r w:rsidRPr="0084674B">
        <w:rPr>
          <w:rFonts w:ascii="Times New Roman" w:hAnsi="Times New Roman" w:cs="Times New Roman"/>
          <w:sz w:val="28"/>
          <w:szCs w:val="28"/>
          <w:lang w:val="ru-RU"/>
        </w:rPr>
        <w:t xml:space="preserve"> 2,303 (</w:t>
      </w:r>
      <w:r w:rsidRPr="0084674B">
        <w:rPr>
          <w:rFonts w:ascii="Times New Roman" w:hAnsi="Times New Roman" w:cs="Times New Roman"/>
          <w:sz w:val="28"/>
          <w:szCs w:val="28"/>
        </w:rPr>
        <w:t>RT</w:t>
      </w:r>
      <w:r w:rsidRPr="0084674B">
        <w:rPr>
          <w:rFonts w:ascii="Times New Roman" w:hAnsi="Times New Roman" w:cs="Times New Roman"/>
          <w:sz w:val="28"/>
          <w:szCs w:val="28"/>
          <w:lang w:val="ru-RU"/>
        </w:rPr>
        <w:t>/</w:t>
      </w:r>
      <w:r w:rsidRPr="0084674B">
        <w:rPr>
          <w:rFonts w:ascii="Times New Roman" w:hAnsi="Times New Roman" w:cs="Times New Roman"/>
          <w:sz w:val="28"/>
          <w:szCs w:val="28"/>
        </w:rPr>
        <w:t>F</w:t>
      </w:r>
      <w:r w:rsidRPr="0084674B">
        <w:rPr>
          <w:rFonts w:ascii="Times New Roman" w:hAnsi="Times New Roman" w:cs="Times New Roman"/>
          <w:sz w:val="28"/>
          <w:szCs w:val="28"/>
          <w:lang w:val="ru-RU"/>
        </w:rPr>
        <w:t>).</w:t>
      </w:r>
    </w:p>
    <w:p w:rsidR="000F27D0" w:rsidRPr="0084674B" w:rsidRDefault="000F27D0" w:rsidP="000F27D0">
      <w:pPr>
        <w:shd w:val="clear" w:color="auto" w:fill="FFFFFF"/>
        <w:tabs>
          <w:tab w:val="left" w:pos="9072"/>
        </w:tabs>
        <w:spacing w:after="0" w:line="240" w:lineRule="auto"/>
        <w:ind w:firstLine="567"/>
        <w:jc w:val="both"/>
        <w:rPr>
          <w:rFonts w:ascii="Times New Roman" w:hAnsi="Times New Roman" w:cs="Times New Roman"/>
          <w:i/>
          <w:iCs/>
          <w:sz w:val="28"/>
          <w:szCs w:val="28"/>
          <w:lang w:val="ru-RU"/>
        </w:rPr>
      </w:pPr>
      <w:r w:rsidRPr="0084674B">
        <w:rPr>
          <w:rFonts w:ascii="Times New Roman" w:hAnsi="Times New Roman" w:cs="Times New Roman"/>
          <w:i/>
          <w:iCs/>
          <w:sz w:val="28"/>
          <w:szCs w:val="28"/>
          <w:lang w:val="ru-RU"/>
        </w:rPr>
        <w:t xml:space="preserve">Это основное уравнение ЭДС гальванического элемента составленного из двух металлических электродов, его часто называют уравнением Нернста для определения ЭДС гальванического элемента. </w:t>
      </w:r>
    </w:p>
    <w:p w:rsidR="000F27D0" w:rsidRPr="0084674B" w:rsidRDefault="000F27D0" w:rsidP="000F27D0">
      <w:pPr>
        <w:spacing w:line="240" w:lineRule="auto"/>
        <w:ind w:firstLine="567"/>
        <w:contextualSpacing/>
        <w:jc w:val="both"/>
        <w:rPr>
          <w:rFonts w:ascii="Times New Roman" w:hAnsi="Times New Roman" w:cs="Times New Roman"/>
          <w:sz w:val="28"/>
          <w:szCs w:val="30"/>
          <w:lang w:val="ru-RU"/>
        </w:rPr>
      </w:pPr>
      <w:r w:rsidRPr="0084674B">
        <w:rPr>
          <w:rFonts w:ascii="Times New Roman" w:hAnsi="Times New Roman" w:cs="Times New Roman"/>
          <w:sz w:val="28"/>
          <w:szCs w:val="30"/>
          <w:lang w:val="ru-RU"/>
        </w:rPr>
        <w:t>ЭДС элемента (Е) рассчитывается как разность величины потенциала катода и величины потенциал анода.</w:t>
      </w:r>
    </w:p>
    <w:p w:rsidR="000F27D0" w:rsidRPr="0084674B" w:rsidRDefault="000F27D0" w:rsidP="00393777">
      <w:pPr>
        <w:spacing w:before="240" w:line="240" w:lineRule="auto"/>
        <w:ind w:firstLine="567"/>
        <w:jc w:val="both"/>
        <w:rPr>
          <w:rFonts w:ascii="Times New Roman" w:hAnsi="Times New Roman" w:cs="Times New Roman"/>
          <w:i/>
          <w:sz w:val="28"/>
          <w:szCs w:val="28"/>
        </w:rPr>
      </w:pPr>
      <m:oMathPara>
        <m:oMath>
          <m:r>
            <w:rPr>
              <w:rFonts w:ascii="Cambria Math" w:hAnsi="Cambria Math" w:cs="Times New Roman"/>
              <w:sz w:val="28"/>
              <w:szCs w:val="28"/>
            </w:rPr>
            <m:t>E=</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rPr>
                <m:t>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rPr>
                <m:t>2</m:t>
              </m:r>
            </m:sub>
          </m:sSub>
          <m:r>
            <w:rPr>
              <w:rFonts w:ascii="Cambria Math" w:hAnsi="Cambria Math" w:cs="Times New Roman"/>
              <w:sz w:val="28"/>
              <w:szCs w:val="28"/>
            </w:rPr>
            <m:t>.</m:t>
          </m:r>
        </m:oMath>
      </m:oMathPara>
    </w:p>
    <w:p w:rsidR="000F27D0" w:rsidRPr="0084674B" w:rsidRDefault="000F27D0" w:rsidP="00393777">
      <w:pPr>
        <w:spacing w:before="240" w:line="240" w:lineRule="auto"/>
        <w:ind w:firstLine="567"/>
        <w:jc w:val="both"/>
        <w:rPr>
          <w:rFonts w:ascii="Times New Roman" w:hAnsi="Times New Roman" w:cs="Times New Roman"/>
          <w:sz w:val="28"/>
          <w:szCs w:val="30"/>
          <w:lang w:val="ru-RU"/>
        </w:rPr>
      </w:pPr>
      <w:r w:rsidRPr="0084674B">
        <w:rPr>
          <w:rFonts w:ascii="Times New Roman" w:hAnsi="Times New Roman" w:cs="Times New Roman"/>
          <w:sz w:val="28"/>
          <w:szCs w:val="30"/>
          <w:lang w:val="ru-RU"/>
        </w:rPr>
        <w:t>Зависимость электродного потенциала металла от активности потенциалопределяющих ионов в растворе дается уравнением электродного потенциала Нернста:</w:t>
      </w:r>
    </w:p>
    <w:p w:rsidR="000F27D0" w:rsidRPr="0084674B" w:rsidRDefault="000F27D0" w:rsidP="000F27D0">
      <w:pPr>
        <w:spacing w:line="240" w:lineRule="auto"/>
        <w:ind w:firstLine="567"/>
        <w:jc w:val="both"/>
        <w:rPr>
          <w:rFonts w:ascii="Times New Roman" w:hAnsi="Times New Roman" w:cs="Times New Roman"/>
          <w:sz w:val="28"/>
          <w:szCs w:val="30"/>
          <w:lang w:val="ru-RU"/>
        </w:rPr>
      </w:pPr>
      <m:oMath>
        <m:r>
          <w:rPr>
            <w:rFonts w:ascii="Cambria Math" w:hAnsi="Cambria Math" w:cs="Times New Roman"/>
            <w:sz w:val="28"/>
            <w:szCs w:val="30"/>
            <w:vertAlign w:val="superscript"/>
          </w:rPr>
          <w:lastRenderedPageBreak/>
          <m:t>φ</m:t>
        </m:r>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lang w:val="ru-RU"/>
              </w:rPr>
              <m:t>Ме</m:t>
            </m:r>
          </m:e>
          <m:sup>
            <m:sSup>
              <m:sSupPr>
                <m:ctrlPr>
                  <w:rPr>
                    <w:rFonts w:ascii="Cambria Math" w:hAnsi="Cambria Math" w:cs="Times New Roman"/>
                    <w:i/>
                    <w:iCs/>
                    <w:sz w:val="28"/>
                    <w:szCs w:val="30"/>
                    <w:vertAlign w:val="superscript"/>
                  </w:rPr>
                </m:ctrlPr>
              </m:sSupPr>
              <m:e>
                <m:r>
                  <w:rPr>
                    <w:rFonts w:ascii="Cambria Math" w:hAnsi="Cambria Math" w:cs="Times New Roman"/>
                    <w:sz w:val="28"/>
                    <w:szCs w:val="30"/>
                    <w:vertAlign w:val="superscript"/>
                  </w:rPr>
                  <m:t>z</m:t>
                </m:r>
              </m:e>
              <m:sup>
                <m:r>
                  <w:rPr>
                    <w:rFonts w:ascii="Cambria Math" w:hAnsi="Cambria Math" w:cs="Times New Roman"/>
                    <w:sz w:val="28"/>
                    <w:szCs w:val="30"/>
                    <w:vertAlign w:val="superscript"/>
                    <w:lang w:val="ru-RU"/>
                  </w:rPr>
                  <m:t>+</m:t>
                </m:r>
              </m:sup>
            </m:sSup>
          </m:sup>
        </m:sSup>
        <m:d>
          <m:dPr>
            <m:begChr m:val="|"/>
            <m:endChr m:val="|"/>
            <m:ctrlPr>
              <w:rPr>
                <w:rFonts w:ascii="Cambria Math" w:hAnsi="Cambria Math" w:cs="Times New Roman"/>
                <w:i/>
                <w:iCs/>
                <w:sz w:val="28"/>
                <w:szCs w:val="30"/>
                <w:vertAlign w:val="superscript"/>
              </w:rPr>
            </m:ctrlPr>
          </m:dPr>
          <m:e>
            <m:r>
              <w:rPr>
                <w:rFonts w:ascii="Cambria Math" w:hAnsi="Cambria Math" w:cs="Times New Roman"/>
                <w:sz w:val="28"/>
                <w:szCs w:val="30"/>
                <w:vertAlign w:val="superscript"/>
              </w:rPr>
              <m:t> </m:t>
            </m:r>
            <m:r>
              <w:rPr>
                <w:rFonts w:ascii="Cambria Math" w:hAnsi="Cambria Math" w:cs="Times New Roman"/>
                <w:sz w:val="28"/>
                <w:szCs w:val="30"/>
                <w:vertAlign w:val="subscript"/>
              </w:rPr>
              <m:t>Me</m:t>
            </m:r>
            <m:r>
              <w:rPr>
                <w:rFonts w:ascii="Cambria Math" w:hAnsi="Cambria Math" w:cs="Times New Roman"/>
                <w:sz w:val="28"/>
                <w:szCs w:val="30"/>
                <w:lang w:val="ru-RU"/>
              </w:rPr>
              <m:t>=</m:t>
            </m:r>
            <m:sSup>
              <m:sSupPr>
                <m:ctrlPr>
                  <w:rPr>
                    <w:rFonts w:ascii="Cambria Math" w:hAnsi="Cambria Math" w:cs="Times New Roman"/>
                    <w:i/>
                    <w:iCs/>
                    <w:sz w:val="28"/>
                    <w:szCs w:val="30"/>
                  </w:rPr>
                </m:ctrlPr>
              </m:sSupPr>
              <m:e>
                <m:r>
                  <w:rPr>
                    <w:rFonts w:ascii="Cambria Math" w:hAnsi="Cambria Math" w:cs="Times New Roman"/>
                    <w:sz w:val="28"/>
                    <w:szCs w:val="30"/>
                  </w:rPr>
                  <m:t>φ</m:t>
                </m:r>
              </m:e>
              <m:sup>
                <m:r>
                  <w:rPr>
                    <w:rFonts w:ascii="Cambria Math" w:hAnsi="Cambria Math" w:cs="Times New Roman"/>
                    <w:sz w:val="28"/>
                    <w:szCs w:val="30"/>
                    <w:lang w:val="ru-RU"/>
                  </w:rPr>
                  <m:t>0</m:t>
                </m:r>
              </m:sup>
            </m:sSup>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lang w:val="ru-RU"/>
                  </w:rPr>
                  <m:t>Ме</m:t>
                </m:r>
              </m:e>
              <m:sup>
                <m:sSup>
                  <m:sSupPr>
                    <m:ctrlPr>
                      <w:rPr>
                        <w:rFonts w:ascii="Cambria Math" w:hAnsi="Cambria Math" w:cs="Times New Roman"/>
                        <w:i/>
                        <w:iCs/>
                        <w:sz w:val="28"/>
                        <w:szCs w:val="30"/>
                        <w:vertAlign w:val="superscript"/>
                      </w:rPr>
                    </m:ctrlPr>
                  </m:sSupPr>
                  <m:e>
                    <m:r>
                      <w:rPr>
                        <w:rFonts w:ascii="Cambria Math" w:hAnsi="Cambria Math" w:cs="Times New Roman"/>
                        <w:sz w:val="28"/>
                        <w:szCs w:val="30"/>
                        <w:vertAlign w:val="superscript"/>
                      </w:rPr>
                      <m:t>z</m:t>
                    </m:r>
                  </m:e>
                  <m:sup>
                    <m:r>
                      <w:rPr>
                        <w:rFonts w:ascii="Cambria Math" w:hAnsi="Cambria Math" w:cs="Times New Roman"/>
                        <w:sz w:val="28"/>
                        <w:szCs w:val="30"/>
                        <w:vertAlign w:val="superscript"/>
                        <w:lang w:val="ru-RU"/>
                      </w:rPr>
                      <m:t>+</m:t>
                    </m:r>
                  </m:sup>
                </m:sSup>
              </m:sup>
            </m:sSup>
          </m:e>
        </m:d>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rPr>
              <m:t>Me</m:t>
            </m:r>
          </m:e>
          <m:sup>
            <m:r>
              <w:rPr>
                <w:rFonts w:ascii="Cambria Math" w:hAnsi="Cambria Math" w:cs="Times New Roman"/>
                <w:sz w:val="28"/>
                <w:szCs w:val="30"/>
                <w:vertAlign w:val="superscript"/>
                <w:lang w:val="ru-RU"/>
              </w:rPr>
              <m:t xml:space="preserve"> +</m:t>
            </m:r>
            <m:r>
              <w:rPr>
                <w:rFonts w:ascii="Cambria Math" w:hAnsi="Cambria Math" w:cs="Times New Roman"/>
                <w:sz w:val="28"/>
                <w:szCs w:val="30"/>
                <w:vertAlign w:val="superscript"/>
              </w:rPr>
              <m:t> </m:t>
            </m:r>
            <m:r>
              <w:rPr>
                <w:rFonts w:ascii="Cambria Math" w:hAnsi="Cambria Math" w:cs="Times New Roman"/>
                <w:sz w:val="28"/>
                <w:szCs w:val="30"/>
                <w:vertAlign w:val="superscript"/>
                <w:lang w:val="ru-RU"/>
              </w:rPr>
              <m:t xml:space="preserve"> </m:t>
            </m:r>
          </m:sup>
        </m:sSup>
        <m:f>
          <m:fPr>
            <m:ctrlPr>
              <w:rPr>
                <w:rFonts w:ascii="Cambria Math" w:hAnsi="Cambria Math" w:cs="Times New Roman"/>
                <w:i/>
                <w:iCs/>
                <w:sz w:val="28"/>
                <w:szCs w:val="30"/>
                <w:vertAlign w:val="superscript"/>
              </w:rPr>
            </m:ctrlPr>
          </m:fPr>
          <m:num>
            <m:r>
              <w:rPr>
                <w:rFonts w:ascii="Cambria Math" w:hAnsi="Cambria Math" w:cs="Times New Roman"/>
                <w:sz w:val="28"/>
                <w:szCs w:val="30"/>
                <w:vertAlign w:val="superscript"/>
              </w:rPr>
              <m:t>b</m:t>
            </m:r>
          </m:num>
          <m:den>
            <m:r>
              <w:rPr>
                <w:rFonts w:ascii="Cambria Math" w:hAnsi="Cambria Math" w:cs="Times New Roman"/>
                <w:sz w:val="28"/>
                <w:szCs w:val="30"/>
                <w:vertAlign w:val="superscript"/>
              </w:rPr>
              <m:t>z</m:t>
            </m:r>
          </m:den>
        </m:f>
        <m:r>
          <m:rPr>
            <m:scr m:val="script"/>
          </m:rPr>
          <w:rPr>
            <w:rFonts w:ascii="Cambria Math" w:hAnsi="Cambria Math" w:cs="Times New Roman"/>
            <w:sz w:val="28"/>
            <w:szCs w:val="30"/>
            <w:vertAlign w:val="superscript"/>
            <w:lang w:val="ru-RU"/>
          </w:rPr>
          <m:t>∙l</m:t>
        </m:r>
        <m:r>
          <w:rPr>
            <w:rFonts w:ascii="Cambria Math" w:hAnsi="Cambria Math" w:cs="Times New Roman"/>
            <w:sz w:val="28"/>
            <w:szCs w:val="30"/>
            <w:vertAlign w:val="superscript"/>
          </w:rPr>
          <m:t>g a </m:t>
        </m:r>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lang w:val="ru-RU"/>
              </w:rPr>
              <m:t>Ме</m:t>
            </m:r>
          </m:e>
          <m:sup>
            <m:sSup>
              <m:sSupPr>
                <m:ctrlPr>
                  <w:rPr>
                    <w:rFonts w:ascii="Cambria Math" w:hAnsi="Cambria Math" w:cs="Times New Roman"/>
                    <w:i/>
                    <w:iCs/>
                    <w:sz w:val="28"/>
                    <w:szCs w:val="30"/>
                    <w:vertAlign w:val="superscript"/>
                  </w:rPr>
                </m:ctrlPr>
              </m:sSupPr>
              <m:e>
                <m:r>
                  <w:rPr>
                    <w:rFonts w:ascii="Cambria Math" w:hAnsi="Cambria Math" w:cs="Times New Roman"/>
                    <w:sz w:val="28"/>
                    <w:szCs w:val="30"/>
                    <w:vertAlign w:val="superscript"/>
                  </w:rPr>
                  <m:t>z</m:t>
                </m:r>
              </m:e>
              <m:sup>
                <m:r>
                  <w:rPr>
                    <w:rFonts w:ascii="Cambria Math" w:hAnsi="Cambria Math" w:cs="Times New Roman"/>
                    <w:sz w:val="28"/>
                    <w:szCs w:val="30"/>
                    <w:vertAlign w:val="superscript"/>
                    <w:lang w:val="ru-RU"/>
                  </w:rPr>
                  <m:t>+</m:t>
                </m:r>
              </m:sup>
            </m:sSup>
          </m:sup>
        </m:sSup>
        <m:r>
          <w:rPr>
            <w:rFonts w:ascii="Cambria Math" w:hAnsi="Cambria Math" w:cs="Times New Roman"/>
            <w:sz w:val="28"/>
            <w:szCs w:val="30"/>
            <w:vertAlign w:val="subscript"/>
            <w:lang w:val="ru-RU"/>
          </w:rPr>
          <m:t>,</m:t>
        </m:r>
      </m:oMath>
      <w:r w:rsidRPr="0084674B">
        <w:rPr>
          <w:rFonts w:ascii="Times New Roman" w:hAnsi="Times New Roman" w:cs="Times New Roman"/>
          <w:sz w:val="28"/>
          <w:szCs w:val="30"/>
          <w:lang w:val="ru-RU"/>
        </w:rPr>
        <w:t xml:space="preserve">  </w:t>
      </w:r>
    </w:p>
    <w:p w:rsidR="000F27D0" w:rsidRPr="0084674B" w:rsidRDefault="000F27D0" w:rsidP="000F27D0">
      <w:pPr>
        <w:spacing w:line="240" w:lineRule="auto"/>
        <w:ind w:firstLine="567"/>
        <w:jc w:val="both"/>
        <w:rPr>
          <w:rFonts w:ascii="Times New Roman" w:hAnsi="Times New Roman" w:cs="Times New Roman"/>
          <w:sz w:val="28"/>
          <w:szCs w:val="30"/>
          <w:lang w:val="ru-RU"/>
        </w:rPr>
      </w:pPr>
      <w:r w:rsidRPr="0084674B">
        <w:rPr>
          <w:rFonts w:ascii="Times New Roman" w:hAnsi="Times New Roman" w:cs="Times New Roman"/>
          <w:sz w:val="28"/>
          <w:szCs w:val="30"/>
          <w:lang w:val="ru-RU"/>
        </w:rPr>
        <w:t>где</w:t>
      </w:r>
      <m:oMath>
        <m:d>
          <m:dPr>
            <m:begChr m:val="|"/>
            <m:endChr m:val="|"/>
            <m:ctrlPr>
              <w:rPr>
                <w:rFonts w:ascii="Cambria Math" w:hAnsi="Cambria Math" w:cs="Times New Roman"/>
                <w:i/>
                <w:iCs/>
                <w:sz w:val="28"/>
                <w:szCs w:val="30"/>
                <w:vertAlign w:val="superscript"/>
              </w:rPr>
            </m:ctrlPr>
          </m:dPr>
          <m:e>
            <m:sSup>
              <m:sSupPr>
                <m:ctrlPr>
                  <w:rPr>
                    <w:rFonts w:ascii="Cambria Math" w:hAnsi="Cambria Math" w:cs="Times New Roman"/>
                    <w:i/>
                    <w:iCs/>
                    <w:sz w:val="28"/>
                    <w:szCs w:val="30"/>
                  </w:rPr>
                </m:ctrlPr>
              </m:sSupPr>
              <m:e>
                <m:r>
                  <w:rPr>
                    <w:rFonts w:ascii="Cambria Math" w:hAnsi="Cambria Math" w:cs="Times New Roman"/>
                    <w:sz w:val="28"/>
                    <w:szCs w:val="30"/>
                  </w:rPr>
                  <m:t>φ</m:t>
                </m:r>
              </m:e>
              <m:sup>
                <m:r>
                  <w:rPr>
                    <w:rFonts w:ascii="Cambria Math" w:hAnsi="Cambria Math" w:cs="Times New Roman"/>
                    <w:sz w:val="28"/>
                    <w:szCs w:val="30"/>
                    <w:lang w:val="ru-RU"/>
                  </w:rPr>
                  <m:t>0</m:t>
                </m:r>
              </m:sup>
            </m:sSup>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lang w:val="ru-RU"/>
                  </w:rPr>
                  <m:t>Ме</m:t>
                </m:r>
              </m:e>
              <m:sup>
                <m:sSup>
                  <m:sSupPr>
                    <m:ctrlPr>
                      <w:rPr>
                        <w:rFonts w:ascii="Cambria Math" w:hAnsi="Cambria Math" w:cs="Times New Roman"/>
                        <w:i/>
                        <w:iCs/>
                        <w:sz w:val="28"/>
                        <w:szCs w:val="30"/>
                        <w:vertAlign w:val="superscript"/>
                      </w:rPr>
                    </m:ctrlPr>
                  </m:sSupPr>
                  <m:e>
                    <m:r>
                      <w:rPr>
                        <w:rFonts w:ascii="Cambria Math" w:hAnsi="Cambria Math" w:cs="Times New Roman"/>
                        <w:sz w:val="28"/>
                        <w:szCs w:val="30"/>
                        <w:vertAlign w:val="superscript"/>
                      </w:rPr>
                      <m:t>z</m:t>
                    </m:r>
                  </m:e>
                  <m:sup>
                    <m:r>
                      <w:rPr>
                        <w:rFonts w:ascii="Cambria Math" w:hAnsi="Cambria Math" w:cs="Times New Roman"/>
                        <w:sz w:val="28"/>
                        <w:szCs w:val="30"/>
                        <w:vertAlign w:val="superscript"/>
                        <w:lang w:val="ru-RU"/>
                      </w:rPr>
                      <m:t>+</m:t>
                    </m:r>
                  </m:sup>
                </m:sSup>
              </m:sup>
            </m:sSup>
          </m:e>
        </m:d>
        <m:sSup>
          <m:sSupPr>
            <m:ctrlPr>
              <w:rPr>
                <w:rFonts w:ascii="Cambria Math" w:hAnsi="Cambria Math" w:cs="Times New Roman"/>
                <w:i/>
                <w:iCs/>
                <w:sz w:val="28"/>
                <w:szCs w:val="30"/>
                <w:vertAlign w:val="subscript"/>
              </w:rPr>
            </m:ctrlPr>
          </m:sSupPr>
          <m:e>
            <m:r>
              <w:rPr>
                <w:rFonts w:ascii="Cambria Math" w:hAnsi="Cambria Math" w:cs="Times New Roman"/>
                <w:sz w:val="28"/>
                <w:szCs w:val="30"/>
                <w:vertAlign w:val="subscript"/>
              </w:rPr>
              <m:t>Me</m:t>
            </m:r>
          </m:e>
          <m:sup>
            <m:r>
              <w:rPr>
                <w:rFonts w:ascii="Cambria Math" w:hAnsi="Cambria Math" w:cs="Times New Roman"/>
                <w:sz w:val="28"/>
                <w:szCs w:val="30"/>
                <w:vertAlign w:val="superscript"/>
                <w:lang w:val="ru-RU"/>
              </w:rPr>
              <m:t>+</m:t>
            </m:r>
            <m:r>
              <w:rPr>
                <w:rFonts w:ascii="Cambria Math" w:hAnsi="Cambria Math" w:cs="Times New Roman"/>
                <w:sz w:val="28"/>
                <w:szCs w:val="30"/>
                <w:vertAlign w:val="superscript"/>
              </w:rPr>
              <m:t> </m:t>
            </m:r>
            <m:r>
              <w:rPr>
                <w:rFonts w:ascii="Cambria Math" w:hAnsi="Cambria Math" w:cs="Times New Roman"/>
                <w:sz w:val="28"/>
                <w:szCs w:val="30"/>
                <w:vertAlign w:val="superscript"/>
                <w:lang w:val="ru-RU"/>
              </w:rPr>
              <m:t xml:space="preserve"> </m:t>
            </m:r>
          </m:sup>
        </m:sSup>
      </m:oMath>
      <w:r w:rsidRPr="0084674B">
        <w:rPr>
          <w:rFonts w:ascii="Times New Roman" w:hAnsi="Times New Roman" w:cs="Times New Roman"/>
          <w:iCs/>
          <w:sz w:val="28"/>
          <w:szCs w:val="30"/>
          <w:vertAlign w:val="subscript"/>
          <w:lang w:val="ru-RU"/>
        </w:rPr>
        <w:t xml:space="preserve"> </w:t>
      </w:r>
      <w:r w:rsidRPr="0084674B">
        <w:rPr>
          <w:rFonts w:ascii="Times New Roman" w:eastAsiaTheme="minorEastAsia" w:hAnsi="Times New Roman" w:cs="Times New Roman"/>
          <w:sz w:val="28"/>
          <w:szCs w:val="28"/>
          <w:lang w:val="ru-RU"/>
        </w:rPr>
        <w:t>стандартный электродный потенциал металла.</w:t>
      </w:r>
    </w:p>
    <w:p w:rsidR="000F27D0" w:rsidRPr="00074819" w:rsidRDefault="000F27D0" w:rsidP="000F27D0">
      <w:pPr>
        <w:spacing w:line="240" w:lineRule="auto"/>
        <w:ind w:firstLine="708"/>
        <w:jc w:val="both"/>
        <w:rPr>
          <w:rFonts w:ascii="Times New Roman" w:hAnsi="Times New Roman" w:cs="Times New Roman"/>
          <w:sz w:val="28"/>
          <w:szCs w:val="28"/>
          <w:lang w:val="ru-RU"/>
        </w:rPr>
      </w:pPr>
      <w:r w:rsidRPr="00074819">
        <w:rPr>
          <w:rFonts w:ascii="Times New Roman" w:hAnsi="Times New Roman" w:cs="Times New Roman"/>
          <w:sz w:val="28"/>
          <w:szCs w:val="28"/>
          <w:lang w:val="ru-RU"/>
        </w:rPr>
        <w:t>Общий случай уравнения Нернста для расчета электродных потенциалов</w:t>
      </w:r>
      <w:r>
        <w:rPr>
          <w:rFonts w:ascii="Times New Roman" w:hAnsi="Times New Roman" w:cs="Times New Roman"/>
          <w:sz w:val="28"/>
          <w:szCs w:val="28"/>
          <w:lang w:val="ru-RU"/>
        </w:rPr>
        <w:t xml:space="preserve"> окислительно-востановительных электродов</w:t>
      </w:r>
      <w:r w:rsidRPr="00074819">
        <w:rPr>
          <w:rFonts w:ascii="Times New Roman" w:hAnsi="Times New Roman" w:cs="Times New Roman"/>
          <w:sz w:val="28"/>
          <w:szCs w:val="28"/>
          <w:lang w:val="ru-RU"/>
        </w:rPr>
        <w:t>:</w:t>
      </w:r>
    </w:p>
    <w:p w:rsidR="000F27D0" w:rsidRDefault="000F27D0" w:rsidP="00864537">
      <w:pPr>
        <w:spacing w:line="240" w:lineRule="auto"/>
        <w:ind w:firstLine="567"/>
        <w:jc w:val="both"/>
        <w:rPr>
          <w:rFonts w:ascii="Times New Roman" w:hAnsi="Times New Roman" w:cs="Times New Roman"/>
          <w:sz w:val="28"/>
          <w:szCs w:val="28"/>
          <w:lang w:val="ru-RU"/>
        </w:rPr>
      </w:pPr>
      <w:r w:rsidRPr="00074819">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φ</m:t>
            </m:r>
          </m:e>
          <m:sub>
            <m:r>
              <w:rPr>
                <w:rFonts w:ascii="Cambria Math" w:hAnsi="Cambria Math" w:cs="Times New Roman"/>
                <w:sz w:val="28"/>
                <w:szCs w:val="28"/>
              </w:rPr>
              <m:t>Ox</m:t>
            </m:r>
            <m:r>
              <w:rPr>
                <w:rFonts w:ascii="Cambria Math" w:hAnsi="Cambria Math" w:cs="Times New Roman"/>
                <w:sz w:val="28"/>
                <w:szCs w:val="28"/>
                <w:lang w:val="ru-RU"/>
              </w:rPr>
              <m:t>,</m:t>
            </m:r>
            <m:r>
              <w:rPr>
                <w:rFonts w:ascii="Cambria Math" w:hAnsi="Cambria Math" w:cs="Times New Roman"/>
                <w:sz w:val="28"/>
                <w:szCs w:val="28"/>
              </w:rPr>
              <m:t>Red</m:t>
            </m:r>
          </m:sub>
        </m:sSub>
        <m:r>
          <w:rPr>
            <w:rFonts w:ascii="Cambria Math" w:hAnsi="Cambria Math" w:cs="Times New Roman"/>
            <w:sz w:val="28"/>
            <w:szCs w:val="28"/>
            <w:lang w:val="ru-RU"/>
          </w:rPr>
          <m:t>=</m:t>
        </m:r>
        <m:sSubSup>
          <m:sSubSupPr>
            <m:ctrlPr>
              <w:rPr>
                <w:rFonts w:ascii="Cambria Math" w:hAnsi="Cambria Math" w:cs="Times New Roman"/>
                <w:i/>
                <w:sz w:val="28"/>
                <w:szCs w:val="28"/>
              </w:rPr>
            </m:ctrlPr>
          </m:sSubSupPr>
          <m:e>
            <m:r>
              <w:rPr>
                <w:rFonts w:ascii="Cambria Math" w:hAnsi="Cambria Math" w:cs="Times New Roman"/>
                <w:sz w:val="28"/>
                <w:szCs w:val="28"/>
              </w:rPr>
              <m:t>φ</m:t>
            </m:r>
          </m:e>
          <m:sub>
            <m:r>
              <w:rPr>
                <w:rFonts w:ascii="Cambria Math" w:hAnsi="Cambria Math" w:cs="Times New Roman"/>
                <w:sz w:val="28"/>
                <w:szCs w:val="28"/>
              </w:rPr>
              <m:t>Ox</m:t>
            </m:r>
            <m:r>
              <w:rPr>
                <w:rFonts w:ascii="Cambria Math" w:hAnsi="Cambria Math" w:cs="Times New Roman"/>
                <w:sz w:val="28"/>
                <w:szCs w:val="28"/>
                <w:lang w:val="ru-RU"/>
              </w:rPr>
              <m:t>,</m:t>
            </m:r>
            <m:r>
              <w:rPr>
                <w:rFonts w:ascii="Cambria Math" w:hAnsi="Cambria Math" w:cs="Times New Roman"/>
                <w:sz w:val="28"/>
                <w:szCs w:val="28"/>
              </w:rPr>
              <m:t>Red</m:t>
            </m:r>
          </m:sub>
          <m:sup>
            <m:r>
              <w:rPr>
                <w:rFonts w:ascii="Cambria Math" w:hAnsi="Cambria Math" w:cs="Times New Roman"/>
                <w:sz w:val="28"/>
                <w:szCs w:val="28"/>
                <w:lang w:val="ru-RU"/>
              </w:rPr>
              <m:t>0</m:t>
            </m:r>
          </m:sup>
        </m:sSubSup>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rPr>
              <m:t>z</m:t>
            </m:r>
          </m:den>
        </m:f>
        <m:r>
          <w:rPr>
            <w:rFonts w:ascii="Cambria Math" w:hAnsi="Cambria Math" w:cs="Times New Roman"/>
            <w:sz w:val="28"/>
            <w:szCs w:val="28"/>
          </w:rPr>
          <m:t>lg</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Ox</m:t>
                </m:r>
              </m:sub>
            </m:sSub>
          </m:num>
          <m:den>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Red</m:t>
                </m:r>
              </m:sub>
            </m:sSub>
          </m:den>
        </m:f>
        <m:r>
          <w:rPr>
            <w:rFonts w:ascii="Cambria Math" w:hAnsi="Cambria Math" w:cs="Times New Roman"/>
            <w:sz w:val="28"/>
            <w:szCs w:val="28"/>
            <w:lang w:val="ru-RU"/>
          </w:rPr>
          <m:t xml:space="preserve"> .</m:t>
        </m:r>
      </m:oMath>
      <w:r w:rsidRPr="00074819">
        <w:rPr>
          <w:rFonts w:ascii="Times New Roman" w:hAnsi="Times New Roman" w:cs="Times New Roman"/>
          <w:sz w:val="28"/>
          <w:szCs w:val="28"/>
          <w:lang w:val="ru-RU"/>
        </w:rPr>
        <w:t xml:space="preserve"> </w:t>
      </w:r>
    </w:p>
    <w:p w:rsidR="000F27D0" w:rsidRPr="00B4612B" w:rsidRDefault="000F27D0" w:rsidP="000F27D0">
      <w:pPr>
        <w:spacing w:after="0" w:line="240" w:lineRule="auto"/>
        <w:ind w:left="708"/>
        <w:jc w:val="both"/>
        <w:rPr>
          <w:rFonts w:ascii="Times New Roman" w:hAnsi="Times New Roman" w:cs="Times New Roman"/>
          <w:b/>
          <w:i/>
          <w:sz w:val="28"/>
          <w:lang w:val="ru-RU"/>
        </w:rPr>
      </w:pPr>
      <w:r w:rsidRPr="00B4612B">
        <w:rPr>
          <w:rFonts w:ascii="Times New Roman" w:hAnsi="Times New Roman" w:cs="Times New Roman"/>
          <w:b/>
          <w:i/>
          <w:sz w:val="28"/>
          <w:lang w:val="ru-RU"/>
        </w:rPr>
        <w:t xml:space="preserve">Пример </w:t>
      </w:r>
      <w:r>
        <w:rPr>
          <w:rFonts w:ascii="Times New Roman" w:hAnsi="Times New Roman" w:cs="Times New Roman"/>
          <w:b/>
          <w:i/>
          <w:sz w:val="28"/>
          <w:lang w:val="ru-RU"/>
        </w:rPr>
        <w:t>3.</w:t>
      </w:r>
    </w:p>
    <w:p w:rsidR="000F27D0" w:rsidRPr="00903198" w:rsidRDefault="000F27D0" w:rsidP="000F27D0">
      <w:pPr>
        <w:spacing w:line="240" w:lineRule="auto"/>
        <w:ind w:left="708"/>
        <w:jc w:val="both"/>
        <w:rPr>
          <w:rFonts w:ascii="Times New Roman" w:hAnsi="Times New Roman" w:cs="Times New Roman"/>
          <w:sz w:val="28"/>
          <w:lang w:val="ru-RU"/>
        </w:rPr>
      </w:pPr>
      <w:r w:rsidRPr="00903198">
        <w:rPr>
          <w:rFonts w:ascii="Times New Roman" w:hAnsi="Times New Roman" w:cs="Times New Roman"/>
          <w:sz w:val="28"/>
          <w:lang w:val="ru-RU"/>
        </w:rPr>
        <w:t>Определить активность ионов меди, если ЭДС цепи</w:t>
      </w:r>
    </w:p>
    <w:p w:rsidR="000F27D0" w:rsidRPr="00903198" w:rsidRDefault="000F27D0" w:rsidP="000F27D0">
      <w:pPr>
        <w:spacing w:line="240" w:lineRule="auto"/>
        <w:ind w:left="708"/>
        <w:jc w:val="both"/>
        <w:rPr>
          <w:rFonts w:ascii="Times New Roman" w:hAnsi="Times New Roman" w:cs="Times New Roman"/>
          <w:sz w:val="28"/>
          <w:lang w:val="ru-RU" w:bidi="he-IL"/>
        </w:rPr>
      </w:pPr>
      <w:r w:rsidRPr="00903198">
        <w:rPr>
          <w:rFonts w:ascii="Times New Roman" w:hAnsi="Times New Roman" w:cs="Times New Roman"/>
          <w:sz w:val="28"/>
          <w:lang w:val="ru-RU"/>
        </w:rPr>
        <w:t xml:space="preserve">                                          </w:t>
      </w:r>
      <w:r w:rsidRPr="00903198">
        <w:rPr>
          <w:rFonts w:ascii="Times New Roman" w:hAnsi="Times New Roman" w:cs="Times New Roman"/>
          <w:sz w:val="28"/>
        </w:rPr>
        <w:t>Cu</w:t>
      </w:r>
      <w:r w:rsidRPr="00903198">
        <w:rPr>
          <w:rFonts w:ascii="Times New Roman" w:hAnsi="Times New Roman" w:cs="Times New Roman"/>
          <w:sz w:val="28"/>
          <w:vertAlign w:val="superscript"/>
          <w:lang w:val="ru-RU"/>
        </w:rPr>
        <w:t>2+</w:t>
      </w:r>
      <w:r w:rsidRPr="00903198">
        <w:rPr>
          <w:rFonts w:ascii="Times New Roman" w:hAnsi="Times New Roman" w:cs="Times New Roman"/>
          <w:sz w:val="28"/>
          <w:lang w:val="ru-RU" w:bidi="he-IL"/>
        </w:rPr>
        <w:t xml:space="preserve"> | </w:t>
      </w:r>
      <w:r w:rsidRPr="00903198">
        <w:rPr>
          <w:rFonts w:ascii="Times New Roman" w:hAnsi="Times New Roman" w:cs="Times New Roman"/>
          <w:sz w:val="28"/>
          <w:lang w:bidi="he-IL"/>
        </w:rPr>
        <w:t>Cu</w:t>
      </w:r>
      <w:r w:rsidRPr="00903198">
        <w:rPr>
          <w:rFonts w:ascii="Times New Roman" w:hAnsi="Times New Roman" w:cs="Times New Roman"/>
          <w:sz w:val="28"/>
          <w:lang w:val="ru-RU" w:bidi="he-IL"/>
        </w:rPr>
        <w:t xml:space="preserve"> || </w:t>
      </w:r>
      <w:r w:rsidRPr="00903198">
        <w:rPr>
          <w:rFonts w:ascii="Times New Roman" w:hAnsi="Times New Roman" w:cs="Times New Roman"/>
          <w:sz w:val="28"/>
          <w:lang w:bidi="he-IL"/>
        </w:rPr>
        <w:t>Cu</w:t>
      </w:r>
      <w:r w:rsidRPr="00903198">
        <w:rPr>
          <w:rFonts w:ascii="Times New Roman" w:hAnsi="Times New Roman" w:cs="Times New Roman"/>
          <w:sz w:val="28"/>
          <w:vertAlign w:val="superscript"/>
          <w:lang w:val="ru-RU" w:bidi="he-IL"/>
        </w:rPr>
        <w:t>2+</w:t>
      </w:r>
      <w:r w:rsidRPr="00903198">
        <w:rPr>
          <w:rFonts w:ascii="Times New Roman" w:hAnsi="Times New Roman" w:cs="Times New Roman"/>
          <w:sz w:val="28"/>
          <w:lang w:val="ru-RU" w:bidi="he-IL"/>
        </w:rPr>
        <w:t xml:space="preserve"> | </w:t>
      </w:r>
      <w:r w:rsidRPr="00903198">
        <w:rPr>
          <w:rFonts w:ascii="Times New Roman" w:hAnsi="Times New Roman" w:cs="Times New Roman"/>
          <w:sz w:val="28"/>
          <w:lang w:bidi="he-IL"/>
        </w:rPr>
        <w:t>Cu</w:t>
      </w:r>
    </w:p>
    <w:p w:rsidR="000F27D0" w:rsidRPr="00903198" w:rsidRDefault="000F27D0" w:rsidP="000F27D0">
      <w:pPr>
        <w:spacing w:after="0" w:line="240" w:lineRule="auto"/>
        <w:ind w:left="360"/>
        <w:jc w:val="both"/>
        <w:rPr>
          <w:rFonts w:ascii="Times New Roman" w:hAnsi="Times New Roman" w:cs="Times New Roman"/>
          <w:sz w:val="28"/>
          <w:lang w:val="ru-RU" w:bidi="he-IL"/>
        </w:rPr>
      </w:pPr>
      <w:r w:rsidRPr="00903198">
        <w:rPr>
          <w:rFonts w:ascii="Times New Roman" w:hAnsi="Times New Roman" w:cs="Times New Roman"/>
          <w:sz w:val="28"/>
          <w:lang w:val="ru-RU" w:bidi="he-IL"/>
        </w:rPr>
        <w:t xml:space="preserve">                 </w:t>
      </w:r>
      <w:r>
        <w:rPr>
          <w:rFonts w:ascii="Times New Roman" w:hAnsi="Times New Roman" w:cs="Times New Roman"/>
          <w:sz w:val="28"/>
          <w:lang w:val="ru-RU" w:bidi="he-IL"/>
        </w:rPr>
        <w:t xml:space="preserve">                             </w:t>
      </w:r>
      <w:r w:rsidRPr="00903198">
        <w:rPr>
          <w:rFonts w:ascii="Times New Roman" w:hAnsi="Times New Roman" w:cs="Times New Roman"/>
          <w:sz w:val="28"/>
          <w:lang w:val="ru-RU" w:bidi="he-IL"/>
        </w:rPr>
        <w:t xml:space="preserve">      а</w:t>
      </w:r>
      <w:r w:rsidRPr="00903198">
        <w:rPr>
          <w:rFonts w:ascii="Times New Roman" w:hAnsi="Times New Roman" w:cs="Times New Roman"/>
          <w:sz w:val="28"/>
          <w:vertAlign w:val="subscript"/>
          <w:lang w:val="ru-RU" w:bidi="he-IL"/>
        </w:rPr>
        <w:t>1</w:t>
      </w:r>
      <w:r w:rsidRPr="00903198">
        <w:rPr>
          <w:rFonts w:ascii="Times New Roman" w:hAnsi="Times New Roman" w:cs="Times New Roman"/>
          <w:sz w:val="28"/>
          <w:lang w:val="ru-RU" w:bidi="he-IL"/>
        </w:rPr>
        <w:t>=</w:t>
      </w:r>
      <w:r w:rsidRPr="00903198">
        <w:rPr>
          <w:rFonts w:ascii="Times New Roman" w:hAnsi="Times New Roman" w:cs="Times New Roman"/>
          <w:sz w:val="28"/>
          <w:lang w:bidi="he-IL"/>
        </w:rPr>
        <w:t>x</w:t>
      </w:r>
      <w:r w:rsidRPr="00903198">
        <w:rPr>
          <w:rFonts w:ascii="Times New Roman" w:hAnsi="Times New Roman" w:cs="Times New Roman"/>
          <w:sz w:val="28"/>
          <w:lang w:val="ru-RU" w:bidi="he-IL"/>
        </w:rPr>
        <w:t xml:space="preserve">  </w:t>
      </w:r>
      <w:r>
        <w:rPr>
          <w:rFonts w:ascii="Times New Roman" w:hAnsi="Times New Roman" w:cs="Times New Roman"/>
          <w:sz w:val="28"/>
          <w:lang w:val="ru-RU" w:bidi="he-IL"/>
        </w:rPr>
        <w:t xml:space="preserve">       </w:t>
      </w:r>
      <w:r w:rsidRPr="00903198">
        <w:rPr>
          <w:rFonts w:ascii="Times New Roman" w:hAnsi="Times New Roman" w:cs="Times New Roman"/>
          <w:sz w:val="28"/>
          <w:lang w:val="ru-RU" w:bidi="he-IL"/>
        </w:rPr>
        <w:t xml:space="preserve"> а</w:t>
      </w:r>
      <w:r w:rsidRPr="00903198">
        <w:rPr>
          <w:rFonts w:ascii="Times New Roman" w:hAnsi="Times New Roman" w:cs="Times New Roman"/>
          <w:sz w:val="28"/>
          <w:vertAlign w:val="subscript"/>
          <w:lang w:val="ru-RU" w:bidi="he-IL"/>
        </w:rPr>
        <w:t>2</w:t>
      </w:r>
      <w:r w:rsidRPr="00903198">
        <w:rPr>
          <w:rFonts w:ascii="Times New Roman" w:hAnsi="Times New Roman" w:cs="Times New Roman"/>
          <w:sz w:val="28"/>
          <w:lang w:val="ru-RU" w:bidi="he-IL"/>
        </w:rPr>
        <w:t>=1</w:t>
      </w:r>
    </w:p>
    <w:p w:rsidR="000F27D0" w:rsidRDefault="000F27D0" w:rsidP="000F27D0">
      <w:pPr>
        <w:spacing w:line="240" w:lineRule="auto"/>
        <w:jc w:val="both"/>
        <w:rPr>
          <w:rFonts w:ascii="Times New Roman" w:hAnsi="Times New Roman" w:cs="Times New Roman"/>
          <w:sz w:val="28"/>
          <w:lang w:val="ru-RU" w:bidi="he-IL"/>
        </w:rPr>
      </w:pPr>
      <w:r w:rsidRPr="00903198">
        <w:rPr>
          <w:rFonts w:ascii="Times New Roman" w:hAnsi="Times New Roman" w:cs="Times New Roman"/>
          <w:sz w:val="28"/>
          <w:lang w:val="ru-RU" w:bidi="he-IL"/>
        </w:rPr>
        <w:t>при  Т = 289К равна 0,08885В.</w:t>
      </w:r>
    </w:p>
    <w:p w:rsidR="000F27D0" w:rsidRPr="00903198" w:rsidRDefault="000F27D0" w:rsidP="000F27D0">
      <w:pPr>
        <w:spacing w:after="0" w:line="240" w:lineRule="auto"/>
        <w:ind w:firstLine="708"/>
        <w:jc w:val="both"/>
        <w:rPr>
          <w:rFonts w:ascii="Times New Roman" w:hAnsi="Times New Roman" w:cs="Times New Roman"/>
          <w:b/>
          <w:sz w:val="28"/>
          <w:lang w:val="ru-RU" w:bidi="he-IL"/>
        </w:rPr>
      </w:pPr>
      <w:r>
        <w:rPr>
          <w:rFonts w:ascii="Times New Roman" w:hAnsi="Times New Roman" w:cs="Times New Roman"/>
          <w:b/>
          <w:sz w:val="28"/>
          <w:lang w:val="ru-RU" w:bidi="he-IL"/>
        </w:rPr>
        <w:t>Решение:</w:t>
      </w:r>
    </w:p>
    <w:p w:rsidR="000F27D0" w:rsidRDefault="000F27D0" w:rsidP="000F27D0">
      <w:pPr>
        <w:spacing w:line="240" w:lineRule="auto"/>
        <w:ind w:firstLine="708"/>
        <w:jc w:val="both"/>
        <w:rPr>
          <w:rFonts w:ascii="Times New Roman" w:hAnsi="Times New Roman" w:cs="Times New Roman"/>
          <w:sz w:val="28"/>
          <w:lang w:val="ru-RU" w:bidi="he-IL"/>
        </w:rPr>
      </w:pPr>
      <w:r w:rsidRPr="00903198">
        <w:rPr>
          <w:rFonts w:ascii="Times New Roman" w:hAnsi="Times New Roman" w:cs="Times New Roman"/>
          <w:sz w:val="28"/>
          <w:lang w:val="ru-RU" w:bidi="he-IL"/>
        </w:rPr>
        <w:t>ЭДС цепи равна разности электродных потенциалов:</w:t>
      </w:r>
    </w:p>
    <w:p w:rsidR="000F27D0" w:rsidRPr="00F97483" w:rsidRDefault="000F27D0" w:rsidP="000F27D0">
      <w:pPr>
        <w:spacing w:line="240" w:lineRule="auto"/>
        <w:jc w:val="both"/>
        <w:rPr>
          <w:rFonts w:ascii="Times New Roman" w:hAnsi="Times New Roman" w:cs="Times New Roman"/>
          <w:sz w:val="32"/>
          <w:szCs w:val="32"/>
          <w:lang w:bidi="he-IL"/>
        </w:rPr>
      </w:pPr>
      <m:oMath>
        <m:r>
          <w:rPr>
            <w:rFonts w:ascii="Cambria Math" w:hAnsi="Cambria Math" w:cs="Times New Roman"/>
            <w:sz w:val="32"/>
            <w:szCs w:val="32"/>
          </w:rPr>
          <m:t>E=</m:t>
        </m:r>
        <m:sSub>
          <m:sSubPr>
            <m:ctrlPr>
              <w:rPr>
                <w:rFonts w:ascii="Cambria Math" w:hAnsi="Cambria Math" w:cs="Times New Roman"/>
                <w:i/>
                <w:sz w:val="32"/>
                <w:szCs w:val="32"/>
              </w:rPr>
            </m:ctrlPr>
          </m:sSubPr>
          <m:e>
            <m:r>
              <w:rPr>
                <w:rFonts w:ascii="Cambria Math" w:hAnsi="Cambria Math" w:cs="Times New Roman"/>
                <w:sz w:val="32"/>
                <w:szCs w:val="32"/>
              </w:rPr>
              <m:t>φ</m:t>
            </m:r>
          </m:e>
          <m:sub>
            <m:r>
              <w:rPr>
                <w:rFonts w:ascii="Cambria Math" w:hAnsi="Cambria Math" w:cs="Times New Roman"/>
                <w:sz w:val="32"/>
                <w:szCs w:val="32"/>
              </w:rPr>
              <m:t>2</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rPr>
              <m:t>φ</m:t>
            </m:r>
          </m:e>
          <m:sub>
            <m:r>
              <w:rPr>
                <w:rFonts w:ascii="Cambria Math" w:hAnsi="Cambria Math" w:cs="Times New Roman"/>
                <w:sz w:val="32"/>
                <w:szCs w:val="32"/>
              </w:rPr>
              <m:t>2</m:t>
            </m:r>
          </m:sub>
        </m:sSub>
        <m:r>
          <w:rPr>
            <w:rFonts w:ascii="Cambria Math" w:hAnsi="Cambria Math" w:cs="Times New Roman"/>
            <w:sz w:val="32"/>
            <w:szCs w:val="32"/>
          </w:rPr>
          <m:t>=</m:t>
        </m:r>
      </m:oMath>
      <w:r w:rsidRPr="00F97483">
        <w:rPr>
          <w:rFonts w:ascii="Times New Roman" w:hAnsi="Times New Roman" w:cs="Times New Roman"/>
          <w:sz w:val="32"/>
          <w:szCs w:val="32"/>
          <w:lang w:bidi="he-IL"/>
        </w:rPr>
        <w:t>(φ°</w:t>
      </w:r>
      <w:r w:rsidRPr="00F97483">
        <w:rPr>
          <w:rFonts w:ascii="Times New Roman" w:hAnsi="Times New Roman" w:cs="Times New Roman"/>
          <w:sz w:val="32"/>
          <w:szCs w:val="32"/>
          <w:vertAlign w:val="subscript"/>
          <w:lang w:bidi="he-IL"/>
        </w:rPr>
        <w:t>Cu2+/Cu</w:t>
      </w:r>
      <w:r w:rsidRPr="00F97483">
        <w:rPr>
          <w:rFonts w:ascii="Times New Roman" w:hAnsi="Times New Roman" w:cs="Times New Roman"/>
          <w:sz w:val="32"/>
          <w:szCs w:val="32"/>
          <w:lang w:bidi="he-IL"/>
        </w:rPr>
        <w:t xml:space="preserve"> + RT/nF∙ ln a</w:t>
      </w:r>
      <w:r w:rsidRPr="00F97483">
        <w:rPr>
          <w:rFonts w:ascii="Times New Roman" w:hAnsi="Times New Roman" w:cs="Times New Roman"/>
          <w:sz w:val="32"/>
          <w:szCs w:val="32"/>
          <w:vertAlign w:val="subscript"/>
          <w:lang w:bidi="he-IL"/>
        </w:rPr>
        <w:t>2</w:t>
      </w:r>
      <w:r w:rsidRPr="00F97483">
        <w:rPr>
          <w:rFonts w:ascii="Times New Roman" w:hAnsi="Times New Roman" w:cs="Times New Roman"/>
          <w:sz w:val="32"/>
          <w:szCs w:val="32"/>
          <w:lang w:bidi="he-IL"/>
        </w:rPr>
        <w:t>) – (φ°</w:t>
      </w:r>
      <w:r w:rsidRPr="00F97483">
        <w:rPr>
          <w:rFonts w:ascii="Times New Roman" w:hAnsi="Times New Roman" w:cs="Times New Roman"/>
          <w:sz w:val="32"/>
          <w:szCs w:val="32"/>
          <w:vertAlign w:val="subscript"/>
          <w:lang w:bidi="he-IL"/>
        </w:rPr>
        <w:t>Cu2+/Cu</w:t>
      </w:r>
      <w:r w:rsidRPr="00F97483">
        <w:rPr>
          <w:rFonts w:ascii="Times New Roman" w:hAnsi="Times New Roman" w:cs="Times New Roman"/>
          <w:sz w:val="32"/>
          <w:szCs w:val="32"/>
          <w:lang w:bidi="he-IL"/>
        </w:rPr>
        <w:t xml:space="preserve"> + RT/nF·ln a</w:t>
      </w:r>
      <w:r w:rsidRPr="00F97483">
        <w:rPr>
          <w:rFonts w:ascii="Times New Roman" w:hAnsi="Times New Roman" w:cs="Times New Roman"/>
          <w:sz w:val="32"/>
          <w:szCs w:val="32"/>
          <w:vertAlign w:val="subscript"/>
          <w:lang w:bidi="he-IL"/>
        </w:rPr>
        <w:t>1</w:t>
      </w:r>
      <w:r w:rsidRPr="00F97483">
        <w:rPr>
          <w:rFonts w:ascii="Times New Roman" w:hAnsi="Times New Roman" w:cs="Times New Roman"/>
          <w:sz w:val="32"/>
          <w:szCs w:val="32"/>
          <w:lang w:bidi="he-IL"/>
        </w:rPr>
        <w:t>) =</w:t>
      </w:r>
    </w:p>
    <w:p w:rsidR="000F27D0" w:rsidRPr="00F9291C" w:rsidRDefault="00F9291C" w:rsidP="00F9291C">
      <w:pPr>
        <w:spacing w:before="240" w:line="240" w:lineRule="auto"/>
        <w:jc w:val="both"/>
        <w:rPr>
          <w:rFonts w:ascii="Times New Roman" w:hAnsi="Times New Roman" w:cs="Times New Roman"/>
          <w:sz w:val="28"/>
          <w:lang w:bidi="he-IL"/>
        </w:rPr>
      </w:pPr>
      <w:r>
        <w:rPr>
          <w:rFonts w:ascii="Times New Roman" w:hAnsi="Times New Roman" w:cs="Times New Roman"/>
          <w:sz w:val="32"/>
          <w:szCs w:val="32"/>
          <w:lang w:bidi="he-IL"/>
        </w:rPr>
        <w:t>=</w:t>
      </w:r>
      <w:r w:rsidR="000F27D0" w:rsidRPr="00F97483">
        <w:rPr>
          <w:rFonts w:ascii="Times New Roman" w:hAnsi="Times New Roman" w:cs="Times New Roman"/>
          <w:sz w:val="32"/>
          <w:szCs w:val="32"/>
          <w:lang w:bidi="he-IL"/>
        </w:rPr>
        <w:t>RT/nF</w:t>
      </w:r>
      <w:r w:rsidR="000F27D0">
        <w:rPr>
          <w:rFonts w:ascii="Times New Roman" w:hAnsi="Times New Roman" w:cs="Times New Roman"/>
          <w:sz w:val="32"/>
          <w:szCs w:val="32"/>
          <w:lang w:bidi="he-IL"/>
        </w:rPr>
        <w:t>∙</w:t>
      </w:r>
      <w:r>
        <w:rPr>
          <w:rFonts w:ascii="Times New Roman" w:hAnsi="Times New Roman" w:cs="Times New Roman"/>
          <w:sz w:val="32"/>
          <w:szCs w:val="32"/>
          <w:lang w:bidi="he-IL"/>
        </w:rPr>
        <w:t>ln</w:t>
      </w:r>
      <w:r w:rsidR="000F27D0" w:rsidRPr="00F97483">
        <w:rPr>
          <w:rFonts w:ascii="Times New Roman" w:hAnsi="Times New Roman" w:cs="Times New Roman"/>
          <w:sz w:val="32"/>
          <w:szCs w:val="32"/>
          <w:lang w:bidi="he-IL"/>
        </w:rPr>
        <w:t>a</w:t>
      </w:r>
      <w:r w:rsidR="000F27D0" w:rsidRPr="00F97483">
        <w:rPr>
          <w:rFonts w:ascii="Times New Roman" w:hAnsi="Times New Roman" w:cs="Times New Roman"/>
          <w:sz w:val="32"/>
          <w:szCs w:val="32"/>
          <w:vertAlign w:val="subscript"/>
          <w:lang w:bidi="he-IL"/>
        </w:rPr>
        <w:t>2</w:t>
      </w:r>
      <w:r w:rsidR="000F27D0" w:rsidRPr="00F97483">
        <w:rPr>
          <w:rFonts w:ascii="Times New Roman" w:hAnsi="Times New Roman" w:cs="Times New Roman"/>
          <w:sz w:val="32"/>
          <w:szCs w:val="32"/>
          <w:lang w:bidi="he-IL"/>
        </w:rPr>
        <w:t>/a</w:t>
      </w:r>
      <w:r w:rsidR="000F27D0" w:rsidRPr="00F97483">
        <w:rPr>
          <w:rFonts w:ascii="Times New Roman" w:hAnsi="Times New Roman" w:cs="Times New Roman"/>
          <w:sz w:val="32"/>
          <w:szCs w:val="32"/>
          <w:vertAlign w:val="subscript"/>
          <w:lang w:bidi="he-IL"/>
        </w:rPr>
        <w:t>1</w:t>
      </w:r>
      <w:r>
        <w:rPr>
          <w:rFonts w:ascii="Times New Roman" w:hAnsi="Times New Roman" w:cs="Times New Roman"/>
          <w:sz w:val="32"/>
          <w:szCs w:val="32"/>
          <w:lang w:bidi="he-IL"/>
        </w:rPr>
        <w:t>=(8,315·2,303·298</w:t>
      </w:r>
      <w:r w:rsidRPr="00F9291C">
        <w:rPr>
          <w:rFonts w:ascii="Times New Roman" w:hAnsi="Times New Roman" w:cs="Times New Roman"/>
          <w:b/>
          <w:sz w:val="32"/>
          <w:szCs w:val="32"/>
          <w:lang w:bidi="he-IL"/>
        </w:rPr>
        <w:t>/</w:t>
      </w:r>
      <w:r>
        <w:rPr>
          <w:rFonts w:ascii="Times New Roman" w:hAnsi="Times New Roman" w:cs="Times New Roman"/>
          <w:sz w:val="32"/>
          <w:szCs w:val="32"/>
          <w:lang w:bidi="he-IL"/>
        </w:rPr>
        <w:t>2·96500</w:t>
      </w:r>
      <w:r w:rsidR="000F27D0" w:rsidRPr="00F97483">
        <w:rPr>
          <w:rFonts w:ascii="Times New Roman" w:hAnsi="Times New Roman" w:cs="Times New Roman"/>
          <w:sz w:val="32"/>
          <w:szCs w:val="32"/>
          <w:lang w:bidi="he-IL"/>
        </w:rPr>
        <w:t>)·ln</w:t>
      </w:r>
      <w:r>
        <w:rPr>
          <w:rFonts w:ascii="Times New Roman" w:hAnsi="Times New Roman" w:cs="Times New Roman"/>
          <w:sz w:val="32"/>
          <w:szCs w:val="32"/>
          <w:lang w:bidi="he-IL"/>
        </w:rPr>
        <w:t>1/x=‒</w:t>
      </w:r>
      <w:r w:rsidR="000F27D0" w:rsidRPr="00F9291C">
        <w:rPr>
          <w:rFonts w:ascii="Times New Roman" w:hAnsi="Times New Roman" w:cs="Times New Roman"/>
          <w:sz w:val="32"/>
          <w:szCs w:val="32"/>
          <w:lang w:bidi="he-IL"/>
        </w:rPr>
        <w:t>0,059/2·</w:t>
      </w:r>
      <w:r w:rsidR="000F27D0" w:rsidRPr="00F97483">
        <w:rPr>
          <w:rFonts w:ascii="Times New Roman" w:hAnsi="Times New Roman" w:cs="Times New Roman"/>
          <w:sz w:val="32"/>
          <w:szCs w:val="32"/>
          <w:lang w:bidi="he-IL"/>
        </w:rPr>
        <w:t>lnx</w:t>
      </w:r>
      <w:r w:rsidR="000F27D0" w:rsidRPr="00F9291C">
        <w:rPr>
          <w:rFonts w:ascii="Times New Roman" w:hAnsi="Times New Roman" w:cs="Times New Roman"/>
          <w:sz w:val="32"/>
          <w:szCs w:val="32"/>
          <w:lang w:bidi="he-IL"/>
        </w:rPr>
        <w:t>=</w:t>
      </w:r>
      <w:r w:rsidR="000F27D0" w:rsidRPr="00F9291C">
        <w:rPr>
          <w:rFonts w:ascii="Times New Roman" w:hAnsi="Times New Roman" w:cs="Times New Roman"/>
          <w:sz w:val="28"/>
          <w:lang w:bidi="he-IL"/>
        </w:rPr>
        <w:t>0,0885.</w:t>
      </w:r>
    </w:p>
    <w:p w:rsidR="000F27D0" w:rsidRPr="00FB099B" w:rsidRDefault="000F27D0" w:rsidP="000F27D0">
      <w:pPr>
        <w:spacing w:line="240" w:lineRule="auto"/>
        <w:jc w:val="both"/>
        <w:rPr>
          <w:rFonts w:ascii="Times New Roman" w:hAnsi="Times New Roman" w:cs="Times New Roman"/>
          <w:sz w:val="28"/>
          <w:lang w:val="ru-RU" w:bidi="he-IL"/>
        </w:rPr>
      </w:pPr>
      <w:r w:rsidRPr="003E4F00">
        <w:rPr>
          <w:rFonts w:ascii="Times New Roman" w:hAnsi="Times New Roman" w:cs="Times New Roman"/>
          <w:sz w:val="28"/>
          <w:lang w:val="ru-RU" w:bidi="he-IL"/>
        </w:rPr>
        <w:t>откуда</w:t>
      </w:r>
      <w:r w:rsidRPr="00FB099B">
        <w:rPr>
          <w:rFonts w:ascii="Times New Roman" w:hAnsi="Times New Roman" w:cs="Times New Roman"/>
          <w:sz w:val="28"/>
          <w:lang w:val="ru-RU" w:bidi="he-IL"/>
        </w:rPr>
        <w:t xml:space="preserve"> </w:t>
      </w:r>
      <w:r w:rsidRPr="00903198">
        <w:rPr>
          <w:rFonts w:ascii="Times New Roman" w:hAnsi="Times New Roman" w:cs="Times New Roman"/>
          <w:sz w:val="28"/>
          <w:lang w:bidi="he-IL"/>
        </w:rPr>
        <w:t>x</w:t>
      </w:r>
      <w:r w:rsidRPr="00FB099B">
        <w:rPr>
          <w:rFonts w:ascii="Times New Roman" w:hAnsi="Times New Roman" w:cs="Times New Roman"/>
          <w:sz w:val="28"/>
          <w:lang w:val="ru-RU" w:bidi="he-IL"/>
        </w:rPr>
        <w:t xml:space="preserve"> = 0,0013.</w:t>
      </w:r>
    </w:p>
    <w:p w:rsidR="000F27D0" w:rsidRDefault="000F27D0" w:rsidP="000F27D0">
      <w:pPr>
        <w:spacing w:line="240" w:lineRule="auto"/>
        <w:jc w:val="both"/>
        <w:rPr>
          <w:rFonts w:ascii="Times New Roman" w:hAnsi="Times New Roman" w:cs="Times New Roman"/>
          <w:sz w:val="28"/>
          <w:lang w:val="ru-RU" w:bidi="he-IL"/>
        </w:rPr>
      </w:pPr>
      <w:r w:rsidRPr="003E4F00">
        <w:rPr>
          <w:rFonts w:ascii="Times New Roman" w:hAnsi="Times New Roman" w:cs="Times New Roman"/>
          <w:b/>
          <w:sz w:val="28"/>
          <w:szCs w:val="28"/>
          <w:lang w:val="ru-RU"/>
        </w:rPr>
        <w:t>Ответ:</w:t>
      </w:r>
      <w:r>
        <w:rPr>
          <w:rFonts w:ascii="Times New Roman" w:hAnsi="Times New Roman" w:cs="Times New Roman"/>
          <w:b/>
          <w:sz w:val="28"/>
          <w:szCs w:val="28"/>
          <w:lang w:val="ru-RU"/>
        </w:rPr>
        <w:t xml:space="preserve"> </w:t>
      </w:r>
      <w:r w:rsidRPr="00903198">
        <w:rPr>
          <w:rFonts w:ascii="Times New Roman" w:hAnsi="Times New Roman" w:cs="Times New Roman"/>
          <w:sz w:val="28"/>
          <w:lang w:val="ru-RU" w:bidi="he-IL"/>
        </w:rPr>
        <w:t>а</w:t>
      </w:r>
      <w:r w:rsidRPr="00903198">
        <w:rPr>
          <w:rFonts w:ascii="Times New Roman" w:hAnsi="Times New Roman" w:cs="Times New Roman"/>
          <w:sz w:val="28"/>
          <w:vertAlign w:val="subscript"/>
          <w:lang w:val="ru-RU" w:bidi="he-IL"/>
        </w:rPr>
        <w:t>1</w:t>
      </w:r>
      <w:r w:rsidRPr="00903198">
        <w:rPr>
          <w:rFonts w:ascii="Times New Roman" w:hAnsi="Times New Roman" w:cs="Times New Roman"/>
          <w:sz w:val="28"/>
          <w:lang w:val="ru-RU" w:bidi="he-IL"/>
        </w:rPr>
        <w:t>=</w:t>
      </w:r>
      <w:r w:rsidRPr="003E4F00">
        <w:rPr>
          <w:rFonts w:ascii="Times New Roman" w:hAnsi="Times New Roman" w:cs="Times New Roman"/>
          <w:sz w:val="28"/>
          <w:lang w:val="ru-RU" w:bidi="he-IL"/>
        </w:rPr>
        <w:t>0,0013</w:t>
      </w:r>
      <w:r>
        <w:rPr>
          <w:rFonts w:ascii="Times New Roman" w:hAnsi="Times New Roman" w:cs="Times New Roman"/>
          <w:sz w:val="28"/>
          <w:lang w:val="ru-RU" w:bidi="he-IL"/>
        </w:rPr>
        <w:t>.</w:t>
      </w:r>
    </w:p>
    <w:p w:rsidR="000F27D0" w:rsidRPr="004B28E6" w:rsidRDefault="000F27D0" w:rsidP="000F27D0">
      <w:pPr>
        <w:spacing w:after="0" w:line="240" w:lineRule="auto"/>
        <w:ind w:firstLine="567"/>
        <w:jc w:val="both"/>
        <w:rPr>
          <w:rFonts w:ascii="Times New Roman" w:hAnsi="Times New Roman" w:cs="Times New Roman"/>
          <w:b/>
          <w:i/>
          <w:sz w:val="28"/>
          <w:lang w:val="ru-RU"/>
        </w:rPr>
      </w:pPr>
      <w:r>
        <w:rPr>
          <w:rFonts w:ascii="Times New Roman" w:hAnsi="Times New Roman" w:cs="Times New Roman"/>
          <w:b/>
          <w:i/>
          <w:sz w:val="28"/>
          <w:lang w:val="ru-RU"/>
        </w:rPr>
        <w:t>Пример 4</w:t>
      </w:r>
      <w:r w:rsidRPr="004B28E6">
        <w:rPr>
          <w:rFonts w:ascii="Times New Roman" w:hAnsi="Times New Roman" w:cs="Times New Roman"/>
          <w:b/>
          <w:i/>
          <w:sz w:val="28"/>
          <w:lang w:val="ru-RU"/>
        </w:rPr>
        <w:t>.</w:t>
      </w:r>
    </w:p>
    <w:p w:rsidR="000F27D0" w:rsidRPr="004B28E6" w:rsidRDefault="000F27D0" w:rsidP="000F27D0">
      <w:pPr>
        <w:spacing w:line="240" w:lineRule="auto"/>
        <w:ind w:firstLine="567"/>
        <w:jc w:val="both"/>
        <w:rPr>
          <w:rFonts w:ascii="Times New Roman" w:hAnsi="Times New Roman" w:cs="Times New Roman"/>
          <w:sz w:val="28"/>
          <w:lang w:val="ru-RU" w:bidi="he-IL"/>
        </w:rPr>
      </w:pPr>
      <w:r w:rsidRPr="004B28E6">
        <w:rPr>
          <w:rFonts w:ascii="Times New Roman" w:hAnsi="Times New Roman" w:cs="Times New Roman"/>
          <w:sz w:val="28"/>
          <w:lang w:val="ru-RU" w:bidi="he-IL"/>
        </w:rPr>
        <w:t>Определить рН раствора, если Т = 298К, ЭДС элемента равна 0,15 В.</w:t>
      </w:r>
    </w:p>
    <w:p w:rsidR="000F27D0" w:rsidRPr="004B28E6" w:rsidRDefault="000F27D0" w:rsidP="000F27D0">
      <w:pPr>
        <w:spacing w:after="0" w:line="240" w:lineRule="auto"/>
        <w:ind w:left="708" w:firstLine="567"/>
        <w:jc w:val="both"/>
        <w:rPr>
          <w:rFonts w:ascii="Times New Roman" w:hAnsi="Times New Roman" w:cs="Times New Roman"/>
          <w:sz w:val="28"/>
          <w:lang w:val="ru-RU" w:bidi="he-IL"/>
        </w:rPr>
      </w:pPr>
      <w:r w:rsidRPr="004B28E6">
        <w:rPr>
          <w:rFonts w:ascii="Times New Roman" w:hAnsi="Times New Roman" w:cs="Times New Roman"/>
          <w:sz w:val="28"/>
          <w:lang w:bidi="he-IL"/>
        </w:rPr>
        <w:t>Pt</w:t>
      </w:r>
      <w:r w:rsidRPr="004B28E6">
        <w:rPr>
          <w:rFonts w:ascii="Times New Roman" w:hAnsi="Times New Roman" w:cs="Times New Roman"/>
          <w:sz w:val="28"/>
          <w:lang w:val="ru-RU" w:bidi="he-IL"/>
        </w:rPr>
        <w:t xml:space="preserve"> | </w:t>
      </w:r>
      <w:r w:rsidRPr="004B28E6">
        <w:rPr>
          <w:rFonts w:ascii="Times New Roman" w:hAnsi="Times New Roman" w:cs="Times New Roman"/>
          <w:sz w:val="28"/>
          <w:lang w:bidi="he-IL"/>
        </w:rPr>
        <w:t>Hg</w:t>
      </w:r>
      <w:r w:rsidRPr="004B28E6">
        <w:rPr>
          <w:rFonts w:ascii="Times New Roman" w:hAnsi="Times New Roman" w:cs="Times New Roman"/>
          <w:sz w:val="28"/>
          <w:lang w:val="ru-RU" w:bidi="he-IL"/>
        </w:rPr>
        <w:t xml:space="preserve"> | </w:t>
      </w:r>
      <w:r w:rsidRPr="004B28E6">
        <w:rPr>
          <w:rFonts w:ascii="Times New Roman" w:hAnsi="Times New Roman" w:cs="Times New Roman"/>
          <w:sz w:val="28"/>
          <w:lang w:bidi="he-IL"/>
        </w:rPr>
        <w:t>HgCl</w:t>
      </w:r>
      <w:r w:rsidRPr="004B28E6">
        <w:rPr>
          <w:rFonts w:ascii="Times New Roman" w:hAnsi="Times New Roman" w:cs="Times New Roman"/>
          <w:sz w:val="28"/>
          <w:vertAlign w:val="subscript"/>
          <w:lang w:val="ru-RU" w:bidi="he-IL"/>
        </w:rPr>
        <w:t>2</w:t>
      </w:r>
      <w:r>
        <w:rPr>
          <w:rFonts w:ascii="Times New Roman" w:hAnsi="Times New Roman" w:cs="Times New Roman"/>
          <w:sz w:val="28"/>
          <w:lang w:val="ru-RU" w:bidi="he-IL"/>
        </w:rPr>
        <w:t xml:space="preserve"> (т.),  </w:t>
      </w:r>
      <w:r w:rsidRPr="004B28E6">
        <w:rPr>
          <w:rFonts w:ascii="Times New Roman" w:hAnsi="Times New Roman" w:cs="Times New Roman"/>
          <w:sz w:val="28"/>
          <w:lang w:bidi="he-IL"/>
        </w:rPr>
        <w:t>KCl</w:t>
      </w:r>
      <w:r w:rsidRPr="004B28E6">
        <w:rPr>
          <w:rFonts w:ascii="Times New Roman" w:hAnsi="Times New Roman" w:cs="Times New Roman"/>
          <w:sz w:val="28"/>
          <w:lang w:val="ru-RU" w:bidi="he-IL"/>
        </w:rPr>
        <w:t xml:space="preserve"> || </w:t>
      </w:r>
      <w:r w:rsidRPr="004B28E6">
        <w:rPr>
          <w:rFonts w:ascii="Times New Roman" w:hAnsi="Times New Roman" w:cs="Times New Roman"/>
          <w:sz w:val="28"/>
          <w:lang w:bidi="he-IL"/>
        </w:rPr>
        <w:t>H</w:t>
      </w:r>
      <w:r w:rsidRPr="004B28E6">
        <w:rPr>
          <w:rFonts w:ascii="Times New Roman" w:hAnsi="Times New Roman" w:cs="Times New Roman"/>
          <w:sz w:val="28"/>
          <w:vertAlign w:val="superscript"/>
          <w:lang w:val="ru-RU" w:bidi="he-IL"/>
        </w:rPr>
        <w:t>+</w:t>
      </w:r>
      <w:r w:rsidRPr="004B28E6">
        <w:rPr>
          <w:rFonts w:ascii="Times New Roman" w:hAnsi="Times New Roman" w:cs="Times New Roman"/>
          <w:sz w:val="28"/>
          <w:lang w:val="ru-RU" w:bidi="he-IL"/>
        </w:rPr>
        <w:t xml:space="preserve">, хингидрон | </w:t>
      </w:r>
      <w:r w:rsidRPr="004B28E6">
        <w:rPr>
          <w:rFonts w:ascii="Times New Roman" w:hAnsi="Times New Roman" w:cs="Times New Roman"/>
          <w:sz w:val="28"/>
          <w:lang w:bidi="he-IL"/>
        </w:rPr>
        <w:t>Pt</w:t>
      </w:r>
      <w:r w:rsidRPr="004B28E6">
        <w:rPr>
          <w:rFonts w:ascii="Times New Roman" w:hAnsi="Times New Roman" w:cs="Times New Roman"/>
          <w:sz w:val="28"/>
          <w:lang w:val="ru-RU" w:bidi="he-IL"/>
        </w:rPr>
        <w:t xml:space="preserve"> </w:t>
      </w:r>
    </w:p>
    <w:p w:rsidR="000F27D0" w:rsidRPr="004B28E6" w:rsidRDefault="000F27D0" w:rsidP="000F27D0">
      <w:pPr>
        <w:spacing w:after="0" w:line="240" w:lineRule="auto"/>
        <w:ind w:left="708" w:firstLine="567"/>
        <w:jc w:val="both"/>
        <w:rPr>
          <w:rFonts w:ascii="Times New Roman" w:hAnsi="Times New Roman" w:cs="Times New Roman"/>
          <w:sz w:val="28"/>
          <w:lang w:val="ru-RU" w:bidi="he-IL"/>
        </w:rPr>
      </w:pPr>
      <w:r>
        <w:rPr>
          <w:rFonts w:ascii="Times New Roman" w:hAnsi="Times New Roman" w:cs="Times New Roman"/>
          <w:sz w:val="28"/>
          <w:lang w:val="ru-RU" w:bidi="he-IL"/>
        </w:rPr>
        <w:t xml:space="preserve">                       </w:t>
      </w:r>
      <w:r w:rsidRPr="004B28E6">
        <w:rPr>
          <w:rFonts w:ascii="Times New Roman" w:hAnsi="Times New Roman" w:cs="Times New Roman"/>
          <w:sz w:val="28"/>
          <w:lang w:val="ru-RU" w:bidi="he-IL"/>
        </w:rPr>
        <w:t xml:space="preserve"> </w:t>
      </w:r>
      <w:r w:rsidR="00864537">
        <w:rPr>
          <w:rFonts w:ascii="Times New Roman" w:hAnsi="Times New Roman" w:cs="Times New Roman"/>
          <w:sz w:val="28"/>
          <w:lang w:val="ru-RU" w:bidi="he-IL"/>
        </w:rPr>
        <w:t xml:space="preserve">     </w:t>
      </w:r>
      <w:r w:rsidRPr="004B28E6">
        <w:rPr>
          <w:rFonts w:ascii="Times New Roman" w:hAnsi="Times New Roman" w:cs="Times New Roman"/>
          <w:sz w:val="28"/>
          <w:lang w:val="ru-RU" w:bidi="he-IL"/>
        </w:rPr>
        <w:t xml:space="preserve">   0,1н.</w:t>
      </w:r>
      <w:r>
        <w:rPr>
          <w:rFonts w:ascii="Times New Roman" w:hAnsi="Times New Roman" w:cs="Times New Roman"/>
          <w:sz w:val="28"/>
          <w:lang w:val="ru-RU" w:bidi="he-IL"/>
        </w:rPr>
        <w:t xml:space="preserve">           </w:t>
      </w:r>
      <w:r w:rsidRPr="004B28E6">
        <w:rPr>
          <w:rFonts w:ascii="Times New Roman" w:hAnsi="Times New Roman" w:cs="Times New Roman"/>
          <w:sz w:val="28"/>
          <w:lang w:val="ru-RU" w:bidi="he-IL"/>
        </w:rPr>
        <w:t xml:space="preserve">  рН = </w:t>
      </w:r>
      <w:r w:rsidRPr="004B28E6">
        <w:rPr>
          <w:rFonts w:ascii="Times New Roman" w:hAnsi="Times New Roman" w:cs="Times New Roman"/>
          <w:sz w:val="28"/>
          <w:lang w:bidi="he-IL"/>
        </w:rPr>
        <w:t>x</w:t>
      </w:r>
      <w:r w:rsidRPr="004B28E6">
        <w:rPr>
          <w:rFonts w:ascii="Times New Roman" w:hAnsi="Times New Roman" w:cs="Times New Roman"/>
          <w:sz w:val="28"/>
          <w:lang w:val="ru-RU" w:bidi="he-IL"/>
        </w:rPr>
        <w:t xml:space="preserve"> </w:t>
      </w:r>
    </w:p>
    <w:p w:rsidR="000F27D0" w:rsidRDefault="000F27D0" w:rsidP="00864537">
      <w:pPr>
        <w:spacing w:before="240" w:line="240" w:lineRule="auto"/>
        <w:jc w:val="both"/>
        <w:rPr>
          <w:rFonts w:ascii="Times New Roman" w:hAnsi="Times New Roman" w:cs="Times New Roman"/>
          <w:sz w:val="28"/>
          <w:lang w:val="ru-RU" w:bidi="he-IL"/>
        </w:rPr>
      </w:pPr>
      <w:r w:rsidRPr="004B28E6">
        <w:rPr>
          <w:rFonts w:ascii="Times New Roman" w:hAnsi="Times New Roman" w:cs="Times New Roman"/>
          <w:sz w:val="28"/>
          <w:lang w:val="ru-RU" w:bidi="he-IL"/>
        </w:rPr>
        <w:t>Стандартный электродный потенциал</w:t>
      </w:r>
      <w:r w:rsidR="00F9291C">
        <w:rPr>
          <w:rFonts w:ascii="Times New Roman" w:hAnsi="Times New Roman" w:cs="Times New Roman"/>
          <w:sz w:val="28"/>
          <w:lang w:val="ru-RU" w:bidi="he-IL"/>
        </w:rPr>
        <w:t xml:space="preserve"> хингидронного электрода 0,6994В, каломельного 0,3369</w:t>
      </w:r>
      <w:r w:rsidRPr="004B28E6">
        <w:rPr>
          <w:rFonts w:ascii="Times New Roman" w:hAnsi="Times New Roman" w:cs="Times New Roman"/>
          <w:sz w:val="28"/>
          <w:lang w:val="ru-RU" w:bidi="he-IL"/>
        </w:rPr>
        <w:t>В.</w:t>
      </w:r>
    </w:p>
    <w:p w:rsidR="000F27D0" w:rsidRPr="004B28E6" w:rsidRDefault="000F27D0" w:rsidP="000F27D0">
      <w:pPr>
        <w:spacing w:after="0" w:line="240" w:lineRule="auto"/>
        <w:ind w:firstLine="567"/>
        <w:jc w:val="both"/>
        <w:rPr>
          <w:rFonts w:ascii="Times New Roman" w:hAnsi="Times New Roman" w:cs="Times New Roman"/>
          <w:b/>
          <w:sz w:val="28"/>
          <w:lang w:val="ru-RU" w:bidi="he-IL"/>
        </w:rPr>
      </w:pPr>
      <w:r>
        <w:rPr>
          <w:rFonts w:ascii="Times New Roman" w:hAnsi="Times New Roman" w:cs="Times New Roman"/>
          <w:b/>
          <w:sz w:val="28"/>
          <w:lang w:val="ru-RU" w:bidi="he-IL"/>
        </w:rPr>
        <w:t>Решение:</w:t>
      </w:r>
    </w:p>
    <w:p w:rsidR="000F27D0" w:rsidRDefault="000F27D0" w:rsidP="000F27D0">
      <w:pPr>
        <w:spacing w:line="240" w:lineRule="auto"/>
        <w:ind w:firstLine="567"/>
        <w:jc w:val="both"/>
        <w:rPr>
          <w:rFonts w:ascii="Times New Roman" w:hAnsi="Times New Roman" w:cs="Times New Roman"/>
          <w:sz w:val="32"/>
          <w:szCs w:val="32"/>
          <w:lang w:val="ru-RU" w:bidi="he-IL"/>
        </w:rPr>
      </w:pPr>
      <w:r w:rsidRPr="00F97483">
        <w:rPr>
          <w:rFonts w:ascii="Times New Roman" w:hAnsi="Times New Roman" w:cs="Times New Roman"/>
          <w:sz w:val="32"/>
          <w:szCs w:val="32"/>
          <w:lang w:val="ru-RU" w:bidi="he-IL"/>
        </w:rPr>
        <w:t>Е</w:t>
      </w:r>
      <w:r w:rsidRPr="00F97483">
        <w:rPr>
          <w:rFonts w:ascii="Times New Roman" w:hAnsi="Times New Roman" w:cs="Times New Roman"/>
          <w:sz w:val="32"/>
          <w:szCs w:val="32"/>
          <w:vertAlign w:val="subscript"/>
          <w:lang w:val="ru-RU" w:bidi="he-IL"/>
        </w:rPr>
        <w:t xml:space="preserve">цепи </w:t>
      </w:r>
      <w:r w:rsidRPr="00F97483">
        <w:rPr>
          <w:rFonts w:ascii="Times New Roman" w:hAnsi="Times New Roman" w:cs="Times New Roman"/>
          <w:sz w:val="32"/>
          <w:szCs w:val="32"/>
          <w:lang w:val="ru-RU" w:bidi="he-IL"/>
        </w:rPr>
        <w:t xml:space="preserve">= </w:t>
      </w:r>
      <w:r w:rsidRPr="00F97483">
        <w:rPr>
          <w:rFonts w:ascii="Times New Roman" w:hAnsi="Times New Roman" w:cs="Times New Roman"/>
          <w:sz w:val="32"/>
          <w:szCs w:val="32"/>
          <w:lang w:bidi="he-IL"/>
        </w:rPr>
        <w:t>φ</w:t>
      </w:r>
      <w:r w:rsidRPr="00F97483">
        <w:rPr>
          <w:rFonts w:ascii="Times New Roman" w:hAnsi="Times New Roman" w:cs="Times New Roman"/>
          <w:sz w:val="32"/>
          <w:szCs w:val="32"/>
          <w:lang w:val="ru-RU" w:bidi="he-IL"/>
        </w:rPr>
        <w:t>°</w:t>
      </w:r>
      <w:r w:rsidRPr="00F97483">
        <w:rPr>
          <w:rFonts w:ascii="Times New Roman" w:hAnsi="Times New Roman" w:cs="Times New Roman"/>
          <w:sz w:val="32"/>
          <w:szCs w:val="32"/>
          <w:vertAlign w:val="subscript"/>
          <w:lang w:val="ru-RU" w:bidi="he-IL"/>
        </w:rPr>
        <w:t>хинг</w:t>
      </w:r>
      <w:r w:rsidRPr="00F97483">
        <w:rPr>
          <w:rFonts w:ascii="Times New Roman" w:hAnsi="Times New Roman" w:cs="Times New Roman"/>
          <w:sz w:val="32"/>
          <w:szCs w:val="32"/>
          <w:lang w:val="ru-RU" w:bidi="he-IL"/>
        </w:rPr>
        <w:t xml:space="preserve"> – </w:t>
      </w:r>
      <w:r w:rsidRPr="00F97483">
        <w:rPr>
          <w:rFonts w:ascii="Times New Roman" w:hAnsi="Times New Roman" w:cs="Times New Roman"/>
          <w:sz w:val="32"/>
          <w:szCs w:val="32"/>
          <w:lang w:bidi="he-IL"/>
        </w:rPr>
        <w:t>φ</w:t>
      </w:r>
      <w:r w:rsidRPr="00F97483">
        <w:rPr>
          <w:rFonts w:ascii="Times New Roman" w:hAnsi="Times New Roman" w:cs="Times New Roman"/>
          <w:sz w:val="32"/>
          <w:szCs w:val="32"/>
          <w:vertAlign w:val="subscript"/>
          <w:lang w:val="ru-RU" w:bidi="he-IL"/>
        </w:rPr>
        <w:t>кал</w:t>
      </w:r>
      <w:r w:rsidRPr="00F97483">
        <w:rPr>
          <w:rFonts w:ascii="Times New Roman" w:hAnsi="Times New Roman" w:cs="Times New Roman"/>
          <w:sz w:val="32"/>
          <w:szCs w:val="32"/>
          <w:lang w:val="ru-RU" w:bidi="he-IL"/>
        </w:rPr>
        <w:t xml:space="preserve"> = (</w:t>
      </w:r>
      <w:r w:rsidRPr="00F97483">
        <w:rPr>
          <w:rFonts w:ascii="Times New Roman" w:hAnsi="Times New Roman" w:cs="Times New Roman"/>
          <w:sz w:val="32"/>
          <w:szCs w:val="32"/>
          <w:lang w:bidi="he-IL"/>
        </w:rPr>
        <w:t>φ</w:t>
      </w:r>
      <w:r w:rsidRPr="00F97483">
        <w:rPr>
          <w:rFonts w:ascii="Times New Roman" w:hAnsi="Times New Roman" w:cs="Times New Roman"/>
          <w:sz w:val="32"/>
          <w:szCs w:val="32"/>
          <w:lang w:val="ru-RU" w:bidi="he-IL"/>
        </w:rPr>
        <w:t>°</w:t>
      </w:r>
      <w:r w:rsidRPr="00F97483">
        <w:rPr>
          <w:rFonts w:ascii="Times New Roman" w:hAnsi="Times New Roman" w:cs="Times New Roman"/>
          <w:sz w:val="32"/>
          <w:szCs w:val="32"/>
          <w:vertAlign w:val="subscript"/>
          <w:lang w:val="ru-RU" w:bidi="he-IL"/>
        </w:rPr>
        <w:t>хинг</w:t>
      </w:r>
      <w:r w:rsidRPr="00F97483">
        <w:rPr>
          <w:rFonts w:ascii="Times New Roman" w:hAnsi="Times New Roman" w:cs="Times New Roman"/>
          <w:sz w:val="32"/>
          <w:szCs w:val="32"/>
          <w:lang w:val="ru-RU" w:bidi="he-IL"/>
        </w:rPr>
        <w:t xml:space="preserve"> + </w:t>
      </w:r>
      <w:r w:rsidRPr="00F97483">
        <w:rPr>
          <w:rFonts w:ascii="Times New Roman" w:hAnsi="Times New Roman" w:cs="Times New Roman"/>
          <w:sz w:val="32"/>
          <w:szCs w:val="32"/>
          <w:lang w:bidi="he-IL"/>
        </w:rPr>
        <w:t>RT</w:t>
      </w:r>
      <w:r w:rsidRPr="00F97483">
        <w:rPr>
          <w:rFonts w:ascii="Times New Roman" w:hAnsi="Times New Roman" w:cs="Times New Roman"/>
          <w:sz w:val="32"/>
          <w:szCs w:val="32"/>
          <w:lang w:val="ru-RU" w:bidi="he-IL"/>
        </w:rPr>
        <w:t>/</w:t>
      </w:r>
      <w:r w:rsidRPr="00F97483">
        <w:rPr>
          <w:rFonts w:ascii="Times New Roman" w:hAnsi="Times New Roman" w:cs="Times New Roman"/>
          <w:sz w:val="32"/>
          <w:szCs w:val="32"/>
          <w:lang w:bidi="he-IL"/>
        </w:rPr>
        <w:t>nF</w:t>
      </w:r>
      <w:r w:rsidRPr="00F97483">
        <w:rPr>
          <w:rFonts w:ascii="Times New Roman" w:hAnsi="Times New Roman" w:cs="Times New Roman"/>
          <w:sz w:val="32"/>
          <w:szCs w:val="32"/>
          <w:lang w:val="ru-RU" w:bidi="he-IL"/>
        </w:rPr>
        <w:t xml:space="preserve"> · 2,303 </w:t>
      </w:r>
      <w:r w:rsidRPr="00F97483">
        <w:rPr>
          <w:rFonts w:ascii="Times New Roman" w:hAnsi="Times New Roman" w:cs="Times New Roman"/>
          <w:sz w:val="32"/>
          <w:szCs w:val="32"/>
          <w:lang w:bidi="he-IL"/>
        </w:rPr>
        <w:t>lg</w:t>
      </w:r>
      <w:r w:rsidRPr="00F97483">
        <w:rPr>
          <w:rFonts w:ascii="Times New Roman" w:hAnsi="Times New Roman" w:cs="Times New Roman"/>
          <w:sz w:val="32"/>
          <w:szCs w:val="32"/>
          <w:lang w:val="ru-RU" w:bidi="he-IL"/>
        </w:rPr>
        <w:t xml:space="preserve"> </w:t>
      </w:r>
      <w:r w:rsidRPr="00F97483">
        <w:rPr>
          <w:rFonts w:ascii="Times New Roman" w:hAnsi="Times New Roman" w:cs="Times New Roman"/>
          <w:sz w:val="32"/>
          <w:szCs w:val="32"/>
          <w:lang w:bidi="he-IL"/>
        </w:rPr>
        <w:t>a</w:t>
      </w:r>
      <w:r w:rsidRPr="00F97483">
        <w:rPr>
          <w:rFonts w:ascii="Times New Roman" w:hAnsi="Times New Roman" w:cs="Times New Roman"/>
          <w:sz w:val="32"/>
          <w:szCs w:val="32"/>
          <w:vertAlign w:val="subscript"/>
          <w:lang w:bidi="he-IL"/>
        </w:rPr>
        <w:t>H</w:t>
      </w:r>
      <w:r w:rsidRPr="00F97483">
        <w:rPr>
          <w:rFonts w:ascii="Times New Roman" w:hAnsi="Times New Roman" w:cs="Times New Roman"/>
          <w:sz w:val="32"/>
          <w:szCs w:val="32"/>
          <w:vertAlign w:val="subscript"/>
          <w:lang w:val="ru-RU" w:bidi="he-IL"/>
        </w:rPr>
        <w:t>+</w:t>
      </w:r>
      <w:r w:rsidRPr="00F97483">
        <w:rPr>
          <w:rFonts w:ascii="Times New Roman" w:hAnsi="Times New Roman" w:cs="Times New Roman"/>
          <w:sz w:val="32"/>
          <w:szCs w:val="32"/>
          <w:lang w:val="ru-RU" w:bidi="he-IL"/>
        </w:rPr>
        <w:t xml:space="preserve"> – </w:t>
      </w:r>
      <w:r w:rsidRPr="00F97483">
        <w:rPr>
          <w:rFonts w:ascii="Times New Roman" w:hAnsi="Times New Roman" w:cs="Times New Roman"/>
          <w:sz w:val="32"/>
          <w:szCs w:val="32"/>
          <w:lang w:bidi="he-IL"/>
        </w:rPr>
        <w:t>φ</w:t>
      </w:r>
      <w:r w:rsidRPr="00F97483">
        <w:rPr>
          <w:rFonts w:ascii="Times New Roman" w:hAnsi="Times New Roman" w:cs="Times New Roman"/>
          <w:sz w:val="32"/>
          <w:szCs w:val="32"/>
          <w:vertAlign w:val="subscript"/>
          <w:lang w:val="ru-RU" w:bidi="he-IL"/>
        </w:rPr>
        <w:t>кал</w:t>
      </w:r>
      <w:r w:rsidRPr="00F97483">
        <w:rPr>
          <w:rFonts w:ascii="Times New Roman" w:hAnsi="Times New Roman" w:cs="Times New Roman"/>
          <w:sz w:val="32"/>
          <w:szCs w:val="32"/>
          <w:lang w:val="ru-RU" w:bidi="he-IL"/>
        </w:rPr>
        <w:t xml:space="preserve"> );</w:t>
      </w:r>
    </w:p>
    <w:p w:rsidR="000F27D0" w:rsidRPr="004B28E6" w:rsidRDefault="000F27D0" w:rsidP="000F27D0">
      <w:pPr>
        <w:spacing w:line="240" w:lineRule="auto"/>
        <w:ind w:firstLine="567"/>
        <w:jc w:val="both"/>
        <w:rPr>
          <w:rFonts w:ascii="Times New Roman" w:hAnsi="Times New Roman" w:cs="Times New Roman"/>
          <w:sz w:val="28"/>
          <w:lang w:val="ru-RU" w:bidi="he-IL"/>
        </w:rPr>
      </w:pPr>
      <w:r w:rsidRPr="004B28E6">
        <w:rPr>
          <w:rFonts w:ascii="Times New Roman" w:hAnsi="Times New Roman" w:cs="Times New Roman"/>
          <w:sz w:val="28"/>
          <w:lang w:val="ru-RU" w:bidi="he-IL"/>
        </w:rPr>
        <w:t xml:space="preserve"> 2,303 </w:t>
      </w:r>
      <w:r w:rsidRPr="004B28E6">
        <w:rPr>
          <w:rFonts w:ascii="Times New Roman" w:hAnsi="Times New Roman" w:cs="Times New Roman"/>
          <w:sz w:val="28"/>
          <w:lang w:bidi="he-IL"/>
        </w:rPr>
        <w:t>RT</w:t>
      </w:r>
      <w:r w:rsidRPr="004B28E6">
        <w:rPr>
          <w:rFonts w:ascii="Times New Roman" w:hAnsi="Times New Roman" w:cs="Times New Roman"/>
          <w:sz w:val="28"/>
          <w:lang w:val="ru-RU" w:bidi="he-IL"/>
        </w:rPr>
        <w:t xml:space="preserve"> </w:t>
      </w:r>
      <w:r w:rsidRPr="004B28E6">
        <w:rPr>
          <w:rFonts w:ascii="Times New Roman" w:hAnsi="Times New Roman" w:cs="Times New Roman"/>
          <w:b/>
          <w:sz w:val="28"/>
          <w:lang w:val="ru-RU" w:bidi="he-IL"/>
        </w:rPr>
        <w:t>/</w:t>
      </w:r>
      <w:r w:rsidRPr="004B28E6">
        <w:rPr>
          <w:rFonts w:ascii="Times New Roman" w:hAnsi="Times New Roman" w:cs="Times New Roman"/>
          <w:sz w:val="28"/>
          <w:lang w:val="ru-RU" w:bidi="he-IL"/>
        </w:rPr>
        <w:t xml:space="preserve"> </w:t>
      </w:r>
      <w:r w:rsidRPr="004B28E6">
        <w:rPr>
          <w:rFonts w:ascii="Times New Roman" w:hAnsi="Times New Roman" w:cs="Times New Roman"/>
          <w:sz w:val="28"/>
          <w:lang w:bidi="he-IL"/>
        </w:rPr>
        <w:t>F</w:t>
      </w:r>
      <w:r w:rsidRPr="004B28E6">
        <w:rPr>
          <w:rFonts w:ascii="Times New Roman" w:hAnsi="Times New Roman" w:cs="Times New Roman"/>
          <w:sz w:val="28"/>
          <w:lang w:val="ru-RU" w:bidi="he-IL"/>
        </w:rPr>
        <w:t xml:space="preserve">  = 0,059,  Т = 298К,</w:t>
      </w:r>
    </w:p>
    <w:p w:rsidR="000F27D0" w:rsidRDefault="000F27D0" w:rsidP="000F27D0">
      <w:pPr>
        <w:spacing w:line="240" w:lineRule="auto"/>
        <w:ind w:firstLine="567"/>
        <w:jc w:val="both"/>
        <w:rPr>
          <w:rFonts w:ascii="Times New Roman" w:hAnsi="Times New Roman" w:cs="Times New Roman"/>
          <w:sz w:val="28"/>
          <w:lang w:val="ru-RU" w:bidi="he-IL"/>
        </w:rPr>
      </w:pPr>
      <w:r w:rsidRPr="004B28E6">
        <w:rPr>
          <w:rFonts w:ascii="Times New Roman" w:hAnsi="Times New Roman" w:cs="Times New Roman"/>
          <w:sz w:val="28"/>
          <w:lang w:val="ru-RU" w:bidi="he-IL"/>
        </w:rPr>
        <w:t>рН = (</w:t>
      </w:r>
      <w:r w:rsidRPr="004B28E6">
        <w:rPr>
          <w:rFonts w:ascii="Times New Roman" w:hAnsi="Times New Roman" w:cs="Times New Roman"/>
          <w:sz w:val="28"/>
          <w:lang w:bidi="he-IL"/>
        </w:rPr>
        <w:t>φ</w:t>
      </w:r>
      <w:r w:rsidRPr="004B28E6">
        <w:rPr>
          <w:rFonts w:ascii="Times New Roman" w:hAnsi="Times New Roman" w:cs="Times New Roman"/>
          <w:sz w:val="28"/>
          <w:lang w:val="ru-RU" w:bidi="he-IL"/>
        </w:rPr>
        <w:t>°</w:t>
      </w:r>
      <w:r w:rsidRPr="004B28E6">
        <w:rPr>
          <w:rFonts w:ascii="Times New Roman" w:hAnsi="Times New Roman" w:cs="Times New Roman"/>
          <w:sz w:val="28"/>
          <w:vertAlign w:val="subscript"/>
          <w:lang w:val="ru-RU" w:bidi="he-IL"/>
        </w:rPr>
        <w:t>хинг</w:t>
      </w:r>
      <w:r w:rsidRPr="004B28E6">
        <w:rPr>
          <w:rFonts w:ascii="Times New Roman" w:hAnsi="Times New Roman" w:cs="Times New Roman"/>
          <w:sz w:val="28"/>
          <w:lang w:val="ru-RU" w:bidi="he-IL"/>
        </w:rPr>
        <w:t xml:space="preserve"> – </w:t>
      </w:r>
      <w:r w:rsidRPr="004B28E6">
        <w:rPr>
          <w:rFonts w:ascii="Times New Roman" w:hAnsi="Times New Roman" w:cs="Times New Roman"/>
          <w:sz w:val="28"/>
          <w:lang w:bidi="he-IL"/>
        </w:rPr>
        <w:t>φ</w:t>
      </w:r>
      <w:r w:rsidRPr="004B28E6">
        <w:rPr>
          <w:rFonts w:ascii="Times New Roman" w:hAnsi="Times New Roman" w:cs="Times New Roman"/>
          <w:sz w:val="28"/>
          <w:vertAlign w:val="subscript"/>
          <w:lang w:val="ru-RU" w:bidi="he-IL"/>
        </w:rPr>
        <w:t>кал</w:t>
      </w:r>
      <w:r w:rsidRPr="004B28E6">
        <w:rPr>
          <w:rFonts w:ascii="Times New Roman" w:hAnsi="Times New Roman" w:cs="Times New Roman"/>
          <w:sz w:val="28"/>
          <w:lang w:val="ru-RU" w:bidi="he-IL"/>
        </w:rPr>
        <w:t xml:space="preserve"> – Е</w:t>
      </w:r>
      <w:r w:rsidRPr="004B28E6">
        <w:rPr>
          <w:rFonts w:ascii="Times New Roman" w:hAnsi="Times New Roman" w:cs="Times New Roman"/>
          <w:sz w:val="28"/>
          <w:vertAlign w:val="subscript"/>
          <w:lang w:val="ru-RU" w:bidi="he-IL"/>
        </w:rPr>
        <w:t>цепи</w:t>
      </w:r>
      <w:r w:rsidR="006D45A2">
        <w:rPr>
          <w:rFonts w:ascii="Times New Roman" w:hAnsi="Times New Roman" w:cs="Times New Roman"/>
          <w:sz w:val="28"/>
          <w:lang w:val="ru-RU" w:bidi="he-IL"/>
        </w:rPr>
        <w:t>) / 0,059 = (</w:t>
      </w:r>
      <w:r w:rsidRPr="004B28E6">
        <w:rPr>
          <w:rFonts w:ascii="Times New Roman" w:hAnsi="Times New Roman" w:cs="Times New Roman"/>
          <w:sz w:val="28"/>
          <w:lang w:val="ru-RU" w:bidi="he-IL"/>
        </w:rPr>
        <w:t>0,699</w:t>
      </w:r>
      <w:r w:rsidR="006D45A2">
        <w:rPr>
          <w:rFonts w:ascii="Times New Roman" w:hAnsi="Times New Roman" w:cs="Times New Roman"/>
          <w:sz w:val="28"/>
          <w:lang w:val="ru-RU" w:bidi="he-IL"/>
        </w:rPr>
        <w:t>4 –0,3369 – 0,15/</w:t>
      </w:r>
      <w:r>
        <w:rPr>
          <w:rFonts w:ascii="Times New Roman" w:hAnsi="Times New Roman" w:cs="Times New Roman"/>
          <w:sz w:val="28"/>
          <w:lang w:val="ru-RU" w:bidi="he-IL"/>
        </w:rPr>
        <w:t>0,059) = 3,</w:t>
      </w:r>
      <w:r w:rsidRPr="004B28E6">
        <w:rPr>
          <w:rFonts w:ascii="Times New Roman" w:hAnsi="Times New Roman" w:cs="Times New Roman"/>
          <w:sz w:val="28"/>
          <w:lang w:val="ru-RU" w:bidi="he-IL"/>
        </w:rPr>
        <w:t>602.</w:t>
      </w:r>
    </w:p>
    <w:p w:rsidR="000F27D0" w:rsidRPr="000F5F6F" w:rsidRDefault="000F27D0" w:rsidP="000F27D0">
      <w:pPr>
        <w:spacing w:line="240" w:lineRule="auto"/>
        <w:ind w:firstLine="567"/>
        <w:jc w:val="both"/>
        <w:rPr>
          <w:rFonts w:ascii="Times New Roman" w:hAnsi="Times New Roman" w:cs="Times New Roman"/>
          <w:b/>
          <w:sz w:val="28"/>
          <w:lang w:val="ru-RU" w:bidi="he-IL"/>
        </w:rPr>
      </w:pPr>
      <w:r w:rsidRPr="000F5F6F">
        <w:rPr>
          <w:rFonts w:ascii="Times New Roman" w:hAnsi="Times New Roman" w:cs="Times New Roman"/>
          <w:b/>
          <w:sz w:val="28"/>
          <w:lang w:val="ru-RU" w:bidi="he-IL"/>
        </w:rPr>
        <w:t>Ответ</w:t>
      </w:r>
      <w:r>
        <w:rPr>
          <w:rFonts w:ascii="Times New Roman" w:hAnsi="Times New Roman" w:cs="Times New Roman"/>
          <w:b/>
          <w:sz w:val="28"/>
          <w:lang w:val="ru-RU" w:bidi="he-IL"/>
        </w:rPr>
        <w:t>:</w:t>
      </w:r>
      <w:r w:rsidRPr="004B28E6">
        <w:rPr>
          <w:rFonts w:ascii="Times New Roman" w:hAnsi="Times New Roman" w:cs="Times New Roman"/>
          <w:sz w:val="28"/>
          <w:lang w:val="ru-RU" w:bidi="he-IL"/>
        </w:rPr>
        <w:t xml:space="preserve"> рН =3, 602</w:t>
      </w:r>
      <w:r>
        <w:rPr>
          <w:rFonts w:ascii="Times New Roman" w:hAnsi="Times New Roman" w:cs="Times New Roman"/>
          <w:sz w:val="28"/>
          <w:lang w:val="ru-RU" w:bidi="he-IL"/>
        </w:rPr>
        <w:t>.</w:t>
      </w:r>
    </w:p>
    <w:p w:rsidR="000F27D0" w:rsidRPr="00F4032F" w:rsidRDefault="000F27D0" w:rsidP="00917FDE">
      <w:pPr>
        <w:spacing w:after="0" w:line="240" w:lineRule="auto"/>
        <w:jc w:val="both"/>
        <w:rPr>
          <w:rFonts w:ascii="Times New Roman" w:hAnsi="Times New Roman" w:cs="Times New Roman"/>
          <w:b/>
          <w:i/>
          <w:sz w:val="28"/>
          <w:lang w:val="ru-RU" w:bidi="he-IL"/>
        </w:rPr>
      </w:pPr>
      <w:r w:rsidRPr="00903198">
        <w:rPr>
          <w:rFonts w:ascii="Times New Roman" w:hAnsi="Times New Roman" w:cs="Times New Roman"/>
          <w:sz w:val="28"/>
          <w:lang w:val="ru-RU" w:bidi="he-IL"/>
        </w:rPr>
        <w:t xml:space="preserve">  </w:t>
      </w:r>
      <w:r>
        <w:rPr>
          <w:rFonts w:ascii="Times New Roman" w:hAnsi="Times New Roman" w:cs="Times New Roman"/>
          <w:sz w:val="28"/>
          <w:lang w:val="ru-RU" w:bidi="he-IL"/>
        </w:rPr>
        <w:t xml:space="preserve">       </w:t>
      </w:r>
      <w:r w:rsidRPr="00903198">
        <w:rPr>
          <w:rFonts w:ascii="Times New Roman" w:hAnsi="Times New Roman" w:cs="Times New Roman"/>
          <w:sz w:val="28"/>
          <w:lang w:val="ru-RU" w:bidi="he-IL"/>
        </w:rPr>
        <w:t xml:space="preserve"> </w:t>
      </w:r>
      <w:r>
        <w:rPr>
          <w:rFonts w:ascii="Times New Roman" w:hAnsi="Times New Roman" w:cs="Times New Roman"/>
          <w:b/>
          <w:i/>
          <w:sz w:val="28"/>
          <w:lang w:val="ru-RU" w:bidi="he-IL"/>
        </w:rPr>
        <w:t>Пример 5</w:t>
      </w:r>
      <w:r w:rsidRPr="00F4032F">
        <w:rPr>
          <w:rFonts w:ascii="Times New Roman" w:hAnsi="Times New Roman" w:cs="Times New Roman"/>
          <w:b/>
          <w:i/>
          <w:sz w:val="28"/>
          <w:lang w:val="ru-RU" w:bidi="he-IL"/>
        </w:rPr>
        <w:t>.</w:t>
      </w:r>
    </w:p>
    <w:p w:rsidR="000F27D0"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t xml:space="preserve"> Определить ЭДС цепи при Т = 298К .  </w:t>
      </w:r>
    </w:p>
    <w:p w:rsidR="000F27D0" w:rsidRPr="00FB099B" w:rsidRDefault="000F27D0" w:rsidP="000F27D0">
      <w:pPr>
        <w:spacing w:after="0" w:line="240" w:lineRule="auto"/>
        <w:ind w:firstLine="567"/>
        <w:jc w:val="both"/>
        <w:rPr>
          <w:rFonts w:ascii="Times New Roman" w:hAnsi="Times New Roman" w:cs="Times New Roman"/>
          <w:sz w:val="28"/>
          <w:lang w:val="ru-RU" w:bidi="he-IL"/>
        </w:rPr>
      </w:pPr>
      <w:r w:rsidRPr="00FB099B">
        <w:rPr>
          <w:rFonts w:ascii="Times New Roman" w:hAnsi="Times New Roman" w:cs="Times New Roman"/>
          <w:sz w:val="28"/>
          <w:lang w:val="ru-RU" w:bidi="he-IL"/>
        </w:rPr>
        <w:t xml:space="preserve"> </w:t>
      </w:r>
      <w:r w:rsidRPr="00FB099B">
        <w:rPr>
          <w:rFonts w:ascii="Times New Roman" w:hAnsi="Times New Roman" w:cs="Times New Roman"/>
          <w:sz w:val="28"/>
          <w:lang w:val="ru-RU" w:bidi="he-IL"/>
        </w:rPr>
        <w:tab/>
      </w:r>
      <w:r w:rsidRPr="00FB099B">
        <w:rPr>
          <w:rFonts w:ascii="Times New Roman" w:hAnsi="Times New Roman" w:cs="Times New Roman"/>
          <w:sz w:val="28"/>
          <w:lang w:val="ru-RU" w:bidi="he-IL"/>
        </w:rPr>
        <w:tab/>
      </w:r>
      <w:r w:rsidRPr="00FB099B">
        <w:rPr>
          <w:rFonts w:ascii="Times New Roman" w:hAnsi="Times New Roman" w:cs="Times New Roman"/>
          <w:sz w:val="28"/>
          <w:lang w:val="ru-RU" w:bidi="he-IL"/>
        </w:rPr>
        <w:tab/>
      </w:r>
      <w:r w:rsidRPr="00FB099B">
        <w:rPr>
          <w:rFonts w:ascii="Times New Roman" w:hAnsi="Times New Roman" w:cs="Times New Roman"/>
          <w:sz w:val="28"/>
          <w:lang w:val="ru-RU" w:bidi="he-IL"/>
        </w:rPr>
        <w:tab/>
      </w:r>
      <w:r w:rsidRPr="00D23759">
        <w:rPr>
          <w:rFonts w:ascii="Times New Roman" w:hAnsi="Times New Roman" w:cs="Times New Roman"/>
          <w:sz w:val="28"/>
        </w:rPr>
        <w:t>Cd</w:t>
      </w:r>
      <w:r w:rsidRPr="00FB099B">
        <w:rPr>
          <w:rFonts w:ascii="Times New Roman" w:hAnsi="Times New Roman" w:cs="Times New Roman"/>
          <w:sz w:val="28"/>
          <w:lang w:val="ru-RU" w:bidi="he-IL"/>
        </w:rPr>
        <w:t xml:space="preserve"> | </w:t>
      </w:r>
      <w:r w:rsidRPr="00D23759">
        <w:rPr>
          <w:rFonts w:ascii="Times New Roman" w:hAnsi="Times New Roman" w:cs="Times New Roman"/>
          <w:sz w:val="28"/>
          <w:lang w:bidi="he-IL"/>
        </w:rPr>
        <w:t>Cd</w:t>
      </w:r>
      <w:r w:rsidRPr="00FB099B">
        <w:rPr>
          <w:rFonts w:ascii="Times New Roman" w:hAnsi="Times New Roman" w:cs="Times New Roman"/>
          <w:sz w:val="28"/>
          <w:lang w:val="ru-RU" w:bidi="he-IL"/>
        </w:rPr>
        <w:t>(</w:t>
      </w:r>
      <w:r w:rsidRPr="00D23759">
        <w:rPr>
          <w:rFonts w:ascii="Times New Roman" w:hAnsi="Times New Roman" w:cs="Times New Roman"/>
          <w:sz w:val="28"/>
          <w:lang w:bidi="he-IL"/>
        </w:rPr>
        <w:t>NO</w:t>
      </w:r>
      <w:r w:rsidRPr="00FB099B">
        <w:rPr>
          <w:rFonts w:ascii="Times New Roman" w:hAnsi="Times New Roman" w:cs="Times New Roman"/>
          <w:sz w:val="28"/>
          <w:vertAlign w:val="subscript"/>
          <w:lang w:val="ru-RU" w:bidi="he-IL"/>
        </w:rPr>
        <w:t>3</w:t>
      </w:r>
      <w:r w:rsidRPr="00FB099B">
        <w:rPr>
          <w:rFonts w:ascii="Times New Roman" w:hAnsi="Times New Roman" w:cs="Times New Roman"/>
          <w:sz w:val="28"/>
          <w:lang w:val="ru-RU" w:bidi="he-IL"/>
        </w:rPr>
        <w:t>)</w:t>
      </w:r>
      <w:r w:rsidRPr="00FB099B">
        <w:rPr>
          <w:rFonts w:ascii="Times New Roman" w:hAnsi="Times New Roman" w:cs="Times New Roman"/>
          <w:sz w:val="28"/>
          <w:vertAlign w:val="subscript"/>
          <w:lang w:val="ru-RU" w:bidi="he-IL"/>
        </w:rPr>
        <w:t>2</w:t>
      </w:r>
      <w:r w:rsidRPr="00FB099B">
        <w:rPr>
          <w:rFonts w:ascii="Times New Roman" w:hAnsi="Times New Roman" w:cs="Times New Roman"/>
          <w:sz w:val="28"/>
          <w:lang w:val="ru-RU" w:bidi="he-IL"/>
        </w:rPr>
        <w:t xml:space="preserve"> || </w:t>
      </w:r>
      <w:r w:rsidRPr="00D23759">
        <w:rPr>
          <w:rFonts w:ascii="Times New Roman" w:hAnsi="Times New Roman" w:cs="Times New Roman"/>
          <w:sz w:val="28"/>
          <w:lang w:bidi="he-IL"/>
        </w:rPr>
        <w:t>AgNO</w:t>
      </w:r>
      <w:r w:rsidRPr="00FB099B">
        <w:rPr>
          <w:rFonts w:ascii="Times New Roman" w:hAnsi="Times New Roman" w:cs="Times New Roman"/>
          <w:sz w:val="28"/>
          <w:vertAlign w:val="subscript"/>
          <w:lang w:val="ru-RU" w:bidi="he-IL"/>
        </w:rPr>
        <w:t>3</w:t>
      </w:r>
      <w:r w:rsidRPr="00FB099B">
        <w:rPr>
          <w:rFonts w:ascii="Times New Roman" w:hAnsi="Times New Roman" w:cs="Times New Roman"/>
          <w:sz w:val="28"/>
          <w:lang w:val="ru-RU" w:bidi="he-IL"/>
        </w:rPr>
        <w:t xml:space="preserve"> | </w:t>
      </w:r>
      <w:r w:rsidRPr="00D23759">
        <w:rPr>
          <w:rFonts w:ascii="Times New Roman" w:hAnsi="Times New Roman" w:cs="Times New Roman"/>
          <w:sz w:val="28"/>
          <w:lang w:bidi="he-IL"/>
        </w:rPr>
        <w:t>Ag</w:t>
      </w:r>
    </w:p>
    <w:p w:rsidR="000F27D0" w:rsidRPr="00D23759" w:rsidRDefault="000F27D0" w:rsidP="000F27D0">
      <w:pPr>
        <w:spacing w:line="240" w:lineRule="auto"/>
        <w:ind w:firstLine="567"/>
        <w:jc w:val="both"/>
        <w:rPr>
          <w:rFonts w:ascii="Times New Roman" w:hAnsi="Times New Roman" w:cs="Times New Roman"/>
          <w:sz w:val="28"/>
          <w:lang w:val="ru-RU" w:bidi="he-IL"/>
        </w:rPr>
      </w:pPr>
      <w:r w:rsidRPr="00FB099B">
        <w:rPr>
          <w:rFonts w:ascii="Times New Roman" w:hAnsi="Times New Roman" w:cs="Times New Roman"/>
          <w:sz w:val="28"/>
          <w:lang w:val="ru-RU" w:bidi="he-IL"/>
        </w:rPr>
        <w:t xml:space="preserve">                               </w:t>
      </w:r>
      <w:r w:rsidRPr="00D23759">
        <w:rPr>
          <w:rFonts w:ascii="Times New Roman" w:hAnsi="Times New Roman" w:cs="Times New Roman"/>
          <w:sz w:val="28"/>
          <w:lang w:bidi="he-IL"/>
        </w:rPr>
        <w:t>c</w:t>
      </w:r>
      <w:r w:rsidRPr="00D23759">
        <w:rPr>
          <w:rFonts w:ascii="Times New Roman" w:hAnsi="Times New Roman" w:cs="Times New Roman"/>
          <w:sz w:val="28"/>
          <w:vertAlign w:val="subscript"/>
          <w:lang w:val="ru-RU" w:bidi="he-IL"/>
        </w:rPr>
        <w:t xml:space="preserve">І </w:t>
      </w:r>
      <w:r w:rsidRPr="00D23759">
        <w:rPr>
          <w:rFonts w:ascii="Times New Roman" w:hAnsi="Times New Roman" w:cs="Times New Roman"/>
          <w:sz w:val="28"/>
          <w:lang w:val="ru-RU" w:bidi="he-IL"/>
        </w:rPr>
        <w:t>= 0,01кмоль/м</w:t>
      </w:r>
      <w:r w:rsidRPr="00D23759">
        <w:rPr>
          <w:rFonts w:ascii="Times New Roman" w:hAnsi="Times New Roman" w:cs="Times New Roman"/>
          <w:sz w:val="28"/>
          <w:vertAlign w:val="superscript"/>
          <w:lang w:val="ru-RU" w:bidi="he-IL"/>
        </w:rPr>
        <w:t>3</w:t>
      </w:r>
      <w:r w:rsidRPr="00D23759">
        <w:rPr>
          <w:rFonts w:ascii="Times New Roman" w:hAnsi="Times New Roman" w:cs="Times New Roman"/>
          <w:sz w:val="28"/>
          <w:lang w:val="ru-RU" w:bidi="he-IL"/>
        </w:rPr>
        <w:t xml:space="preserve"> </w:t>
      </w:r>
      <w:r>
        <w:rPr>
          <w:rFonts w:ascii="Times New Roman" w:hAnsi="Times New Roman" w:cs="Times New Roman"/>
          <w:sz w:val="28"/>
          <w:lang w:val="ru-RU" w:bidi="he-IL"/>
        </w:rPr>
        <w:t xml:space="preserve">     </w:t>
      </w:r>
      <w:r w:rsidRPr="00D23759">
        <w:rPr>
          <w:rFonts w:ascii="Times New Roman" w:hAnsi="Times New Roman" w:cs="Times New Roman"/>
          <w:sz w:val="28"/>
          <w:lang w:val="ru-RU" w:bidi="he-IL"/>
        </w:rPr>
        <w:t xml:space="preserve">  </w:t>
      </w:r>
      <w:r w:rsidRPr="00D23759">
        <w:rPr>
          <w:rFonts w:ascii="Times New Roman" w:hAnsi="Times New Roman" w:cs="Times New Roman"/>
          <w:sz w:val="28"/>
          <w:lang w:bidi="he-IL"/>
        </w:rPr>
        <w:t>c</w:t>
      </w:r>
      <w:r w:rsidRPr="00D23759">
        <w:rPr>
          <w:rFonts w:ascii="Times New Roman" w:hAnsi="Times New Roman" w:cs="Times New Roman"/>
          <w:sz w:val="28"/>
          <w:vertAlign w:val="subscript"/>
          <w:lang w:val="ru-RU" w:bidi="he-IL"/>
        </w:rPr>
        <w:t xml:space="preserve">ІІ </w:t>
      </w:r>
      <w:r w:rsidRPr="00D23759">
        <w:rPr>
          <w:rFonts w:ascii="Times New Roman" w:hAnsi="Times New Roman" w:cs="Times New Roman"/>
          <w:sz w:val="28"/>
          <w:lang w:val="ru-RU" w:bidi="he-IL"/>
        </w:rPr>
        <w:t>= 0,1кмоль/м</w:t>
      </w:r>
      <w:r w:rsidRPr="00D23759">
        <w:rPr>
          <w:rFonts w:ascii="Times New Roman" w:hAnsi="Times New Roman" w:cs="Times New Roman"/>
          <w:sz w:val="28"/>
          <w:vertAlign w:val="superscript"/>
          <w:lang w:val="ru-RU" w:bidi="he-IL"/>
        </w:rPr>
        <w:t>3</w:t>
      </w:r>
      <w:r w:rsidRPr="00D23759">
        <w:rPr>
          <w:rFonts w:ascii="Times New Roman" w:hAnsi="Times New Roman" w:cs="Times New Roman"/>
          <w:sz w:val="28"/>
          <w:lang w:val="ru-RU" w:bidi="he-IL"/>
        </w:rPr>
        <w:t xml:space="preserve"> </w:t>
      </w:r>
    </w:p>
    <w:p w:rsidR="000F27D0"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lastRenderedPageBreak/>
        <w:t xml:space="preserve">Стандартные электродные потенциалы серебряного и кадмиевого электрода соответственно равны: </w:t>
      </w:r>
    </w:p>
    <w:p w:rsidR="000F27D0"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bidi="he-IL"/>
        </w:rPr>
        <w:t>φ</w:t>
      </w:r>
      <w:r w:rsidRPr="00D23759">
        <w:rPr>
          <w:rFonts w:ascii="Times New Roman" w:hAnsi="Times New Roman" w:cs="Times New Roman"/>
          <w:sz w:val="28"/>
          <w:lang w:val="ru-RU" w:bidi="he-IL"/>
        </w:rPr>
        <w:t>°</w:t>
      </w:r>
      <w:r w:rsidRPr="00D23759">
        <w:rPr>
          <w:rFonts w:ascii="Times New Roman" w:hAnsi="Times New Roman" w:cs="Times New Roman"/>
          <w:sz w:val="28"/>
          <w:vertAlign w:val="subscript"/>
          <w:lang w:bidi="he-IL"/>
        </w:rPr>
        <w:t>Ag</w:t>
      </w:r>
      <w:r w:rsidRPr="00FF1596">
        <w:rPr>
          <w:rFonts w:ascii="Times New Roman" w:hAnsi="Times New Roman" w:cs="Times New Roman"/>
          <w:sz w:val="28"/>
          <w:vertAlign w:val="superscript"/>
          <w:lang w:val="ru-RU" w:bidi="he-IL"/>
        </w:rPr>
        <w:t>+</w:t>
      </w:r>
      <w:r w:rsidRPr="00D23759">
        <w:rPr>
          <w:rFonts w:ascii="Times New Roman" w:hAnsi="Times New Roman" w:cs="Times New Roman"/>
          <w:sz w:val="28"/>
          <w:vertAlign w:val="subscript"/>
          <w:lang w:val="ru-RU" w:bidi="he-IL"/>
        </w:rPr>
        <w:t xml:space="preserve"> | </w:t>
      </w:r>
      <w:r w:rsidRPr="00D23759">
        <w:rPr>
          <w:rFonts w:ascii="Times New Roman" w:hAnsi="Times New Roman" w:cs="Times New Roman"/>
          <w:sz w:val="28"/>
          <w:vertAlign w:val="subscript"/>
          <w:lang w:bidi="he-IL"/>
        </w:rPr>
        <w:t>Ag</w:t>
      </w:r>
      <w:r w:rsidRPr="00D23759">
        <w:rPr>
          <w:rFonts w:ascii="Times New Roman" w:hAnsi="Times New Roman" w:cs="Times New Roman"/>
          <w:sz w:val="28"/>
          <w:vertAlign w:val="subscript"/>
          <w:lang w:val="ru-RU" w:bidi="he-IL"/>
        </w:rPr>
        <w:t xml:space="preserve"> </w:t>
      </w:r>
      <w:r w:rsidRPr="00D23759">
        <w:rPr>
          <w:rFonts w:ascii="Times New Roman" w:hAnsi="Times New Roman" w:cs="Times New Roman"/>
          <w:sz w:val="28"/>
          <w:lang w:val="ru-RU" w:bidi="he-IL"/>
        </w:rPr>
        <w:t xml:space="preserve"> = 0,799 В,  </w:t>
      </w:r>
      <w:r w:rsidR="00917FDE">
        <w:rPr>
          <w:rFonts w:ascii="Times New Roman" w:hAnsi="Times New Roman" w:cs="Times New Roman"/>
          <w:sz w:val="28"/>
          <w:lang w:val="ru-RU" w:bidi="he-IL"/>
        </w:rPr>
        <w:t xml:space="preserve">  </w:t>
      </w:r>
      <w:r w:rsidRPr="00D23759">
        <w:rPr>
          <w:rFonts w:ascii="Times New Roman" w:hAnsi="Times New Roman" w:cs="Times New Roman"/>
          <w:sz w:val="28"/>
          <w:lang w:bidi="he-IL"/>
        </w:rPr>
        <w:t>φ</w:t>
      </w:r>
      <w:r w:rsidRPr="00D23759">
        <w:rPr>
          <w:rFonts w:ascii="Times New Roman" w:hAnsi="Times New Roman" w:cs="Times New Roman"/>
          <w:sz w:val="28"/>
          <w:lang w:val="ru-RU" w:bidi="he-IL"/>
        </w:rPr>
        <w:t>°</w:t>
      </w:r>
      <w:r w:rsidRPr="00D23759">
        <w:rPr>
          <w:rFonts w:ascii="Times New Roman" w:hAnsi="Times New Roman" w:cs="Times New Roman"/>
          <w:sz w:val="28"/>
          <w:vertAlign w:val="subscript"/>
        </w:rPr>
        <w:t>Cd</w:t>
      </w:r>
      <w:r w:rsidRPr="00FF1596">
        <w:rPr>
          <w:rFonts w:ascii="Times New Roman" w:hAnsi="Times New Roman" w:cs="Times New Roman"/>
          <w:sz w:val="28"/>
          <w:vertAlign w:val="superscript"/>
          <w:lang w:val="ru-RU"/>
        </w:rPr>
        <w:t>2+</w:t>
      </w:r>
      <w:r w:rsidRPr="00D23759">
        <w:rPr>
          <w:rFonts w:ascii="Times New Roman" w:hAnsi="Times New Roman" w:cs="Times New Roman"/>
          <w:sz w:val="28"/>
          <w:vertAlign w:val="subscript"/>
          <w:lang w:val="ru-RU" w:bidi="he-IL"/>
        </w:rPr>
        <w:t xml:space="preserve"> | </w:t>
      </w:r>
      <w:r w:rsidRPr="00D23759">
        <w:rPr>
          <w:rFonts w:ascii="Times New Roman" w:hAnsi="Times New Roman" w:cs="Times New Roman"/>
          <w:sz w:val="28"/>
          <w:vertAlign w:val="subscript"/>
          <w:lang w:bidi="he-IL"/>
        </w:rPr>
        <w:t>Cd</w:t>
      </w:r>
      <w:r w:rsidRPr="00D23759">
        <w:rPr>
          <w:rFonts w:ascii="Times New Roman" w:hAnsi="Times New Roman" w:cs="Times New Roman"/>
          <w:sz w:val="28"/>
          <w:vertAlign w:val="subscript"/>
          <w:lang w:val="ru-RU" w:bidi="he-IL"/>
        </w:rPr>
        <w:t xml:space="preserve"> </w:t>
      </w:r>
      <w:r>
        <w:rPr>
          <w:rFonts w:ascii="Times New Roman" w:hAnsi="Times New Roman" w:cs="Times New Roman"/>
          <w:sz w:val="28"/>
          <w:lang w:val="ru-RU" w:bidi="he-IL"/>
        </w:rPr>
        <w:t xml:space="preserve"> = ‒</w:t>
      </w:r>
      <w:r w:rsidRPr="00D23759">
        <w:rPr>
          <w:rFonts w:ascii="Times New Roman" w:hAnsi="Times New Roman" w:cs="Times New Roman"/>
          <w:sz w:val="28"/>
          <w:lang w:val="ru-RU" w:bidi="he-IL"/>
        </w:rPr>
        <w:t xml:space="preserve"> 0,402 В. </w:t>
      </w:r>
    </w:p>
    <w:p w:rsidR="000F27D0"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t>Средние коэффициенты активности определяют по таблице.</w:t>
      </w:r>
    </w:p>
    <w:p w:rsidR="000F27D0" w:rsidRDefault="000F27D0" w:rsidP="000F27D0">
      <w:pPr>
        <w:spacing w:after="0" w:line="240" w:lineRule="auto"/>
        <w:ind w:firstLine="567"/>
        <w:jc w:val="both"/>
        <w:rPr>
          <w:rFonts w:ascii="Times New Roman" w:hAnsi="Times New Roman" w:cs="Times New Roman"/>
          <w:b/>
          <w:sz w:val="28"/>
          <w:lang w:val="ru-RU" w:bidi="he-IL"/>
        </w:rPr>
      </w:pPr>
      <w:r>
        <w:rPr>
          <w:rFonts w:ascii="Times New Roman" w:hAnsi="Times New Roman" w:cs="Times New Roman"/>
          <w:b/>
          <w:sz w:val="28"/>
          <w:lang w:val="ru-RU" w:bidi="he-IL"/>
        </w:rPr>
        <w:t>Решение:</w:t>
      </w:r>
    </w:p>
    <w:p w:rsidR="000F27D0" w:rsidRDefault="000F27D0" w:rsidP="000F27D0">
      <w:pPr>
        <w:jc w:val="center"/>
        <w:rPr>
          <w:rFonts w:ascii="Cambria Math" w:hAnsi="Cambria Math"/>
          <w:sz w:val="28"/>
          <w:lang w:val="ru-RU" w:bidi="he-IL"/>
        </w:rPr>
      </w:pPr>
      <w:r w:rsidRPr="008A3A67">
        <w:rPr>
          <w:rFonts w:ascii="Cambria Math" w:hAnsi="Cambria Math"/>
          <w:i/>
          <w:sz w:val="28"/>
          <w:lang w:bidi="he-IL"/>
        </w:rPr>
        <w:t>I</w:t>
      </w:r>
      <w:r w:rsidRPr="003D2C4B">
        <w:rPr>
          <w:rFonts w:ascii="Cambria Math" w:hAnsi="Cambria Math"/>
          <w:sz w:val="28"/>
          <w:lang w:val="ru-RU" w:bidi="he-IL"/>
        </w:rPr>
        <w:t xml:space="preserve">   = 1/2 ∑(С</w:t>
      </w:r>
      <w:r w:rsidRPr="008A3A67">
        <w:rPr>
          <w:rFonts w:ascii="Cambria Math" w:hAnsi="Cambria Math"/>
          <w:sz w:val="28"/>
          <w:vertAlign w:val="subscript"/>
          <w:lang w:bidi="he-IL"/>
        </w:rPr>
        <w:t>i</w:t>
      </w:r>
      <w:r w:rsidRPr="003D2C4B">
        <w:rPr>
          <w:rFonts w:ascii="Cambria Math" w:hAnsi="Cambria Math"/>
          <w:sz w:val="28"/>
          <w:lang w:val="ru-RU" w:bidi="he-IL"/>
        </w:rPr>
        <w:t xml:space="preserve"> </w:t>
      </w:r>
      <w:r>
        <w:rPr>
          <w:rFonts w:ascii="Cambria Math" w:hAnsi="Cambria Math"/>
          <w:sz w:val="28"/>
          <w:lang w:bidi="he-IL"/>
        </w:rPr>
        <w:t>Z</w:t>
      </w:r>
      <w:r w:rsidRPr="008A3A67">
        <w:rPr>
          <w:rFonts w:ascii="Cambria Math" w:hAnsi="Cambria Math"/>
          <w:sz w:val="28"/>
          <w:vertAlign w:val="subscript"/>
          <w:lang w:bidi="he-IL"/>
        </w:rPr>
        <w:t>i</w:t>
      </w:r>
      <w:r w:rsidRPr="003D2C4B">
        <w:rPr>
          <w:rFonts w:ascii="Cambria Math" w:hAnsi="Cambria Math"/>
          <w:sz w:val="28"/>
          <w:vertAlign w:val="superscript"/>
          <w:lang w:val="ru-RU" w:bidi="he-IL"/>
        </w:rPr>
        <w:t>2</w:t>
      </w:r>
      <w:r w:rsidRPr="003D2C4B">
        <w:rPr>
          <w:rFonts w:ascii="Cambria Math" w:hAnsi="Cambria Math"/>
          <w:sz w:val="28"/>
          <w:lang w:val="ru-RU" w:bidi="he-IL"/>
        </w:rPr>
        <w:t>),</w:t>
      </w:r>
    </w:p>
    <w:p w:rsidR="000F27D0" w:rsidRDefault="000F27D0" w:rsidP="000F27D0">
      <w:pPr>
        <w:spacing w:after="0"/>
        <w:ind w:firstLine="567"/>
        <w:jc w:val="both"/>
        <w:rPr>
          <w:rFonts w:ascii="Times New Roman" w:hAnsi="Times New Roman" w:cs="Times New Roman"/>
          <w:color w:val="000000"/>
          <w:sz w:val="28"/>
          <w:szCs w:val="28"/>
          <w:lang w:val="ru-RU"/>
        </w:rPr>
      </w:pPr>
      <w:r>
        <w:rPr>
          <w:rFonts w:ascii="Cambria Math" w:hAnsi="Cambria Math"/>
          <w:sz w:val="28"/>
          <w:lang w:val="ru-RU" w:bidi="he-IL"/>
        </w:rPr>
        <w:t>где</w:t>
      </w:r>
      <w:r w:rsidRPr="003D2C4B">
        <w:rPr>
          <w:rFonts w:ascii="Cambria Math" w:hAnsi="Cambria Math"/>
          <w:sz w:val="28"/>
          <w:lang w:val="ru-RU" w:bidi="he-IL"/>
        </w:rPr>
        <w:t xml:space="preserve"> С</w:t>
      </w:r>
      <w:r w:rsidRPr="008A3A67">
        <w:rPr>
          <w:rFonts w:ascii="Cambria Math" w:hAnsi="Cambria Math"/>
          <w:sz w:val="28"/>
          <w:vertAlign w:val="subscript"/>
          <w:lang w:bidi="he-IL"/>
        </w:rPr>
        <w:t>i</w:t>
      </w:r>
      <w:r w:rsidRPr="003D2C4B">
        <w:rPr>
          <w:rFonts w:ascii="Cambria Math" w:hAnsi="Cambria Math"/>
          <w:sz w:val="28"/>
          <w:vertAlign w:val="subscript"/>
          <w:lang w:val="ru-RU" w:bidi="he-IL"/>
        </w:rPr>
        <w:t xml:space="preserve"> </w:t>
      </w:r>
      <w:r w:rsidRPr="006E7C29">
        <w:rPr>
          <w:rFonts w:ascii="Times New Roman" w:hAnsi="Times New Roman" w:cs="Times New Roman"/>
          <w:color w:val="000000"/>
          <w:sz w:val="28"/>
          <w:szCs w:val="28"/>
          <w:lang w:val="ru-RU"/>
        </w:rPr>
        <w:t>–</w:t>
      </w:r>
      <w:r w:rsidRPr="003D2C4B">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концентрация иона,</w:t>
      </w:r>
    </w:p>
    <w:p w:rsidR="000F27D0" w:rsidRPr="003D2C4B" w:rsidRDefault="000F27D0" w:rsidP="000F27D0">
      <w:pPr>
        <w:ind w:firstLine="567"/>
        <w:jc w:val="both"/>
        <w:rPr>
          <w:rFonts w:ascii="Cambria Math" w:hAnsi="Cambria Math"/>
          <w:sz w:val="28"/>
          <w:lang w:val="ru-RU" w:bidi="he-IL"/>
        </w:rPr>
      </w:pPr>
      <w:r>
        <w:rPr>
          <w:rFonts w:ascii="Times New Roman" w:hAnsi="Times New Roman" w:cs="Times New Roman"/>
          <w:color w:val="000000"/>
          <w:sz w:val="28"/>
          <w:szCs w:val="28"/>
          <w:lang w:val="ru-RU"/>
        </w:rPr>
        <w:t xml:space="preserve">       </w:t>
      </w:r>
      <w:r>
        <w:rPr>
          <w:rFonts w:ascii="Cambria Math" w:hAnsi="Cambria Math"/>
          <w:sz w:val="28"/>
          <w:lang w:bidi="he-IL"/>
        </w:rPr>
        <w:t>Z</w:t>
      </w:r>
      <w:r w:rsidRPr="008A3A67">
        <w:rPr>
          <w:rFonts w:ascii="Cambria Math" w:hAnsi="Cambria Math"/>
          <w:sz w:val="28"/>
          <w:vertAlign w:val="subscript"/>
          <w:lang w:bidi="he-IL"/>
        </w:rPr>
        <w:t>i</w:t>
      </w:r>
      <w:r>
        <w:rPr>
          <w:rFonts w:ascii="Cambria Math" w:hAnsi="Cambria Math"/>
          <w:sz w:val="28"/>
          <w:lang w:val="ru-RU" w:bidi="he-IL"/>
        </w:rPr>
        <w:t xml:space="preserve"> </w:t>
      </w:r>
      <w:r w:rsidRPr="006E7C29">
        <w:rPr>
          <w:rFonts w:ascii="Times New Roman" w:hAnsi="Times New Roman" w:cs="Times New Roman"/>
          <w:color w:val="000000"/>
          <w:sz w:val="28"/>
          <w:szCs w:val="28"/>
          <w:lang w:val="ru-RU"/>
        </w:rPr>
        <w:t>–</w:t>
      </w:r>
      <w:r>
        <w:rPr>
          <w:rFonts w:ascii="Times New Roman" w:hAnsi="Times New Roman" w:cs="Times New Roman"/>
          <w:color w:val="000000"/>
          <w:sz w:val="28"/>
          <w:szCs w:val="28"/>
          <w:lang w:val="ru-RU"/>
        </w:rPr>
        <w:t xml:space="preserve"> заряд иона.</w:t>
      </w:r>
    </w:p>
    <w:p w:rsidR="000F27D0" w:rsidRPr="00D23759"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t xml:space="preserve">Ионная сила раствора  </w:t>
      </w:r>
      <w:r w:rsidRPr="00D23759">
        <w:rPr>
          <w:rFonts w:ascii="Times New Roman" w:hAnsi="Times New Roman" w:cs="Times New Roman"/>
          <w:sz w:val="28"/>
          <w:lang w:bidi="he-IL"/>
        </w:rPr>
        <w:t>Cd</w:t>
      </w:r>
      <w:r w:rsidRPr="00D23759">
        <w:rPr>
          <w:rFonts w:ascii="Times New Roman" w:hAnsi="Times New Roman" w:cs="Times New Roman"/>
          <w:sz w:val="28"/>
          <w:lang w:val="ru-RU" w:bidi="he-IL"/>
        </w:rPr>
        <w:t>(</w:t>
      </w:r>
      <w:r w:rsidRPr="00D23759">
        <w:rPr>
          <w:rFonts w:ascii="Times New Roman" w:hAnsi="Times New Roman" w:cs="Times New Roman"/>
          <w:sz w:val="28"/>
          <w:lang w:bidi="he-IL"/>
        </w:rPr>
        <w:t>NO</w:t>
      </w:r>
      <w:r w:rsidRPr="00D23759">
        <w:rPr>
          <w:rFonts w:ascii="Times New Roman" w:hAnsi="Times New Roman" w:cs="Times New Roman"/>
          <w:sz w:val="28"/>
          <w:vertAlign w:val="subscript"/>
          <w:lang w:val="ru-RU" w:bidi="he-IL"/>
        </w:rPr>
        <w:t>3</w:t>
      </w:r>
      <w:r w:rsidRPr="00D23759">
        <w:rPr>
          <w:rFonts w:ascii="Times New Roman" w:hAnsi="Times New Roman" w:cs="Times New Roman"/>
          <w:sz w:val="28"/>
          <w:lang w:val="ru-RU" w:bidi="he-IL"/>
        </w:rPr>
        <w:t>)</w:t>
      </w:r>
      <w:r w:rsidRPr="00D23759">
        <w:rPr>
          <w:rFonts w:ascii="Times New Roman" w:hAnsi="Times New Roman" w:cs="Times New Roman"/>
          <w:sz w:val="28"/>
          <w:vertAlign w:val="subscript"/>
          <w:lang w:val="ru-RU" w:bidi="he-IL"/>
        </w:rPr>
        <w:t>2</w:t>
      </w:r>
      <w:r w:rsidRPr="00D23759">
        <w:rPr>
          <w:rFonts w:ascii="Times New Roman" w:hAnsi="Times New Roman" w:cs="Times New Roman"/>
          <w:sz w:val="28"/>
          <w:lang w:val="ru-RU" w:bidi="he-IL"/>
        </w:rPr>
        <w:t xml:space="preserve"> равна</w:t>
      </w:r>
      <w:r>
        <w:rPr>
          <w:rFonts w:ascii="Times New Roman" w:hAnsi="Times New Roman" w:cs="Times New Roman"/>
          <w:sz w:val="28"/>
          <w:lang w:val="ru-RU" w:bidi="he-IL"/>
        </w:rPr>
        <w:t>:</w:t>
      </w:r>
      <w:r w:rsidRPr="00D23759">
        <w:rPr>
          <w:rFonts w:ascii="Times New Roman" w:hAnsi="Times New Roman" w:cs="Times New Roman"/>
          <w:sz w:val="28"/>
          <w:lang w:val="ru-RU" w:bidi="he-IL"/>
        </w:rPr>
        <w:t xml:space="preserve"> </w:t>
      </w:r>
    </w:p>
    <w:p w:rsidR="000F27D0" w:rsidRPr="00D23759"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b/>
          <w:i/>
          <w:sz w:val="28"/>
          <w:lang w:bidi="he-IL"/>
        </w:rPr>
        <w:t>I</w:t>
      </w:r>
      <w:r w:rsidRPr="00D23759">
        <w:rPr>
          <w:rFonts w:ascii="Times New Roman" w:hAnsi="Times New Roman" w:cs="Times New Roman"/>
          <w:b/>
          <w:i/>
          <w:sz w:val="28"/>
          <w:vertAlign w:val="subscript"/>
          <w:lang w:bidi="he-IL"/>
        </w:rPr>
        <w:t>I</w:t>
      </w:r>
      <w:r w:rsidRPr="00D23759">
        <w:rPr>
          <w:rFonts w:ascii="Times New Roman" w:hAnsi="Times New Roman" w:cs="Times New Roman"/>
          <w:b/>
          <w:sz w:val="28"/>
          <w:vertAlign w:val="subscript"/>
          <w:lang w:val="ru-RU" w:bidi="he-IL"/>
        </w:rPr>
        <w:t xml:space="preserve"> </w:t>
      </w:r>
      <w:r w:rsidRPr="00D23759">
        <w:rPr>
          <w:rFonts w:ascii="Times New Roman" w:hAnsi="Times New Roman" w:cs="Times New Roman"/>
          <w:sz w:val="28"/>
          <w:lang w:val="ru-RU" w:bidi="he-IL"/>
        </w:rPr>
        <w:t>= (0,01·1</w:t>
      </w:r>
      <w:r w:rsidRPr="00D23759">
        <w:rPr>
          <w:rFonts w:ascii="Times New Roman" w:hAnsi="Times New Roman" w:cs="Times New Roman"/>
          <w:sz w:val="28"/>
          <w:vertAlign w:val="superscript"/>
          <w:lang w:val="ru-RU" w:bidi="he-IL"/>
        </w:rPr>
        <w:t>2</w:t>
      </w:r>
      <w:r w:rsidRPr="00D23759">
        <w:rPr>
          <w:rFonts w:ascii="Times New Roman" w:hAnsi="Times New Roman" w:cs="Times New Roman"/>
          <w:sz w:val="28"/>
          <w:lang w:val="ru-RU" w:bidi="he-IL"/>
        </w:rPr>
        <w:t xml:space="preserve"> + 0,02·1</w:t>
      </w:r>
      <w:r w:rsidRPr="00D23759">
        <w:rPr>
          <w:rFonts w:ascii="Times New Roman" w:hAnsi="Times New Roman" w:cs="Times New Roman"/>
          <w:sz w:val="28"/>
          <w:vertAlign w:val="superscript"/>
          <w:lang w:val="ru-RU" w:bidi="he-IL"/>
        </w:rPr>
        <w:t xml:space="preserve">2 </w:t>
      </w:r>
      <w:r w:rsidRPr="00D23759">
        <w:rPr>
          <w:rFonts w:ascii="Times New Roman" w:hAnsi="Times New Roman" w:cs="Times New Roman"/>
          <w:sz w:val="28"/>
          <w:lang w:val="ru-RU" w:bidi="he-IL"/>
        </w:rPr>
        <w:t>)</w:t>
      </w:r>
      <w:r w:rsidRPr="00D23759">
        <w:rPr>
          <w:rFonts w:ascii="Times New Roman" w:hAnsi="Times New Roman" w:cs="Times New Roman"/>
          <w:sz w:val="28"/>
          <w:vertAlign w:val="superscript"/>
          <w:lang w:val="ru-RU" w:bidi="he-IL"/>
        </w:rPr>
        <w:t xml:space="preserve"> </w:t>
      </w:r>
      <w:r w:rsidRPr="00D23759">
        <w:rPr>
          <w:rFonts w:ascii="Times New Roman" w:hAnsi="Times New Roman" w:cs="Times New Roman"/>
          <w:b/>
          <w:sz w:val="28"/>
          <w:lang w:val="ru-RU" w:bidi="he-IL"/>
        </w:rPr>
        <w:t>/</w:t>
      </w:r>
      <w:r>
        <w:rPr>
          <w:rFonts w:ascii="Times New Roman" w:hAnsi="Times New Roman" w:cs="Times New Roman"/>
          <w:sz w:val="28"/>
          <w:lang w:val="ru-RU" w:bidi="he-IL"/>
        </w:rPr>
        <w:t xml:space="preserve"> 2 = 0,03 = 3</w:t>
      </w:r>
      <w:r w:rsidRPr="00D23759">
        <w:rPr>
          <w:rFonts w:ascii="Times New Roman" w:hAnsi="Times New Roman" w:cs="Times New Roman"/>
          <w:sz w:val="28"/>
          <w:lang w:val="ru-RU" w:bidi="he-IL"/>
        </w:rPr>
        <w:t>·10</w:t>
      </w:r>
      <w:r w:rsidRPr="00D23759">
        <w:rPr>
          <w:rFonts w:ascii="Times New Roman" w:hAnsi="Times New Roman" w:cs="Times New Roman"/>
          <w:sz w:val="28"/>
          <w:vertAlign w:val="superscript"/>
          <w:lang w:val="ru-RU" w:bidi="he-IL"/>
        </w:rPr>
        <w:t>-2</w:t>
      </w:r>
      <w:r w:rsidRPr="00D23759">
        <w:rPr>
          <w:rFonts w:ascii="Times New Roman" w:hAnsi="Times New Roman" w:cs="Times New Roman"/>
          <w:sz w:val="28"/>
          <w:lang w:val="ru-RU" w:bidi="he-IL"/>
        </w:rPr>
        <w:t>.</w:t>
      </w:r>
    </w:p>
    <w:p w:rsidR="000F27D0" w:rsidRPr="00FF1596"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t xml:space="preserve">Для двухвалентного иона при значении ионной силы </w:t>
      </w:r>
      <w:r w:rsidRPr="00D23759">
        <w:rPr>
          <w:rFonts w:ascii="Times New Roman" w:hAnsi="Times New Roman" w:cs="Times New Roman"/>
          <w:b/>
          <w:i/>
          <w:sz w:val="28"/>
          <w:lang w:bidi="he-IL"/>
        </w:rPr>
        <w:t>I</w:t>
      </w:r>
      <w:r w:rsidRPr="00D23759">
        <w:rPr>
          <w:rFonts w:ascii="Times New Roman" w:hAnsi="Times New Roman" w:cs="Times New Roman"/>
          <w:b/>
          <w:i/>
          <w:sz w:val="28"/>
          <w:vertAlign w:val="subscript"/>
          <w:lang w:bidi="he-IL"/>
        </w:rPr>
        <w:t>I</w:t>
      </w:r>
      <w:r w:rsidRPr="00D23759">
        <w:rPr>
          <w:rFonts w:ascii="Times New Roman" w:hAnsi="Times New Roman" w:cs="Times New Roman"/>
          <w:b/>
          <w:sz w:val="28"/>
          <w:vertAlign w:val="subscript"/>
          <w:lang w:val="ru-RU" w:bidi="he-IL"/>
        </w:rPr>
        <w:t xml:space="preserve"> </w:t>
      </w:r>
      <w:r>
        <w:rPr>
          <w:rFonts w:ascii="Times New Roman" w:hAnsi="Times New Roman" w:cs="Times New Roman"/>
          <w:sz w:val="28"/>
          <w:lang w:val="ru-RU" w:bidi="he-IL"/>
        </w:rPr>
        <w:t xml:space="preserve"> = 3</w:t>
      </w:r>
      <w:r w:rsidRPr="00D23759">
        <w:rPr>
          <w:rFonts w:ascii="Times New Roman" w:hAnsi="Times New Roman" w:cs="Times New Roman"/>
          <w:sz w:val="28"/>
          <w:lang w:val="ru-RU" w:bidi="he-IL"/>
        </w:rPr>
        <w:t>·10</w:t>
      </w:r>
      <w:r w:rsidRPr="00D23759">
        <w:rPr>
          <w:rFonts w:ascii="Times New Roman" w:hAnsi="Times New Roman" w:cs="Times New Roman"/>
          <w:sz w:val="28"/>
          <w:vertAlign w:val="superscript"/>
          <w:lang w:val="ru-RU" w:bidi="he-IL"/>
        </w:rPr>
        <w:t>-2</w:t>
      </w:r>
      <w:r>
        <w:rPr>
          <w:rFonts w:ascii="Times New Roman" w:hAnsi="Times New Roman" w:cs="Times New Roman"/>
          <w:sz w:val="28"/>
          <w:lang w:val="ru-RU" w:bidi="he-IL"/>
        </w:rPr>
        <w:t>,</w:t>
      </w:r>
      <w:r w:rsidRPr="00D23759">
        <w:rPr>
          <w:rFonts w:ascii="Times New Roman" w:hAnsi="Times New Roman" w:cs="Times New Roman"/>
          <w:sz w:val="28"/>
          <w:vertAlign w:val="superscript"/>
          <w:lang w:val="ru-RU" w:bidi="he-IL"/>
        </w:rPr>
        <w:t xml:space="preserve"> </w:t>
      </w:r>
      <w:r w:rsidRPr="00D23759">
        <w:rPr>
          <w:rFonts w:ascii="Times New Roman" w:hAnsi="Times New Roman" w:cs="Times New Roman"/>
          <w:sz w:val="28"/>
          <w:lang w:val="ru-RU" w:bidi="he-IL"/>
        </w:rPr>
        <w:t xml:space="preserve"> </w:t>
      </w:r>
      <w:r w:rsidR="00864537">
        <w:rPr>
          <w:rFonts w:ascii="Times New Roman" w:hAnsi="Times New Roman" w:cs="Times New Roman"/>
          <w:sz w:val="28"/>
          <w:lang w:val="ru-RU" w:bidi="he-IL"/>
        </w:rPr>
        <w:t xml:space="preserve">коэффициент активности </w:t>
      </w:r>
      <w:r w:rsidRPr="00D23759">
        <w:rPr>
          <w:rFonts w:ascii="Times New Roman" w:hAnsi="Times New Roman" w:cs="Times New Roman"/>
          <w:sz w:val="28"/>
          <w:lang w:bidi="he-IL"/>
        </w:rPr>
        <w:t>γ</w:t>
      </w:r>
      <w:r w:rsidRPr="00D23759">
        <w:rPr>
          <w:rFonts w:ascii="Times New Roman" w:hAnsi="Times New Roman" w:cs="Times New Roman"/>
          <w:sz w:val="28"/>
          <w:vertAlign w:val="subscript"/>
          <w:lang w:val="ru-RU" w:bidi="he-IL"/>
        </w:rPr>
        <w:t>±</w:t>
      </w:r>
      <w:r w:rsidRPr="00D23759">
        <w:rPr>
          <w:rFonts w:ascii="Times New Roman" w:hAnsi="Times New Roman" w:cs="Times New Roman"/>
          <w:sz w:val="28"/>
          <w:lang w:val="ru-RU" w:bidi="he-IL"/>
        </w:rPr>
        <w:t xml:space="preserve"> = 0,53. </w:t>
      </w:r>
      <w:r w:rsidRPr="00FF1596">
        <w:rPr>
          <w:rFonts w:ascii="Times New Roman" w:hAnsi="Times New Roman" w:cs="Times New Roman"/>
          <w:sz w:val="28"/>
          <w:lang w:val="ru-RU" w:bidi="he-IL"/>
        </w:rPr>
        <w:t xml:space="preserve">Ионная сила раствора </w:t>
      </w:r>
      <w:r w:rsidRPr="00D23759">
        <w:rPr>
          <w:rFonts w:ascii="Times New Roman" w:hAnsi="Times New Roman" w:cs="Times New Roman"/>
          <w:sz w:val="28"/>
          <w:lang w:bidi="he-IL"/>
        </w:rPr>
        <w:t>AgNO</w:t>
      </w:r>
      <w:r w:rsidRPr="00FF1596">
        <w:rPr>
          <w:rFonts w:ascii="Times New Roman" w:hAnsi="Times New Roman" w:cs="Times New Roman"/>
          <w:sz w:val="28"/>
          <w:vertAlign w:val="subscript"/>
          <w:lang w:val="ru-RU" w:bidi="he-IL"/>
        </w:rPr>
        <w:t>3</w:t>
      </w:r>
      <w:r w:rsidRPr="00FF1596">
        <w:rPr>
          <w:rFonts w:ascii="Times New Roman" w:hAnsi="Times New Roman" w:cs="Times New Roman"/>
          <w:sz w:val="28"/>
          <w:lang w:val="ru-RU" w:bidi="he-IL"/>
        </w:rPr>
        <w:t xml:space="preserve"> равна</w:t>
      </w:r>
      <w:r>
        <w:rPr>
          <w:rFonts w:ascii="Times New Roman" w:hAnsi="Times New Roman" w:cs="Times New Roman"/>
          <w:sz w:val="28"/>
          <w:lang w:val="ru-RU" w:bidi="he-IL"/>
        </w:rPr>
        <w:t>:</w:t>
      </w:r>
      <w:r w:rsidRPr="00FF1596">
        <w:rPr>
          <w:rFonts w:ascii="Times New Roman" w:hAnsi="Times New Roman" w:cs="Times New Roman"/>
          <w:sz w:val="28"/>
          <w:lang w:val="ru-RU" w:bidi="he-IL"/>
        </w:rPr>
        <w:t xml:space="preserve"> </w:t>
      </w:r>
    </w:p>
    <w:p w:rsidR="000F27D0" w:rsidRPr="00FF1596"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b/>
          <w:i/>
          <w:sz w:val="28"/>
          <w:lang w:bidi="he-IL"/>
        </w:rPr>
        <w:t>I</w:t>
      </w:r>
      <w:r w:rsidRPr="00D23759">
        <w:rPr>
          <w:rFonts w:ascii="Times New Roman" w:hAnsi="Times New Roman" w:cs="Times New Roman"/>
          <w:b/>
          <w:i/>
          <w:sz w:val="28"/>
          <w:vertAlign w:val="subscript"/>
          <w:lang w:bidi="he-IL"/>
        </w:rPr>
        <w:t>II</w:t>
      </w:r>
      <w:r w:rsidRPr="00FF1596">
        <w:rPr>
          <w:rFonts w:ascii="Times New Roman" w:hAnsi="Times New Roman" w:cs="Times New Roman"/>
          <w:b/>
          <w:i/>
          <w:sz w:val="28"/>
          <w:vertAlign w:val="subscript"/>
          <w:lang w:val="ru-RU" w:bidi="he-IL"/>
        </w:rPr>
        <w:t xml:space="preserve"> </w:t>
      </w:r>
      <w:r w:rsidRPr="00FF1596">
        <w:rPr>
          <w:rFonts w:ascii="Times New Roman" w:hAnsi="Times New Roman" w:cs="Times New Roman"/>
          <w:sz w:val="28"/>
          <w:lang w:val="ru-RU" w:bidi="he-IL"/>
        </w:rPr>
        <w:t xml:space="preserve">= </w:t>
      </w:r>
      <w:r w:rsidRPr="00FF1596">
        <w:rPr>
          <w:rFonts w:ascii="Times New Roman" w:hAnsi="Times New Roman" w:cs="Times New Roman"/>
          <w:b/>
          <w:sz w:val="28"/>
          <w:lang w:val="ru-RU" w:bidi="he-IL"/>
        </w:rPr>
        <w:t>∑</w:t>
      </w:r>
      <w:r w:rsidRPr="00D23759">
        <w:rPr>
          <w:rFonts w:ascii="Times New Roman" w:hAnsi="Times New Roman" w:cs="Times New Roman"/>
          <w:b/>
          <w:sz w:val="28"/>
          <w:lang w:bidi="he-IL"/>
        </w:rPr>
        <w:t>c</w:t>
      </w:r>
      <w:r w:rsidRPr="00D23759">
        <w:rPr>
          <w:rFonts w:ascii="Times New Roman" w:hAnsi="Times New Roman" w:cs="Times New Roman"/>
          <w:b/>
          <w:i/>
          <w:sz w:val="28"/>
          <w:vertAlign w:val="subscript"/>
          <w:lang w:bidi="he-IL"/>
        </w:rPr>
        <w:t>II</w:t>
      </w:r>
      <w:r w:rsidRPr="00FF1596">
        <w:rPr>
          <w:rFonts w:ascii="Times New Roman" w:hAnsi="Times New Roman" w:cs="Times New Roman"/>
          <w:b/>
          <w:sz w:val="28"/>
          <w:vertAlign w:val="subscript"/>
          <w:lang w:val="ru-RU" w:bidi="he-IL"/>
        </w:rPr>
        <w:t xml:space="preserve"> </w:t>
      </w:r>
      <w:r w:rsidRPr="00FF1596">
        <w:rPr>
          <w:rFonts w:ascii="Times New Roman" w:hAnsi="Times New Roman" w:cs="Times New Roman"/>
          <w:b/>
          <w:sz w:val="28"/>
          <w:lang w:val="ru-RU" w:bidi="he-IL"/>
        </w:rPr>
        <w:t xml:space="preserve">· </w:t>
      </w:r>
      <w:r w:rsidRPr="00D23759">
        <w:rPr>
          <w:rFonts w:ascii="Times New Roman" w:hAnsi="Times New Roman" w:cs="Times New Roman"/>
          <w:b/>
          <w:sz w:val="28"/>
          <w:lang w:bidi="he-IL"/>
        </w:rPr>
        <w:t>z</w:t>
      </w:r>
      <w:r w:rsidRPr="00FF1596">
        <w:rPr>
          <w:rFonts w:ascii="Times New Roman" w:hAnsi="Times New Roman" w:cs="Times New Roman"/>
          <w:b/>
          <w:sz w:val="28"/>
          <w:vertAlign w:val="superscript"/>
          <w:lang w:val="ru-RU" w:bidi="he-IL"/>
        </w:rPr>
        <w:t>2</w:t>
      </w:r>
      <w:r w:rsidRPr="00FF1596">
        <w:rPr>
          <w:rFonts w:ascii="Times New Roman" w:hAnsi="Times New Roman" w:cs="Times New Roman"/>
          <w:b/>
          <w:sz w:val="28"/>
          <w:lang w:val="ru-RU" w:bidi="he-IL"/>
        </w:rPr>
        <w:t xml:space="preserve"> =</w:t>
      </w:r>
      <w:r w:rsidRPr="00FF1596">
        <w:rPr>
          <w:rFonts w:ascii="Times New Roman" w:hAnsi="Times New Roman" w:cs="Times New Roman"/>
          <w:sz w:val="28"/>
          <w:lang w:val="ru-RU" w:bidi="he-IL"/>
        </w:rPr>
        <w:t xml:space="preserve"> (0,1·1</w:t>
      </w:r>
      <w:r w:rsidRPr="00FF1596">
        <w:rPr>
          <w:rFonts w:ascii="Times New Roman" w:hAnsi="Times New Roman" w:cs="Times New Roman"/>
          <w:sz w:val="28"/>
          <w:vertAlign w:val="superscript"/>
          <w:lang w:val="ru-RU" w:bidi="he-IL"/>
        </w:rPr>
        <w:t>2</w:t>
      </w:r>
      <w:r w:rsidRPr="00FF1596">
        <w:rPr>
          <w:rFonts w:ascii="Times New Roman" w:hAnsi="Times New Roman" w:cs="Times New Roman"/>
          <w:sz w:val="28"/>
          <w:lang w:val="ru-RU" w:bidi="he-IL"/>
        </w:rPr>
        <w:t xml:space="preserve"> + 0,1·1</w:t>
      </w:r>
      <w:r w:rsidRPr="00FF1596">
        <w:rPr>
          <w:rFonts w:ascii="Times New Roman" w:hAnsi="Times New Roman" w:cs="Times New Roman"/>
          <w:sz w:val="28"/>
          <w:vertAlign w:val="superscript"/>
          <w:lang w:val="ru-RU" w:bidi="he-IL"/>
        </w:rPr>
        <w:t xml:space="preserve">2 </w:t>
      </w:r>
      <w:r w:rsidRPr="00FF1596">
        <w:rPr>
          <w:rFonts w:ascii="Times New Roman" w:hAnsi="Times New Roman" w:cs="Times New Roman"/>
          <w:sz w:val="28"/>
          <w:lang w:val="ru-RU" w:bidi="he-IL"/>
        </w:rPr>
        <w:t>)</w:t>
      </w:r>
      <w:r w:rsidRPr="00FF1596">
        <w:rPr>
          <w:rFonts w:ascii="Times New Roman" w:hAnsi="Times New Roman" w:cs="Times New Roman"/>
          <w:sz w:val="28"/>
          <w:vertAlign w:val="superscript"/>
          <w:lang w:val="ru-RU" w:bidi="he-IL"/>
        </w:rPr>
        <w:t xml:space="preserve"> </w:t>
      </w:r>
      <w:r w:rsidRPr="00FF1596">
        <w:rPr>
          <w:rFonts w:ascii="Times New Roman" w:hAnsi="Times New Roman" w:cs="Times New Roman"/>
          <w:b/>
          <w:sz w:val="28"/>
          <w:lang w:val="ru-RU" w:bidi="he-IL"/>
        </w:rPr>
        <w:t>/</w:t>
      </w:r>
      <w:r w:rsidRPr="00FF1596">
        <w:rPr>
          <w:rFonts w:ascii="Times New Roman" w:hAnsi="Times New Roman" w:cs="Times New Roman"/>
          <w:sz w:val="28"/>
          <w:lang w:val="ru-RU" w:bidi="he-IL"/>
        </w:rPr>
        <w:t xml:space="preserve"> 2 = 0,1.</w:t>
      </w:r>
    </w:p>
    <w:p w:rsidR="000F27D0" w:rsidRPr="00D23759" w:rsidRDefault="000F27D0" w:rsidP="000F27D0">
      <w:pPr>
        <w:spacing w:line="240" w:lineRule="auto"/>
        <w:ind w:firstLine="567"/>
        <w:jc w:val="both"/>
        <w:rPr>
          <w:rFonts w:ascii="Times New Roman" w:hAnsi="Times New Roman" w:cs="Times New Roman"/>
          <w:sz w:val="28"/>
          <w:lang w:val="ru-RU" w:bidi="he-IL"/>
        </w:rPr>
      </w:pPr>
      <w:r w:rsidRPr="00D23759">
        <w:rPr>
          <w:rFonts w:ascii="Times New Roman" w:hAnsi="Times New Roman" w:cs="Times New Roman"/>
          <w:sz w:val="28"/>
          <w:lang w:val="ru-RU" w:bidi="he-IL"/>
        </w:rPr>
        <w:t xml:space="preserve">При </w:t>
      </w:r>
      <w:r w:rsidRPr="00D23759">
        <w:rPr>
          <w:rFonts w:ascii="Times New Roman" w:hAnsi="Times New Roman" w:cs="Times New Roman"/>
          <w:b/>
          <w:i/>
          <w:sz w:val="28"/>
          <w:lang w:bidi="he-IL"/>
        </w:rPr>
        <w:t>I</w:t>
      </w:r>
      <w:r w:rsidRPr="00D23759">
        <w:rPr>
          <w:rFonts w:ascii="Times New Roman" w:hAnsi="Times New Roman" w:cs="Times New Roman"/>
          <w:b/>
          <w:i/>
          <w:sz w:val="28"/>
          <w:vertAlign w:val="subscript"/>
          <w:lang w:val="ru-RU" w:bidi="he-IL"/>
        </w:rPr>
        <w:t xml:space="preserve"> </w:t>
      </w:r>
      <w:r w:rsidRPr="00D23759">
        <w:rPr>
          <w:rFonts w:ascii="Times New Roman" w:hAnsi="Times New Roman" w:cs="Times New Roman"/>
          <w:sz w:val="28"/>
          <w:lang w:val="ru-RU" w:bidi="he-IL"/>
        </w:rPr>
        <w:t xml:space="preserve">= 0,1 среднее значение коэффициента активности одновалентного иона </w:t>
      </w:r>
      <w:r w:rsidRPr="00D23759">
        <w:rPr>
          <w:rFonts w:ascii="Times New Roman" w:hAnsi="Times New Roman" w:cs="Times New Roman"/>
          <w:sz w:val="28"/>
          <w:lang w:bidi="he-IL"/>
        </w:rPr>
        <w:t>γ</w:t>
      </w:r>
      <w:r w:rsidRPr="00D23759">
        <w:rPr>
          <w:rFonts w:ascii="Times New Roman" w:hAnsi="Times New Roman" w:cs="Times New Roman"/>
          <w:sz w:val="28"/>
          <w:vertAlign w:val="subscript"/>
          <w:lang w:val="ru-RU" w:bidi="he-IL"/>
        </w:rPr>
        <w:t>±</w:t>
      </w:r>
      <w:r w:rsidRPr="00D23759">
        <w:rPr>
          <w:rFonts w:ascii="Times New Roman" w:hAnsi="Times New Roman" w:cs="Times New Roman"/>
          <w:sz w:val="28"/>
          <w:lang w:val="ru-RU" w:bidi="he-IL"/>
        </w:rPr>
        <w:t xml:space="preserve"> = 0,78. Учитывая, что а</w:t>
      </w:r>
      <w:r w:rsidRPr="00D23759">
        <w:rPr>
          <w:rFonts w:ascii="Times New Roman" w:hAnsi="Times New Roman" w:cs="Times New Roman"/>
          <w:sz w:val="28"/>
          <w:vertAlign w:val="subscript"/>
          <w:lang w:val="ru-RU" w:bidi="he-IL"/>
        </w:rPr>
        <w:t>±</w:t>
      </w:r>
      <w:r w:rsidRPr="00D23759">
        <w:rPr>
          <w:rFonts w:ascii="Times New Roman" w:hAnsi="Times New Roman" w:cs="Times New Roman"/>
          <w:sz w:val="28"/>
          <w:lang w:val="ru-RU" w:bidi="he-IL"/>
        </w:rPr>
        <w:t xml:space="preserve"> = с</w:t>
      </w:r>
      <w:r w:rsidRPr="00D23759">
        <w:rPr>
          <w:rFonts w:ascii="Times New Roman" w:hAnsi="Times New Roman" w:cs="Times New Roman"/>
          <w:sz w:val="28"/>
          <w:vertAlign w:val="subscript"/>
          <w:lang w:val="ru-RU" w:bidi="he-IL"/>
        </w:rPr>
        <w:t>±</w:t>
      </w:r>
      <w:r w:rsidRPr="00D23759">
        <w:rPr>
          <w:rFonts w:ascii="Times New Roman" w:hAnsi="Times New Roman" w:cs="Times New Roman"/>
          <w:sz w:val="28"/>
          <w:lang w:val="ru-RU" w:bidi="he-IL"/>
        </w:rPr>
        <w:t xml:space="preserve"> </w:t>
      </w:r>
      <w:r w:rsidRPr="00D23759">
        <w:rPr>
          <w:rFonts w:ascii="Times New Roman" w:hAnsi="Times New Roman" w:cs="Times New Roman"/>
          <w:sz w:val="28"/>
          <w:lang w:bidi="he-IL"/>
        </w:rPr>
        <w:t>γ</w:t>
      </w:r>
      <w:r w:rsidRPr="00D23759">
        <w:rPr>
          <w:rFonts w:ascii="Times New Roman" w:hAnsi="Times New Roman" w:cs="Times New Roman"/>
          <w:sz w:val="28"/>
          <w:vertAlign w:val="subscript"/>
          <w:lang w:val="ru-RU" w:bidi="he-IL"/>
        </w:rPr>
        <w:t xml:space="preserve">± </w:t>
      </w:r>
      <w:r w:rsidRPr="00D23759">
        <w:rPr>
          <w:rFonts w:ascii="Times New Roman" w:hAnsi="Times New Roman" w:cs="Times New Roman"/>
          <w:sz w:val="28"/>
          <w:lang w:val="ru-RU" w:bidi="he-IL"/>
        </w:rPr>
        <w:t>, рассчитываем</w:t>
      </w:r>
      <w:r>
        <w:rPr>
          <w:rFonts w:ascii="Times New Roman" w:hAnsi="Times New Roman" w:cs="Times New Roman"/>
          <w:sz w:val="28"/>
          <w:lang w:val="ru-RU" w:bidi="he-IL"/>
        </w:rPr>
        <w:t>:</w:t>
      </w:r>
    </w:p>
    <w:p w:rsidR="00864537" w:rsidRPr="00FB099B" w:rsidRDefault="000F27D0" w:rsidP="00864537">
      <w:pPr>
        <w:spacing w:before="240" w:line="240" w:lineRule="auto"/>
        <w:jc w:val="both"/>
        <w:rPr>
          <w:rFonts w:ascii="Times New Roman" w:hAnsi="Times New Roman" w:cs="Times New Roman"/>
          <w:sz w:val="28"/>
          <w:lang w:val="ru-RU" w:bidi="he-IL"/>
        </w:rPr>
      </w:pPr>
      <w:r w:rsidRPr="00D23759">
        <w:rPr>
          <w:rFonts w:ascii="Times New Roman" w:hAnsi="Times New Roman" w:cs="Times New Roman"/>
          <w:sz w:val="28"/>
          <w:lang w:val="ru-RU" w:bidi="he-IL"/>
        </w:rPr>
        <w:t>Е</w:t>
      </w:r>
      <w:r w:rsidRPr="00D23759">
        <w:rPr>
          <w:rFonts w:ascii="Times New Roman" w:hAnsi="Times New Roman" w:cs="Times New Roman"/>
          <w:sz w:val="28"/>
          <w:vertAlign w:val="subscript"/>
          <w:lang w:val="ru-RU" w:bidi="he-IL"/>
        </w:rPr>
        <w:t>цепи</w:t>
      </w:r>
      <w:r w:rsidRPr="00FB099B">
        <w:rPr>
          <w:rFonts w:ascii="Times New Roman" w:hAnsi="Times New Roman" w:cs="Times New Roman"/>
          <w:sz w:val="28"/>
          <w:vertAlign w:val="subscript"/>
          <w:lang w:val="ru-RU" w:bidi="he-IL"/>
        </w:rPr>
        <w:t xml:space="preserve"> </w:t>
      </w:r>
      <w:r w:rsidRPr="00FB099B">
        <w:rPr>
          <w:rFonts w:ascii="Times New Roman" w:hAnsi="Times New Roman" w:cs="Times New Roman"/>
          <w:sz w:val="28"/>
          <w:lang w:val="ru-RU" w:bidi="he-IL"/>
        </w:rPr>
        <w:t>= (</w:t>
      </w:r>
      <w:r w:rsidRPr="00D23759">
        <w:rPr>
          <w:rFonts w:ascii="Times New Roman" w:hAnsi="Times New Roman" w:cs="Times New Roman"/>
          <w:sz w:val="28"/>
          <w:lang w:bidi="he-IL"/>
        </w:rPr>
        <w:t>φ</w:t>
      </w:r>
      <w:r w:rsidRPr="00FB099B">
        <w:rPr>
          <w:rFonts w:ascii="Times New Roman" w:hAnsi="Times New Roman" w:cs="Times New Roman"/>
          <w:sz w:val="28"/>
          <w:lang w:val="ru-RU" w:bidi="he-IL"/>
        </w:rPr>
        <w:t>°</w:t>
      </w:r>
      <w:r w:rsidRPr="00D23759">
        <w:rPr>
          <w:rFonts w:ascii="Times New Roman" w:hAnsi="Times New Roman" w:cs="Times New Roman"/>
          <w:sz w:val="28"/>
          <w:vertAlign w:val="subscript"/>
          <w:lang w:bidi="he-IL"/>
        </w:rPr>
        <w:t>Ag</w:t>
      </w:r>
      <w:r w:rsidRPr="00FB099B">
        <w:rPr>
          <w:rFonts w:ascii="Times New Roman" w:hAnsi="Times New Roman" w:cs="Times New Roman"/>
          <w:sz w:val="28"/>
          <w:vertAlign w:val="subscript"/>
          <w:lang w:val="ru-RU" w:bidi="he-IL"/>
        </w:rPr>
        <w:t xml:space="preserve">+/ </w:t>
      </w:r>
      <w:r w:rsidRPr="00D23759">
        <w:rPr>
          <w:rFonts w:ascii="Times New Roman" w:hAnsi="Times New Roman" w:cs="Times New Roman"/>
          <w:sz w:val="28"/>
          <w:vertAlign w:val="subscript"/>
          <w:lang w:bidi="he-IL"/>
        </w:rPr>
        <w:t>Ag</w:t>
      </w:r>
      <w:r w:rsidRPr="00FB099B">
        <w:rPr>
          <w:rFonts w:ascii="Times New Roman" w:hAnsi="Times New Roman" w:cs="Times New Roman"/>
          <w:sz w:val="28"/>
          <w:vertAlign w:val="subscript"/>
          <w:lang w:val="ru-RU" w:bidi="he-IL"/>
        </w:rPr>
        <w:t xml:space="preserve"> </w:t>
      </w:r>
      <w:r w:rsidRPr="00FB099B">
        <w:rPr>
          <w:rFonts w:ascii="Times New Roman" w:hAnsi="Times New Roman" w:cs="Times New Roman"/>
          <w:sz w:val="28"/>
          <w:lang w:val="ru-RU" w:bidi="he-IL"/>
        </w:rPr>
        <w:t xml:space="preserve">+ </w:t>
      </w:r>
      <w:r w:rsidRPr="00D23759">
        <w:rPr>
          <w:rFonts w:ascii="Times New Roman" w:hAnsi="Times New Roman" w:cs="Times New Roman"/>
          <w:sz w:val="28"/>
          <w:lang w:bidi="he-IL"/>
        </w:rPr>
        <w:t>RT</w:t>
      </w:r>
      <w:r w:rsidRPr="00FB099B">
        <w:rPr>
          <w:rFonts w:ascii="Times New Roman" w:hAnsi="Times New Roman" w:cs="Times New Roman"/>
          <w:sz w:val="28"/>
          <w:lang w:val="ru-RU" w:bidi="he-IL"/>
        </w:rPr>
        <w:t>/</w:t>
      </w:r>
      <w:r w:rsidRPr="00D23759">
        <w:rPr>
          <w:rFonts w:ascii="Times New Roman" w:hAnsi="Times New Roman" w:cs="Times New Roman"/>
          <w:sz w:val="28"/>
          <w:lang w:bidi="he-IL"/>
        </w:rPr>
        <w:t>nF</w:t>
      </w:r>
      <w:r w:rsidR="00864537" w:rsidRPr="00FB099B">
        <w:rPr>
          <w:rFonts w:ascii="Times New Roman" w:hAnsi="Times New Roman" w:cs="Times New Roman"/>
          <w:sz w:val="28"/>
          <w:lang w:val="ru-RU" w:bidi="he-IL"/>
        </w:rPr>
        <w:t>·</w:t>
      </w:r>
      <w:r w:rsidRPr="00FB099B">
        <w:rPr>
          <w:rFonts w:ascii="Times New Roman" w:hAnsi="Times New Roman" w:cs="Times New Roman"/>
          <w:sz w:val="28"/>
          <w:lang w:val="ru-RU" w:bidi="he-IL"/>
        </w:rPr>
        <w:t xml:space="preserve">2,303 </w:t>
      </w:r>
      <w:r w:rsidRPr="00D23759">
        <w:rPr>
          <w:rFonts w:ascii="Times New Roman" w:hAnsi="Times New Roman" w:cs="Times New Roman"/>
          <w:sz w:val="28"/>
          <w:lang w:bidi="he-IL"/>
        </w:rPr>
        <w:t>lg</w:t>
      </w:r>
      <w:r w:rsidRPr="00FB099B">
        <w:rPr>
          <w:rFonts w:ascii="Times New Roman" w:hAnsi="Times New Roman" w:cs="Times New Roman"/>
          <w:sz w:val="28"/>
          <w:lang w:val="ru-RU" w:bidi="he-IL"/>
        </w:rPr>
        <w:t xml:space="preserve"> </w:t>
      </w:r>
      <w:r w:rsidRPr="00D23759">
        <w:rPr>
          <w:rFonts w:ascii="Times New Roman" w:hAnsi="Times New Roman" w:cs="Times New Roman"/>
          <w:sz w:val="28"/>
          <w:lang w:bidi="he-IL"/>
        </w:rPr>
        <w:t>a</w:t>
      </w:r>
      <w:r w:rsidRPr="00FB099B">
        <w:rPr>
          <w:rFonts w:ascii="Times New Roman" w:hAnsi="Times New Roman" w:cs="Times New Roman"/>
          <w:sz w:val="28"/>
          <w:vertAlign w:val="subscript"/>
          <w:lang w:val="ru-RU" w:bidi="he-IL"/>
        </w:rPr>
        <w:t xml:space="preserve"> </w:t>
      </w:r>
      <w:r w:rsidRPr="00D23759">
        <w:rPr>
          <w:rFonts w:ascii="Times New Roman" w:hAnsi="Times New Roman" w:cs="Times New Roman"/>
          <w:sz w:val="28"/>
          <w:vertAlign w:val="subscript"/>
          <w:lang w:bidi="he-IL"/>
        </w:rPr>
        <w:t>Ag</w:t>
      </w:r>
      <w:r w:rsidRPr="00FB099B">
        <w:rPr>
          <w:rFonts w:ascii="Times New Roman" w:hAnsi="Times New Roman" w:cs="Times New Roman"/>
          <w:sz w:val="28"/>
          <w:vertAlign w:val="subscript"/>
          <w:lang w:val="ru-RU" w:bidi="he-IL"/>
        </w:rPr>
        <w:t>+</w:t>
      </w:r>
      <w:r w:rsidRPr="00FB099B">
        <w:rPr>
          <w:rFonts w:ascii="Times New Roman" w:hAnsi="Times New Roman" w:cs="Times New Roman"/>
          <w:sz w:val="28"/>
          <w:lang w:val="ru-RU" w:bidi="he-IL"/>
        </w:rPr>
        <w:t>) – (</w:t>
      </w:r>
      <w:r w:rsidRPr="00D23759">
        <w:rPr>
          <w:rFonts w:ascii="Times New Roman" w:hAnsi="Times New Roman" w:cs="Times New Roman"/>
          <w:sz w:val="28"/>
          <w:lang w:bidi="he-IL"/>
        </w:rPr>
        <w:t>φ</w:t>
      </w:r>
      <w:r w:rsidRPr="00FB099B">
        <w:rPr>
          <w:rFonts w:ascii="Times New Roman" w:hAnsi="Times New Roman" w:cs="Times New Roman"/>
          <w:sz w:val="28"/>
          <w:lang w:val="ru-RU" w:bidi="he-IL"/>
        </w:rPr>
        <w:t>°</w:t>
      </w:r>
      <w:r w:rsidRPr="00D23759">
        <w:rPr>
          <w:rFonts w:ascii="Times New Roman" w:hAnsi="Times New Roman" w:cs="Times New Roman"/>
          <w:sz w:val="28"/>
          <w:vertAlign w:val="subscript"/>
          <w:lang w:bidi="he-IL"/>
        </w:rPr>
        <w:t>Cd</w:t>
      </w:r>
      <w:r w:rsidR="00864537" w:rsidRPr="00FB099B">
        <w:rPr>
          <w:rFonts w:ascii="Times New Roman" w:hAnsi="Times New Roman" w:cs="Times New Roman"/>
          <w:sz w:val="28"/>
          <w:vertAlign w:val="subscript"/>
          <w:lang w:val="ru-RU" w:bidi="he-IL"/>
        </w:rPr>
        <w:t>2+</w:t>
      </w:r>
      <w:r w:rsidRPr="00FB099B">
        <w:rPr>
          <w:rFonts w:ascii="Times New Roman" w:hAnsi="Times New Roman" w:cs="Times New Roman"/>
          <w:sz w:val="28"/>
          <w:vertAlign w:val="subscript"/>
          <w:lang w:val="ru-RU" w:bidi="he-IL"/>
        </w:rPr>
        <w:t>/</w:t>
      </w:r>
      <w:r w:rsidRPr="00D23759">
        <w:rPr>
          <w:rFonts w:ascii="Times New Roman" w:hAnsi="Times New Roman" w:cs="Times New Roman"/>
          <w:sz w:val="28"/>
          <w:vertAlign w:val="subscript"/>
          <w:lang w:bidi="he-IL"/>
        </w:rPr>
        <w:t>Cd</w:t>
      </w:r>
      <w:r w:rsidRPr="00FB099B">
        <w:rPr>
          <w:rFonts w:ascii="Times New Roman" w:hAnsi="Times New Roman" w:cs="Times New Roman"/>
          <w:sz w:val="28"/>
          <w:lang w:val="ru-RU" w:bidi="he-IL"/>
        </w:rPr>
        <w:t xml:space="preserve"> + </w:t>
      </w:r>
      <w:r w:rsidRPr="00D23759">
        <w:rPr>
          <w:rFonts w:ascii="Times New Roman" w:hAnsi="Times New Roman" w:cs="Times New Roman"/>
          <w:sz w:val="28"/>
          <w:lang w:bidi="he-IL"/>
        </w:rPr>
        <w:t>RT</w:t>
      </w:r>
      <w:r w:rsidRPr="00FB099B">
        <w:rPr>
          <w:rFonts w:ascii="Times New Roman" w:hAnsi="Times New Roman" w:cs="Times New Roman"/>
          <w:sz w:val="28"/>
          <w:lang w:val="ru-RU" w:bidi="he-IL"/>
        </w:rPr>
        <w:t>/</w:t>
      </w:r>
      <w:r w:rsidRPr="00D23759">
        <w:rPr>
          <w:rFonts w:ascii="Times New Roman" w:hAnsi="Times New Roman" w:cs="Times New Roman"/>
          <w:sz w:val="28"/>
          <w:lang w:bidi="he-IL"/>
        </w:rPr>
        <w:t>nF</w:t>
      </w:r>
      <w:r w:rsidR="00864537" w:rsidRPr="00FB099B">
        <w:rPr>
          <w:rFonts w:ascii="Times New Roman" w:hAnsi="Times New Roman" w:cs="Times New Roman"/>
          <w:sz w:val="28"/>
          <w:lang w:val="ru-RU" w:bidi="he-IL"/>
        </w:rPr>
        <w:t>·</w:t>
      </w:r>
      <w:r w:rsidRPr="00FB099B">
        <w:rPr>
          <w:rFonts w:ascii="Times New Roman" w:hAnsi="Times New Roman" w:cs="Times New Roman"/>
          <w:sz w:val="28"/>
          <w:lang w:val="ru-RU" w:bidi="he-IL"/>
        </w:rPr>
        <w:t xml:space="preserve">2,303 </w:t>
      </w:r>
      <w:r w:rsidRPr="00D23759">
        <w:rPr>
          <w:rFonts w:ascii="Times New Roman" w:hAnsi="Times New Roman" w:cs="Times New Roman"/>
          <w:sz w:val="28"/>
          <w:lang w:bidi="he-IL"/>
        </w:rPr>
        <w:t>lg</w:t>
      </w:r>
      <w:r w:rsidRPr="00FB099B">
        <w:rPr>
          <w:rFonts w:ascii="Times New Roman" w:hAnsi="Times New Roman" w:cs="Times New Roman"/>
          <w:sz w:val="28"/>
          <w:lang w:val="ru-RU" w:bidi="he-IL"/>
        </w:rPr>
        <w:t xml:space="preserve"> </w:t>
      </w:r>
      <w:r w:rsidRPr="00D23759">
        <w:rPr>
          <w:rFonts w:ascii="Times New Roman" w:hAnsi="Times New Roman" w:cs="Times New Roman"/>
          <w:sz w:val="28"/>
          <w:lang w:bidi="he-IL"/>
        </w:rPr>
        <w:t>a</w:t>
      </w:r>
      <w:r w:rsidRPr="00FB099B">
        <w:rPr>
          <w:rFonts w:ascii="Times New Roman" w:hAnsi="Times New Roman" w:cs="Times New Roman"/>
          <w:sz w:val="28"/>
          <w:vertAlign w:val="subscript"/>
          <w:lang w:val="ru-RU" w:bidi="he-IL"/>
        </w:rPr>
        <w:t xml:space="preserve"> </w:t>
      </w:r>
      <w:r w:rsidRPr="00D23759">
        <w:rPr>
          <w:rFonts w:ascii="Times New Roman" w:hAnsi="Times New Roman" w:cs="Times New Roman"/>
          <w:sz w:val="28"/>
          <w:vertAlign w:val="subscript"/>
          <w:lang w:bidi="he-IL"/>
        </w:rPr>
        <w:t>Cd</w:t>
      </w:r>
      <w:r w:rsidRPr="00FB099B">
        <w:rPr>
          <w:rFonts w:ascii="Times New Roman" w:hAnsi="Times New Roman" w:cs="Times New Roman"/>
          <w:sz w:val="28"/>
          <w:vertAlign w:val="subscript"/>
          <w:lang w:val="ru-RU" w:bidi="he-IL"/>
        </w:rPr>
        <w:t>2+</w:t>
      </w:r>
      <w:r w:rsidRPr="00FB099B">
        <w:rPr>
          <w:rFonts w:ascii="Times New Roman" w:hAnsi="Times New Roman" w:cs="Times New Roman"/>
          <w:sz w:val="28"/>
          <w:lang w:val="ru-RU" w:bidi="he-IL"/>
        </w:rPr>
        <w:t>)</w:t>
      </w:r>
      <w:r w:rsidR="00864537" w:rsidRPr="00FB099B">
        <w:rPr>
          <w:rFonts w:ascii="Times New Roman" w:hAnsi="Times New Roman" w:cs="Times New Roman"/>
          <w:sz w:val="28"/>
          <w:lang w:val="ru-RU" w:bidi="he-IL"/>
        </w:rPr>
        <w:t xml:space="preserve"> = </w:t>
      </w:r>
    </w:p>
    <w:p w:rsidR="000F27D0" w:rsidRPr="00FB099B" w:rsidRDefault="000F27D0" w:rsidP="00864537">
      <w:pPr>
        <w:spacing w:before="240" w:line="240" w:lineRule="auto"/>
        <w:jc w:val="both"/>
        <w:rPr>
          <w:rFonts w:ascii="Times New Roman" w:hAnsi="Times New Roman" w:cs="Times New Roman"/>
          <w:sz w:val="28"/>
          <w:lang w:val="ru-RU" w:bidi="he-IL"/>
        </w:rPr>
      </w:pPr>
      <w:r w:rsidRPr="00FB099B">
        <w:rPr>
          <w:rFonts w:ascii="Times New Roman" w:hAnsi="Times New Roman" w:cs="Times New Roman"/>
          <w:sz w:val="28"/>
          <w:lang w:val="ru-RU" w:bidi="he-IL"/>
        </w:rPr>
        <w:t>=</w:t>
      </w:r>
      <w:r w:rsidR="00864537">
        <w:rPr>
          <w:rFonts w:ascii="Times New Roman" w:hAnsi="Times New Roman" w:cs="Times New Roman"/>
          <w:sz w:val="28"/>
          <w:lang w:val="ru-RU" w:bidi="he-IL"/>
        </w:rPr>
        <w:t xml:space="preserve"> </w:t>
      </w:r>
      <w:r w:rsidRPr="00FB099B">
        <w:rPr>
          <w:rFonts w:ascii="Times New Roman" w:hAnsi="Times New Roman" w:cs="Times New Roman"/>
          <w:sz w:val="28"/>
          <w:lang w:val="ru-RU" w:bidi="he-IL"/>
        </w:rPr>
        <w:t xml:space="preserve">0,799 + 0,059 </w:t>
      </w:r>
      <w:r w:rsidRPr="00D23759">
        <w:rPr>
          <w:rFonts w:ascii="Times New Roman" w:hAnsi="Times New Roman" w:cs="Times New Roman"/>
          <w:sz w:val="28"/>
          <w:lang w:bidi="he-IL"/>
        </w:rPr>
        <w:t>lg</w:t>
      </w:r>
      <w:r w:rsidR="00864537" w:rsidRPr="00FB099B">
        <w:rPr>
          <w:rFonts w:ascii="Times New Roman" w:hAnsi="Times New Roman" w:cs="Times New Roman"/>
          <w:sz w:val="28"/>
          <w:lang w:val="ru-RU" w:bidi="he-IL"/>
        </w:rPr>
        <w:t>(0,78·0,10) ‒ [</w:t>
      </w:r>
      <w:r w:rsidRPr="00FB099B">
        <w:rPr>
          <w:rFonts w:ascii="Times New Roman" w:hAnsi="Times New Roman" w:cs="Times New Roman"/>
          <w:sz w:val="28"/>
          <w:lang w:val="ru-RU" w:bidi="he-IL"/>
        </w:rPr>
        <w:t xml:space="preserve">‒0,402 + (0,059/2) · </w:t>
      </w:r>
      <w:r w:rsidRPr="00D23759">
        <w:rPr>
          <w:rFonts w:ascii="Times New Roman" w:hAnsi="Times New Roman" w:cs="Times New Roman"/>
          <w:sz w:val="28"/>
          <w:lang w:bidi="he-IL"/>
        </w:rPr>
        <w:t>lg</w:t>
      </w:r>
      <w:r w:rsidR="00864537" w:rsidRPr="00FB099B">
        <w:rPr>
          <w:rFonts w:ascii="Times New Roman" w:hAnsi="Times New Roman" w:cs="Times New Roman"/>
          <w:sz w:val="28"/>
          <w:lang w:val="ru-RU" w:bidi="he-IL"/>
        </w:rPr>
        <w:t>( 0,053·</w:t>
      </w:r>
      <w:r w:rsidRPr="00FB099B">
        <w:rPr>
          <w:rFonts w:ascii="Times New Roman" w:hAnsi="Times New Roman" w:cs="Times New Roman"/>
          <w:sz w:val="28"/>
          <w:lang w:val="ru-RU" w:bidi="he-IL"/>
        </w:rPr>
        <w:t>0,01)] =1,1992</w:t>
      </w:r>
      <w:r w:rsidRPr="0017276D">
        <w:rPr>
          <w:rFonts w:ascii="Times New Roman" w:hAnsi="Times New Roman" w:cs="Times New Roman"/>
          <w:sz w:val="28"/>
          <w:lang w:val="ru-RU" w:bidi="he-IL"/>
        </w:rPr>
        <w:t>В</w:t>
      </w:r>
      <w:r w:rsidRPr="00FB099B">
        <w:rPr>
          <w:rFonts w:ascii="Times New Roman" w:hAnsi="Times New Roman" w:cs="Times New Roman"/>
          <w:sz w:val="28"/>
          <w:lang w:val="ru-RU" w:bidi="he-IL"/>
        </w:rPr>
        <w:t>.</w:t>
      </w:r>
    </w:p>
    <w:p w:rsidR="000F27D0" w:rsidRDefault="000F27D0" w:rsidP="000F27D0">
      <w:pPr>
        <w:spacing w:line="240" w:lineRule="auto"/>
        <w:ind w:firstLine="567"/>
        <w:jc w:val="both"/>
        <w:rPr>
          <w:rFonts w:ascii="Times New Roman" w:hAnsi="Times New Roman" w:cs="Times New Roman"/>
          <w:sz w:val="28"/>
          <w:lang w:val="ru-RU" w:bidi="he-IL"/>
        </w:rPr>
      </w:pPr>
      <w:r w:rsidRPr="00FF1596">
        <w:rPr>
          <w:rFonts w:ascii="Times New Roman" w:hAnsi="Times New Roman" w:cs="Times New Roman"/>
          <w:b/>
          <w:sz w:val="28"/>
          <w:lang w:val="ru-RU" w:bidi="he-IL"/>
        </w:rPr>
        <w:t>Ответ</w:t>
      </w:r>
      <w:r>
        <w:rPr>
          <w:rFonts w:ascii="Times New Roman" w:hAnsi="Times New Roman" w:cs="Times New Roman"/>
          <w:b/>
          <w:sz w:val="28"/>
          <w:lang w:val="ru-RU" w:bidi="he-IL"/>
        </w:rPr>
        <w:t xml:space="preserve">: </w:t>
      </w:r>
      <w:r w:rsidRPr="00D23759">
        <w:rPr>
          <w:rFonts w:ascii="Times New Roman" w:hAnsi="Times New Roman" w:cs="Times New Roman"/>
          <w:sz w:val="28"/>
          <w:lang w:val="ru-RU" w:bidi="he-IL"/>
        </w:rPr>
        <w:t>Е</w:t>
      </w:r>
      <w:r w:rsidRPr="00D23759">
        <w:rPr>
          <w:rFonts w:ascii="Times New Roman" w:hAnsi="Times New Roman" w:cs="Times New Roman"/>
          <w:sz w:val="28"/>
          <w:vertAlign w:val="subscript"/>
          <w:lang w:val="ru-RU" w:bidi="he-IL"/>
        </w:rPr>
        <w:t>цепи</w:t>
      </w:r>
      <w:r w:rsidRPr="0017276D">
        <w:rPr>
          <w:rFonts w:ascii="Times New Roman" w:hAnsi="Times New Roman" w:cs="Times New Roman"/>
          <w:sz w:val="28"/>
          <w:lang w:val="ru-RU" w:bidi="he-IL"/>
        </w:rPr>
        <w:t>=1,1992В.</w:t>
      </w:r>
    </w:p>
    <w:p w:rsidR="000F27D0" w:rsidRPr="00B6493E" w:rsidRDefault="000F27D0" w:rsidP="000F27D0">
      <w:pPr>
        <w:spacing w:after="0" w:line="240" w:lineRule="auto"/>
        <w:ind w:firstLine="567"/>
        <w:jc w:val="both"/>
        <w:rPr>
          <w:rFonts w:ascii="Times New Roman" w:hAnsi="Times New Roman" w:cs="Times New Roman"/>
          <w:sz w:val="28"/>
          <w:lang w:val="ru-RU" w:bidi="he-IL"/>
        </w:rPr>
      </w:pPr>
      <w:r>
        <w:rPr>
          <w:rFonts w:ascii="Times New Roman" w:hAnsi="Times New Roman" w:cs="Times New Roman"/>
          <w:b/>
          <w:i/>
          <w:sz w:val="28"/>
          <w:lang w:val="ru-RU" w:bidi="he-IL"/>
        </w:rPr>
        <w:t>Пример 6.</w:t>
      </w:r>
    </w:p>
    <w:p w:rsidR="000F27D0" w:rsidRPr="00B6493E" w:rsidRDefault="000F27D0" w:rsidP="000F27D0">
      <w:pPr>
        <w:spacing w:line="240" w:lineRule="auto"/>
        <w:ind w:firstLine="567"/>
        <w:jc w:val="both"/>
        <w:rPr>
          <w:rFonts w:ascii="Times New Roman" w:hAnsi="Times New Roman" w:cs="Times New Roman"/>
          <w:sz w:val="28"/>
          <w:lang w:val="ru-RU" w:bidi="he-IL"/>
        </w:rPr>
      </w:pPr>
      <w:r w:rsidRPr="00B6493E">
        <w:rPr>
          <w:rFonts w:ascii="Times New Roman" w:hAnsi="Times New Roman" w:cs="Times New Roman"/>
          <w:sz w:val="28"/>
          <w:lang w:val="ru-RU" w:bidi="he-IL"/>
        </w:rPr>
        <w:t>Реакция восстановления трехвалентного железа двухвалентным оловом</w:t>
      </w:r>
    </w:p>
    <w:p w:rsidR="000F27D0" w:rsidRDefault="000F27D0" w:rsidP="000F27D0">
      <w:pPr>
        <w:spacing w:line="240" w:lineRule="auto"/>
        <w:ind w:firstLine="567"/>
        <w:jc w:val="both"/>
        <w:rPr>
          <w:rFonts w:ascii="Times New Roman" w:hAnsi="Times New Roman" w:cs="Times New Roman"/>
          <w:sz w:val="28"/>
          <w:lang w:val="ru-RU" w:bidi="he-IL"/>
        </w:rPr>
      </w:pPr>
      <w:r w:rsidRPr="00B6493E">
        <w:rPr>
          <w:rFonts w:ascii="Times New Roman" w:hAnsi="Times New Roman" w:cs="Times New Roman"/>
          <w:sz w:val="28"/>
          <w:lang w:val="ru-RU" w:bidi="he-IL"/>
        </w:rPr>
        <w:t>2</w:t>
      </w:r>
      <w:r w:rsidRPr="00B6493E">
        <w:rPr>
          <w:rFonts w:ascii="Times New Roman" w:hAnsi="Times New Roman" w:cs="Times New Roman"/>
          <w:sz w:val="28"/>
          <w:lang w:bidi="he-IL"/>
        </w:rPr>
        <w:t>FeCl</w:t>
      </w:r>
      <w:r w:rsidRPr="00B6493E">
        <w:rPr>
          <w:rFonts w:ascii="Times New Roman" w:hAnsi="Times New Roman" w:cs="Times New Roman"/>
          <w:sz w:val="28"/>
          <w:vertAlign w:val="subscript"/>
          <w:lang w:val="ru-RU" w:bidi="he-IL"/>
        </w:rPr>
        <w:t>3</w:t>
      </w:r>
      <w:r w:rsidRPr="00B6493E">
        <w:rPr>
          <w:rFonts w:ascii="Times New Roman" w:hAnsi="Times New Roman" w:cs="Times New Roman"/>
          <w:sz w:val="28"/>
          <w:lang w:val="ru-RU" w:bidi="he-IL"/>
        </w:rPr>
        <w:t xml:space="preserve"> + </w:t>
      </w:r>
      <w:r w:rsidRPr="00B6493E">
        <w:rPr>
          <w:rFonts w:ascii="Times New Roman" w:hAnsi="Times New Roman" w:cs="Times New Roman"/>
          <w:sz w:val="28"/>
          <w:lang w:bidi="he-IL"/>
        </w:rPr>
        <w:t>SnCl</w:t>
      </w:r>
      <w:r w:rsidRPr="00B6493E">
        <w:rPr>
          <w:rFonts w:ascii="Times New Roman" w:hAnsi="Times New Roman" w:cs="Times New Roman"/>
          <w:sz w:val="28"/>
          <w:vertAlign w:val="subscript"/>
          <w:lang w:val="ru-RU" w:bidi="he-IL"/>
        </w:rPr>
        <w:t>2</w:t>
      </w:r>
      <w:r w:rsidRPr="00B6493E">
        <w:rPr>
          <w:rFonts w:ascii="Times New Roman" w:hAnsi="Times New Roman" w:cs="Times New Roman"/>
          <w:sz w:val="28"/>
          <w:lang w:val="ru-RU" w:bidi="he-IL"/>
        </w:rPr>
        <w:t xml:space="preserve"> = 2</w:t>
      </w:r>
      <w:r w:rsidRPr="00B6493E">
        <w:rPr>
          <w:rFonts w:ascii="Times New Roman" w:hAnsi="Times New Roman" w:cs="Times New Roman"/>
          <w:sz w:val="28"/>
          <w:lang w:bidi="he-IL"/>
        </w:rPr>
        <w:t>FeCl</w:t>
      </w:r>
      <w:r w:rsidRPr="00B6493E">
        <w:rPr>
          <w:rFonts w:ascii="Times New Roman" w:hAnsi="Times New Roman" w:cs="Times New Roman"/>
          <w:sz w:val="28"/>
          <w:vertAlign w:val="subscript"/>
          <w:lang w:val="ru-RU" w:bidi="he-IL"/>
        </w:rPr>
        <w:t>2</w:t>
      </w:r>
      <w:r w:rsidRPr="00B6493E">
        <w:rPr>
          <w:rFonts w:ascii="Times New Roman" w:hAnsi="Times New Roman" w:cs="Times New Roman"/>
          <w:sz w:val="28"/>
          <w:lang w:val="ru-RU" w:bidi="he-IL"/>
        </w:rPr>
        <w:t xml:space="preserve"> + </w:t>
      </w:r>
      <w:r w:rsidRPr="00B6493E">
        <w:rPr>
          <w:rFonts w:ascii="Times New Roman" w:hAnsi="Times New Roman" w:cs="Times New Roman"/>
          <w:sz w:val="28"/>
          <w:lang w:bidi="he-IL"/>
        </w:rPr>
        <w:t>SnCl</w:t>
      </w:r>
      <w:r w:rsidRPr="00B6493E">
        <w:rPr>
          <w:rFonts w:ascii="Times New Roman" w:hAnsi="Times New Roman" w:cs="Times New Roman"/>
          <w:sz w:val="28"/>
          <w:vertAlign w:val="subscript"/>
          <w:lang w:val="ru-RU" w:bidi="he-IL"/>
        </w:rPr>
        <w:t>4</w:t>
      </w:r>
      <w:r w:rsidRPr="00B6493E">
        <w:rPr>
          <w:rFonts w:ascii="Times New Roman" w:hAnsi="Times New Roman" w:cs="Times New Roman"/>
          <w:sz w:val="28"/>
          <w:lang w:val="ru-RU" w:bidi="he-IL"/>
        </w:rPr>
        <w:t xml:space="preserve"> при Т = 298 К </w:t>
      </w:r>
    </w:p>
    <w:p w:rsidR="000F27D0"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bidi="he-IL"/>
        </w:rPr>
        <w:t xml:space="preserve">протекает в гальваническом элементе: </w:t>
      </w:r>
      <w:r w:rsidRPr="00B6493E">
        <w:rPr>
          <w:rFonts w:ascii="Times New Roman" w:hAnsi="Times New Roman" w:cs="Times New Roman"/>
          <w:sz w:val="28"/>
          <w:lang w:val="ru-RU"/>
        </w:rPr>
        <w:t xml:space="preserve"> </w:t>
      </w:r>
    </w:p>
    <w:p w:rsidR="000F27D0"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rPr>
        <w:t>Pt</w:t>
      </w:r>
      <w:r w:rsidRPr="00B6493E">
        <w:rPr>
          <w:rFonts w:ascii="Times New Roman" w:hAnsi="Times New Roman" w:cs="Times New Roman"/>
          <w:sz w:val="28"/>
          <w:lang w:val="ru-RU" w:bidi="he-IL"/>
        </w:rPr>
        <w:t xml:space="preserve"> | </w:t>
      </w:r>
      <w:r w:rsidRPr="00B6493E">
        <w:rPr>
          <w:rFonts w:ascii="Times New Roman" w:hAnsi="Times New Roman" w:cs="Times New Roman"/>
          <w:sz w:val="28"/>
          <w:lang w:bidi="he-IL"/>
        </w:rPr>
        <w:t>Sn</w:t>
      </w:r>
      <w:r w:rsidRPr="00B6493E">
        <w:rPr>
          <w:rFonts w:ascii="Times New Roman" w:hAnsi="Times New Roman" w:cs="Times New Roman"/>
          <w:sz w:val="28"/>
          <w:vertAlign w:val="superscript"/>
          <w:lang w:val="ru-RU" w:bidi="he-IL"/>
        </w:rPr>
        <w:t>2+</w:t>
      </w:r>
      <w:r w:rsidRPr="00B6493E">
        <w:rPr>
          <w:rFonts w:ascii="Times New Roman" w:hAnsi="Times New Roman" w:cs="Times New Roman"/>
          <w:sz w:val="28"/>
          <w:lang w:val="ru-RU" w:bidi="he-IL"/>
        </w:rPr>
        <w:t xml:space="preserve">, </w:t>
      </w:r>
      <w:r w:rsidRPr="00B6493E">
        <w:rPr>
          <w:rFonts w:ascii="Times New Roman" w:hAnsi="Times New Roman" w:cs="Times New Roman"/>
          <w:sz w:val="28"/>
          <w:lang w:bidi="he-IL"/>
        </w:rPr>
        <w:t>Sn</w:t>
      </w:r>
      <w:r w:rsidRPr="00B6493E">
        <w:rPr>
          <w:rFonts w:ascii="Times New Roman" w:hAnsi="Times New Roman" w:cs="Times New Roman"/>
          <w:sz w:val="28"/>
          <w:vertAlign w:val="superscript"/>
          <w:lang w:val="ru-RU" w:bidi="he-IL"/>
        </w:rPr>
        <w:t>4+</w:t>
      </w:r>
      <w:r w:rsidRPr="00B6493E">
        <w:rPr>
          <w:rFonts w:ascii="Times New Roman" w:hAnsi="Times New Roman" w:cs="Times New Roman"/>
          <w:sz w:val="28"/>
          <w:lang w:val="ru-RU" w:bidi="he-IL"/>
        </w:rPr>
        <w:t xml:space="preserve"> || </w:t>
      </w:r>
      <w:r w:rsidRPr="00B6493E">
        <w:rPr>
          <w:rFonts w:ascii="Times New Roman" w:hAnsi="Times New Roman" w:cs="Times New Roman"/>
          <w:sz w:val="28"/>
          <w:lang w:bidi="he-IL"/>
        </w:rPr>
        <w:t>Fe</w:t>
      </w:r>
      <w:r w:rsidRPr="00B6493E">
        <w:rPr>
          <w:rFonts w:ascii="Times New Roman" w:hAnsi="Times New Roman" w:cs="Times New Roman"/>
          <w:sz w:val="28"/>
          <w:vertAlign w:val="superscript"/>
          <w:lang w:val="ru-RU" w:bidi="he-IL"/>
        </w:rPr>
        <w:t>2+</w:t>
      </w:r>
      <w:r w:rsidRPr="00B6493E">
        <w:rPr>
          <w:rFonts w:ascii="Times New Roman" w:hAnsi="Times New Roman" w:cs="Times New Roman"/>
          <w:sz w:val="28"/>
          <w:lang w:val="ru-RU" w:bidi="he-IL"/>
        </w:rPr>
        <w:t xml:space="preserve">, </w:t>
      </w:r>
      <w:r w:rsidRPr="00B6493E">
        <w:rPr>
          <w:rFonts w:ascii="Times New Roman" w:hAnsi="Times New Roman" w:cs="Times New Roman"/>
          <w:sz w:val="28"/>
          <w:lang w:bidi="he-IL"/>
        </w:rPr>
        <w:t>Fe</w:t>
      </w:r>
      <w:r w:rsidRPr="00B6493E">
        <w:rPr>
          <w:rFonts w:ascii="Times New Roman" w:hAnsi="Times New Roman" w:cs="Times New Roman"/>
          <w:sz w:val="28"/>
          <w:vertAlign w:val="superscript"/>
          <w:lang w:val="ru-RU" w:bidi="he-IL"/>
        </w:rPr>
        <w:t>3+</w:t>
      </w:r>
      <w:r w:rsidRPr="00B6493E">
        <w:rPr>
          <w:rFonts w:ascii="Times New Roman" w:hAnsi="Times New Roman" w:cs="Times New Roman"/>
          <w:sz w:val="28"/>
          <w:lang w:val="ru-RU" w:bidi="he-IL"/>
        </w:rPr>
        <w:t xml:space="preserve"> | </w:t>
      </w:r>
      <w:r w:rsidRPr="00B6493E">
        <w:rPr>
          <w:rFonts w:ascii="Times New Roman" w:hAnsi="Times New Roman" w:cs="Times New Roman"/>
          <w:sz w:val="28"/>
        </w:rPr>
        <w:t>Pt</w:t>
      </w:r>
      <w:r w:rsidRPr="00B6493E">
        <w:rPr>
          <w:rFonts w:ascii="Times New Roman" w:hAnsi="Times New Roman" w:cs="Times New Roman"/>
          <w:sz w:val="28"/>
          <w:lang w:val="ru-RU"/>
        </w:rPr>
        <w:t xml:space="preserve"> .</w:t>
      </w:r>
    </w:p>
    <w:p w:rsidR="000F27D0" w:rsidRPr="00B6493E" w:rsidRDefault="000F27D0" w:rsidP="00917FDE">
      <w:pPr>
        <w:spacing w:after="0"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 xml:space="preserve">Определить </w:t>
      </w:r>
      <w:r w:rsidRPr="00B6493E">
        <w:rPr>
          <w:rFonts w:ascii="Times New Roman" w:hAnsi="Times New Roman" w:cs="Times New Roman"/>
          <w:sz w:val="28"/>
        </w:rPr>
        <w:t>ΔG</w:t>
      </w:r>
      <w:r w:rsidRPr="00B6493E">
        <w:rPr>
          <w:rFonts w:ascii="Times New Roman" w:hAnsi="Times New Roman" w:cs="Times New Roman"/>
          <w:sz w:val="28"/>
          <w:lang w:val="ru-RU" w:bidi="he-IL"/>
        </w:rPr>
        <w:t>°</w:t>
      </w:r>
      <w:r w:rsidRPr="00B6493E">
        <w:rPr>
          <w:rFonts w:ascii="Times New Roman" w:hAnsi="Times New Roman" w:cs="Times New Roman"/>
          <w:sz w:val="28"/>
          <w:lang w:val="ru-RU"/>
        </w:rPr>
        <w:t xml:space="preserve"> и константу равновесия реакции.</w:t>
      </w:r>
    </w:p>
    <w:p w:rsidR="000F27D0" w:rsidRPr="00B6493E" w:rsidRDefault="000F27D0" w:rsidP="00917FDE">
      <w:pPr>
        <w:spacing w:after="0" w:line="240" w:lineRule="auto"/>
        <w:ind w:firstLine="567"/>
        <w:jc w:val="both"/>
        <w:rPr>
          <w:rFonts w:ascii="Times New Roman" w:hAnsi="Times New Roman" w:cs="Times New Roman"/>
          <w:b/>
          <w:sz w:val="28"/>
          <w:lang w:val="ru-RU"/>
        </w:rPr>
      </w:pPr>
      <w:r>
        <w:rPr>
          <w:rFonts w:ascii="Times New Roman" w:hAnsi="Times New Roman" w:cs="Times New Roman"/>
          <w:b/>
          <w:sz w:val="28"/>
          <w:lang w:val="ru-RU"/>
        </w:rPr>
        <w:t>Решение:</w:t>
      </w:r>
      <w:r w:rsidRPr="00B6493E">
        <w:rPr>
          <w:rFonts w:ascii="Times New Roman" w:hAnsi="Times New Roman" w:cs="Times New Roman"/>
          <w:b/>
          <w:sz w:val="28"/>
          <w:lang w:val="ru-RU"/>
        </w:rPr>
        <w:t xml:space="preserve"> </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Пренебрегая диффузионными потенциалами, можно сказать, что ЭДС гальванической цепи равна разности электродных потенциалов, зависит от концентрации всех ионов в растворе. При работе в обратимых условиях  Е связано с изменением энергии Гиббса соотношением</w:t>
      </w:r>
      <w:r>
        <w:rPr>
          <w:rFonts w:ascii="Times New Roman" w:hAnsi="Times New Roman" w:cs="Times New Roman"/>
          <w:sz w:val="28"/>
          <w:lang w:val="ru-RU"/>
        </w:rPr>
        <w:t>:</w:t>
      </w:r>
      <w:r w:rsidRPr="00B6493E">
        <w:rPr>
          <w:rFonts w:ascii="Times New Roman" w:hAnsi="Times New Roman" w:cs="Times New Roman"/>
          <w:sz w:val="28"/>
          <w:lang w:val="ru-RU"/>
        </w:rPr>
        <w:t xml:space="preserve"> </w:t>
      </w:r>
    </w:p>
    <w:p w:rsidR="000F27D0" w:rsidRPr="00B6493E" w:rsidRDefault="000F27D0" w:rsidP="000F27D0">
      <w:pPr>
        <w:spacing w:line="240" w:lineRule="auto"/>
        <w:ind w:left="3540" w:firstLine="567"/>
        <w:jc w:val="both"/>
        <w:rPr>
          <w:rFonts w:ascii="Times New Roman" w:hAnsi="Times New Roman" w:cs="Times New Roman"/>
          <w:sz w:val="28"/>
          <w:lang w:val="ru-RU"/>
        </w:rPr>
      </w:pPr>
      <w:r w:rsidRPr="00B6493E">
        <w:rPr>
          <w:rFonts w:ascii="Times New Roman" w:hAnsi="Times New Roman" w:cs="Times New Roman"/>
          <w:sz w:val="28"/>
        </w:rPr>
        <w:t>ΔG</w:t>
      </w:r>
      <w:r>
        <w:rPr>
          <w:rFonts w:ascii="Times New Roman" w:hAnsi="Times New Roman" w:cs="Times New Roman"/>
          <w:sz w:val="28"/>
          <w:lang w:val="ru-RU"/>
        </w:rPr>
        <w:t xml:space="preserve"> = ‒</w:t>
      </w:r>
      <w:r w:rsidRPr="00B6493E">
        <w:rPr>
          <w:rFonts w:ascii="Times New Roman" w:hAnsi="Times New Roman" w:cs="Times New Roman"/>
          <w:sz w:val="28"/>
        </w:rPr>
        <w:t>n</w:t>
      </w:r>
      <w:r w:rsidRPr="00B6493E">
        <w:rPr>
          <w:rFonts w:ascii="Times New Roman" w:hAnsi="Times New Roman" w:cs="Times New Roman"/>
          <w:sz w:val="28"/>
          <w:lang w:val="ru-RU"/>
        </w:rPr>
        <w:t>·</w:t>
      </w:r>
      <w:r w:rsidRPr="00B6493E">
        <w:rPr>
          <w:rFonts w:ascii="Times New Roman" w:hAnsi="Times New Roman" w:cs="Times New Roman"/>
          <w:sz w:val="28"/>
        </w:rPr>
        <w:t>F</w:t>
      </w:r>
      <w:r w:rsidRPr="00B6493E">
        <w:rPr>
          <w:rFonts w:ascii="Times New Roman" w:hAnsi="Times New Roman" w:cs="Times New Roman"/>
          <w:sz w:val="28"/>
          <w:lang w:val="ru-RU"/>
        </w:rPr>
        <w:t>·</w:t>
      </w:r>
      <w:r w:rsidRPr="00B6493E">
        <w:rPr>
          <w:rFonts w:ascii="Times New Roman" w:hAnsi="Times New Roman" w:cs="Times New Roman"/>
          <w:sz w:val="28"/>
        </w:rPr>
        <w:t>E</w:t>
      </w:r>
      <w:r w:rsidRPr="00B6493E">
        <w:rPr>
          <w:rFonts w:ascii="Times New Roman" w:hAnsi="Times New Roman" w:cs="Times New Roman"/>
          <w:sz w:val="28"/>
          <w:lang w:val="ru-RU"/>
        </w:rPr>
        <w:t xml:space="preserve">. </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Для этой гальванической цепи</w:t>
      </w:r>
      <w:r>
        <w:rPr>
          <w:rFonts w:ascii="Times New Roman" w:hAnsi="Times New Roman" w:cs="Times New Roman"/>
          <w:sz w:val="28"/>
          <w:lang w:val="ru-RU"/>
        </w:rPr>
        <w:t xml:space="preserve"> ЭДС равно:</w:t>
      </w:r>
    </w:p>
    <w:p w:rsidR="000F27D0" w:rsidRPr="00EC6E68" w:rsidRDefault="000F27D0" w:rsidP="000F27D0">
      <w:pPr>
        <w:spacing w:line="240" w:lineRule="auto"/>
        <w:ind w:firstLine="567"/>
        <w:jc w:val="both"/>
        <w:rPr>
          <w:rFonts w:ascii="Times New Roman" w:hAnsi="Times New Roman" w:cs="Times New Roman"/>
          <w:sz w:val="28"/>
          <w:szCs w:val="28"/>
        </w:rPr>
      </w:pPr>
      <w:r w:rsidRPr="00EC6E68">
        <w:rPr>
          <w:rFonts w:ascii="Times New Roman" w:hAnsi="Times New Roman" w:cs="Times New Roman"/>
          <w:sz w:val="28"/>
          <w:szCs w:val="28"/>
          <w:lang w:val="ru-RU"/>
        </w:rPr>
        <w:t>Е</w:t>
      </w:r>
      <w:r w:rsidRPr="00EC6E68">
        <w:rPr>
          <w:rFonts w:ascii="Times New Roman" w:hAnsi="Times New Roman" w:cs="Times New Roman"/>
          <w:sz w:val="28"/>
          <w:szCs w:val="28"/>
        </w:rPr>
        <w:t xml:space="preserve"> = </w:t>
      </w:r>
      <m:oMath>
        <m:f>
          <m:fPr>
            <m:ctrlPr>
              <w:rPr>
                <w:rFonts w:ascii="Cambria Math" w:hAnsi="Cambria Math" w:cs="Times New Roman"/>
                <w:i/>
                <w:sz w:val="28"/>
                <w:szCs w:val="28"/>
              </w:rPr>
            </m:ctrlPr>
          </m:fPr>
          <m:num>
            <m:r>
              <m:rPr>
                <m:sty m:val="p"/>
              </m:rPr>
              <w:rPr>
                <w:rFonts w:ascii="Cambria Math" w:hAnsi="Cambria Math" w:cs="Times New Roman"/>
                <w:sz w:val="28"/>
                <w:szCs w:val="28"/>
              </w:rPr>
              <m:t>R·T</m:t>
            </m:r>
          </m:num>
          <m:den>
            <m:r>
              <m:rPr>
                <m:sty m:val="p"/>
              </m:rPr>
              <w:rPr>
                <w:rFonts w:ascii="Cambria Math" w:hAnsi="Cambria Math" w:cs="Times New Roman"/>
                <w:sz w:val="28"/>
                <w:szCs w:val="28"/>
              </w:rPr>
              <m:t>2·F</m:t>
            </m:r>
          </m:den>
        </m:f>
      </m:oMath>
      <w:r w:rsidRPr="00EC6E68">
        <w:rPr>
          <w:rFonts w:ascii="Times New Roman" w:hAnsi="Times New Roman" w:cs="Times New Roman"/>
          <w:sz w:val="28"/>
          <w:szCs w:val="28"/>
        </w:rPr>
        <w:t>·(ln·K</w:t>
      </w:r>
      <w:r w:rsidRPr="00EC6E68">
        <w:rPr>
          <w:rFonts w:ascii="Times New Roman" w:hAnsi="Times New Roman" w:cs="Times New Roman"/>
          <w:sz w:val="28"/>
          <w:szCs w:val="28"/>
          <w:vertAlign w:val="subscript"/>
        </w:rPr>
        <w:t>a</w:t>
      </w:r>
      <w:r w:rsidRPr="00EC6E68">
        <w:rPr>
          <w:rFonts w:ascii="Times New Roman" w:hAnsi="Times New Roman" w:cs="Times New Roman"/>
          <w:sz w:val="28"/>
          <w:szCs w:val="28"/>
        </w:rPr>
        <w:t xml:space="preserve"> – ln·(a</w:t>
      </w:r>
      <w:r w:rsidRPr="00EC6E68">
        <w:rPr>
          <w:rFonts w:ascii="Times New Roman" w:hAnsi="Times New Roman" w:cs="Times New Roman"/>
          <w:sz w:val="28"/>
          <w:szCs w:val="28"/>
          <w:vertAlign w:val="subscript"/>
        </w:rPr>
        <w:t>Sn</w:t>
      </w:r>
      <w:r w:rsidRPr="00EC6E68">
        <w:rPr>
          <w:rFonts w:ascii="Times New Roman" w:hAnsi="Times New Roman" w:cs="Times New Roman"/>
          <w:sz w:val="28"/>
          <w:szCs w:val="28"/>
          <w:vertAlign w:val="superscript"/>
        </w:rPr>
        <w:t>4+</w:t>
      </w:r>
      <w:r w:rsidRPr="00EC6E68">
        <w:rPr>
          <w:rFonts w:ascii="Times New Roman" w:hAnsi="Times New Roman" w:cs="Times New Roman"/>
          <w:sz w:val="28"/>
          <w:szCs w:val="28"/>
        </w:rPr>
        <w:t xml:space="preserve"> · a</w:t>
      </w:r>
      <w:r w:rsidRPr="00EC6E68">
        <w:rPr>
          <w:rFonts w:ascii="Times New Roman" w:hAnsi="Times New Roman" w:cs="Times New Roman"/>
          <w:sz w:val="28"/>
          <w:szCs w:val="28"/>
          <w:vertAlign w:val="superscript"/>
        </w:rPr>
        <w:t>2</w:t>
      </w:r>
      <w:r w:rsidRPr="00EC6E68">
        <w:rPr>
          <w:rFonts w:ascii="Times New Roman" w:hAnsi="Times New Roman" w:cs="Times New Roman"/>
          <w:sz w:val="28"/>
          <w:szCs w:val="28"/>
          <w:vertAlign w:val="subscript"/>
        </w:rPr>
        <w:t>Fe</w:t>
      </w:r>
      <w:r w:rsidRPr="00EC6E68">
        <w:rPr>
          <w:rFonts w:ascii="Times New Roman" w:hAnsi="Times New Roman" w:cs="Times New Roman"/>
          <w:sz w:val="28"/>
          <w:szCs w:val="28"/>
          <w:vertAlign w:val="superscript"/>
        </w:rPr>
        <w:t>2+</w:t>
      </w:r>
      <w:r w:rsidRPr="00EC6E68">
        <w:rPr>
          <w:rFonts w:ascii="Times New Roman" w:hAnsi="Times New Roman" w:cs="Times New Roman"/>
          <w:sz w:val="28"/>
          <w:szCs w:val="28"/>
        </w:rPr>
        <w:t xml:space="preserve"> / a</w:t>
      </w:r>
      <w:r w:rsidRPr="00EC6E68">
        <w:rPr>
          <w:rFonts w:ascii="Times New Roman" w:hAnsi="Times New Roman" w:cs="Times New Roman"/>
          <w:sz w:val="28"/>
          <w:szCs w:val="28"/>
          <w:vertAlign w:val="subscript"/>
        </w:rPr>
        <w:t>Sn</w:t>
      </w:r>
      <w:r w:rsidRPr="00EC6E68">
        <w:rPr>
          <w:rFonts w:ascii="Times New Roman" w:hAnsi="Times New Roman" w:cs="Times New Roman"/>
          <w:sz w:val="28"/>
          <w:szCs w:val="28"/>
          <w:vertAlign w:val="superscript"/>
        </w:rPr>
        <w:t>2+</w:t>
      </w:r>
      <w:r w:rsidRPr="00EC6E68">
        <w:rPr>
          <w:rFonts w:ascii="Times New Roman" w:hAnsi="Times New Roman" w:cs="Times New Roman"/>
          <w:sz w:val="28"/>
          <w:szCs w:val="28"/>
        </w:rPr>
        <w:t xml:space="preserve"> · a</w:t>
      </w:r>
      <w:r w:rsidRPr="00EC6E68">
        <w:rPr>
          <w:rFonts w:ascii="Times New Roman" w:hAnsi="Times New Roman" w:cs="Times New Roman"/>
          <w:sz w:val="28"/>
          <w:szCs w:val="28"/>
          <w:vertAlign w:val="superscript"/>
        </w:rPr>
        <w:t>2</w:t>
      </w:r>
      <w:r w:rsidRPr="00EC6E68">
        <w:rPr>
          <w:rFonts w:ascii="Times New Roman" w:hAnsi="Times New Roman" w:cs="Times New Roman"/>
          <w:sz w:val="28"/>
          <w:szCs w:val="28"/>
          <w:vertAlign w:val="subscript"/>
        </w:rPr>
        <w:t>Fe</w:t>
      </w:r>
      <w:r w:rsidRPr="00EC6E68">
        <w:rPr>
          <w:rFonts w:ascii="Times New Roman" w:hAnsi="Times New Roman" w:cs="Times New Roman"/>
          <w:sz w:val="28"/>
          <w:szCs w:val="28"/>
          <w:vertAlign w:val="superscript"/>
        </w:rPr>
        <w:t>3+</w:t>
      </w:r>
      <w:r w:rsidRPr="00EC6E68">
        <w:rPr>
          <w:rFonts w:ascii="Times New Roman" w:hAnsi="Times New Roman" w:cs="Times New Roman"/>
          <w:sz w:val="28"/>
          <w:szCs w:val="28"/>
        </w:rPr>
        <w:t>)).</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lastRenderedPageBreak/>
        <w:t>Стандартные потенциалы электродов этой цепи отвечают равновесию в условиях, когда активности всех ионов равны единице:</w:t>
      </w:r>
    </w:p>
    <w:p w:rsidR="000F27D0" w:rsidRPr="004056B2" w:rsidRDefault="000F27D0" w:rsidP="000F27D0">
      <w:pPr>
        <w:spacing w:line="240" w:lineRule="auto"/>
        <w:rPr>
          <w:rFonts w:ascii="Times New Roman" w:hAnsi="Times New Roman" w:cs="Times New Roman"/>
          <w:sz w:val="28"/>
          <w:lang w:val="ru-RU"/>
        </w:rPr>
      </w:pPr>
      <w:r w:rsidRPr="00B6493E">
        <w:rPr>
          <w:rFonts w:ascii="Times New Roman" w:hAnsi="Times New Roman" w:cs="Times New Roman"/>
          <w:sz w:val="28"/>
        </w:rPr>
        <w:t>a</w:t>
      </w:r>
      <w:r w:rsidRPr="00B6493E">
        <w:rPr>
          <w:rFonts w:ascii="Times New Roman" w:hAnsi="Times New Roman" w:cs="Times New Roman"/>
          <w:sz w:val="28"/>
          <w:vertAlign w:val="subscript"/>
        </w:rPr>
        <w:t>Sn</w:t>
      </w:r>
      <w:r w:rsidRPr="00341AA0">
        <w:rPr>
          <w:rFonts w:ascii="Times New Roman" w:hAnsi="Times New Roman" w:cs="Times New Roman"/>
          <w:sz w:val="28"/>
          <w:vertAlign w:val="superscript"/>
          <w:lang w:val="ru-RU"/>
        </w:rPr>
        <w:t>2+</w:t>
      </w:r>
      <w:r>
        <w:rPr>
          <w:rFonts w:ascii="Times New Roman" w:hAnsi="Times New Roman" w:cs="Times New Roman"/>
          <w:sz w:val="28"/>
          <w:lang w:val="ru-RU"/>
        </w:rPr>
        <w:t>=</w:t>
      </w:r>
      <w:r w:rsidRPr="00B6493E">
        <w:rPr>
          <w:rFonts w:ascii="Times New Roman" w:hAnsi="Times New Roman" w:cs="Times New Roman"/>
          <w:sz w:val="28"/>
        </w:rPr>
        <w:t>a</w:t>
      </w:r>
      <w:r w:rsidRPr="00B6493E">
        <w:rPr>
          <w:rFonts w:ascii="Times New Roman" w:hAnsi="Times New Roman" w:cs="Times New Roman"/>
          <w:sz w:val="28"/>
          <w:vertAlign w:val="subscript"/>
        </w:rPr>
        <w:t>Sn</w:t>
      </w:r>
      <w:r w:rsidRPr="00341AA0">
        <w:rPr>
          <w:rFonts w:ascii="Times New Roman" w:hAnsi="Times New Roman" w:cs="Times New Roman"/>
          <w:sz w:val="28"/>
          <w:vertAlign w:val="superscript"/>
          <w:lang w:val="ru-RU"/>
        </w:rPr>
        <w:t>4+</w:t>
      </w:r>
      <w:r>
        <w:rPr>
          <w:rFonts w:ascii="Times New Roman" w:hAnsi="Times New Roman" w:cs="Times New Roman"/>
          <w:sz w:val="28"/>
          <w:lang w:val="ru-RU"/>
        </w:rPr>
        <w:t>=</w:t>
      </w:r>
      <w:r w:rsidRPr="00B6493E">
        <w:rPr>
          <w:rFonts w:ascii="Times New Roman" w:hAnsi="Times New Roman" w:cs="Times New Roman"/>
          <w:sz w:val="28"/>
        </w:rPr>
        <w:t>a</w:t>
      </w:r>
      <w:r w:rsidRPr="00B6493E">
        <w:rPr>
          <w:rFonts w:ascii="Times New Roman" w:hAnsi="Times New Roman" w:cs="Times New Roman"/>
          <w:sz w:val="28"/>
          <w:vertAlign w:val="subscript"/>
        </w:rPr>
        <w:t>Fe</w:t>
      </w:r>
      <w:r w:rsidRPr="00341AA0">
        <w:rPr>
          <w:rFonts w:ascii="Times New Roman" w:hAnsi="Times New Roman" w:cs="Times New Roman"/>
          <w:sz w:val="28"/>
          <w:vertAlign w:val="superscript"/>
          <w:lang w:val="ru-RU"/>
        </w:rPr>
        <w:t>2+</w:t>
      </w:r>
      <w:r>
        <w:rPr>
          <w:rFonts w:ascii="Times New Roman" w:hAnsi="Times New Roman" w:cs="Times New Roman"/>
          <w:sz w:val="28"/>
          <w:lang w:val="ru-RU"/>
        </w:rPr>
        <w:t>=</w:t>
      </w:r>
      <w:r w:rsidRPr="00B6493E">
        <w:rPr>
          <w:rFonts w:ascii="Times New Roman" w:hAnsi="Times New Roman" w:cs="Times New Roman"/>
          <w:sz w:val="28"/>
        </w:rPr>
        <w:t>a</w:t>
      </w:r>
      <w:r w:rsidRPr="00B6493E">
        <w:rPr>
          <w:rFonts w:ascii="Times New Roman" w:hAnsi="Times New Roman" w:cs="Times New Roman"/>
          <w:sz w:val="28"/>
          <w:vertAlign w:val="subscript"/>
        </w:rPr>
        <w:t>Fe</w:t>
      </w:r>
      <w:r w:rsidRPr="00341AA0">
        <w:rPr>
          <w:rFonts w:ascii="Times New Roman" w:hAnsi="Times New Roman" w:cs="Times New Roman"/>
          <w:sz w:val="28"/>
          <w:vertAlign w:val="superscript"/>
          <w:lang w:val="ru-RU"/>
        </w:rPr>
        <w:t>3+</w:t>
      </w:r>
      <w:r w:rsidRPr="004056B2">
        <w:rPr>
          <w:rFonts w:ascii="Times New Roman" w:hAnsi="Times New Roman" w:cs="Times New Roman"/>
          <w:sz w:val="28"/>
          <w:lang w:val="ru-RU"/>
        </w:rPr>
        <w:t xml:space="preserve"> = 1.</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Из справочника берем следующие значения (при Т = 298 К):</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Е°</w:t>
      </w:r>
      <w:r w:rsidRPr="00B6493E">
        <w:rPr>
          <w:rFonts w:ascii="Times New Roman" w:hAnsi="Times New Roman" w:cs="Times New Roman"/>
          <w:sz w:val="28"/>
          <w:vertAlign w:val="subscript"/>
        </w:rPr>
        <w:t>Sn</w:t>
      </w:r>
      <w:r w:rsidRPr="00AE315B">
        <w:rPr>
          <w:rFonts w:ascii="Times New Roman" w:hAnsi="Times New Roman" w:cs="Times New Roman"/>
          <w:sz w:val="28"/>
          <w:vertAlign w:val="superscript"/>
          <w:lang w:val="ru-RU"/>
        </w:rPr>
        <w:t>2+</w:t>
      </w:r>
      <w:r>
        <w:rPr>
          <w:rFonts w:ascii="Times New Roman" w:hAnsi="Times New Roman" w:cs="Times New Roman"/>
          <w:sz w:val="28"/>
          <w:lang w:val="ru-RU"/>
        </w:rPr>
        <w:t xml:space="preserve">, </w:t>
      </w:r>
      <w:r w:rsidRPr="00B6493E">
        <w:rPr>
          <w:rFonts w:ascii="Times New Roman" w:hAnsi="Times New Roman" w:cs="Times New Roman"/>
          <w:sz w:val="28"/>
          <w:vertAlign w:val="subscript"/>
        </w:rPr>
        <w:t>Sn</w:t>
      </w:r>
      <w:r w:rsidRPr="00AE315B">
        <w:rPr>
          <w:rFonts w:ascii="Times New Roman" w:hAnsi="Times New Roman" w:cs="Times New Roman"/>
          <w:sz w:val="28"/>
          <w:vertAlign w:val="superscript"/>
          <w:lang w:val="ru-RU"/>
        </w:rPr>
        <w:t>4+</w:t>
      </w:r>
      <w:r>
        <w:rPr>
          <w:rFonts w:ascii="Times New Roman" w:hAnsi="Times New Roman" w:cs="Times New Roman"/>
          <w:sz w:val="28"/>
          <w:lang w:val="ru-RU"/>
        </w:rPr>
        <w:t xml:space="preserve"> = 0,153 В, </w:t>
      </w:r>
      <w:r w:rsidR="00917FDE">
        <w:rPr>
          <w:rFonts w:ascii="Times New Roman" w:hAnsi="Times New Roman" w:cs="Times New Roman"/>
          <w:sz w:val="28"/>
          <w:lang w:val="ru-RU"/>
        </w:rPr>
        <w:t xml:space="preserve">    </w:t>
      </w:r>
      <w:r w:rsidRPr="00B6493E">
        <w:rPr>
          <w:rFonts w:ascii="Times New Roman" w:hAnsi="Times New Roman" w:cs="Times New Roman"/>
          <w:sz w:val="28"/>
          <w:lang w:val="ru-RU"/>
        </w:rPr>
        <w:t>Е°</w:t>
      </w:r>
      <w:r w:rsidRPr="00B6493E">
        <w:rPr>
          <w:rFonts w:ascii="Times New Roman" w:hAnsi="Times New Roman" w:cs="Times New Roman"/>
          <w:sz w:val="28"/>
          <w:vertAlign w:val="subscript"/>
        </w:rPr>
        <w:t>Fe</w:t>
      </w:r>
      <w:r>
        <w:rPr>
          <w:rFonts w:ascii="Times New Roman" w:hAnsi="Times New Roman" w:cs="Times New Roman"/>
          <w:sz w:val="28"/>
          <w:vertAlign w:val="superscript"/>
          <w:lang w:val="ru-RU"/>
        </w:rPr>
        <w:t>2+</w:t>
      </w:r>
      <w:r>
        <w:rPr>
          <w:rFonts w:ascii="Times New Roman" w:hAnsi="Times New Roman" w:cs="Times New Roman"/>
          <w:sz w:val="28"/>
          <w:lang w:val="ru-RU"/>
        </w:rPr>
        <w:t xml:space="preserve">, </w:t>
      </w:r>
      <w:r w:rsidRPr="00B6493E">
        <w:rPr>
          <w:rFonts w:ascii="Times New Roman" w:hAnsi="Times New Roman" w:cs="Times New Roman"/>
          <w:sz w:val="28"/>
          <w:vertAlign w:val="subscript"/>
        </w:rPr>
        <w:t>Fe</w:t>
      </w:r>
      <w:r w:rsidRPr="00AE315B">
        <w:rPr>
          <w:rFonts w:ascii="Times New Roman" w:hAnsi="Times New Roman" w:cs="Times New Roman"/>
          <w:sz w:val="28"/>
          <w:vertAlign w:val="superscript"/>
          <w:lang w:val="ru-RU"/>
        </w:rPr>
        <w:t>3+</w:t>
      </w:r>
      <w:r w:rsidRPr="00B6493E">
        <w:rPr>
          <w:rFonts w:ascii="Times New Roman" w:hAnsi="Times New Roman" w:cs="Times New Roman"/>
          <w:sz w:val="28"/>
          <w:lang w:val="ru-RU"/>
        </w:rPr>
        <w:t xml:space="preserve"> =0,771.</w:t>
      </w:r>
    </w:p>
    <w:p w:rsidR="000F27D0"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 xml:space="preserve">Стандартная ЭДС цепи равна разности стандартных потенциалов электродов, т.е. </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Е° = (</w:t>
      </w:r>
      <w:r w:rsidRPr="00B6493E">
        <w:rPr>
          <w:rFonts w:ascii="Times New Roman" w:hAnsi="Times New Roman" w:cs="Times New Roman"/>
          <w:sz w:val="28"/>
        </w:rPr>
        <w:t>R</w:t>
      </w:r>
      <w:r w:rsidRPr="00B6493E">
        <w:rPr>
          <w:rFonts w:ascii="Times New Roman" w:hAnsi="Times New Roman" w:cs="Times New Roman"/>
          <w:sz w:val="28"/>
          <w:lang w:val="ru-RU"/>
        </w:rPr>
        <w:t>·</w:t>
      </w:r>
      <w:r w:rsidRPr="00B6493E">
        <w:rPr>
          <w:rFonts w:ascii="Times New Roman" w:hAnsi="Times New Roman" w:cs="Times New Roman"/>
          <w:sz w:val="28"/>
        </w:rPr>
        <w:t>T</w:t>
      </w:r>
      <w:r w:rsidRPr="00B6493E">
        <w:rPr>
          <w:rFonts w:ascii="Times New Roman" w:hAnsi="Times New Roman" w:cs="Times New Roman"/>
          <w:sz w:val="28"/>
          <w:lang w:val="ru-RU"/>
        </w:rPr>
        <w:t xml:space="preserve"> / 2·</w:t>
      </w:r>
      <w:r w:rsidRPr="00B6493E">
        <w:rPr>
          <w:rFonts w:ascii="Times New Roman" w:hAnsi="Times New Roman" w:cs="Times New Roman"/>
          <w:sz w:val="28"/>
        </w:rPr>
        <w:t>F</w:t>
      </w:r>
      <w:r w:rsidRPr="00B6493E">
        <w:rPr>
          <w:rFonts w:ascii="Times New Roman" w:hAnsi="Times New Roman" w:cs="Times New Roman"/>
          <w:sz w:val="28"/>
          <w:lang w:val="ru-RU"/>
        </w:rPr>
        <w:t xml:space="preserve">) · </w:t>
      </w:r>
      <w:r w:rsidRPr="00B6493E">
        <w:rPr>
          <w:rFonts w:ascii="Times New Roman" w:hAnsi="Times New Roman" w:cs="Times New Roman"/>
          <w:sz w:val="28"/>
        </w:rPr>
        <w:t>ln</w:t>
      </w:r>
      <w:r w:rsidRPr="00B6493E">
        <w:rPr>
          <w:rFonts w:ascii="Times New Roman" w:hAnsi="Times New Roman" w:cs="Times New Roman"/>
          <w:sz w:val="28"/>
          <w:lang w:val="ru-RU"/>
        </w:rPr>
        <w:t>·</w:t>
      </w:r>
      <w:r w:rsidRPr="00B6493E">
        <w:rPr>
          <w:rFonts w:ascii="Times New Roman" w:hAnsi="Times New Roman" w:cs="Times New Roman"/>
          <w:sz w:val="28"/>
        </w:rPr>
        <w:t>K</w:t>
      </w:r>
      <w:r w:rsidRPr="00B6493E">
        <w:rPr>
          <w:rFonts w:ascii="Times New Roman" w:hAnsi="Times New Roman" w:cs="Times New Roman"/>
          <w:sz w:val="28"/>
          <w:vertAlign w:val="subscript"/>
        </w:rPr>
        <w:t>a</w:t>
      </w:r>
      <w:r w:rsidRPr="00B6493E">
        <w:rPr>
          <w:rFonts w:ascii="Times New Roman" w:hAnsi="Times New Roman" w:cs="Times New Roman"/>
          <w:sz w:val="28"/>
          <w:lang w:val="ru-RU"/>
        </w:rPr>
        <w:t xml:space="preserve"> = Е°</w:t>
      </w:r>
      <w:r w:rsidRPr="00B6493E">
        <w:rPr>
          <w:rFonts w:ascii="Times New Roman" w:hAnsi="Times New Roman" w:cs="Times New Roman"/>
          <w:sz w:val="28"/>
          <w:vertAlign w:val="subscript"/>
        </w:rPr>
        <w:t>Fe</w:t>
      </w:r>
      <w:r w:rsidRPr="00B6493E">
        <w:rPr>
          <w:rFonts w:ascii="Times New Roman" w:hAnsi="Times New Roman" w:cs="Times New Roman"/>
          <w:sz w:val="28"/>
          <w:vertAlign w:val="subscript"/>
          <w:lang w:val="ru-RU"/>
        </w:rPr>
        <w:t>2+,</w:t>
      </w:r>
      <w:r w:rsidRPr="00B6493E">
        <w:rPr>
          <w:rFonts w:ascii="Times New Roman" w:hAnsi="Times New Roman" w:cs="Times New Roman"/>
          <w:sz w:val="28"/>
          <w:vertAlign w:val="subscript"/>
        </w:rPr>
        <w:t>Fe</w:t>
      </w:r>
      <w:r w:rsidRPr="00B6493E">
        <w:rPr>
          <w:rFonts w:ascii="Times New Roman" w:hAnsi="Times New Roman" w:cs="Times New Roman"/>
          <w:sz w:val="28"/>
          <w:vertAlign w:val="subscript"/>
          <w:lang w:val="ru-RU"/>
        </w:rPr>
        <w:t>3+</w:t>
      </w:r>
      <w:r>
        <w:rPr>
          <w:rFonts w:ascii="Times New Roman" w:hAnsi="Times New Roman" w:cs="Times New Roman"/>
          <w:sz w:val="28"/>
          <w:lang w:val="ru-RU"/>
        </w:rPr>
        <w:t xml:space="preserve"> ‒</w:t>
      </w:r>
      <w:r w:rsidRPr="00B6493E">
        <w:rPr>
          <w:rFonts w:ascii="Times New Roman" w:hAnsi="Times New Roman" w:cs="Times New Roman"/>
          <w:sz w:val="28"/>
          <w:lang w:val="ru-RU"/>
        </w:rPr>
        <w:t xml:space="preserve">  Е°</w:t>
      </w:r>
      <w:r w:rsidRPr="00B6493E">
        <w:rPr>
          <w:rFonts w:ascii="Times New Roman" w:hAnsi="Times New Roman" w:cs="Times New Roman"/>
          <w:sz w:val="28"/>
          <w:vertAlign w:val="subscript"/>
        </w:rPr>
        <w:t>Sn</w:t>
      </w:r>
      <w:r w:rsidRPr="00B6493E">
        <w:rPr>
          <w:rFonts w:ascii="Times New Roman" w:hAnsi="Times New Roman" w:cs="Times New Roman"/>
          <w:sz w:val="28"/>
          <w:vertAlign w:val="subscript"/>
          <w:lang w:val="ru-RU"/>
        </w:rPr>
        <w:t>2+</w:t>
      </w:r>
      <w:r w:rsidRPr="00B6493E">
        <w:rPr>
          <w:rFonts w:ascii="Times New Roman" w:hAnsi="Times New Roman" w:cs="Times New Roman"/>
          <w:sz w:val="28"/>
          <w:lang w:val="ru-RU"/>
        </w:rPr>
        <w:t>,</w:t>
      </w:r>
      <w:r w:rsidRPr="00B6493E">
        <w:rPr>
          <w:rFonts w:ascii="Times New Roman" w:hAnsi="Times New Roman" w:cs="Times New Roman"/>
          <w:sz w:val="28"/>
          <w:vertAlign w:val="subscript"/>
        </w:rPr>
        <w:t>Sn</w:t>
      </w:r>
      <w:r w:rsidRPr="00B6493E">
        <w:rPr>
          <w:rFonts w:ascii="Times New Roman" w:hAnsi="Times New Roman" w:cs="Times New Roman"/>
          <w:sz w:val="28"/>
          <w:vertAlign w:val="subscript"/>
          <w:lang w:val="ru-RU"/>
        </w:rPr>
        <w:t>4+</w:t>
      </w:r>
      <w:r w:rsidRPr="00B6493E">
        <w:rPr>
          <w:rFonts w:ascii="Times New Roman" w:hAnsi="Times New Roman" w:cs="Times New Roman"/>
          <w:sz w:val="28"/>
          <w:lang w:val="ru-RU"/>
        </w:rPr>
        <w:t xml:space="preserve"> = 0, 61813,</w:t>
      </w:r>
    </w:p>
    <w:p w:rsidR="000F27D0" w:rsidRPr="00B6493E"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 xml:space="preserve">тогда    </w:t>
      </w:r>
      <w:r w:rsidRPr="00B6493E">
        <w:rPr>
          <w:rFonts w:ascii="Times New Roman" w:hAnsi="Times New Roman" w:cs="Times New Roman"/>
          <w:sz w:val="28"/>
        </w:rPr>
        <w:t>ΔG</w:t>
      </w:r>
      <w:r>
        <w:rPr>
          <w:rFonts w:ascii="Times New Roman" w:hAnsi="Times New Roman" w:cs="Times New Roman"/>
          <w:sz w:val="28"/>
          <w:lang w:val="ru-RU"/>
        </w:rPr>
        <w:t xml:space="preserve"> = 2·96500·0,618 =</w:t>
      </w:r>
      <w:r w:rsidRPr="00B6493E">
        <w:rPr>
          <w:rFonts w:ascii="Times New Roman" w:hAnsi="Times New Roman" w:cs="Times New Roman"/>
          <w:sz w:val="28"/>
          <w:lang w:val="ru-RU"/>
        </w:rPr>
        <w:t>119274 Дж,</w:t>
      </w:r>
    </w:p>
    <w:p w:rsidR="000F27D0" w:rsidRPr="00C14EB0" w:rsidRDefault="000F27D0" w:rsidP="000F27D0">
      <w:pPr>
        <w:spacing w:line="240" w:lineRule="auto"/>
        <w:ind w:firstLine="567"/>
        <w:jc w:val="both"/>
        <w:rPr>
          <w:rFonts w:ascii="Times New Roman" w:hAnsi="Times New Roman" w:cs="Times New Roman"/>
          <w:sz w:val="28"/>
        </w:rPr>
      </w:pPr>
      <w:proofErr w:type="gramStart"/>
      <w:r w:rsidRPr="00B6493E">
        <w:rPr>
          <w:rFonts w:ascii="Times New Roman" w:hAnsi="Times New Roman" w:cs="Times New Roman"/>
          <w:sz w:val="28"/>
        </w:rPr>
        <w:t>lg</w:t>
      </w:r>
      <w:r w:rsidRPr="00C14EB0">
        <w:rPr>
          <w:rFonts w:ascii="Times New Roman" w:hAnsi="Times New Roman" w:cs="Times New Roman"/>
          <w:sz w:val="28"/>
        </w:rPr>
        <w:t>·</w:t>
      </w:r>
      <w:proofErr w:type="gramEnd"/>
      <w:r w:rsidRPr="00B6493E">
        <w:rPr>
          <w:rFonts w:ascii="Times New Roman" w:hAnsi="Times New Roman" w:cs="Times New Roman"/>
          <w:sz w:val="28"/>
        </w:rPr>
        <w:t>K</w:t>
      </w:r>
      <w:r w:rsidRPr="00B6493E">
        <w:rPr>
          <w:rFonts w:ascii="Times New Roman" w:hAnsi="Times New Roman" w:cs="Times New Roman"/>
          <w:sz w:val="28"/>
          <w:vertAlign w:val="subscript"/>
        </w:rPr>
        <w:t>a</w:t>
      </w:r>
      <w:r w:rsidRPr="00C14EB0">
        <w:rPr>
          <w:rFonts w:ascii="Times New Roman" w:hAnsi="Times New Roman" w:cs="Times New Roman"/>
          <w:sz w:val="28"/>
        </w:rPr>
        <w:t xml:space="preserve"> = 2</w:t>
      </w:r>
      <w:r w:rsidRPr="00B6493E">
        <w:rPr>
          <w:rFonts w:ascii="Times New Roman" w:hAnsi="Times New Roman" w:cs="Times New Roman"/>
          <w:sz w:val="28"/>
        </w:rPr>
        <w:t>F</w:t>
      </w:r>
      <w:r w:rsidRPr="00C14EB0">
        <w:rPr>
          <w:rFonts w:ascii="Times New Roman" w:hAnsi="Times New Roman" w:cs="Times New Roman"/>
          <w:sz w:val="28"/>
        </w:rPr>
        <w:t>·</w:t>
      </w:r>
      <w:r>
        <w:rPr>
          <w:rFonts w:ascii="Times New Roman" w:hAnsi="Times New Roman" w:cs="Times New Roman"/>
          <w:sz w:val="28"/>
          <w:lang w:val="ru-RU"/>
        </w:rPr>
        <w:t>Е</w:t>
      </w:r>
      <w:r w:rsidRPr="00C14EB0">
        <w:rPr>
          <w:rFonts w:ascii="Times New Roman" w:hAnsi="Times New Roman" w:cs="Times New Roman"/>
          <w:sz w:val="28"/>
        </w:rPr>
        <w:t>° /2,303·</w:t>
      </w:r>
      <w:r w:rsidRPr="00B6493E">
        <w:rPr>
          <w:rFonts w:ascii="Times New Roman" w:hAnsi="Times New Roman" w:cs="Times New Roman"/>
          <w:sz w:val="28"/>
        </w:rPr>
        <w:t>R</w:t>
      </w:r>
      <w:r w:rsidRPr="00C14EB0">
        <w:rPr>
          <w:rFonts w:ascii="Times New Roman" w:hAnsi="Times New Roman" w:cs="Times New Roman"/>
          <w:sz w:val="28"/>
        </w:rPr>
        <w:t>·</w:t>
      </w:r>
      <w:r w:rsidRPr="00B6493E">
        <w:rPr>
          <w:rFonts w:ascii="Times New Roman" w:hAnsi="Times New Roman" w:cs="Times New Roman"/>
          <w:sz w:val="28"/>
        </w:rPr>
        <w:t>T</w:t>
      </w:r>
      <w:r w:rsidRPr="00C14EB0">
        <w:rPr>
          <w:rFonts w:ascii="Times New Roman" w:hAnsi="Times New Roman" w:cs="Times New Roman"/>
          <w:sz w:val="28"/>
        </w:rPr>
        <w:t>=(2·96500·0,618/2,303·8,324·298) = 20,9.</w:t>
      </w:r>
    </w:p>
    <w:p w:rsidR="000F27D0" w:rsidRPr="00C14EB0" w:rsidRDefault="000F27D0" w:rsidP="000F27D0">
      <w:pPr>
        <w:spacing w:line="240" w:lineRule="auto"/>
        <w:ind w:firstLine="567"/>
        <w:jc w:val="both"/>
        <w:rPr>
          <w:rFonts w:ascii="Times New Roman" w:hAnsi="Times New Roman" w:cs="Times New Roman"/>
          <w:sz w:val="28"/>
        </w:rPr>
      </w:pPr>
      <w:proofErr w:type="gramStart"/>
      <w:r w:rsidRPr="00B6493E">
        <w:rPr>
          <w:rFonts w:ascii="Times New Roman" w:hAnsi="Times New Roman" w:cs="Times New Roman"/>
          <w:sz w:val="28"/>
        </w:rPr>
        <w:t>K</w:t>
      </w:r>
      <w:r w:rsidRPr="00B6493E">
        <w:rPr>
          <w:rFonts w:ascii="Times New Roman" w:hAnsi="Times New Roman" w:cs="Times New Roman"/>
          <w:sz w:val="28"/>
          <w:vertAlign w:val="subscript"/>
        </w:rPr>
        <w:t>a</w:t>
      </w:r>
      <w:r w:rsidRPr="00C14EB0">
        <w:rPr>
          <w:rFonts w:ascii="Times New Roman" w:hAnsi="Times New Roman" w:cs="Times New Roman"/>
          <w:sz w:val="28"/>
        </w:rPr>
        <w:t xml:space="preserve"> ≈ 1·10</w:t>
      </w:r>
      <w:r w:rsidRPr="00C14EB0">
        <w:rPr>
          <w:rFonts w:ascii="Times New Roman" w:hAnsi="Times New Roman" w:cs="Times New Roman"/>
          <w:sz w:val="28"/>
          <w:vertAlign w:val="superscript"/>
        </w:rPr>
        <w:t>23</w:t>
      </w:r>
      <w:r w:rsidRPr="00C14EB0">
        <w:rPr>
          <w:rFonts w:ascii="Times New Roman" w:hAnsi="Times New Roman" w:cs="Times New Roman"/>
          <w:sz w:val="28"/>
        </w:rPr>
        <w:t>.</w:t>
      </w:r>
      <w:proofErr w:type="gramEnd"/>
    </w:p>
    <w:p w:rsidR="000F27D0" w:rsidRDefault="000F27D0" w:rsidP="000F27D0">
      <w:pPr>
        <w:spacing w:line="240" w:lineRule="auto"/>
        <w:ind w:firstLine="567"/>
        <w:jc w:val="both"/>
        <w:rPr>
          <w:rFonts w:ascii="Times New Roman" w:hAnsi="Times New Roman" w:cs="Times New Roman"/>
          <w:sz w:val="28"/>
          <w:lang w:val="ru-RU"/>
        </w:rPr>
      </w:pPr>
      <w:r w:rsidRPr="00B6493E">
        <w:rPr>
          <w:rFonts w:ascii="Times New Roman" w:hAnsi="Times New Roman" w:cs="Times New Roman"/>
          <w:sz w:val="28"/>
          <w:lang w:val="ru-RU"/>
        </w:rPr>
        <w:t>Столь высокое значение константы равновесия показывает, что в рассматриваемой реакции равновесие практически целиком смещено в сторону восстановления трехвалентного железа.</w:t>
      </w:r>
    </w:p>
    <w:p w:rsidR="000F27D0" w:rsidRPr="00AB3B48" w:rsidRDefault="000F27D0" w:rsidP="000F27D0">
      <w:pPr>
        <w:spacing w:after="0" w:line="240" w:lineRule="auto"/>
        <w:ind w:firstLine="567"/>
        <w:jc w:val="both"/>
        <w:rPr>
          <w:rFonts w:ascii="Times New Roman" w:hAnsi="Times New Roman" w:cs="Times New Roman"/>
          <w:sz w:val="28"/>
          <w:lang w:val="ru-RU"/>
        </w:rPr>
      </w:pPr>
      <w:r w:rsidRPr="00C40A92">
        <w:rPr>
          <w:rFonts w:ascii="Times New Roman" w:hAnsi="Times New Roman" w:cs="Times New Roman"/>
          <w:b/>
          <w:sz w:val="28"/>
          <w:lang w:val="ru-RU"/>
        </w:rPr>
        <w:t>Ответ:</w:t>
      </w:r>
      <w:r>
        <w:rPr>
          <w:rFonts w:ascii="Times New Roman" w:hAnsi="Times New Roman" w:cs="Times New Roman"/>
          <w:b/>
          <w:sz w:val="28"/>
          <w:lang w:val="ru-RU"/>
        </w:rPr>
        <w:t xml:space="preserve"> </w:t>
      </w:r>
      <w:r w:rsidRPr="00B6493E">
        <w:rPr>
          <w:rFonts w:ascii="Times New Roman" w:hAnsi="Times New Roman" w:cs="Times New Roman"/>
          <w:sz w:val="28"/>
        </w:rPr>
        <w:t>ΔG</w:t>
      </w:r>
      <w:r>
        <w:rPr>
          <w:rFonts w:ascii="Times New Roman" w:hAnsi="Times New Roman" w:cs="Times New Roman"/>
          <w:sz w:val="28"/>
          <w:lang w:val="ru-RU"/>
        </w:rPr>
        <w:t xml:space="preserve"> = </w:t>
      </w:r>
      <w:r w:rsidRPr="00B6493E">
        <w:rPr>
          <w:rFonts w:ascii="Times New Roman" w:hAnsi="Times New Roman" w:cs="Times New Roman"/>
          <w:sz w:val="28"/>
          <w:lang w:val="ru-RU"/>
        </w:rPr>
        <w:t>119274 Дж,</w:t>
      </w:r>
      <w:r>
        <w:rPr>
          <w:rFonts w:ascii="Times New Roman" w:hAnsi="Times New Roman" w:cs="Times New Roman"/>
          <w:sz w:val="28"/>
          <w:lang w:val="ru-RU"/>
        </w:rPr>
        <w:t xml:space="preserve"> </w:t>
      </w:r>
      <w:r w:rsidRPr="00B6493E">
        <w:rPr>
          <w:rFonts w:ascii="Times New Roman" w:hAnsi="Times New Roman" w:cs="Times New Roman"/>
          <w:sz w:val="28"/>
        </w:rPr>
        <w:t>K</w:t>
      </w:r>
      <w:r w:rsidRPr="00B6493E">
        <w:rPr>
          <w:rFonts w:ascii="Times New Roman" w:hAnsi="Times New Roman" w:cs="Times New Roman"/>
          <w:sz w:val="28"/>
          <w:vertAlign w:val="subscript"/>
        </w:rPr>
        <w:t>a</w:t>
      </w:r>
      <w:r w:rsidRPr="00AB3B48">
        <w:rPr>
          <w:rFonts w:ascii="Times New Roman" w:hAnsi="Times New Roman" w:cs="Times New Roman"/>
          <w:sz w:val="28"/>
          <w:lang w:val="ru-RU"/>
        </w:rPr>
        <w:t xml:space="preserve"> ≈ 1·10</w:t>
      </w:r>
      <w:r w:rsidRPr="00AB3B48">
        <w:rPr>
          <w:rFonts w:ascii="Times New Roman" w:hAnsi="Times New Roman" w:cs="Times New Roman"/>
          <w:sz w:val="28"/>
          <w:vertAlign w:val="superscript"/>
          <w:lang w:val="ru-RU"/>
        </w:rPr>
        <w:t>23</w:t>
      </w:r>
      <w:r w:rsidRPr="00AB3B48">
        <w:rPr>
          <w:rFonts w:ascii="Times New Roman" w:hAnsi="Times New Roman" w:cs="Times New Roman"/>
          <w:sz w:val="28"/>
          <w:lang w:val="ru-RU"/>
        </w:rPr>
        <w:t>.</w:t>
      </w:r>
    </w:p>
    <w:p w:rsidR="000F27D0" w:rsidRDefault="000F27D0" w:rsidP="000F27D0">
      <w:pPr>
        <w:spacing w:after="0" w:line="240" w:lineRule="auto"/>
        <w:ind w:firstLine="567"/>
        <w:jc w:val="both"/>
        <w:rPr>
          <w:rFonts w:ascii="Times New Roman" w:hAnsi="Times New Roman" w:cs="Times New Roman"/>
          <w:sz w:val="28"/>
          <w:lang w:val="ru-RU"/>
        </w:rPr>
      </w:pPr>
    </w:p>
    <w:p w:rsidR="000F27D0" w:rsidRDefault="000F27D0" w:rsidP="000F27D0">
      <w:pPr>
        <w:spacing w:after="0" w:line="240" w:lineRule="auto"/>
        <w:ind w:firstLine="567"/>
        <w:jc w:val="both"/>
        <w:rPr>
          <w:rFonts w:ascii="Times New Roman" w:hAnsi="Times New Roman" w:cs="Times New Roman"/>
          <w:b/>
          <w:sz w:val="28"/>
          <w:szCs w:val="28"/>
          <w:lang w:val="ru-RU"/>
        </w:rPr>
      </w:pPr>
      <w:r w:rsidRPr="00BC4990">
        <w:rPr>
          <w:rFonts w:ascii="Times New Roman" w:hAnsi="Times New Roman" w:cs="Times New Roman"/>
          <w:b/>
          <w:bCs/>
          <w:sz w:val="28"/>
          <w:szCs w:val="28"/>
          <w:lang w:val="ru-RU"/>
        </w:rPr>
        <w:t>Цель работы:</w:t>
      </w:r>
      <w:r>
        <w:rPr>
          <w:rFonts w:ascii="Times New Roman" w:hAnsi="Times New Roman" w:cs="Times New Roman"/>
          <w:sz w:val="28"/>
          <w:szCs w:val="28"/>
          <w:lang w:val="ru-RU"/>
        </w:rPr>
        <w:t xml:space="preserve"> </w:t>
      </w:r>
      <w:r w:rsidRPr="00F26F32">
        <w:rPr>
          <w:rFonts w:ascii="Times New Roman" w:hAnsi="Times New Roman" w:cs="Times New Roman"/>
          <w:sz w:val="28"/>
          <w:szCs w:val="28"/>
          <w:lang w:val="ru-RU"/>
        </w:rPr>
        <w:t>определить константу диссоциации слабого и сильного электролитов</w:t>
      </w:r>
      <w:r>
        <w:rPr>
          <w:rFonts w:ascii="Times New Roman" w:hAnsi="Times New Roman" w:cs="Times New Roman"/>
          <w:sz w:val="28"/>
          <w:szCs w:val="28"/>
          <w:lang w:val="ru-RU"/>
        </w:rPr>
        <w:t xml:space="preserve"> </w:t>
      </w:r>
      <w:r w:rsidRPr="00871616">
        <w:rPr>
          <w:rFonts w:ascii="Times New Roman" w:hAnsi="Times New Roman" w:cs="Times New Roman"/>
          <w:sz w:val="28"/>
          <w:szCs w:val="28"/>
          <w:lang w:val="ru-RU"/>
        </w:rPr>
        <w:t>методом измерения электропроводности</w:t>
      </w:r>
    </w:p>
    <w:p w:rsidR="000F27D0" w:rsidRDefault="000F27D0" w:rsidP="000F27D0">
      <w:pPr>
        <w:spacing w:after="0" w:line="240" w:lineRule="auto"/>
        <w:ind w:firstLine="567"/>
        <w:jc w:val="both"/>
        <w:rPr>
          <w:rFonts w:ascii="Times New Roman" w:hAnsi="Times New Roman" w:cs="Times New Roman"/>
          <w:sz w:val="28"/>
          <w:szCs w:val="28"/>
          <w:lang w:val="ru-RU"/>
        </w:rPr>
      </w:pPr>
    </w:p>
    <w:p w:rsidR="000F27D0" w:rsidRPr="00F26F32" w:rsidRDefault="000F27D0" w:rsidP="000F27D0">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Задачи работы</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1) </w:t>
      </w:r>
      <w:r>
        <w:rPr>
          <w:rFonts w:ascii="Times New Roman" w:hAnsi="Times New Roman" w:cs="Times New Roman"/>
          <w:sz w:val="28"/>
          <w:szCs w:val="28"/>
          <w:lang w:val="ru-RU"/>
        </w:rPr>
        <w:t>О</w:t>
      </w:r>
      <w:r w:rsidRPr="00F26F32">
        <w:rPr>
          <w:rFonts w:ascii="Times New Roman" w:hAnsi="Times New Roman" w:cs="Times New Roman"/>
          <w:sz w:val="28"/>
          <w:szCs w:val="28"/>
          <w:lang w:val="ru-RU"/>
        </w:rPr>
        <w:t>пределить</w:t>
      </w:r>
      <w:r w:rsidRPr="002A1C8C">
        <w:rPr>
          <w:rFonts w:ascii="Times New Roman" w:hAnsi="Times New Roman" w:cs="Times New Roman"/>
          <w:sz w:val="28"/>
          <w:szCs w:val="28"/>
          <w:lang w:val="ru-RU"/>
        </w:rPr>
        <w:t xml:space="preserve"> константу электролити</w:t>
      </w:r>
      <w:r>
        <w:rPr>
          <w:rFonts w:ascii="Times New Roman" w:hAnsi="Times New Roman" w:cs="Times New Roman"/>
          <w:sz w:val="28"/>
          <w:szCs w:val="28"/>
          <w:lang w:val="ru-RU"/>
        </w:rPr>
        <w:t>ческого сосуда</w:t>
      </w:r>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 О</w:t>
      </w:r>
      <w:r w:rsidRPr="00F26F32">
        <w:rPr>
          <w:rFonts w:ascii="Times New Roman" w:hAnsi="Times New Roman" w:cs="Times New Roman"/>
          <w:sz w:val="28"/>
          <w:szCs w:val="28"/>
          <w:lang w:val="ru-RU"/>
        </w:rPr>
        <w:t>пределить</w:t>
      </w:r>
      <w:r w:rsidRPr="002A1C8C">
        <w:rPr>
          <w:rFonts w:ascii="Times New Roman" w:hAnsi="Times New Roman" w:cs="Times New Roman"/>
          <w:sz w:val="28"/>
          <w:szCs w:val="28"/>
          <w:lang w:val="ru-RU"/>
        </w:rPr>
        <w:t xml:space="preserve"> удельную электропроводность воды, которую используют для приготовления</w:t>
      </w:r>
      <w:r>
        <w:rPr>
          <w:rFonts w:ascii="Times New Roman" w:hAnsi="Times New Roman" w:cs="Times New Roman"/>
          <w:sz w:val="28"/>
          <w:szCs w:val="28"/>
          <w:lang w:val="ru-RU"/>
        </w:rPr>
        <w:t xml:space="preserve"> заданных растворов электролита</w:t>
      </w:r>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3) </w:t>
      </w:r>
      <w:r>
        <w:rPr>
          <w:rFonts w:ascii="Times New Roman" w:hAnsi="Times New Roman" w:cs="Times New Roman"/>
          <w:sz w:val="28"/>
          <w:szCs w:val="28"/>
          <w:lang w:val="ru-RU"/>
        </w:rPr>
        <w:t>О</w:t>
      </w:r>
      <w:r w:rsidRPr="00F26F32">
        <w:rPr>
          <w:rFonts w:ascii="Times New Roman" w:hAnsi="Times New Roman" w:cs="Times New Roman"/>
          <w:sz w:val="28"/>
          <w:szCs w:val="28"/>
          <w:lang w:val="ru-RU"/>
        </w:rPr>
        <w:t>пределить</w:t>
      </w:r>
      <w:r w:rsidRPr="002A1C8C">
        <w:rPr>
          <w:rFonts w:ascii="Times New Roman" w:hAnsi="Times New Roman" w:cs="Times New Roman"/>
          <w:sz w:val="28"/>
          <w:szCs w:val="28"/>
          <w:lang w:val="ru-RU"/>
        </w:rPr>
        <w:t xml:space="preserve"> удельную электропро</w:t>
      </w:r>
      <w:r>
        <w:rPr>
          <w:rFonts w:ascii="Times New Roman" w:hAnsi="Times New Roman" w:cs="Times New Roman"/>
          <w:sz w:val="28"/>
          <w:szCs w:val="28"/>
          <w:lang w:val="ru-RU"/>
        </w:rPr>
        <w:t>водность растворов электролитов</w:t>
      </w:r>
    </w:p>
    <w:p w:rsidR="000F27D0" w:rsidRDefault="000F27D0" w:rsidP="000F27D0">
      <w:pPr>
        <w:spacing w:after="0" w:line="240" w:lineRule="auto"/>
        <w:ind w:firstLine="567"/>
        <w:jc w:val="both"/>
        <w:rPr>
          <w:rFonts w:ascii="Times New Roman" w:hAnsi="Times New Roman" w:cs="Times New Roman"/>
          <w:sz w:val="28"/>
          <w:szCs w:val="28"/>
          <w:lang w:val="ru-RU"/>
        </w:rPr>
      </w:pP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b/>
          <w:bCs/>
          <w:sz w:val="28"/>
          <w:szCs w:val="28"/>
          <w:lang w:val="ru-RU"/>
        </w:rPr>
        <w:t>Приборы и реактивы</w:t>
      </w:r>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 Р</w:t>
      </w:r>
      <w:r w:rsidRPr="002A1C8C">
        <w:rPr>
          <w:rFonts w:ascii="Times New Roman" w:hAnsi="Times New Roman" w:cs="Times New Roman"/>
          <w:sz w:val="28"/>
          <w:szCs w:val="28"/>
          <w:lang w:val="ru-RU"/>
        </w:rPr>
        <w:t xml:space="preserve">астворы разной концентрации стандартного электролита –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i/>
          <w:sz w:val="28"/>
          <w:szCs w:val="28"/>
          <w:lang w:val="ru-RU"/>
        </w:rPr>
        <w:t xml:space="preserve">, </w:t>
      </w:r>
      <w:r>
        <w:rPr>
          <w:rFonts w:ascii="Times New Roman" w:hAnsi="Times New Roman" w:cs="Times New Roman"/>
          <w:sz w:val="28"/>
          <w:szCs w:val="28"/>
          <w:lang w:val="ru-RU"/>
        </w:rPr>
        <w:t>сильных и слабых электролитов</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Пробирки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 Колбы</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Пипетки</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Мерный цилиндр</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 Электролитический сосуд</w:t>
      </w:r>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Р</w:t>
      </w:r>
      <w:r w:rsidR="001C681C">
        <w:rPr>
          <w:rFonts w:ascii="Times New Roman" w:hAnsi="Times New Roman" w:cs="Times New Roman"/>
          <w:sz w:val="28"/>
          <w:szCs w:val="28"/>
          <w:lang w:val="ru-RU"/>
        </w:rPr>
        <w:t>еохордный мост Р–38</w:t>
      </w:r>
    </w:p>
    <w:p w:rsidR="00967C69" w:rsidRPr="002A1C8C" w:rsidRDefault="00967C69" w:rsidP="000F27D0">
      <w:pPr>
        <w:spacing w:after="0" w:line="240" w:lineRule="auto"/>
        <w:ind w:firstLine="567"/>
        <w:jc w:val="both"/>
        <w:rPr>
          <w:rFonts w:ascii="Times New Roman" w:hAnsi="Times New Roman" w:cs="Times New Roman"/>
          <w:b/>
          <w:sz w:val="28"/>
          <w:szCs w:val="28"/>
          <w:lang w:val="ru-RU"/>
        </w:rPr>
      </w:pPr>
    </w:p>
    <w:p w:rsidR="000F27D0" w:rsidRDefault="000F27D0" w:rsidP="000F27D0">
      <w:pPr>
        <w:spacing w:after="0" w:line="240" w:lineRule="auto"/>
        <w:ind w:firstLine="567"/>
        <w:jc w:val="both"/>
        <w:rPr>
          <w:rFonts w:ascii="Times New Roman" w:hAnsi="Times New Roman" w:cs="Times New Roman"/>
          <w:sz w:val="28"/>
          <w:szCs w:val="28"/>
          <w:lang w:val="ru-RU"/>
        </w:rPr>
      </w:pPr>
      <w:r w:rsidRPr="00625B5B">
        <w:rPr>
          <w:rFonts w:ascii="Times New Roman" w:hAnsi="Times New Roman" w:cs="Times New Roman"/>
          <w:b/>
          <w:i/>
          <w:sz w:val="28"/>
          <w:szCs w:val="28"/>
          <w:lang w:val="ru-RU"/>
        </w:rPr>
        <w:t>Устройство и принцип работы реохордного моста Р–38.</w:t>
      </w:r>
      <w:r w:rsidRPr="002A1C8C">
        <w:rPr>
          <w:rFonts w:ascii="Times New Roman" w:hAnsi="Times New Roman" w:cs="Times New Roman"/>
          <w:sz w:val="28"/>
          <w:szCs w:val="28"/>
          <w:lang w:val="ru-RU"/>
        </w:rPr>
        <w:t xml:space="preserve"> </w:t>
      </w:r>
    </w:p>
    <w:p w:rsidR="00A151D0" w:rsidRPr="002A1C8C" w:rsidRDefault="000F27D0" w:rsidP="00A151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Определение электропроводности растворов электролитов практически сводится к измерению их сопротивления. Измерение сопротивления может быть</w:t>
      </w:r>
      <w:r w:rsidRPr="00CE6089">
        <w:rPr>
          <w:rFonts w:ascii="Times New Roman" w:hAnsi="Times New Roman" w:cs="Times New Roman"/>
          <w:sz w:val="28"/>
          <w:szCs w:val="28"/>
          <w:lang w:val="ru-RU"/>
        </w:rPr>
        <w:t xml:space="preserve"> </w:t>
      </w:r>
      <w:r w:rsidRPr="002A1C8C">
        <w:rPr>
          <w:rFonts w:ascii="Times New Roman" w:hAnsi="Times New Roman" w:cs="Times New Roman"/>
          <w:sz w:val="28"/>
          <w:szCs w:val="28"/>
          <w:lang w:val="ru-RU"/>
        </w:rPr>
        <w:t>проведено с помощью постоянного и переменного тока.</w:t>
      </w:r>
      <w:r w:rsidR="00A151D0">
        <w:rPr>
          <w:rFonts w:ascii="Times New Roman" w:hAnsi="Times New Roman" w:cs="Times New Roman"/>
          <w:sz w:val="28"/>
          <w:szCs w:val="28"/>
          <w:lang w:val="ru-RU"/>
        </w:rPr>
        <w:t xml:space="preserve"> </w:t>
      </w:r>
      <w:r w:rsidR="00A151D0" w:rsidRPr="002A1C8C">
        <w:rPr>
          <w:rFonts w:ascii="Times New Roman" w:hAnsi="Times New Roman" w:cs="Times New Roman"/>
          <w:sz w:val="28"/>
          <w:szCs w:val="28"/>
          <w:lang w:val="ru-RU"/>
        </w:rPr>
        <w:t xml:space="preserve">Использование переменного тока получило более широкое распространение, так как </w:t>
      </w:r>
      <w:r w:rsidR="00A151D0" w:rsidRPr="002A1C8C">
        <w:rPr>
          <w:rFonts w:ascii="Times New Roman" w:hAnsi="Times New Roman" w:cs="Times New Roman"/>
          <w:sz w:val="28"/>
          <w:szCs w:val="28"/>
          <w:lang w:val="ru-RU"/>
        </w:rPr>
        <w:lastRenderedPageBreak/>
        <w:t>изменение направления тока уменьшает влияние поляризации на электропроводность и предупреждает электролиз.</w:t>
      </w:r>
    </w:p>
    <w:p w:rsidR="000F27D0" w:rsidRDefault="000F27D0" w:rsidP="000F27D0">
      <w:pPr>
        <w:spacing w:after="0" w:line="240" w:lineRule="auto"/>
        <w:ind w:firstLine="567"/>
        <w:jc w:val="both"/>
        <w:rPr>
          <w:rFonts w:ascii="Times New Roman" w:hAnsi="Times New Roman" w:cs="Times New Roman"/>
          <w:sz w:val="28"/>
          <w:szCs w:val="28"/>
          <w:lang w:val="ru-RU"/>
        </w:rPr>
      </w:pPr>
    </w:p>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b/>
          <w:noProof/>
          <w:sz w:val="28"/>
          <w:szCs w:val="28"/>
          <w:lang w:val="ru-RU" w:eastAsia="ru-RU"/>
        </w:rPr>
        <w:drawing>
          <wp:inline distT="0" distB="0" distL="0" distR="0">
            <wp:extent cx="4822825" cy="2566035"/>
            <wp:effectExtent l="19050" t="0" r="0" b="0"/>
            <wp:docPr id="3172" name="Рисунок 2" descr="Картин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Картинка 1"/>
                    <pic:cNvPicPr>
                      <a:picLocks noChangeAspect="1" noChangeArrowheads="1"/>
                    </pic:cNvPicPr>
                  </pic:nvPicPr>
                  <pic:blipFill>
                    <a:blip r:embed="rId103" cstate="print"/>
                    <a:srcRect/>
                    <a:stretch>
                      <a:fillRect/>
                    </a:stretch>
                  </pic:blipFill>
                  <pic:spPr bwMode="auto">
                    <a:xfrm>
                      <a:off x="0" y="0"/>
                      <a:ext cx="4822825" cy="2566035"/>
                    </a:xfrm>
                    <a:prstGeom prst="rect">
                      <a:avLst/>
                    </a:prstGeom>
                    <a:noFill/>
                    <a:ln w="9525">
                      <a:noFill/>
                      <a:miter lim="800000"/>
                      <a:headEnd/>
                      <a:tailEnd/>
                    </a:ln>
                  </pic:spPr>
                </pic:pic>
              </a:graphicData>
            </a:graphic>
          </wp:inline>
        </w:drawing>
      </w:r>
    </w:p>
    <w:p w:rsidR="000F27D0" w:rsidRDefault="000F27D0" w:rsidP="000F27D0">
      <w:pPr>
        <w:spacing w:after="0" w:line="240" w:lineRule="auto"/>
        <w:ind w:firstLine="567"/>
        <w:jc w:val="both"/>
        <w:rPr>
          <w:rFonts w:ascii="Times New Roman" w:hAnsi="Times New Roman" w:cs="Times New Roman"/>
          <w:sz w:val="28"/>
          <w:szCs w:val="28"/>
          <w:lang w:val="ru-RU"/>
        </w:rPr>
      </w:pPr>
    </w:p>
    <w:p w:rsidR="000F27D0" w:rsidRPr="002A1C8C" w:rsidRDefault="000F27D0" w:rsidP="000F27D0">
      <w:pPr>
        <w:spacing w:after="0" w:line="240" w:lineRule="auto"/>
        <w:ind w:firstLine="567"/>
        <w:jc w:val="both"/>
        <w:rPr>
          <w:rFonts w:ascii="Times New Roman" w:hAnsi="Times New Roman" w:cs="Times New Roman"/>
          <w:b/>
          <w:bCs/>
          <w:sz w:val="28"/>
          <w:szCs w:val="28"/>
          <w:lang w:val="ru-RU"/>
        </w:rPr>
      </w:pPr>
      <w:r w:rsidRPr="002A1C8C">
        <w:rPr>
          <w:rFonts w:ascii="Times New Roman" w:hAnsi="Times New Roman" w:cs="Times New Roman"/>
          <w:sz w:val="28"/>
          <w:szCs w:val="28"/>
          <w:lang w:val="ru-RU"/>
        </w:rPr>
        <w:t xml:space="preserve">Рисунок 1 – Прибор для определения сопротивления растворов </w:t>
      </w:r>
      <w:r>
        <w:rPr>
          <w:rFonts w:ascii="Times New Roman" w:hAnsi="Times New Roman" w:cs="Times New Roman"/>
          <w:sz w:val="28"/>
          <w:szCs w:val="28"/>
          <w:lang w:val="ru-RU"/>
        </w:rPr>
        <w:t xml:space="preserve">на переменном токе </w:t>
      </w:r>
      <w:r w:rsidRPr="002A1C8C">
        <w:rPr>
          <w:rFonts w:ascii="Times New Roman" w:hAnsi="Times New Roman" w:cs="Times New Roman"/>
          <w:sz w:val="28"/>
          <w:szCs w:val="28"/>
          <w:lang w:val="ru-RU"/>
        </w:rPr>
        <w:t>(реохордный мост Р–38):</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а – схема верхней панели: 1 –- гнездо для подключения прибора в сеть; 2 – гальванометр; 3 – переключатель гальванометра; 4 – клеммы для подключения сосуда для измерения сопротивления (</w:t>
      </w:r>
      <w:r w:rsidRPr="002A1C8C">
        <w:rPr>
          <w:rFonts w:ascii="Times New Roman" w:hAnsi="Times New Roman" w:cs="Times New Roman"/>
          <w:i/>
          <w:sz w:val="28"/>
          <w:szCs w:val="28"/>
        </w:rPr>
        <w:t>R</w:t>
      </w:r>
      <w:r w:rsidRPr="002A1C8C">
        <w:rPr>
          <w:rFonts w:ascii="Times New Roman" w:hAnsi="Times New Roman" w:cs="Times New Roman"/>
          <w:i/>
          <w:sz w:val="28"/>
          <w:szCs w:val="28"/>
          <w:vertAlign w:val="subscript"/>
        </w:rPr>
        <w:t>x</w:t>
      </w:r>
      <w:r w:rsidRPr="002A1C8C">
        <w:rPr>
          <w:rFonts w:ascii="Times New Roman" w:hAnsi="Times New Roman" w:cs="Times New Roman"/>
          <w:sz w:val="28"/>
          <w:szCs w:val="28"/>
          <w:lang w:val="ru-RU"/>
        </w:rPr>
        <w:t>); 5 – переключатель плеча сравнения; 6 – шкала реохорда; 7 – ручка для регулирования величины отношения плеч реохорда; 8 – индикаторная лампочка; 9 – переключатель питания; б – электролитический сосуд для измерения электропроводности растворов</w:t>
      </w:r>
      <w:r>
        <w:rPr>
          <w:rFonts w:ascii="Times New Roman" w:hAnsi="Times New Roman" w:cs="Times New Roman"/>
          <w:sz w:val="28"/>
          <w:szCs w:val="28"/>
          <w:lang w:val="ru-RU"/>
        </w:rPr>
        <w:t>.</w:t>
      </w:r>
    </w:p>
    <w:p w:rsidR="000F27D0" w:rsidRDefault="000F27D0" w:rsidP="000F27D0">
      <w:pPr>
        <w:spacing w:after="0" w:line="240" w:lineRule="auto"/>
        <w:ind w:firstLine="567"/>
        <w:jc w:val="both"/>
        <w:rPr>
          <w:rFonts w:ascii="Times New Roman" w:hAnsi="Times New Roman" w:cs="Times New Roman"/>
          <w:b/>
          <w:sz w:val="28"/>
          <w:szCs w:val="28"/>
          <w:lang w:val="ru-RU"/>
        </w:rPr>
      </w:pP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Сопротивление растворов определяется с помощью реохордного моста Р–38, работающего на переменном токе (рис</w:t>
      </w:r>
      <w:r w:rsidR="00967C69">
        <w:rPr>
          <w:rFonts w:ascii="Times New Roman" w:hAnsi="Times New Roman" w:cs="Times New Roman"/>
          <w:sz w:val="28"/>
          <w:szCs w:val="28"/>
          <w:lang w:val="ru-RU"/>
        </w:rPr>
        <w:t>.</w:t>
      </w:r>
      <w:r w:rsidRPr="002A1C8C">
        <w:rPr>
          <w:rFonts w:ascii="Times New Roman" w:hAnsi="Times New Roman" w:cs="Times New Roman"/>
          <w:sz w:val="28"/>
          <w:szCs w:val="28"/>
          <w:lang w:val="ru-RU"/>
        </w:rPr>
        <w:t xml:space="preserve"> 1, а). Прибор предназначается для измерения сопротивлений, а, следовательно, и электропроводности растворов электролитов</w:t>
      </w:r>
      <w:r>
        <w:rPr>
          <w:rFonts w:ascii="Times New Roman" w:hAnsi="Times New Roman" w:cs="Times New Roman"/>
          <w:sz w:val="28"/>
          <w:szCs w:val="28"/>
          <w:lang w:val="ru-RU"/>
        </w:rPr>
        <w:t>.</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Для измерения сопротивления растворов:</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прибор подсоединяют к сети переменного тока с напряжением 220 или 127 В при этом загорается индикаторная лампочка 8;</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ставят переключатель «питание» 9 в положение «~»;</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переводят переключатель плеча сравнения 5 в положение «установка нуля»;</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установив переключатель гальванометра 3 в положение «точно», вращением корректора, устанавливают стрелку гальванометра в нулевое положение;</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выключают гальванометр, переводя его переключатель в положение «</w:t>
      </w:r>
      <w:r w:rsidRPr="002A1C8C">
        <w:rPr>
          <w:rFonts w:ascii="Times New Roman" w:hAnsi="Times New Roman" w:cs="Times New Roman"/>
          <w:i/>
          <w:sz w:val="28"/>
          <w:szCs w:val="28"/>
          <w:lang w:val="ru-RU"/>
        </w:rPr>
        <w:t>К3</w:t>
      </w:r>
      <w:r w:rsidRPr="002A1C8C">
        <w:rPr>
          <w:rFonts w:ascii="Times New Roman" w:hAnsi="Times New Roman" w:cs="Times New Roman"/>
          <w:sz w:val="28"/>
          <w:szCs w:val="28"/>
          <w:lang w:val="ru-RU"/>
        </w:rPr>
        <w:t>»;</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подключают электроды электролитической ячейки к клеммам 4 и приступают к измерению электропроводности раствора;</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lastRenderedPageBreak/>
        <w:t>– переводят переключатель гальванометра в положение «грубо» и уравновешивают мост вращения рукояток плеча сравнения 5 и реохорда 7, устанавливая стрелку гальванометра в нулевое положение;</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переводят переключатель гальванометра в положение «точно» и до уравновешивают мост, затем выключают гальванометр, переводя его переключатель в положение «</w:t>
      </w:r>
      <w:r w:rsidRPr="002A1C8C">
        <w:rPr>
          <w:rFonts w:ascii="Times New Roman" w:hAnsi="Times New Roman" w:cs="Times New Roman"/>
          <w:i/>
          <w:sz w:val="28"/>
          <w:szCs w:val="28"/>
          <w:lang w:val="ru-RU"/>
        </w:rPr>
        <w:t>К3</w:t>
      </w:r>
      <w:r w:rsidRPr="002A1C8C">
        <w:rPr>
          <w:rFonts w:ascii="Times New Roman" w:hAnsi="Times New Roman" w:cs="Times New Roman"/>
          <w:sz w:val="28"/>
          <w:szCs w:val="28"/>
          <w:lang w:val="ru-RU"/>
        </w:rPr>
        <w:t>»;</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производят отсчет значений сопротивления умножением показания плеча сравнения 5 на показание шкалы реохорда 6.</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p>
    <w:p w:rsidR="000F27D0" w:rsidRDefault="000F27D0" w:rsidP="000F27D0">
      <w:pPr>
        <w:spacing w:after="0" w:line="240" w:lineRule="auto"/>
        <w:ind w:firstLine="567"/>
        <w:jc w:val="both"/>
        <w:rPr>
          <w:rFonts w:ascii="Times New Roman" w:hAnsi="Times New Roman" w:cs="Times New Roman"/>
          <w:sz w:val="28"/>
          <w:szCs w:val="28"/>
          <w:lang w:val="ru-RU"/>
        </w:rPr>
      </w:pPr>
      <w:r w:rsidRPr="007179A8">
        <w:rPr>
          <w:rFonts w:ascii="Times New Roman" w:hAnsi="Times New Roman" w:cs="Times New Roman"/>
          <w:b/>
          <w:i/>
          <w:sz w:val="28"/>
          <w:szCs w:val="28"/>
          <w:lang w:val="ru-RU"/>
        </w:rPr>
        <w:t>Пример</w:t>
      </w:r>
    </w:p>
    <w:p w:rsidR="000F27D0" w:rsidRDefault="000F27D0" w:rsidP="000F27D0">
      <w:pPr>
        <w:spacing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Переключатель плеча сравнения установлен в положение </w:t>
      </w:r>
      <w:r w:rsidRPr="002A1C8C">
        <w:rPr>
          <w:rFonts w:ascii="Times New Roman" w:hAnsi="Times New Roman" w:cs="Times New Roman"/>
          <w:i/>
          <w:sz w:val="28"/>
          <w:szCs w:val="28"/>
        </w:rPr>
        <w:t>R</w:t>
      </w:r>
      <w:r w:rsidRPr="002A1C8C">
        <w:rPr>
          <w:rFonts w:ascii="Times New Roman" w:hAnsi="Times New Roman" w:cs="Times New Roman"/>
          <w:i/>
          <w:sz w:val="28"/>
          <w:szCs w:val="28"/>
          <w:lang w:val="ru-RU"/>
        </w:rPr>
        <w:t xml:space="preserve"> </w:t>
      </w:r>
      <w:r w:rsidRPr="002A1C8C">
        <w:rPr>
          <w:rFonts w:ascii="Times New Roman" w:hAnsi="Times New Roman" w:cs="Times New Roman"/>
          <w:sz w:val="28"/>
          <w:szCs w:val="28"/>
          <w:lang w:val="ru-RU"/>
        </w:rPr>
        <w:t xml:space="preserve">= 10, шкала реохорда в положение </w:t>
      </w:r>
      <w:r w:rsidRPr="002A1C8C">
        <w:rPr>
          <w:rFonts w:ascii="Times New Roman" w:hAnsi="Times New Roman" w:cs="Times New Roman"/>
          <w:i/>
          <w:sz w:val="28"/>
          <w:szCs w:val="28"/>
        </w:rPr>
        <w:t>m</w:t>
      </w:r>
      <w:r w:rsidRPr="002A1C8C">
        <w:rPr>
          <w:rFonts w:ascii="Times New Roman" w:hAnsi="Times New Roman" w:cs="Times New Roman"/>
          <w:i/>
          <w:sz w:val="28"/>
          <w:szCs w:val="28"/>
          <w:lang w:val="ru-RU"/>
        </w:rPr>
        <w:t xml:space="preserve"> </w:t>
      </w:r>
      <w:r w:rsidRPr="002A1C8C">
        <w:rPr>
          <w:rFonts w:ascii="Times New Roman" w:hAnsi="Times New Roman" w:cs="Times New Roman"/>
          <w:sz w:val="28"/>
          <w:szCs w:val="28"/>
          <w:lang w:val="ru-RU"/>
        </w:rPr>
        <w:t xml:space="preserve">= 1,3, тогда определяемое сопротивление </w:t>
      </w:r>
      <w:r w:rsidRPr="002A1C8C">
        <w:rPr>
          <w:rFonts w:ascii="Times New Roman" w:hAnsi="Times New Roman" w:cs="Times New Roman"/>
          <w:i/>
          <w:sz w:val="28"/>
          <w:szCs w:val="28"/>
        </w:rPr>
        <w:t>R</w:t>
      </w:r>
      <w:r w:rsidRPr="002A1C8C">
        <w:rPr>
          <w:rFonts w:ascii="Times New Roman" w:hAnsi="Times New Roman" w:cs="Times New Roman"/>
          <w:sz w:val="28"/>
          <w:szCs w:val="28"/>
          <w:vertAlign w:val="subscript"/>
        </w:rPr>
        <w:t>x</w:t>
      </w:r>
      <w:r w:rsidRPr="002A1C8C">
        <w:rPr>
          <w:rFonts w:ascii="Times New Roman" w:hAnsi="Times New Roman" w:cs="Times New Roman"/>
          <w:sz w:val="28"/>
          <w:szCs w:val="28"/>
          <w:lang w:val="ru-RU"/>
        </w:rPr>
        <w:t xml:space="preserve"> равно:</w:t>
      </w:r>
    </w:p>
    <w:p w:rsidR="000F27D0" w:rsidRPr="002A1C8C" w:rsidRDefault="00547E4D" w:rsidP="000F27D0">
      <w:pPr>
        <w:spacing w:line="240" w:lineRule="auto"/>
        <w:ind w:firstLine="567"/>
        <w:jc w:val="both"/>
        <w:rPr>
          <w:rFonts w:ascii="Times New Roman" w:eastAsiaTheme="minorEastAsia" w:hAnsi="Times New Roman"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R</m:t>
              </m:r>
            </m:e>
            <m:sub>
              <m:r>
                <w:rPr>
                  <w:rFonts w:ascii="Cambria Math" w:hAnsi="Cambria Math" w:cs="Times New Roman"/>
                  <w:sz w:val="28"/>
                  <w:szCs w:val="28"/>
                </w:rPr>
                <m:t>x</m:t>
              </m:r>
            </m:sub>
          </m:sSub>
          <m:r>
            <m:rPr>
              <m:sty m:val="p"/>
            </m:rPr>
            <w:rPr>
              <w:rFonts w:ascii="Cambria Math" w:hAnsi="Cambria Math" w:cs="Times New Roman"/>
              <w:sz w:val="28"/>
              <w:szCs w:val="28"/>
            </w:rPr>
            <m:t>=</m:t>
          </m:r>
          <m:r>
            <w:rPr>
              <w:rFonts w:ascii="Cambria Math" w:hAnsi="Cambria Math" w:cs="Times New Roman"/>
              <w:sz w:val="28"/>
              <w:szCs w:val="28"/>
            </w:rPr>
            <m:t>R</m:t>
          </m:r>
          <m:r>
            <m:rPr>
              <m:sty m:val="p"/>
            </m:rPr>
            <w:rPr>
              <w:rFonts w:ascii="Cambria Math" w:hAnsi="Cambria Math" w:cs="Times New Roman"/>
              <w:sz w:val="28"/>
              <w:szCs w:val="28"/>
            </w:rPr>
            <m:t>·</m:t>
          </m:r>
          <m:r>
            <w:rPr>
              <w:rFonts w:ascii="Cambria Math" w:hAnsi="Cambria Math" w:cs="Times New Roman"/>
              <w:sz w:val="28"/>
              <w:szCs w:val="28"/>
            </w:rPr>
            <m:t>x</m:t>
          </m:r>
          <m:r>
            <m:rPr>
              <m:sty m:val="p"/>
            </m:rPr>
            <w:rPr>
              <w:rFonts w:ascii="Cambria Math" w:hAnsi="Cambria Math" w:cs="Times New Roman"/>
              <w:sz w:val="28"/>
              <w:szCs w:val="28"/>
            </w:rPr>
            <m:t>=10·1,3=13 ом.</m:t>
          </m:r>
        </m:oMath>
      </m:oMathPara>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Сопротивление раствора измеряют дважды и берут среднее значение.</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После окончания измерений на приборе Р-38:</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 выключают гальванометр, переводя его переключатель в положение </w:t>
      </w:r>
      <w:r w:rsidRPr="00CE6089">
        <w:rPr>
          <w:rFonts w:ascii="Times New Roman" w:hAnsi="Times New Roman" w:cs="Times New Roman"/>
          <w:b/>
          <w:sz w:val="28"/>
          <w:szCs w:val="28"/>
          <w:lang w:val="ru-RU"/>
        </w:rPr>
        <w:t>«КЗ»</w:t>
      </w:r>
      <w:r w:rsidRPr="002A1C8C">
        <w:rPr>
          <w:rFonts w:ascii="Times New Roman" w:hAnsi="Times New Roman" w:cs="Times New Roman"/>
          <w:sz w:val="28"/>
          <w:szCs w:val="28"/>
          <w:lang w:val="ru-RU"/>
        </w:rPr>
        <w:t>;</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переводят переключатель плеча сравнения в положение «установка нуля»;</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подводят шкалу реохорда к нулевому делению;</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выключают прибор вначале тумблером переключателя питания 9, затем из сети переменного тока.</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p>
    <w:p w:rsidR="000F27D0" w:rsidRPr="00625B5B" w:rsidRDefault="000F27D0" w:rsidP="000F27D0">
      <w:pPr>
        <w:spacing w:after="0" w:line="240" w:lineRule="auto"/>
        <w:ind w:firstLine="567"/>
        <w:jc w:val="both"/>
        <w:rPr>
          <w:rFonts w:ascii="Times New Roman" w:hAnsi="Times New Roman" w:cs="Times New Roman"/>
          <w:b/>
          <w:i/>
          <w:sz w:val="28"/>
          <w:szCs w:val="28"/>
          <w:lang w:val="ru-RU"/>
        </w:rPr>
      </w:pPr>
      <w:r w:rsidRPr="00625B5B">
        <w:rPr>
          <w:rFonts w:ascii="Times New Roman" w:hAnsi="Times New Roman" w:cs="Times New Roman"/>
          <w:b/>
          <w:i/>
          <w:sz w:val="28"/>
          <w:szCs w:val="28"/>
          <w:lang w:val="ru-RU"/>
        </w:rPr>
        <w:t>Определение константы электролитического сосуда и измерение удельной электропр</w:t>
      </w:r>
      <w:r>
        <w:rPr>
          <w:rFonts w:ascii="Times New Roman" w:hAnsi="Times New Roman" w:cs="Times New Roman"/>
          <w:b/>
          <w:i/>
          <w:sz w:val="28"/>
          <w:szCs w:val="28"/>
          <w:lang w:val="ru-RU"/>
        </w:rPr>
        <w:t>оводности растворов электролитов</w:t>
      </w:r>
    </w:p>
    <w:p w:rsidR="000F27D0" w:rsidRPr="002A1C8C" w:rsidRDefault="000F27D0" w:rsidP="000F27D0">
      <w:pPr>
        <w:spacing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iCs/>
          <w:sz w:val="28"/>
          <w:szCs w:val="28"/>
          <w:lang w:val="ru-RU"/>
        </w:rPr>
        <w:t>Измерению электропроводности растворов предшествует определение константы электролитического сосуда.</w:t>
      </w:r>
      <w:r w:rsidRPr="002A1C8C">
        <w:rPr>
          <w:rFonts w:ascii="Times New Roman" w:hAnsi="Times New Roman" w:cs="Times New Roman"/>
          <w:sz w:val="28"/>
          <w:szCs w:val="28"/>
          <w:lang w:val="ru-RU"/>
        </w:rPr>
        <w:t xml:space="preserve"> Сопротивление проводника прямо пропорционально его длине и обратно пропорционально сечению</w:t>
      </w:r>
    </w:p>
    <w:p w:rsidR="000F27D0" w:rsidRPr="00AA6333" w:rsidRDefault="000F27D0" w:rsidP="000F27D0">
      <w:pPr>
        <w:spacing w:line="240" w:lineRule="auto"/>
        <w:ind w:firstLine="567"/>
        <w:jc w:val="both"/>
        <w:rPr>
          <w:rFonts w:ascii="Times New Roman" w:eastAsiaTheme="minorEastAsia" w:hAnsi="Times New Roman" w:cs="Times New Roman"/>
          <w:sz w:val="28"/>
          <w:szCs w:val="28"/>
        </w:rPr>
      </w:pPr>
      <m:oMathPara>
        <m:oMath>
          <m:r>
            <w:rPr>
              <w:rFonts w:ascii="Cambria Math" w:hAnsi="Cambria Math" w:cs="Times New Roman"/>
              <w:sz w:val="28"/>
              <w:szCs w:val="28"/>
            </w:rPr>
            <m:t>R</m:t>
          </m:r>
          <m:r>
            <m:rPr>
              <m:sty m:val="p"/>
            </m:rPr>
            <w:rPr>
              <w:rFonts w:ascii="Cambria Math" w:hAnsi="Cambria Math" w:cs="Times New Roman"/>
              <w:sz w:val="28"/>
              <w:szCs w:val="28"/>
            </w:rPr>
            <m:t>=</m:t>
          </m:r>
          <m:r>
            <w:rPr>
              <w:rFonts w:ascii="Cambria Math" w:hAnsi="Cambria Math" w:cs="Times New Roman"/>
              <w:sz w:val="28"/>
              <w:szCs w:val="28"/>
            </w:rPr>
            <m:t>ρ</m:t>
          </m:r>
          <m:f>
            <m:fPr>
              <m:ctrlPr>
                <w:rPr>
                  <w:rFonts w:ascii="Cambria Math" w:hAnsi="Cambria Math" w:cs="Times New Roman"/>
                  <w:sz w:val="28"/>
                  <w:szCs w:val="28"/>
                </w:rPr>
              </m:ctrlPr>
            </m:fPr>
            <m:num>
              <m:r>
                <w:rPr>
                  <w:rFonts w:ascii="Cambria Math" w:hAnsi="Cambria Math" w:cs="Times New Roman"/>
                  <w:sz w:val="28"/>
                  <w:szCs w:val="28"/>
                </w:rPr>
                <m:t>l</m:t>
              </m:r>
            </m:num>
            <m:den>
              <m:r>
                <w:rPr>
                  <w:rFonts w:ascii="Cambria Math" w:hAnsi="Cambria Math" w:cs="Times New Roman"/>
                  <w:sz w:val="28"/>
                  <w:szCs w:val="28"/>
                </w:rPr>
                <m:t>S</m:t>
              </m:r>
            </m:den>
          </m:f>
          <m:r>
            <m:rPr>
              <m:sty m:val="p"/>
            </m:rPr>
            <w:rPr>
              <w:rFonts w:ascii="Cambria Math" w:hAnsi="Cambria Math" w:cs="Times New Roman"/>
              <w:sz w:val="28"/>
              <w:szCs w:val="28"/>
            </w:rPr>
            <m:t xml:space="preserve"> .</m:t>
          </m:r>
        </m:oMath>
      </m:oMathPara>
    </w:p>
    <w:p w:rsidR="000F27D0" w:rsidRDefault="000F27D0" w:rsidP="000F27D0">
      <w:pPr>
        <w:spacing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Отношение </w:t>
      </w:r>
      <m:oMath>
        <m:box>
          <m:boxPr>
            <m:ctrlPr>
              <w:rPr>
                <w:rFonts w:ascii="Cambria Math" w:hAnsi="Cambria Math" w:cs="Times New Roman"/>
                <w:i/>
                <w:sz w:val="28"/>
                <w:szCs w:val="28"/>
              </w:rPr>
            </m:ctrlPr>
          </m:boxPr>
          <m:e>
            <m:argPr>
              <m:argSz m:val="-1"/>
            </m:argPr>
            <m:f>
              <m:fPr>
                <m:ctrlPr>
                  <w:rPr>
                    <w:rFonts w:ascii="Cambria Math" w:hAnsi="Cambria Math" w:cs="Times New Roman"/>
                    <w:i/>
                    <w:sz w:val="28"/>
                    <w:szCs w:val="28"/>
                  </w:rPr>
                </m:ctrlPr>
              </m:fPr>
              <m:num>
                <m:r>
                  <w:rPr>
                    <w:rFonts w:ascii="Cambria Math" w:hAnsi="Cambria Math" w:cs="Times New Roman"/>
                    <w:sz w:val="28"/>
                    <w:szCs w:val="28"/>
                  </w:rPr>
                  <m:t>l</m:t>
                </m:r>
              </m:num>
              <m:den>
                <m:r>
                  <w:rPr>
                    <w:rFonts w:ascii="Cambria Math" w:hAnsi="Cambria Math" w:cs="Times New Roman"/>
                    <w:sz w:val="28"/>
                    <w:szCs w:val="28"/>
                  </w:rPr>
                  <m:t>S</m:t>
                </m:r>
              </m:den>
            </m:f>
          </m:e>
        </m:box>
      </m:oMath>
      <w:r w:rsidRPr="002A1C8C">
        <w:rPr>
          <w:rFonts w:ascii="Times New Roman" w:hAnsi="Times New Roman" w:cs="Times New Roman"/>
          <w:sz w:val="28"/>
          <w:szCs w:val="28"/>
          <w:lang w:val="ru-RU"/>
        </w:rPr>
        <w:t xml:space="preserve"> для данного электролитического сосуда есть величина постоянная и называется </w:t>
      </w:r>
      <w:r w:rsidRPr="002A1C8C">
        <w:rPr>
          <w:rFonts w:ascii="Times New Roman" w:hAnsi="Times New Roman" w:cs="Times New Roman"/>
          <w:i/>
          <w:sz w:val="28"/>
          <w:szCs w:val="28"/>
          <w:lang w:val="ru-RU"/>
        </w:rPr>
        <w:t>константой сосуда С</w:t>
      </w:r>
      <w:r w:rsidRPr="002A1C8C">
        <w:rPr>
          <w:rFonts w:ascii="Times New Roman" w:hAnsi="Times New Roman" w:cs="Times New Roman"/>
          <w:sz w:val="28"/>
          <w:szCs w:val="28"/>
          <w:lang w:val="ru-RU"/>
        </w:rPr>
        <w:t>, откуда</w:t>
      </w:r>
    </w:p>
    <w:p w:rsidR="000F27D0" w:rsidRPr="00AA6333" w:rsidRDefault="000F27D0" w:rsidP="000F27D0">
      <w:pPr>
        <w:spacing w:line="240" w:lineRule="auto"/>
        <w:ind w:firstLine="567"/>
        <w:jc w:val="both"/>
        <w:rPr>
          <w:rFonts w:ascii="Times New Roman" w:eastAsiaTheme="minorEastAsia" w:hAnsi="Times New Roman" w:cs="Times New Roman"/>
          <w:sz w:val="28"/>
          <w:szCs w:val="28"/>
        </w:rPr>
      </w:pPr>
      <m:oMathPara>
        <m:oMath>
          <m:r>
            <w:rPr>
              <w:rFonts w:ascii="Cambria Math" w:hAnsi="Cambria Math" w:cs="Times New Roman"/>
              <w:sz w:val="28"/>
              <w:szCs w:val="28"/>
            </w:rPr>
            <m:t>R</m:t>
          </m:r>
          <m:r>
            <m:rPr>
              <m:sty m:val="p"/>
            </m:rPr>
            <w:rPr>
              <w:rFonts w:ascii="Cambria Math" w:hAnsi="Cambria Math" w:cs="Times New Roman"/>
              <w:sz w:val="28"/>
              <w:szCs w:val="28"/>
            </w:rPr>
            <m:t>=</m:t>
          </m:r>
          <m:r>
            <w:rPr>
              <w:rFonts w:ascii="Cambria Math" w:hAnsi="Cambria Math" w:cs="Times New Roman"/>
              <w:sz w:val="28"/>
              <w:szCs w:val="28"/>
            </w:rPr>
            <m:t>ρ</m:t>
          </m:r>
          <m:r>
            <m:rPr>
              <m:sty m:val="p"/>
            </m:rPr>
            <w:rPr>
              <w:rFonts w:ascii="Cambria Math" w:hAnsi="Cambria Math" w:cs="Times New Roman"/>
              <w:sz w:val="28"/>
              <w:szCs w:val="28"/>
            </w:rPr>
            <m:t>·</m:t>
          </m:r>
          <m:r>
            <w:rPr>
              <w:rFonts w:ascii="Cambria Math" w:hAnsi="Cambria Math" w:cs="Times New Roman"/>
              <w:sz w:val="28"/>
              <w:szCs w:val="28"/>
            </w:rPr>
            <m:t>C</m:t>
          </m:r>
          <m:r>
            <m:rPr>
              <m:sty m:val="p"/>
            </m:rPr>
            <w:rPr>
              <w:rFonts w:ascii="Cambria Math" w:hAnsi="Cambria Math" w:cs="Times New Roman"/>
              <w:sz w:val="28"/>
              <w:szCs w:val="28"/>
            </w:rPr>
            <m:t xml:space="preserve">  и  </m:t>
          </m:r>
          <m:r>
            <w:rPr>
              <w:rFonts w:ascii="Cambria Math" w:hAnsi="Cambria Math" w:cs="Times New Roman"/>
              <w:sz w:val="28"/>
              <w:szCs w:val="28"/>
            </w:rPr>
            <m:t>C</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R</m:t>
              </m:r>
            </m:num>
            <m:den>
              <m:r>
                <w:rPr>
                  <w:rFonts w:ascii="Cambria Math" w:hAnsi="Cambria Math" w:cs="Times New Roman"/>
                  <w:sz w:val="28"/>
                  <w:szCs w:val="28"/>
                </w:rPr>
                <m:t>ρ</m:t>
              </m:r>
            </m:den>
          </m:f>
          <m:r>
            <m:rPr>
              <m:sty m:val="p"/>
            </m:rPr>
            <w:rPr>
              <w:rFonts w:ascii="Cambria Math" w:hAnsi="Cambria Math" w:cs="Times New Roman"/>
              <w:sz w:val="28"/>
              <w:szCs w:val="28"/>
            </w:rPr>
            <m:t xml:space="preserve"> .</m:t>
          </m:r>
        </m:oMath>
      </m:oMathPara>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Константу сосуда </w:t>
      </w:r>
      <w:r w:rsidRPr="002A1C8C">
        <w:rPr>
          <w:rFonts w:ascii="Times New Roman" w:hAnsi="Times New Roman" w:cs="Times New Roman"/>
          <w:i/>
          <w:sz w:val="28"/>
          <w:szCs w:val="28"/>
          <w:lang w:val="ru-RU"/>
        </w:rPr>
        <w:t>С</w:t>
      </w:r>
      <w:r w:rsidRPr="002A1C8C">
        <w:rPr>
          <w:rFonts w:ascii="Times New Roman" w:hAnsi="Times New Roman" w:cs="Times New Roman"/>
          <w:sz w:val="28"/>
          <w:szCs w:val="28"/>
          <w:lang w:val="ru-RU"/>
        </w:rPr>
        <w:t xml:space="preserve"> можно легко определить, измерив сопротивление раствора, удельная электропроводность которого, известна. Для определения постоянной сосуда обычно используют 1/50 н и 1/100 н растворы стандартного электролита –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sz w:val="28"/>
          <w:szCs w:val="28"/>
          <w:lang w:val="ru-RU"/>
        </w:rPr>
        <w:t xml:space="preserve">. Величина удельной электропроводности этих растворов при различных температурах приведена в таблице </w:t>
      </w:r>
      <w:r>
        <w:rPr>
          <w:rFonts w:ascii="Times New Roman" w:hAnsi="Times New Roman" w:cs="Times New Roman"/>
          <w:sz w:val="28"/>
          <w:szCs w:val="28"/>
          <w:lang w:val="ru-RU"/>
        </w:rPr>
        <w:t>1</w:t>
      </w:r>
      <w:r w:rsidRPr="002A1C8C">
        <w:rPr>
          <w:rFonts w:ascii="Times New Roman" w:hAnsi="Times New Roman" w:cs="Times New Roman"/>
          <w:sz w:val="28"/>
          <w:szCs w:val="28"/>
          <w:lang w:val="ru-RU"/>
        </w:rPr>
        <w:t>.</w:t>
      </w:r>
    </w:p>
    <w:p w:rsidR="00FD569E" w:rsidRPr="002A1C8C" w:rsidRDefault="00FD569E" w:rsidP="000F27D0">
      <w:pPr>
        <w:spacing w:after="0" w:line="240" w:lineRule="auto"/>
        <w:ind w:firstLine="567"/>
        <w:jc w:val="both"/>
        <w:rPr>
          <w:rFonts w:ascii="Times New Roman" w:hAnsi="Times New Roman" w:cs="Times New Roman"/>
          <w:b/>
          <w:sz w:val="28"/>
          <w:szCs w:val="28"/>
          <w:lang w:val="ru-RU"/>
        </w:rPr>
      </w:pPr>
    </w:p>
    <w:p w:rsidR="000F27D0" w:rsidRPr="002A1C8C" w:rsidRDefault="000F27D0" w:rsidP="000F27D0">
      <w:pPr>
        <w:spacing w:after="0" w:line="240" w:lineRule="auto"/>
        <w:ind w:firstLine="567"/>
        <w:jc w:val="both"/>
        <w:rPr>
          <w:rFonts w:ascii="Times New Roman" w:hAnsi="Times New Roman" w:cs="Times New Roman"/>
          <w:b/>
          <w:i/>
          <w:sz w:val="28"/>
          <w:szCs w:val="28"/>
          <w:lang w:val="ru-RU"/>
        </w:rPr>
      </w:pPr>
      <w:r w:rsidRPr="002A1C8C">
        <w:rPr>
          <w:rFonts w:ascii="Times New Roman" w:hAnsi="Times New Roman" w:cs="Times New Roman"/>
          <w:sz w:val="28"/>
          <w:szCs w:val="28"/>
          <w:lang w:val="ru-RU"/>
        </w:rPr>
        <w:t xml:space="preserve">Таблица </w:t>
      </w:r>
      <w:r>
        <w:rPr>
          <w:rFonts w:ascii="Times New Roman" w:hAnsi="Times New Roman" w:cs="Times New Roman"/>
          <w:sz w:val="28"/>
          <w:szCs w:val="28"/>
          <w:lang w:val="ru-RU"/>
        </w:rPr>
        <w:t>1</w:t>
      </w:r>
      <w:r w:rsidRPr="002A1C8C">
        <w:rPr>
          <w:rFonts w:ascii="Times New Roman" w:hAnsi="Times New Roman" w:cs="Times New Roman"/>
          <w:sz w:val="28"/>
          <w:szCs w:val="28"/>
          <w:lang w:val="ru-RU"/>
        </w:rPr>
        <w:t xml:space="preserve"> – Удельная электропроводность водных растворов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51"/>
        <w:gridCol w:w="3610"/>
        <w:gridCol w:w="3610"/>
      </w:tblGrid>
      <w:tr w:rsidR="000F27D0" w:rsidRPr="002A1C8C" w:rsidTr="000F27D0">
        <w:trPr>
          <w:trHeight w:val="158"/>
          <w:jc w:val="center"/>
        </w:trPr>
        <w:tc>
          <w:tcPr>
            <w:tcW w:w="1228" w:type="pct"/>
            <w:vMerge w:val="restar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i/>
                <w:sz w:val="28"/>
                <w:szCs w:val="28"/>
              </w:rPr>
              <w:lastRenderedPageBreak/>
              <w:t>t</w:t>
            </w:r>
            <w:r w:rsidRPr="002A1C8C">
              <w:rPr>
                <w:rFonts w:ascii="Times New Roman" w:hAnsi="Times New Roman" w:cs="Times New Roman"/>
                <w:sz w:val="28"/>
                <w:szCs w:val="28"/>
              </w:rPr>
              <w:t>, °С</w:t>
            </w:r>
          </w:p>
        </w:tc>
        <w:tc>
          <w:tcPr>
            <w:tcW w:w="3772" w:type="pct"/>
            <w:gridSpan w:val="2"/>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m:oMathPara>
              <m:oMath>
                <m:r>
                  <w:rPr>
                    <w:rFonts w:ascii="Cambria Math" w:hAnsi="Cambria Math" w:cs="Times New Roman"/>
                    <w:sz w:val="28"/>
                    <w:szCs w:val="28"/>
                  </w:rPr>
                  <m:t>ϰ</m:t>
                </m:r>
                <m:r>
                  <m:rPr>
                    <m:sty m:val="p"/>
                  </m:rPr>
                  <w:rPr>
                    <w:rFonts w:ascii="Cambria Math" w:hAnsi="Cambria Math" w:cs="Times New Roman"/>
                    <w:sz w:val="28"/>
                    <w:szCs w:val="28"/>
                  </w:rPr>
                  <m:t xml:space="preserve">, </m:t>
                </m:r>
                <m:sSup>
                  <m:sSupPr>
                    <m:ctrlPr>
                      <w:rPr>
                        <w:rFonts w:ascii="Cambria Math" w:hAnsi="Cambria Math" w:cs="Times New Roman"/>
                        <w:sz w:val="28"/>
                        <w:szCs w:val="28"/>
                      </w:rPr>
                    </m:ctrlPr>
                  </m:sSupPr>
                  <m:e>
                    <m:r>
                      <m:rPr>
                        <m:sty m:val="p"/>
                      </m:rPr>
                      <w:rPr>
                        <w:rFonts w:ascii="Cambria Math" w:hAnsi="Cambria Math" w:cs="Times New Roman"/>
                        <w:sz w:val="28"/>
                        <w:szCs w:val="28"/>
                      </w:rPr>
                      <m:t>ом</m:t>
                    </m:r>
                  </m:e>
                  <m:sup>
                    <m:r>
                      <m:rPr>
                        <m:sty m:val="p"/>
                      </m:rPr>
                      <w:rPr>
                        <w:rFonts w:ascii="Cambria Math" w:hAnsi="Cambria Math" w:cs="Times New Roman"/>
                        <w:sz w:val="28"/>
                        <w:szCs w:val="28"/>
                      </w:rPr>
                      <m:t>-1</m:t>
                    </m:r>
                  </m:sup>
                </m:sSup>
                <m:r>
                  <m:rPr>
                    <m:sty m:val="p"/>
                  </m:rPr>
                  <w:rPr>
                    <w:rFonts w:ascii="Cambria Math" w:hAnsi="Cambria Math" w:cs="Times New Roman"/>
                    <w:sz w:val="28"/>
                    <w:szCs w:val="28"/>
                  </w:rPr>
                  <m:t>∙</m:t>
                </m:r>
                <m:sSup>
                  <m:sSupPr>
                    <m:ctrlPr>
                      <w:rPr>
                        <w:rFonts w:ascii="Cambria Math" w:hAnsi="Cambria Math" w:cs="Times New Roman"/>
                        <w:sz w:val="28"/>
                        <w:szCs w:val="28"/>
                      </w:rPr>
                    </m:ctrlPr>
                  </m:sSupPr>
                  <m:e>
                    <m:r>
                      <m:rPr>
                        <m:sty m:val="p"/>
                      </m:rPr>
                      <w:rPr>
                        <w:rFonts w:ascii="Cambria Math" w:hAnsi="Cambria Math" w:cs="Times New Roman"/>
                        <w:sz w:val="28"/>
                        <w:szCs w:val="28"/>
                      </w:rPr>
                      <m:t>см</m:t>
                    </m:r>
                  </m:e>
                  <m:sup>
                    <m:r>
                      <m:rPr>
                        <m:sty m:val="p"/>
                      </m:rPr>
                      <w:rPr>
                        <w:rFonts w:ascii="Cambria Math" w:hAnsi="Cambria Math" w:cs="Times New Roman"/>
                        <w:sz w:val="28"/>
                        <w:szCs w:val="28"/>
                      </w:rPr>
                      <m:t>-1</m:t>
                    </m:r>
                  </m:sup>
                </m:sSup>
              </m:oMath>
            </m:oMathPara>
          </w:p>
        </w:tc>
      </w:tr>
      <w:tr w:rsidR="000F27D0" w:rsidRPr="002A1C8C" w:rsidTr="000F27D0">
        <w:trPr>
          <w:trHeight w:val="157"/>
          <w:jc w:val="center"/>
        </w:trPr>
        <w:tc>
          <w:tcPr>
            <w:tcW w:w="1228" w:type="pct"/>
            <w:vMerge/>
            <w:tcBorders>
              <w:bottom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p>
        </w:tc>
        <w:tc>
          <w:tcPr>
            <w:tcW w:w="1886" w:type="pct"/>
            <w:tcBorders>
              <w:bottom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1/50 н</w:t>
            </w:r>
          </w:p>
        </w:tc>
        <w:tc>
          <w:tcPr>
            <w:tcW w:w="1886" w:type="pct"/>
            <w:tcBorders>
              <w:bottom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1/100 н</w:t>
            </w:r>
          </w:p>
        </w:tc>
      </w:tr>
      <w:tr w:rsidR="000F27D0" w:rsidRPr="002A1C8C" w:rsidTr="000F27D0">
        <w:trPr>
          <w:jc w:val="center"/>
        </w:trPr>
        <w:tc>
          <w:tcPr>
            <w:tcW w:w="1228" w:type="pct"/>
            <w:tcBorders>
              <w:top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15</w:t>
            </w:r>
          </w:p>
        </w:tc>
        <w:tc>
          <w:tcPr>
            <w:tcW w:w="1886" w:type="pct"/>
            <w:tcBorders>
              <w:top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0,002243</w:t>
            </w:r>
          </w:p>
        </w:tc>
        <w:tc>
          <w:tcPr>
            <w:tcW w:w="1886" w:type="pct"/>
            <w:tcBorders>
              <w:top w:val="single" w:sz="2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0,001147</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16</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0,002294</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0,001173</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17</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0,002345</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0,001199</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18</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0,002397</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0,001225</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19</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0,002449</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0,001251</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20</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0,002501</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0,001278</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21</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0,002553</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0,001305</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22</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0,002606</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0,001332</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23</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0,002659</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0,001359</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24</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0,002712</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0,001386</w:t>
            </w:r>
          </w:p>
        </w:tc>
      </w:tr>
      <w:tr w:rsidR="000F27D0" w:rsidRPr="002A1C8C" w:rsidTr="000F27D0">
        <w:trPr>
          <w:jc w:val="center"/>
        </w:trPr>
        <w:tc>
          <w:tcPr>
            <w:tcW w:w="1228"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25</w:t>
            </w:r>
          </w:p>
        </w:tc>
        <w:tc>
          <w:tcPr>
            <w:tcW w:w="1886" w:type="pct"/>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0,002765</w:t>
            </w:r>
          </w:p>
        </w:tc>
        <w:tc>
          <w:tcPr>
            <w:tcW w:w="1886" w:type="pct"/>
            <w:tcBorders>
              <w:right w:val="single" w:sz="4" w:space="0" w:color="auto"/>
            </w:tcBorders>
            <w:vAlign w:val="center"/>
          </w:tcPr>
          <w:p w:rsidR="000F27D0" w:rsidRPr="002A1C8C" w:rsidRDefault="000F27D0" w:rsidP="000F27D0">
            <w:pPr>
              <w:spacing w:after="0" w:line="240" w:lineRule="auto"/>
              <w:ind w:firstLine="567"/>
              <w:jc w:val="both"/>
              <w:rPr>
                <w:rFonts w:ascii="Times New Roman" w:hAnsi="Times New Roman" w:cs="Times New Roman"/>
                <w:b/>
                <w:sz w:val="28"/>
                <w:szCs w:val="28"/>
              </w:rPr>
            </w:pPr>
            <w:r w:rsidRPr="002A1C8C">
              <w:rPr>
                <w:rFonts w:ascii="Times New Roman" w:hAnsi="Times New Roman" w:cs="Times New Roman"/>
                <w:sz w:val="28"/>
                <w:szCs w:val="28"/>
              </w:rPr>
              <w:t>0,001413</w:t>
            </w:r>
          </w:p>
        </w:tc>
      </w:tr>
    </w:tbl>
    <w:p w:rsidR="000F27D0" w:rsidRPr="002A1C8C" w:rsidRDefault="000F27D0" w:rsidP="000F27D0">
      <w:pPr>
        <w:spacing w:after="0" w:line="240" w:lineRule="auto"/>
        <w:ind w:firstLine="567"/>
        <w:jc w:val="both"/>
        <w:rPr>
          <w:rFonts w:ascii="Times New Roman" w:hAnsi="Times New Roman" w:cs="Times New Roman"/>
          <w:b/>
          <w:sz w:val="28"/>
          <w:szCs w:val="28"/>
        </w:rPr>
      </w:pP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Константа сосуда рассчитывается по уравнению:</w:t>
      </w:r>
    </w:p>
    <w:p w:rsidR="000F27D0" w:rsidRPr="002A1C8C" w:rsidRDefault="000F27D0" w:rsidP="00FD569E">
      <w:pPr>
        <w:spacing w:before="240" w:line="240" w:lineRule="auto"/>
        <w:ind w:firstLine="567"/>
        <w:jc w:val="both"/>
        <w:rPr>
          <w:rFonts w:ascii="Times New Roman" w:hAnsi="Times New Roman" w:cs="Times New Roman"/>
          <w:b/>
          <w:sz w:val="28"/>
          <w:szCs w:val="28"/>
        </w:rPr>
      </w:pPr>
      <m:oMathPara>
        <m:oMath>
          <m:r>
            <w:rPr>
              <w:rFonts w:ascii="Cambria Math" w:hAnsi="Cambria Math" w:cs="Times New Roman"/>
              <w:sz w:val="28"/>
              <w:szCs w:val="28"/>
            </w:rPr>
            <m:t>C</m:t>
          </m:r>
          <m:r>
            <m:rPr>
              <m:sty m:val="p"/>
            </m:rP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x</m:t>
              </m:r>
            </m:sub>
          </m:sSub>
          <m:r>
            <m:rPr>
              <m:sty m:val="p"/>
            </m:rPr>
            <w:rPr>
              <w:rFonts w:ascii="Cambria Math" w:hAnsi="Cambria Math" w:cs="Times New Roman"/>
              <w:sz w:val="28"/>
              <w:szCs w:val="28"/>
            </w:rPr>
            <m:t>·</m:t>
          </m:r>
          <m:r>
            <w:rPr>
              <w:rFonts w:ascii="Cambria Math" w:hAnsi="Cambria Math" w:cs="Times New Roman"/>
              <w:sz w:val="28"/>
              <w:szCs w:val="28"/>
            </w:rPr>
            <m:t>ϰ</m:t>
          </m:r>
          <m:d>
            <m:dPr>
              <m:ctrlPr>
                <w:rPr>
                  <w:rFonts w:ascii="Cambria Math" w:hAnsi="Cambria Math" w:cs="Times New Roman"/>
                  <w:sz w:val="28"/>
                  <w:szCs w:val="28"/>
                </w:rPr>
              </m:ctrlPr>
            </m:dPr>
            <m:e>
              <m:r>
                <w:rPr>
                  <w:rFonts w:ascii="Cambria Math" w:hAnsi="Cambria Math" w:cs="Times New Roman"/>
                  <w:sz w:val="28"/>
                  <w:szCs w:val="28"/>
                </w:rPr>
                <m:t>KCl</m:t>
              </m:r>
            </m:e>
          </m:d>
          <m:r>
            <m:rPr>
              <m:sty m:val="p"/>
            </m:rPr>
            <w:rPr>
              <w:rFonts w:ascii="Cambria Math" w:hAnsi="Cambria Math" w:cs="Times New Roman"/>
              <w:sz w:val="28"/>
              <w:szCs w:val="28"/>
            </w:rPr>
            <m:t>.</m:t>
          </m:r>
        </m:oMath>
      </m:oMathPara>
    </w:p>
    <w:p w:rsidR="000F27D0" w:rsidRPr="002A1C8C" w:rsidRDefault="000F27D0" w:rsidP="000F27D0">
      <w:pPr>
        <w:spacing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Следовательно, величина удельной электропроводности раствора любого электролита равна:</w:t>
      </w:r>
    </w:p>
    <w:p w:rsidR="000F27D0" w:rsidRPr="002A1C8C" w:rsidRDefault="000F27D0" w:rsidP="000F27D0">
      <w:pPr>
        <w:spacing w:line="240" w:lineRule="auto"/>
        <w:ind w:firstLine="567"/>
        <w:jc w:val="both"/>
        <w:rPr>
          <w:rFonts w:ascii="Times New Roman" w:hAnsi="Times New Roman" w:cs="Times New Roman"/>
          <w:b/>
          <w:sz w:val="28"/>
          <w:szCs w:val="28"/>
        </w:rPr>
      </w:pPr>
      <m:oMathPara>
        <m:oMath>
          <m:r>
            <w:rPr>
              <w:rFonts w:ascii="Cambria Math" w:hAnsi="Cambria Math" w:cs="Times New Roman"/>
              <w:sz w:val="28"/>
              <w:szCs w:val="28"/>
            </w:rPr>
            <m:t>ϰ</m:t>
          </m:r>
          <m:r>
            <m:rPr>
              <m:sty m:val="p"/>
            </m:rPr>
            <w:rPr>
              <w:rFonts w:ascii="Cambria Math" w:hAnsi="Cambria Math" w:cs="Times New Roman"/>
              <w:sz w:val="28"/>
              <w:szCs w:val="28"/>
            </w:rPr>
            <m:t>=</m:t>
          </m:r>
          <m:f>
            <m:fPr>
              <m:ctrlPr>
                <w:rPr>
                  <w:rFonts w:ascii="Cambria Math" w:hAnsi="Cambria Math" w:cs="Times New Roman"/>
                  <w:sz w:val="28"/>
                  <w:szCs w:val="28"/>
                </w:rPr>
              </m:ctrlPr>
            </m:fPr>
            <m:num>
              <m:r>
                <w:rPr>
                  <w:rFonts w:ascii="Cambria Math" w:hAnsi="Cambria Math" w:cs="Times New Roman"/>
                  <w:sz w:val="28"/>
                  <w:szCs w:val="28"/>
                </w:rPr>
                <m:t>C</m:t>
              </m:r>
            </m:num>
            <m:den>
              <m:sSub>
                <m:sSubPr>
                  <m:ctrlPr>
                    <w:rPr>
                      <w:rFonts w:ascii="Cambria Math" w:hAnsi="Cambria Math" w:cs="Times New Roman"/>
                      <w:sz w:val="28"/>
                      <w:szCs w:val="28"/>
                    </w:rPr>
                  </m:ctrlPr>
                </m:sSubPr>
                <m:e>
                  <m:r>
                    <w:rPr>
                      <w:rFonts w:ascii="Cambria Math" w:hAnsi="Cambria Math" w:cs="Times New Roman"/>
                      <w:sz w:val="28"/>
                      <w:szCs w:val="28"/>
                    </w:rPr>
                    <m:t>R</m:t>
                  </m:r>
                </m:e>
                <m:sub>
                  <m:r>
                    <w:rPr>
                      <w:rFonts w:ascii="Cambria Math" w:hAnsi="Cambria Math" w:cs="Times New Roman"/>
                      <w:sz w:val="28"/>
                      <w:szCs w:val="28"/>
                    </w:rPr>
                    <m:t>x</m:t>
                  </m:r>
                </m:sub>
              </m:sSub>
            </m:den>
          </m:f>
          <m:r>
            <m:rPr>
              <m:sty m:val="p"/>
            </m:rPr>
            <w:rPr>
              <w:rFonts w:ascii="Cambria Math" w:hAnsi="Cambria Math" w:cs="Times New Roman"/>
              <w:sz w:val="28"/>
              <w:szCs w:val="28"/>
            </w:rPr>
            <m:t xml:space="preserve"> .</m:t>
          </m:r>
        </m:oMath>
      </m:oMathPara>
    </w:p>
    <w:p w:rsidR="000F27D0" w:rsidRPr="00AA6333" w:rsidRDefault="000F27D0" w:rsidP="00FD569E">
      <w:pPr>
        <w:spacing w:after="0" w:line="240" w:lineRule="auto"/>
        <w:ind w:firstLine="567"/>
        <w:jc w:val="both"/>
        <w:rPr>
          <w:rFonts w:ascii="Times New Roman" w:hAnsi="Times New Roman" w:cs="Times New Roman"/>
          <w:b/>
          <w:i/>
          <w:sz w:val="28"/>
          <w:szCs w:val="28"/>
          <w:lang w:val="ru-RU"/>
        </w:rPr>
      </w:pPr>
      <w:r w:rsidRPr="00AA6333">
        <w:rPr>
          <w:rFonts w:ascii="Times New Roman" w:hAnsi="Times New Roman" w:cs="Times New Roman"/>
          <w:b/>
          <w:i/>
          <w:sz w:val="28"/>
          <w:szCs w:val="28"/>
          <w:lang w:val="ru-RU"/>
        </w:rPr>
        <w:t>Определение константы сос</w:t>
      </w:r>
      <w:r>
        <w:rPr>
          <w:rFonts w:ascii="Times New Roman" w:hAnsi="Times New Roman" w:cs="Times New Roman"/>
          <w:b/>
          <w:i/>
          <w:sz w:val="28"/>
          <w:szCs w:val="28"/>
          <w:lang w:val="ru-RU"/>
        </w:rPr>
        <w:t>уда</w:t>
      </w:r>
    </w:p>
    <w:p w:rsidR="000F27D0" w:rsidRPr="002A1C8C" w:rsidRDefault="000F27D0" w:rsidP="00FD569E">
      <w:pPr>
        <w:spacing w:after="0" w:line="240" w:lineRule="auto"/>
        <w:ind w:firstLine="567"/>
        <w:jc w:val="both"/>
        <w:rPr>
          <w:rFonts w:ascii="Times New Roman" w:hAnsi="Times New Roman" w:cs="Times New Roman"/>
          <w:b/>
          <w:i/>
          <w:sz w:val="28"/>
          <w:szCs w:val="28"/>
          <w:lang w:val="ru-RU"/>
        </w:rPr>
      </w:pPr>
      <w:r w:rsidRPr="002A1C8C">
        <w:rPr>
          <w:rFonts w:ascii="Times New Roman" w:hAnsi="Times New Roman" w:cs="Times New Roman"/>
          <w:sz w:val="28"/>
          <w:szCs w:val="28"/>
          <w:lang w:val="ru-RU"/>
        </w:rPr>
        <w:t xml:space="preserve">Измерение электропроводности проводят в растворах убывающей концентрации. Такие растворы готовят путем последовательного разбавления вдвое исходных растворов. Тщательно промытый дистиллированной водой электролитический сосуд дважды ополаскивают 1/50 н раствором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sz w:val="28"/>
          <w:szCs w:val="28"/>
          <w:lang w:val="ru-RU"/>
        </w:rPr>
        <w:t xml:space="preserve">. Затем пипеткой наливают в сосуд определенный объем этого раствора так, чтобы уровень жидкости был выше верхнего края электродов на 5–10 мм, например, 50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При всех измерениях электропроводности объем жидкости в сосуде должен быть одним и тем же, он определяется объемом электролитического сосуда. Сосуд подключают к реохордному мосту и измеряют сопротивление раствора. Затем 1/50 н раствор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sz w:val="28"/>
          <w:szCs w:val="28"/>
          <w:lang w:val="ru-RU"/>
        </w:rPr>
        <w:t xml:space="preserve"> разбавляют вдвое.</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Разбавление растворов осуществляют с помощью пипетки, объем которой равен объем</w:t>
      </w:r>
      <w:r w:rsidR="00B73B5C">
        <w:rPr>
          <w:rFonts w:ascii="Times New Roman" w:hAnsi="Times New Roman" w:cs="Times New Roman"/>
          <w:sz w:val="28"/>
          <w:szCs w:val="28"/>
          <w:lang w:val="ru-RU"/>
        </w:rPr>
        <w:t>у электролитического сосуда, т.</w:t>
      </w:r>
      <w:r w:rsidRPr="002A1C8C">
        <w:rPr>
          <w:rFonts w:ascii="Times New Roman" w:hAnsi="Times New Roman" w:cs="Times New Roman"/>
          <w:sz w:val="28"/>
          <w:szCs w:val="28"/>
          <w:lang w:val="ru-RU"/>
        </w:rPr>
        <w:t xml:space="preserve">е. </w:t>
      </w:r>
      <w:r w:rsidR="00B73B5C">
        <w:rPr>
          <w:rFonts w:ascii="Times New Roman" w:hAnsi="Times New Roman" w:cs="Times New Roman"/>
          <w:sz w:val="28"/>
          <w:szCs w:val="28"/>
          <w:lang w:val="ru-RU"/>
        </w:rPr>
        <w:t>20</w:t>
      </w:r>
      <w:r w:rsidRPr="002A1C8C">
        <w:rPr>
          <w:rFonts w:ascii="Times New Roman" w:hAnsi="Times New Roman" w:cs="Times New Roman"/>
          <w:sz w:val="28"/>
          <w:szCs w:val="28"/>
          <w:lang w:val="ru-RU"/>
        </w:rPr>
        <w:t xml:space="preserve">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при объеме сосуда 50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Этой пипеткой заполняют электролитический сосуд исследуемым раствором. После измерения сопротивления раствор выливают в коническую колбу на 150–200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другой пипеткой добавляют туда </w:t>
      </w:r>
      <w:r w:rsidR="00B73B5C">
        <w:rPr>
          <w:rFonts w:ascii="Times New Roman" w:hAnsi="Times New Roman" w:cs="Times New Roman"/>
          <w:sz w:val="28"/>
          <w:szCs w:val="28"/>
          <w:lang w:val="ru-RU"/>
        </w:rPr>
        <w:t>20</w:t>
      </w:r>
      <w:r w:rsidRPr="002A1C8C">
        <w:rPr>
          <w:rFonts w:ascii="Times New Roman" w:hAnsi="Times New Roman" w:cs="Times New Roman"/>
          <w:sz w:val="28"/>
          <w:szCs w:val="28"/>
          <w:lang w:val="ru-RU"/>
        </w:rPr>
        <w:t xml:space="preserve">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дистиллированной воды, т. е. раствор разбавляют вдвое. При разбавлении одна пипетка на </w:t>
      </w:r>
      <w:r w:rsidR="00B73B5C">
        <w:rPr>
          <w:rFonts w:ascii="Times New Roman" w:hAnsi="Times New Roman" w:cs="Times New Roman"/>
          <w:sz w:val="28"/>
          <w:szCs w:val="28"/>
          <w:lang w:val="ru-RU"/>
        </w:rPr>
        <w:t>2</w:t>
      </w:r>
      <w:r w:rsidRPr="002A1C8C">
        <w:rPr>
          <w:rFonts w:ascii="Times New Roman" w:hAnsi="Times New Roman" w:cs="Times New Roman"/>
          <w:sz w:val="28"/>
          <w:szCs w:val="28"/>
          <w:lang w:val="ru-RU"/>
        </w:rPr>
        <w:t xml:space="preserve">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должна быть использована только для исследуемого раствора, другая (также на </w:t>
      </w:r>
      <w:r w:rsidR="00B73B5C">
        <w:rPr>
          <w:rFonts w:ascii="Times New Roman" w:hAnsi="Times New Roman" w:cs="Times New Roman"/>
          <w:sz w:val="28"/>
          <w:szCs w:val="28"/>
          <w:lang w:val="ru-RU"/>
        </w:rPr>
        <w:t>2</w:t>
      </w:r>
      <w:r w:rsidRPr="002A1C8C">
        <w:rPr>
          <w:rFonts w:ascii="Times New Roman" w:hAnsi="Times New Roman" w:cs="Times New Roman"/>
          <w:sz w:val="28"/>
          <w:szCs w:val="28"/>
          <w:lang w:val="ru-RU"/>
        </w:rPr>
        <w:t xml:space="preserve">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 для добавления воды. Колбу энергично встряхивают для перемешивания раствора.</w:t>
      </w:r>
      <w:r w:rsidR="00B73B5C">
        <w:rPr>
          <w:rFonts w:ascii="Times New Roman" w:hAnsi="Times New Roman" w:cs="Times New Roman"/>
          <w:sz w:val="28"/>
          <w:szCs w:val="28"/>
          <w:lang w:val="ru-RU"/>
        </w:rPr>
        <w:t xml:space="preserve"> </w:t>
      </w:r>
      <w:r w:rsidRPr="002A1C8C">
        <w:rPr>
          <w:rFonts w:ascii="Times New Roman" w:hAnsi="Times New Roman" w:cs="Times New Roman"/>
          <w:sz w:val="28"/>
          <w:szCs w:val="28"/>
          <w:lang w:val="ru-RU"/>
        </w:rPr>
        <w:t xml:space="preserve">Полученным разбавленным раствором ополаскивают 2–3 раза электролитический сосуд, вносят </w:t>
      </w:r>
      <w:r w:rsidR="00B73B5C">
        <w:rPr>
          <w:rFonts w:ascii="Times New Roman" w:hAnsi="Times New Roman" w:cs="Times New Roman"/>
          <w:sz w:val="28"/>
          <w:szCs w:val="28"/>
          <w:lang w:val="ru-RU"/>
        </w:rPr>
        <w:t>2</w:t>
      </w:r>
      <w:r w:rsidRPr="002A1C8C">
        <w:rPr>
          <w:rFonts w:ascii="Times New Roman" w:hAnsi="Times New Roman" w:cs="Times New Roman"/>
          <w:sz w:val="28"/>
          <w:szCs w:val="28"/>
          <w:lang w:val="ru-RU"/>
        </w:rPr>
        <w:t xml:space="preserve">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2A1C8C">
        <w:rPr>
          <w:rFonts w:ascii="Times New Roman" w:hAnsi="Times New Roman" w:cs="Times New Roman"/>
          <w:sz w:val="28"/>
          <w:szCs w:val="28"/>
          <w:lang w:val="ru-RU"/>
        </w:rPr>
        <w:t xml:space="preserve"> </w:t>
      </w:r>
      <w:r w:rsidRPr="002A1C8C">
        <w:rPr>
          <w:rFonts w:ascii="Times New Roman" w:hAnsi="Times New Roman" w:cs="Times New Roman"/>
          <w:sz w:val="28"/>
          <w:szCs w:val="28"/>
          <w:lang w:val="ru-RU"/>
        </w:rPr>
        <w:lastRenderedPageBreak/>
        <w:t>раствора и измеряют сопротивление.</w:t>
      </w:r>
      <w:r>
        <w:rPr>
          <w:rFonts w:ascii="Times New Roman" w:hAnsi="Times New Roman" w:cs="Times New Roman"/>
          <w:sz w:val="28"/>
          <w:szCs w:val="28"/>
          <w:lang w:val="ru-RU"/>
        </w:rPr>
        <w:t xml:space="preserve"> </w:t>
      </w:r>
      <w:r w:rsidRPr="002A1C8C">
        <w:rPr>
          <w:rFonts w:ascii="Times New Roman" w:hAnsi="Times New Roman" w:cs="Times New Roman"/>
          <w:sz w:val="28"/>
          <w:szCs w:val="28"/>
          <w:lang w:val="ru-RU"/>
        </w:rPr>
        <w:t xml:space="preserve">Результаты измерений сопротивления растворов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sz w:val="28"/>
          <w:szCs w:val="28"/>
          <w:lang w:val="ru-RU"/>
        </w:rPr>
        <w:t xml:space="preserve"> заносят в таблицу </w:t>
      </w:r>
      <w:r w:rsidR="00FD569E">
        <w:rPr>
          <w:rFonts w:ascii="Times New Roman" w:hAnsi="Times New Roman" w:cs="Times New Roman"/>
          <w:sz w:val="28"/>
          <w:szCs w:val="28"/>
          <w:lang w:val="ru-RU"/>
        </w:rPr>
        <w:t>2</w:t>
      </w:r>
      <w:r w:rsidRPr="002A1C8C">
        <w:rPr>
          <w:rFonts w:ascii="Times New Roman" w:hAnsi="Times New Roman" w:cs="Times New Roman"/>
          <w:sz w:val="28"/>
          <w:szCs w:val="28"/>
          <w:lang w:val="ru-RU"/>
        </w:rPr>
        <w:t>.</w:t>
      </w:r>
    </w:p>
    <w:p w:rsidR="00D97ABB" w:rsidRDefault="000F27D0" w:rsidP="000F27D0">
      <w:pPr>
        <w:spacing w:after="0" w:line="240" w:lineRule="auto"/>
        <w:ind w:firstLine="567"/>
        <w:jc w:val="both"/>
        <w:rPr>
          <w:rFonts w:ascii="Times New Roman" w:hAnsi="Times New Roman" w:cs="Times New Roman"/>
          <w:b/>
          <w:i/>
          <w:sz w:val="28"/>
          <w:szCs w:val="28"/>
          <w:lang w:val="ru-RU"/>
        </w:rPr>
      </w:pPr>
      <w:r w:rsidRPr="002E7748">
        <w:rPr>
          <w:rFonts w:ascii="Times New Roman" w:hAnsi="Times New Roman" w:cs="Times New Roman"/>
          <w:b/>
          <w:i/>
          <w:sz w:val="28"/>
          <w:szCs w:val="28"/>
          <w:lang w:val="ru-RU"/>
        </w:rPr>
        <w:t>Измерение сопротивления растворов электролита</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Для исследования можно использовать раств</w:t>
      </w:r>
      <w:r>
        <w:rPr>
          <w:rFonts w:ascii="Times New Roman" w:hAnsi="Times New Roman" w:cs="Times New Roman"/>
          <w:sz w:val="28"/>
          <w:szCs w:val="28"/>
          <w:lang w:val="ru-RU"/>
        </w:rPr>
        <w:t>оры слабых электролитов</w:t>
      </w:r>
      <w:r w:rsidRPr="002A1C8C">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2A1C8C">
        <w:rPr>
          <w:rFonts w:ascii="Times New Roman" w:hAnsi="Times New Roman" w:cs="Times New Roman"/>
          <w:sz w:val="28"/>
          <w:szCs w:val="28"/>
          <w:lang w:val="ru-RU"/>
        </w:rPr>
        <w:t>муравьиной, уксусной, пропионовой, хлоруксусной, янтарной кислот</w:t>
      </w:r>
      <w:r>
        <w:rPr>
          <w:rFonts w:ascii="Times New Roman" w:hAnsi="Times New Roman" w:cs="Times New Roman"/>
          <w:sz w:val="28"/>
          <w:szCs w:val="28"/>
          <w:lang w:val="ru-RU"/>
        </w:rPr>
        <w:t>) и сильных электролитов (желательно галогениды щелочных металлов)</w:t>
      </w:r>
      <w:r w:rsidRPr="002A1C8C">
        <w:rPr>
          <w:rFonts w:ascii="Times New Roman" w:hAnsi="Times New Roman" w:cs="Times New Roman"/>
          <w:sz w:val="28"/>
          <w:szCs w:val="28"/>
          <w:lang w:val="ru-RU"/>
        </w:rPr>
        <w:t xml:space="preserve">. Тщательно промыв электролитический сосуд после раствора </w:t>
      </w:r>
      <w:r w:rsidRPr="002A1C8C">
        <w:rPr>
          <w:rFonts w:ascii="Times New Roman" w:hAnsi="Times New Roman" w:cs="Times New Roman"/>
          <w:i/>
          <w:sz w:val="28"/>
          <w:szCs w:val="28"/>
          <w:lang w:val="ru-RU"/>
        </w:rPr>
        <w:t>КС</w:t>
      </w:r>
      <w:r w:rsidRPr="002A1C8C">
        <w:rPr>
          <w:rFonts w:ascii="Times New Roman" w:hAnsi="Times New Roman" w:cs="Times New Roman"/>
          <w:i/>
          <w:sz w:val="28"/>
          <w:szCs w:val="28"/>
        </w:rPr>
        <w:t>l</w:t>
      </w:r>
      <w:r w:rsidRPr="002A1C8C">
        <w:rPr>
          <w:rFonts w:ascii="Times New Roman" w:hAnsi="Times New Roman" w:cs="Times New Roman"/>
          <w:sz w:val="28"/>
          <w:szCs w:val="28"/>
          <w:lang w:val="ru-RU"/>
        </w:rPr>
        <w:t xml:space="preserve"> дистиллированной водой, его дважды ополаскивают и заполняют исследуемым раствором электролита, например раствором уксусной кислоты 1/8 н.</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Путем последующих разбавлений вдвое готовят растворы с убывающей концентрацией, например 1/16;</w:t>
      </w:r>
      <w:r>
        <w:rPr>
          <w:rFonts w:ascii="Times New Roman" w:hAnsi="Times New Roman" w:cs="Times New Roman"/>
          <w:sz w:val="28"/>
          <w:szCs w:val="28"/>
          <w:lang w:val="ru-RU"/>
        </w:rPr>
        <w:t xml:space="preserve"> 1/32; 1/64; 1/128; 1/256 н (т.</w:t>
      </w:r>
      <w:r w:rsidRPr="002A1C8C">
        <w:rPr>
          <w:rFonts w:ascii="Times New Roman" w:hAnsi="Times New Roman" w:cs="Times New Roman"/>
          <w:sz w:val="28"/>
          <w:szCs w:val="28"/>
          <w:lang w:val="ru-RU"/>
        </w:rPr>
        <w:t xml:space="preserve">е. разбавление повторяют 6 раз), и измеряют сопротивления. Результаты всех измерений заносят в таблицу </w:t>
      </w:r>
      <w:r w:rsidR="00FD569E">
        <w:rPr>
          <w:rFonts w:ascii="Times New Roman" w:hAnsi="Times New Roman" w:cs="Times New Roman"/>
          <w:sz w:val="28"/>
          <w:szCs w:val="28"/>
          <w:lang w:val="ru-RU"/>
        </w:rPr>
        <w:t>3</w:t>
      </w:r>
      <w:r w:rsidRPr="002A1C8C">
        <w:rPr>
          <w:rFonts w:ascii="Times New Roman" w:hAnsi="Times New Roman" w:cs="Times New Roman"/>
          <w:sz w:val="28"/>
          <w:szCs w:val="28"/>
          <w:lang w:val="ru-RU"/>
        </w:rPr>
        <w:t>.</w:t>
      </w:r>
    </w:p>
    <w:p w:rsidR="000F27D0" w:rsidRPr="00AA6333" w:rsidRDefault="000F27D0" w:rsidP="000F27D0">
      <w:pPr>
        <w:spacing w:after="0" w:line="240" w:lineRule="auto"/>
        <w:ind w:firstLine="567"/>
        <w:jc w:val="both"/>
        <w:rPr>
          <w:rFonts w:ascii="Times New Roman" w:hAnsi="Times New Roman" w:cs="Times New Roman"/>
          <w:b/>
          <w:i/>
          <w:sz w:val="28"/>
          <w:szCs w:val="28"/>
          <w:lang w:val="ru-RU"/>
        </w:rPr>
      </w:pPr>
      <w:r w:rsidRPr="00AA6333">
        <w:rPr>
          <w:rFonts w:ascii="Times New Roman" w:hAnsi="Times New Roman" w:cs="Times New Roman"/>
          <w:b/>
          <w:i/>
          <w:sz w:val="28"/>
          <w:szCs w:val="28"/>
          <w:lang w:val="ru-RU"/>
        </w:rPr>
        <w:t>Измерение уд</w:t>
      </w:r>
      <w:r>
        <w:rPr>
          <w:rFonts w:ascii="Times New Roman" w:hAnsi="Times New Roman" w:cs="Times New Roman"/>
          <w:b/>
          <w:i/>
          <w:sz w:val="28"/>
          <w:szCs w:val="28"/>
          <w:lang w:val="ru-RU"/>
        </w:rPr>
        <w:t>ельной электропроводности воды</w:t>
      </w:r>
    </w:p>
    <w:p w:rsidR="000F27D0" w:rsidRDefault="000F27D0" w:rsidP="00B73B5C">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Опытная величина удельной электропроводности раствора электролита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ϰ</m:t>
            </m:r>
          </m:e>
          <m:sub>
            <m:r>
              <m:rPr>
                <m:sty m:val="bi"/>
              </m:rPr>
              <w:rPr>
                <w:rFonts w:ascii="Cambria Math" w:hAnsi="Cambria Math" w:cs="Times New Roman"/>
                <w:sz w:val="28"/>
                <w:szCs w:val="28"/>
                <w:lang w:val="ru-RU"/>
              </w:rPr>
              <m:t>р</m:t>
            </m:r>
          </m:sub>
        </m:sSub>
      </m:oMath>
      <w:r w:rsidRPr="002A1C8C">
        <w:rPr>
          <w:rFonts w:ascii="Times New Roman" w:hAnsi="Times New Roman" w:cs="Times New Roman"/>
          <w:sz w:val="28"/>
          <w:szCs w:val="28"/>
          <w:lang w:val="ru-RU"/>
        </w:rPr>
        <w:t xml:space="preserve"> включает в себя собственную электропроводность растворителя. Обычная дистиллированная вода в результате растворения в ней </w:t>
      </w:r>
      <w:r w:rsidRPr="002A1C8C">
        <w:rPr>
          <w:rFonts w:ascii="Times New Roman" w:hAnsi="Times New Roman" w:cs="Times New Roman"/>
          <w:i/>
          <w:sz w:val="28"/>
          <w:szCs w:val="28"/>
          <w:lang w:val="ru-RU"/>
        </w:rPr>
        <w:t>СО</w:t>
      </w:r>
      <w:r w:rsidRPr="002A1C8C">
        <w:rPr>
          <w:rFonts w:ascii="Times New Roman" w:hAnsi="Times New Roman" w:cs="Times New Roman"/>
          <w:i/>
          <w:sz w:val="28"/>
          <w:szCs w:val="28"/>
          <w:vertAlign w:val="subscript"/>
          <w:lang w:val="ru-RU"/>
        </w:rPr>
        <w:t>2</w:t>
      </w:r>
      <w:r w:rsidRPr="002A1C8C">
        <w:rPr>
          <w:rFonts w:ascii="Times New Roman" w:hAnsi="Times New Roman" w:cs="Times New Roman"/>
          <w:sz w:val="28"/>
          <w:szCs w:val="28"/>
          <w:lang w:val="ru-RU"/>
        </w:rPr>
        <w:t xml:space="preserve"> и выщелачивания стекла обладает значительной электропроводностью (~1·10</w:t>
      </w:r>
      <w:r w:rsidRPr="002A1C8C">
        <w:rPr>
          <w:rFonts w:ascii="Times New Roman" w:hAnsi="Times New Roman" w:cs="Times New Roman"/>
          <w:sz w:val="28"/>
          <w:szCs w:val="28"/>
          <w:vertAlign w:val="superscript"/>
          <w:lang w:val="ru-RU"/>
        </w:rPr>
        <w:t>–6</w:t>
      </w:r>
      <w:r w:rsidRPr="002A1C8C">
        <w:rPr>
          <w:rFonts w:ascii="Times New Roman" w:hAnsi="Times New Roman" w:cs="Times New Roman"/>
          <w:sz w:val="28"/>
          <w:szCs w:val="28"/>
          <w:lang w:val="ru-RU"/>
        </w:rPr>
        <w:t xml:space="preserve"> ом</w:t>
      </w:r>
      <w:r w:rsidRPr="002A1C8C">
        <w:rPr>
          <w:rFonts w:ascii="Times New Roman" w:hAnsi="Times New Roman" w:cs="Times New Roman"/>
          <w:sz w:val="28"/>
          <w:szCs w:val="28"/>
          <w:vertAlign w:val="superscript"/>
          <w:lang w:val="ru-RU"/>
        </w:rPr>
        <w:t>–1</w:t>
      </w:r>
      <w:r w:rsidRPr="002A1C8C">
        <w:rPr>
          <w:rFonts w:ascii="Times New Roman" w:hAnsi="Times New Roman" w:cs="Times New Roman"/>
          <w:sz w:val="28"/>
          <w:szCs w:val="28"/>
          <w:lang w:val="ru-RU"/>
        </w:rPr>
        <w:t>·см</w:t>
      </w:r>
      <w:r w:rsidRPr="002A1C8C">
        <w:rPr>
          <w:rFonts w:ascii="Times New Roman" w:hAnsi="Times New Roman" w:cs="Times New Roman"/>
          <w:sz w:val="28"/>
          <w:szCs w:val="28"/>
          <w:vertAlign w:val="superscript"/>
          <w:lang w:val="ru-RU"/>
        </w:rPr>
        <w:t>–1</w:t>
      </w:r>
      <w:r w:rsidRPr="002A1C8C">
        <w:rPr>
          <w:rFonts w:ascii="Times New Roman" w:hAnsi="Times New Roman" w:cs="Times New Roman"/>
          <w:sz w:val="28"/>
          <w:szCs w:val="28"/>
          <w:lang w:val="ru-RU"/>
        </w:rPr>
        <w:t>). При малых концентрациях электролита электропроводность воды становится сравнимой с электропроводностью электролита, поэтому ее необходимо учитывать.</w:t>
      </w:r>
      <w:r w:rsidR="00B73B5C">
        <w:rPr>
          <w:rFonts w:ascii="Times New Roman" w:hAnsi="Times New Roman" w:cs="Times New Roman"/>
          <w:sz w:val="28"/>
          <w:szCs w:val="28"/>
          <w:lang w:val="ru-RU"/>
        </w:rPr>
        <w:t xml:space="preserve"> </w:t>
      </w:r>
      <w:r w:rsidRPr="002A1C8C">
        <w:rPr>
          <w:rFonts w:ascii="Times New Roman" w:hAnsi="Times New Roman" w:cs="Times New Roman"/>
          <w:sz w:val="28"/>
          <w:szCs w:val="28"/>
          <w:lang w:val="ru-RU"/>
        </w:rPr>
        <w:t xml:space="preserve">Чтобы найти истинную удельную электропроводность раствора электролита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ϰ</m:t>
            </m:r>
          </m:e>
          <m:sub>
            <m:r>
              <m:rPr>
                <m:sty m:val="bi"/>
              </m:rPr>
              <w:rPr>
                <w:rFonts w:ascii="Cambria Math" w:hAnsi="Cambria Math" w:cs="Times New Roman"/>
                <w:sz w:val="28"/>
                <w:szCs w:val="28"/>
                <w:lang w:val="ru-RU"/>
              </w:rPr>
              <m:t>ист</m:t>
            </m:r>
          </m:sub>
        </m:sSub>
      </m:oMath>
      <w:r w:rsidRPr="002A1C8C">
        <w:rPr>
          <w:rFonts w:ascii="Times New Roman" w:hAnsi="Times New Roman" w:cs="Times New Roman"/>
          <w:sz w:val="28"/>
          <w:szCs w:val="28"/>
          <w:lang w:val="ru-RU"/>
        </w:rPr>
        <w:t>, необходимо определить электропроводность раствора электролита и вычесть из этого значения электропроводность воды:</w:t>
      </w:r>
    </w:p>
    <w:p w:rsidR="000F27D0" w:rsidRPr="002A1C8C" w:rsidRDefault="00547E4D" w:rsidP="00B73B5C">
      <w:pPr>
        <w:spacing w:line="240" w:lineRule="auto"/>
        <w:ind w:firstLine="567"/>
        <w:jc w:val="both"/>
        <w:rPr>
          <w:rFonts w:ascii="Times New Roman" w:hAnsi="Times New Roman" w:cs="Times New Roman"/>
          <w:b/>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ϰ</m:t>
              </m:r>
            </m:e>
            <m:sub>
              <m:r>
                <m:rPr>
                  <m:sty m:val="p"/>
                </m:rPr>
                <w:rPr>
                  <w:rFonts w:ascii="Cambria Math" w:hAnsi="Cambria Math" w:cs="Times New Roman"/>
                  <w:sz w:val="28"/>
                  <w:szCs w:val="28"/>
                </w:rPr>
                <m:t>ист</m:t>
              </m:r>
            </m:sub>
          </m:sSub>
          <m: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ϰ</m:t>
              </m:r>
            </m:e>
            <m:sub>
              <m:r>
                <m:rPr>
                  <m:sty m:val="p"/>
                </m:rPr>
                <w:rPr>
                  <w:rFonts w:ascii="Cambria Math" w:hAnsi="Cambria Math" w:cs="Times New Roman"/>
                  <w:sz w:val="28"/>
                  <w:szCs w:val="28"/>
                </w:rPr>
                <m:t>р</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ϰ</m:t>
              </m:r>
            </m:e>
            <m:sub>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н</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о)</m:t>
              </m:r>
            </m:sub>
          </m:sSub>
          <m:r>
            <m:rPr>
              <m:sty m:val="p"/>
            </m:rPr>
            <w:rPr>
              <w:rFonts w:ascii="Cambria Math" w:hAnsi="Cambria Math" w:cs="Times New Roman"/>
              <w:sz w:val="28"/>
              <w:szCs w:val="28"/>
            </w:rPr>
            <m:t>.</m:t>
          </m:r>
        </m:oMath>
      </m:oMathPara>
    </w:p>
    <w:p w:rsidR="000F27D0" w:rsidRDefault="000F27D0" w:rsidP="00B73B5C">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Перед измерением </w:t>
      </w:r>
      <m:oMath>
        <m:sSub>
          <m:sSubPr>
            <m:ctrlPr>
              <w:rPr>
                <w:rFonts w:ascii="Cambria Math" w:hAnsi="Cambria Math" w:cs="Times New Roman"/>
                <w:b/>
                <w:i/>
                <w:sz w:val="28"/>
                <w:szCs w:val="28"/>
              </w:rPr>
            </m:ctrlPr>
          </m:sSubPr>
          <m:e>
            <m:r>
              <m:rPr>
                <m:sty m:val="bi"/>
              </m:rPr>
              <w:rPr>
                <w:rFonts w:ascii="Cambria Math" w:hAnsi="Cambria Math" w:cs="Times New Roman"/>
                <w:sz w:val="28"/>
                <w:szCs w:val="28"/>
              </w:rPr>
              <m:t>ϰ</m:t>
            </m:r>
          </m:e>
          <m:sub>
            <m:r>
              <m:rPr>
                <m:sty m:val="bi"/>
              </m:rPr>
              <w:rPr>
                <w:rFonts w:ascii="Cambria Math" w:hAnsi="Cambria Math" w:cs="Times New Roman"/>
                <w:sz w:val="28"/>
                <w:szCs w:val="28"/>
                <w:lang w:val="ru-RU"/>
              </w:rPr>
              <m:t>(</m:t>
            </m:r>
            <m:sSub>
              <m:sSubPr>
                <m:ctrlPr>
                  <w:rPr>
                    <w:rFonts w:ascii="Cambria Math" w:hAnsi="Cambria Math" w:cs="Times New Roman"/>
                    <w:b/>
                    <w:i/>
                    <w:sz w:val="28"/>
                    <w:szCs w:val="28"/>
                  </w:rPr>
                </m:ctrlPr>
              </m:sSubPr>
              <m:e>
                <m:r>
                  <m:rPr>
                    <m:sty m:val="bi"/>
                  </m:rPr>
                  <w:rPr>
                    <w:rFonts w:ascii="Cambria Math" w:hAnsi="Cambria Math" w:cs="Times New Roman"/>
                    <w:sz w:val="28"/>
                    <w:szCs w:val="28"/>
                    <w:lang w:val="ru-RU"/>
                  </w:rPr>
                  <m:t>Н</m:t>
                </m:r>
              </m:e>
              <m:sub>
                <m:r>
                  <m:rPr>
                    <m:sty m:val="bi"/>
                  </m:rPr>
                  <w:rPr>
                    <w:rFonts w:ascii="Cambria Math" w:hAnsi="Cambria Math" w:cs="Times New Roman"/>
                    <w:sz w:val="28"/>
                    <w:szCs w:val="28"/>
                    <w:lang w:val="ru-RU"/>
                  </w:rPr>
                  <m:t>2</m:t>
                </m:r>
              </m:sub>
            </m:sSub>
            <m:r>
              <m:rPr>
                <m:sty m:val="bi"/>
              </m:rPr>
              <w:rPr>
                <w:rFonts w:ascii="Cambria Math" w:hAnsi="Cambria Math" w:cs="Times New Roman"/>
                <w:sz w:val="28"/>
                <w:szCs w:val="28"/>
                <w:lang w:val="ru-RU"/>
              </w:rPr>
              <m:t>О)</m:t>
            </m:r>
          </m:sub>
        </m:sSub>
      </m:oMath>
      <w:r w:rsidRPr="002A1C8C">
        <w:rPr>
          <w:rFonts w:ascii="Times New Roman" w:hAnsi="Times New Roman" w:cs="Times New Roman"/>
          <w:sz w:val="28"/>
          <w:szCs w:val="28"/>
          <w:lang w:val="ru-RU"/>
        </w:rPr>
        <w:t xml:space="preserve"> электролитический сосуд тщательно промывают и заполняют дистиллированной водой. Измеряют сопротивление, данные заносят в таблицу 1. Заменив воду в сосуде, еще раз повторяют измерение сопротивления. После окончания измерений отключают электролитический сосуд и оставляют электроды в дистиллированной воде.</w:t>
      </w:r>
    </w:p>
    <w:p w:rsidR="000F27D0" w:rsidRDefault="000F27D0" w:rsidP="00B73B5C">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Э</w:t>
      </w:r>
      <w:r w:rsidRPr="002A1C8C">
        <w:rPr>
          <w:rFonts w:ascii="Times New Roman" w:hAnsi="Times New Roman" w:cs="Times New Roman"/>
          <w:sz w:val="28"/>
          <w:szCs w:val="28"/>
          <w:lang w:val="ru-RU"/>
        </w:rPr>
        <w:t>квивалентн</w:t>
      </w:r>
      <w:r>
        <w:rPr>
          <w:rFonts w:ascii="Times New Roman" w:hAnsi="Times New Roman" w:cs="Times New Roman"/>
          <w:sz w:val="28"/>
          <w:szCs w:val="28"/>
          <w:lang w:val="ru-RU"/>
        </w:rPr>
        <w:t>ую электропроводность растворов рассчитывают по формуле:</w:t>
      </w:r>
    </w:p>
    <w:p w:rsidR="000F27D0" w:rsidRPr="00232B89" w:rsidRDefault="000F27D0" w:rsidP="000F27D0">
      <w:pPr>
        <w:spacing w:line="240" w:lineRule="auto"/>
        <w:ind w:firstLine="567"/>
        <w:jc w:val="both"/>
        <w:rPr>
          <w:rFonts w:ascii="Times New Roman" w:eastAsiaTheme="minorEastAsia" w:hAnsi="Times New Roman" w:cs="Times New Roman"/>
          <w:sz w:val="28"/>
          <w:szCs w:val="28"/>
          <w:lang w:val="ru-RU"/>
        </w:rPr>
      </w:pPr>
      <m:oMathPara>
        <m:oMath>
          <m:r>
            <w:rPr>
              <w:rFonts w:ascii="Cambria Math" w:hAnsi="Cambria Math" w:cs="Times New Roman"/>
              <w:sz w:val="28"/>
              <w:szCs w:val="28"/>
            </w:rPr>
            <m:t>λ</m:t>
          </m:r>
          <m:r>
            <m:rPr>
              <m:sty m:val="p"/>
            </m:rPr>
            <w:rPr>
              <w:rFonts w:ascii="Cambria Math" w:hAnsi="Cambria Math" w:cs="Times New Roman"/>
              <w:sz w:val="28"/>
              <w:szCs w:val="28"/>
              <w:lang w:val="ru-RU"/>
            </w:rPr>
            <m:t>=</m:t>
          </m:r>
          <m:r>
            <w:rPr>
              <w:rFonts w:ascii="Cambria Math" w:hAnsi="Cambria Math" w:cs="Times New Roman"/>
              <w:sz w:val="28"/>
              <w:szCs w:val="28"/>
            </w:rPr>
            <m:t>ϰ</m:t>
          </m:r>
          <m:r>
            <m:rPr>
              <m:sty m:val="p"/>
            </m:rPr>
            <w:rPr>
              <w:rFonts w:ascii="Cambria Math" w:hAnsi="Cambria Math" w:cs="Times New Roman"/>
              <w:sz w:val="28"/>
              <w:szCs w:val="28"/>
              <w:lang w:val="ru-RU"/>
            </w:rPr>
            <m:t>·</m:t>
          </m:r>
          <m:r>
            <m:rPr>
              <m:sty m:val="p"/>
            </m:rPr>
            <w:rPr>
              <w:rFonts w:ascii="Cambria Math" w:hAnsi="Cambria Math" w:cs="Times New Roman"/>
              <w:sz w:val="28"/>
              <w:szCs w:val="28"/>
            </w:rPr>
            <w:sym w:font="Symbol" w:char="006A"/>
          </m:r>
          <m:r>
            <m:rPr>
              <m:sty m:val="p"/>
            </m:rPr>
            <w:rPr>
              <w:rFonts w:ascii="Cambria Math" w:hAnsi="Cambria Math" w:cs="Times New Roman"/>
              <w:sz w:val="28"/>
              <w:szCs w:val="28"/>
              <w:lang w:val="ru-RU"/>
            </w:rPr>
            <m:t xml:space="preserve">·1000= </m:t>
          </m:r>
          <m:r>
            <w:rPr>
              <w:rFonts w:ascii="Cambria Math" w:hAnsi="Cambria Math" w:cs="Times New Roman"/>
              <w:sz w:val="28"/>
              <w:szCs w:val="28"/>
            </w:rPr>
            <m:t>ϰ</m:t>
          </m:r>
          <m:r>
            <m:rPr>
              <m:sty m:val="p"/>
            </m:rPr>
            <w:rPr>
              <w:rFonts w:ascii="Cambria Math" w:hAnsi="Cambria Math" w:cs="Times New Roman"/>
              <w:sz w:val="28"/>
              <w:szCs w:val="28"/>
              <w:lang w:val="ru-RU"/>
            </w:rPr>
            <m:t>·</m:t>
          </m:r>
          <m:f>
            <m:fPr>
              <m:ctrlPr>
                <w:rPr>
                  <w:rFonts w:ascii="Cambria Math" w:hAnsi="Cambria Math" w:cs="Times New Roman"/>
                  <w:sz w:val="28"/>
                  <w:szCs w:val="28"/>
                  <w:lang w:val="ru-RU"/>
                </w:rPr>
              </m:ctrlPr>
            </m:fPr>
            <m:num>
              <m:r>
                <m:rPr>
                  <m:sty m:val="p"/>
                </m:rPr>
                <w:rPr>
                  <w:rFonts w:ascii="Cambria Math" w:hAnsi="Cambria Math" w:cs="Times New Roman"/>
                  <w:sz w:val="28"/>
                  <w:szCs w:val="28"/>
                  <w:lang w:val="ru-RU"/>
                </w:rPr>
                <m:t>1</m:t>
              </m:r>
            </m:num>
            <m:den>
              <m:r>
                <m:rPr>
                  <m:sty m:val="p"/>
                </m:rPr>
                <w:rPr>
                  <w:rFonts w:ascii="Cambria Math" w:hAnsi="Cambria Math" w:cs="Times New Roman"/>
                  <w:sz w:val="28"/>
                  <w:szCs w:val="28"/>
                  <w:lang w:val="ru-RU"/>
                </w:rPr>
                <m:t>С</m:t>
              </m:r>
            </m:den>
          </m:f>
          <m:r>
            <m:rPr>
              <m:sty m:val="p"/>
            </m:rPr>
            <w:rPr>
              <w:rFonts w:ascii="Cambria Math" w:hAnsi="Cambria Math" w:cs="Times New Roman"/>
              <w:sz w:val="28"/>
              <w:szCs w:val="28"/>
              <w:lang w:val="ru-RU"/>
            </w:rPr>
            <m:t xml:space="preserve"> ·1000, </m:t>
          </m:r>
        </m:oMath>
      </m:oMathPara>
    </w:p>
    <w:p w:rsidR="000F27D0" w:rsidRPr="00232B89" w:rsidRDefault="000F27D0" w:rsidP="00FD569E">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232B89">
        <w:rPr>
          <w:rFonts w:ascii="Times New Roman" w:hAnsi="Times New Roman" w:cs="Times New Roman"/>
          <w:color w:val="000000"/>
          <w:sz w:val="28"/>
          <w:szCs w:val="28"/>
          <w:lang w:val="ru-RU"/>
        </w:rPr>
        <w:t xml:space="preserve">где </w:t>
      </w:r>
      <w:r w:rsidRPr="00232B89">
        <w:rPr>
          <w:rFonts w:ascii="Times New Roman" w:hAnsi="Times New Roman" w:cs="Times New Roman"/>
          <w:color w:val="000000"/>
          <w:sz w:val="28"/>
          <w:szCs w:val="28"/>
        </w:rPr>
        <w:t>φ</w:t>
      </w:r>
      <w:r w:rsidRPr="00232B89">
        <w:rPr>
          <w:rFonts w:ascii="Times New Roman" w:hAnsi="Times New Roman" w:cs="Times New Roman"/>
          <w:color w:val="000000"/>
          <w:sz w:val="28"/>
          <w:szCs w:val="28"/>
          <w:lang w:val="ru-RU"/>
        </w:rPr>
        <w:t xml:space="preserve"> − разведение раствора, дм</w:t>
      </w:r>
      <w:r w:rsidRPr="00232B89">
        <w:rPr>
          <w:rFonts w:ascii="Times New Roman" w:hAnsi="Times New Roman" w:cs="Times New Roman"/>
          <w:color w:val="000000"/>
          <w:sz w:val="28"/>
          <w:szCs w:val="28"/>
          <w:vertAlign w:val="superscript"/>
          <w:lang w:val="ru-RU"/>
        </w:rPr>
        <w:t>3</w:t>
      </w:r>
      <w:r w:rsidRPr="00232B89">
        <w:rPr>
          <w:rFonts w:ascii="Times New Roman" w:hAnsi="Times New Roman" w:cs="Times New Roman"/>
          <w:color w:val="000000"/>
          <w:sz w:val="28"/>
          <w:szCs w:val="28"/>
          <w:lang w:val="ru-RU"/>
        </w:rPr>
        <w:t xml:space="preserve">/моль, </w:t>
      </w:r>
      <w:r w:rsidRPr="00232B89">
        <w:rPr>
          <w:rFonts w:ascii="Times New Roman" w:hAnsi="Times New Roman" w:cs="Times New Roman"/>
          <w:color w:val="000000"/>
          <w:sz w:val="28"/>
          <w:szCs w:val="28"/>
        </w:rPr>
        <w:t>φ</w:t>
      </w:r>
      <w:r w:rsidRPr="00232B89">
        <w:rPr>
          <w:rFonts w:ascii="Times New Roman" w:hAnsi="Times New Roman" w:cs="Times New Roman"/>
          <w:color w:val="000000"/>
          <w:sz w:val="28"/>
          <w:szCs w:val="28"/>
          <w:lang w:val="ru-RU"/>
        </w:rPr>
        <w:t xml:space="preserve"> = </w:t>
      </w:r>
      <m:oMath>
        <m:f>
          <m:fPr>
            <m:ctrlPr>
              <w:rPr>
                <w:rFonts w:ascii="Cambria Math" w:hAnsi="Times New Roman" w:cs="Times New Roman"/>
                <w:i/>
                <w:sz w:val="28"/>
                <w:szCs w:val="28"/>
              </w:rPr>
            </m:ctrlPr>
          </m:fPr>
          <m:num>
            <m:r>
              <w:rPr>
                <w:rFonts w:ascii="Cambria Math" w:hAnsi="Times New Roman" w:cs="Times New Roman"/>
                <w:sz w:val="28"/>
                <w:szCs w:val="28"/>
                <w:lang w:val="ru-RU"/>
              </w:rPr>
              <m:t>1</m:t>
            </m:r>
          </m:num>
          <m:den>
            <m:r>
              <w:rPr>
                <w:rFonts w:ascii="Cambria Math" w:hAnsi="Cambria Math" w:cs="Times New Roman"/>
                <w:sz w:val="28"/>
                <w:szCs w:val="28"/>
              </w:rPr>
              <m:t>C</m:t>
            </m:r>
          </m:den>
        </m:f>
      </m:oMath>
      <w:r w:rsidRPr="00232B89">
        <w:rPr>
          <w:rFonts w:ascii="Times New Roman" w:hAnsi="Times New Roman" w:cs="Times New Roman"/>
          <w:sz w:val="28"/>
          <w:szCs w:val="28"/>
          <w:lang w:val="ru-RU"/>
        </w:rPr>
        <w:t>,</w:t>
      </w:r>
    </w:p>
    <w:p w:rsidR="000F27D0" w:rsidRPr="00232B89" w:rsidRDefault="000F27D0" w:rsidP="00FD569E">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sidRPr="00232B89">
        <w:rPr>
          <w:rFonts w:ascii="Times New Roman" w:hAnsi="Times New Roman" w:cs="Times New Roman"/>
          <w:color w:val="000000"/>
          <w:sz w:val="28"/>
          <w:szCs w:val="28"/>
          <w:lang w:val="ru-RU"/>
        </w:rPr>
        <w:t xml:space="preserve">      С – молярная концентрация, моль/дм</w:t>
      </w:r>
      <w:r w:rsidRPr="00232B89">
        <w:rPr>
          <w:rFonts w:ascii="Times New Roman" w:hAnsi="Times New Roman" w:cs="Times New Roman"/>
          <w:color w:val="000000"/>
          <w:sz w:val="28"/>
          <w:szCs w:val="28"/>
          <w:vertAlign w:val="superscript"/>
          <w:lang w:val="ru-RU"/>
        </w:rPr>
        <w:t>3</w:t>
      </w:r>
      <w:r w:rsidRPr="00232B89">
        <w:rPr>
          <w:rFonts w:ascii="Times New Roman" w:hAnsi="Times New Roman" w:cs="Times New Roman"/>
          <w:color w:val="000000"/>
          <w:sz w:val="28"/>
          <w:szCs w:val="28"/>
          <w:lang w:val="ru-RU"/>
        </w:rPr>
        <w:t>.</w:t>
      </w:r>
    </w:p>
    <w:p w:rsidR="000F27D0" w:rsidRPr="00E31968" w:rsidRDefault="000F27D0" w:rsidP="000F27D0">
      <w:pPr>
        <w:shd w:val="clear" w:color="auto" w:fill="FFFFFF"/>
        <w:autoSpaceDE w:val="0"/>
        <w:autoSpaceDN w:val="0"/>
        <w:adjustRightInd w:val="0"/>
        <w:spacing w:line="240" w:lineRule="auto"/>
        <w:ind w:firstLine="567"/>
        <w:jc w:val="both"/>
        <w:rPr>
          <w:rFonts w:ascii="Times New Roman" w:hAnsi="Times New Roman" w:cs="Times New Roman"/>
          <w:iCs/>
          <w:color w:val="000000"/>
          <w:sz w:val="28"/>
          <w:szCs w:val="28"/>
          <w:lang w:val="ru-RU"/>
        </w:rPr>
      </w:pPr>
      <w:r w:rsidRPr="00E31968">
        <w:rPr>
          <w:rFonts w:ascii="Times New Roman" w:hAnsi="Times New Roman" w:cs="Times New Roman"/>
          <w:color w:val="000000"/>
          <w:sz w:val="28"/>
          <w:szCs w:val="28"/>
          <w:lang w:val="ru-RU"/>
        </w:rPr>
        <w:t xml:space="preserve">Эквивалентная электропроводность бесконечно разбавленных растворов называется электропроводностью при бесконечном разведении и обозначается </w:t>
      </w:r>
      <w:r w:rsidRPr="00E31968">
        <w:rPr>
          <w:rFonts w:ascii="Times New Roman" w:hAnsi="Times New Roman" w:cs="Times New Roman"/>
          <w:b/>
          <w:color w:val="000000"/>
          <w:sz w:val="28"/>
          <w:szCs w:val="28"/>
        </w:rPr>
        <w:sym w:font="Symbol" w:char="F06C"/>
      </w:r>
      <w:r w:rsidRPr="00E31968">
        <w:rPr>
          <w:rFonts w:ascii="Times New Roman" w:hAnsi="Times New Roman" w:cs="Times New Roman"/>
          <w:b/>
          <w:color w:val="000000"/>
          <w:sz w:val="28"/>
          <w:szCs w:val="28"/>
          <w:vertAlign w:val="subscript"/>
          <w:lang w:val="ru-RU"/>
        </w:rPr>
        <w:t>∞</w:t>
      </w:r>
      <w:r w:rsidRPr="00E31968">
        <w:rPr>
          <w:rFonts w:ascii="Times New Roman" w:hAnsi="Times New Roman" w:cs="Times New Roman"/>
          <w:color w:val="000000"/>
          <w:sz w:val="28"/>
          <w:szCs w:val="28"/>
          <w:lang w:val="ru-RU"/>
        </w:rPr>
        <w:t xml:space="preserve"> (или </w:t>
      </w:r>
      <w:r w:rsidRPr="00E31968">
        <w:rPr>
          <w:rFonts w:ascii="Times New Roman" w:hAnsi="Times New Roman" w:cs="Times New Roman"/>
          <w:b/>
          <w:color w:val="000000"/>
          <w:sz w:val="28"/>
          <w:szCs w:val="28"/>
        </w:rPr>
        <w:sym w:font="Symbol" w:char="F06C"/>
      </w:r>
      <w:r w:rsidRPr="00E31968">
        <w:rPr>
          <w:rFonts w:ascii="Times New Roman" w:hAnsi="Times New Roman" w:cs="Times New Roman"/>
          <w:b/>
          <w:color w:val="000000"/>
          <w:sz w:val="28"/>
          <w:szCs w:val="28"/>
          <w:vertAlign w:val="subscript"/>
          <w:lang w:val="ru-RU"/>
        </w:rPr>
        <w:t>0</w:t>
      </w:r>
      <w:r w:rsidRPr="00E31968">
        <w:rPr>
          <w:rFonts w:ascii="Times New Roman" w:hAnsi="Times New Roman" w:cs="Times New Roman"/>
          <w:color w:val="000000"/>
          <w:sz w:val="28"/>
          <w:szCs w:val="28"/>
          <w:lang w:val="ru-RU"/>
        </w:rPr>
        <w:t>).</w:t>
      </w:r>
      <w:r>
        <w:rPr>
          <w:rFonts w:ascii="Times New Roman" w:hAnsi="Times New Roman" w:cs="Times New Roman"/>
          <w:color w:val="000000"/>
          <w:sz w:val="28"/>
          <w:szCs w:val="28"/>
          <w:lang w:val="ru-RU"/>
        </w:rPr>
        <w:t xml:space="preserve"> </w:t>
      </w:r>
      <w:r w:rsidRPr="00E31968">
        <w:rPr>
          <w:rFonts w:ascii="Times New Roman" w:hAnsi="Times New Roman" w:cs="Times New Roman"/>
          <w:iCs/>
          <w:color w:val="000000"/>
          <w:sz w:val="28"/>
          <w:szCs w:val="28"/>
          <w:lang w:val="ru-RU"/>
        </w:rPr>
        <w:t>Эквивалентная электропроводность при бесконечном разведении, согласно закону независимого движения ионов Кольрауша, равна сумме предельных подвижностей ионов:</w:t>
      </w:r>
    </w:p>
    <w:p w:rsidR="000F27D0" w:rsidRPr="00E64CFD" w:rsidRDefault="000F27D0" w:rsidP="000F27D0">
      <w:pPr>
        <w:shd w:val="clear" w:color="auto" w:fill="FFFFFF"/>
        <w:tabs>
          <w:tab w:val="center" w:pos="4677"/>
          <w:tab w:val="right" w:pos="9355"/>
        </w:tabs>
        <w:autoSpaceDE w:val="0"/>
        <w:autoSpaceDN w:val="0"/>
        <w:adjustRightInd w:val="0"/>
        <w:spacing w:line="240" w:lineRule="auto"/>
        <w:jc w:val="right"/>
        <w:rPr>
          <w:rFonts w:ascii="Times New Roman" w:eastAsia="Calibri" w:hAnsi="Times New Roman" w:cs="Times New Roman"/>
          <w:sz w:val="28"/>
          <w:szCs w:val="28"/>
          <w:lang w:val="ru-RU"/>
        </w:rPr>
      </w:pPr>
      <w:r w:rsidRPr="00E31968">
        <w:rPr>
          <w:rFonts w:ascii="Times New Roman" w:hAnsi="Times New Roman" w:cs="Times New Roman"/>
          <w:i/>
          <w:color w:val="000000"/>
          <w:sz w:val="28"/>
          <w:szCs w:val="28"/>
          <w:lang w:val="ru-RU"/>
        </w:rPr>
        <w:tab/>
      </w:r>
      <m:oMath>
        <m:sSub>
          <m:sSubPr>
            <m:ctrlPr>
              <w:rPr>
                <w:rFonts w:ascii="Cambria Math" w:hAnsi="Times New Roman" w:cs="Times New Roman"/>
                <w:i/>
                <w:color w:val="000000"/>
                <w:sz w:val="28"/>
                <w:szCs w:val="28"/>
              </w:rPr>
            </m:ctrlPr>
          </m:sSubPr>
          <m:e>
            <m:r>
              <w:rPr>
                <w:rFonts w:ascii="Cambria Math" w:hAnsi="Times New Roman" w:cs="Times New Roman"/>
                <w:i/>
                <w:color w:val="000000"/>
                <w:sz w:val="28"/>
                <w:szCs w:val="28"/>
              </w:rPr>
              <w:sym w:font="Symbol" w:char="F06C"/>
            </m:r>
          </m:e>
          <m:sub>
            <m:r>
              <w:rPr>
                <w:rFonts w:ascii="Cambria Math" w:hAnsi="Times New Roman" w:cs="Times New Roman"/>
                <w:color w:val="000000"/>
                <w:sz w:val="28"/>
                <w:szCs w:val="28"/>
                <w:vertAlign w:val="subscript"/>
                <w:lang w:val="ru-RU"/>
              </w:rPr>
              <m:t>∞</m:t>
            </m:r>
          </m:sub>
        </m:sSub>
        <m:r>
          <w:rPr>
            <w:rFonts w:ascii="Cambria Math" w:hAnsi="Times New Roman" w:cs="Times New Roman"/>
            <w:color w:val="000000"/>
            <w:sz w:val="28"/>
            <w:szCs w:val="28"/>
            <w:lang w:val="ru-RU"/>
          </w:rPr>
          <m:t xml:space="preserve">= </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λ</m:t>
            </m:r>
            <m:ctrlPr>
              <w:rPr>
                <w:rFonts w:ascii="Cambria Math" w:hAnsi="Times New Roman" w:cs="Times New Roman"/>
                <w:i/>
                <w:color w:val="000000"/>
                <w:sz w:val="28"/>
                <w:szCs w:val="28"/>
                <w:vertAlign w:val="subscript"/>
              </w:rPr>
            </m:ctrlPr>
          </m:e>
          <m:sub>
            <m:r>
              <w:rPr>
                <w:rFonts w:ascii="Cambria Math" w:hAnsi="Times New Roman" w:cs="Times New Roman"/>
                <w:color w:val="000000"/>
                <w:sz w:val="28"/>
                <w:szCs w:val="28"/>
                <w:vertAlign w:val="subscript"/>
                <w:lang w:val="ru-RU"/>
              </w:rPr>
              <m:t>∞</m:t>
            </m:r>
          </m:sub>
          <m:sup>
            <m:r>
              <w:rPr>
                <w:rFonts w:ascii="Cambria Math" w:hAnsi="Times New Roman" w:cs="Times New Roman"/>
                <w:color w:val="000000"/>
                <w:sz w:val="28"/>
                <w:szCs w:val="28"/>
                <w:lang w:val="ru-RU"/>
              </w:rPr>
              <m:t>+</m:t>
            </m:r>
          </m:sup>
        </m:sSubSup>
        <m:r>
          <w:rPr>
            <w:rFonts w:ascii="Cambria Math" w:hAnsi="Times New Roman" w:cs="Times New Roman"/>
            <w:color w:val="000000"/>
            <w:sz w:val="28"/>
            <w:szCs w:val="28"/>
            <w:lang w:val="ru-RU"/>
          </w:rPr>
          <m:t>+</m:t>
        </m:r>
        <m:sSubSup>
          <m:sSubSupPr>
            <m:ctrlPr>
              <w:rPr>
                <w:rFonts w:ascii="Cambria Math" w:hAnsi="Times New Roman" w:cs="Times New Roman"/>
                <w:i/>
                <w:color w:val="000000"/>
                <w:sz w:val="28"/>
                <w:szCs w:val="28"/>
              </w:rPr>
            </m:ctrlPr>
          </m:sSubSupPr>
          <m:e>
            <m:r>
              <w:rPr>
                <w:rFonts w:ascii="Cambria Math" w:hAnsi="Cambria Math" w:cs="Times New Roman"/>
                <w:color w:val="000000"/>
                <w:sz w:val="28"/>
                <w:szCs w:val="28"/>
              </w:rPr>
              <m:t>λ</m:t>
            </m:r>
            <m:ctrlPr>
              <w:rPr>
                <w:rFonts w:ascii="Cambria Math" w:hAnsi="Times New Roman" w:cs="Times New Roman"/>
                <w:i/>
                <w:color w:val="000000"/>
                <w:sz w:val="28"/>
                <w:szCs w:val="28"/>
                <w:vertAlign w:val="subscript"/>
              </w:rPr>
            </m:ctrlPr>
          </m:e>
          <m:sub>
            <m:r>
              <w:rPr>
                <w:rFonts w:ascii="Cambria Math" w:hAnsi="Times New Roman" w:cs="Times New Roman"/>
                <w:color w:val="000000"/>
                <w:sz w:val="28"/>
                <w:szCs w:val="28"/>
                <w:vertAlign w:val="subscript"/>
                <w:lang w:val="ru-RU"/>
              </w:rPr>
              <m:t>∞</m:t>
            </m:r>
          </m:sub>
          <m:sup>
            <m:r>
              <w:rPr>
                <w:rFonts w:ascii="Times New Roman" w:hAnsi="Times New Roman" w:cs="Times New Roman"/>
                <w:color w:val="000000"/>
                <w:sz w:val="28"/>
                <w:szCs w:val="28"/>
                <w:lang w:val="ru-RU"/>
              </w:rPr>
              <m:t>-</m:t>
            </m:r>
          </m:sup>
        </m:sSubSup>
        <m:r>
          <w:rPr>
            <w:rFonts w:ascii="Cambria Math" w:hAnsi="Times New Roman" w:cs="Times New Roman"/>
            <w:color w:val="000000"/>
            <w:sz w:val="28"/>
            <w:szCs w:val="28"/>
            <w:lang w:val="ru-RU"/>
          </w:rPr>
          <m:t xml:space="preserve"> .</m:t>
        </m:r>
      </m:oMath>
      <w:r w:rsidRPr="00E64CFD">
        <w:rPr>
          <w:rFonts w:ascii="Times New Roman" w:hAnsi="Times New Roman" w:cs="Times New Roman"/>
          <w:i/>
          <w:color w:val="000000"/>
          <w:sz w:val="28"/>
          <w:szCs w:val="28"/>
          <w:lang w:val="ru-RU"/>
        </w:rPr>
        <w:t xml:space="preserve"> </w:t>
      </w:r>
      <w:r w:rsidR="00547E4D" w:rsidRPr="00E31968">
        <w:rPr>
          <w:rFonts w:ascii="Times New Roman" w:eastAsia="Calibri" w:hAnsi="Times New Roman" w:cs="Times New Roman"/>
          <w:sz w:val="28"/>
          <w:szCs w:val="28"/>
        </w:rPr>
        <w:fldChar w:fldCharType="begin"/>
      </w:r>
      <w:r w:rsidRPr="00E64CFD">
        <w:rPr>
          <w:rFonts w:ascii="Times New Roman" w:eastAsia="Calibri" w:hAnsi="Times New Roman" w:cs="Times New Roman"/>
          <w:sz w:val="28"/>
          <w:szCs w:val="28"/>
          <w:lang w:val="ru-RU"/>
        </w:rPr>
        <w:instrText xml:space="preserve"> </w:instrText>
      </w:r>
      <w:r w:rsidRPr="00E31968">
        <w:rPr>
          <w:rFonts w:ascii="Times New Roman" w:eastAsia="Calibri" w:hAnsi="Times New Roman" w:cs="Times New Roman"/>
          <w:sz w:val="28"/>
          <w:szCs w:val="28"/>
        </w:rPr>
        <w:instrText>QUOTE</w:instrText>
      </w:r>
      <w:r w:rsidRPr="00E64CFD">
        <w:rPr>
          <w:rFonts w:ascii="Times New Roman" w:eastAsia="Calibri" w:hAnsi="Times New Roman" w:cs="Times New Roman"/>
          <w:sz w:val="28"/>
          <w:szCs w:val="28"/>
          <w:lang w:val="ru-RU"/>
        </w:rPr>
        <w:instrText xml:space="preserve"> </w:instrText>
      </w:r>
      <w:r w:rsidR="00B6271C" w:rsidRPr="00547E4D">
        <w:rPr>
          <w:rFonts w:ascii="Times New Roman" w:hAnsi="Times New Roman" w:cs="Times New Roman"/>
          <w:position w:val="-6"/>
          <w:sz w:val="28"/>
          <w:szCs w:val="28"/>
        </w:rPr>
        <w:pict>
          <v:shape id="_x0000_i1146" type="#_x0000_t75" style="width:91pt;height:16pt" equationxml="&lt;">
            <v:imagedata r:id="rId26" o:title="" chromakey="white"/>
          </v:shape>
        </w:pict>
      </w:r>
      <w:r w:rsidRPr="00E64CFD">
        <w:rPr>
          <w:rFonts w:ascii="Times New Roman" w:eastAsia="Calibri" w:hAnsi="Times New Roman" w:cs="Times New Roman"/>
          <w:sz w:val="28"/>
          <w:szCs w:val="28"/>
          <w:lang w:val="ru-RU"/>
        </w:rPr>
        <w:instrText xml:space="preserve"> </w:instrText>
      </w:r>
      <w:r w:rsidR="00547E4D" w:rsidRPr="00E31968">
        <w:rPr>
          <w:rFonts w:ascii="Times New Roman" w:eastAsia="Calibri" w:hAnsi="Times New Roman" w:cs="Times New Roman"/>
          <w:sz w:val="28"/>
          <w:szCs w:val="28"/>
        </w:rPr>
        <w:fldChar w:fldCharType="end"/>
      </w:r>
      <w:r w:rsidRPr="00E64CFD">
        <w:rPr>
          <w:rFonts w:ascii="Times New Roman" w:eastAsia="Calibri" w:hAnsi="Times New Roman" w:cs="Times New Roman"/>
          <w:sz w:val="28"/>
          <w:szCs w:val="28"/>
          <w:lang w:val="ru-RU"/>
        </w:rPr>
        <w:tab/>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lastRenderedPageBreak/>
        <w:t xml:space="preserve">Значения </w:t>
      </w:r>
      <w:r w:rsidRPr="002A1C8C">
        <w:rPr>
          <w:rFonts w:ascii="Times New Roman" w:hAnsi="Times New Roman" w:cs="Times New Roman"/>
          <w:i/>
          <w:sz w:val="28"/>
          <w:szCs w:val="28"/>
        </w:rPr>
        <w:t>λ</w:t>
      </w:r>
      <w:r w:rsidRPr="002A1C8C">
        <w:rPr>
          <w:rFonts w:ascii="Times New Roman" w:hAnsi="Times New Roman" w:cs="Times New Roman"/>
          <w:i/>
          <w:sz w:val="28"/>
          <w:szCs w:val="28"/>
          <w:vertAlign w:val="superscript"/>
          <w:lang w:val="ru-RU"/>
        </w:rPr>
        <w:t>+</w:t>
      </w:r>
      <w:r w:rsidRPr="002A1C8C">
        <w:rPr>
          <w:rFonts w:ascii="Times New Roman" w:hAnsi="Times New Roman" w:cs="Times New Roman"/>
          <w:i/>
          <w:sz w:val="28"/>
          <w:szCs w:val="28"/>
          <w:vertAlign w:val="subscript"/>
          <w:lang w:val="ru-RU"/>
        </w:rPr>
        <w:t>∞</w:t>
      </w:r>
      <w:r w:rsidRPr="002A1C8C">
        <w:rPr>
          <w:rFonts w:ascii="Times New Roman" w:hAnsi="Times New Roman" w:cs="Times New Roman"/>
          <w:sz w:val="28"/>
          <w:szCs w:val="28"/>
          <w:lang w:val="ru-RU"/>
        </w:rPr>
        <w:t xml:space="preserve"> и </w:t>
      </w:r>
      <w:r w:rsidRPr="002A1C8C">
        <w:rPr>
          <w:rFonts w:ascii="Times New Roman" w:hAnsi="Times New Roman" w:cs="Times New Roman"/>
          <w:i/>
          <w:sz w:val="28"/>
          <w:szCs w:val="28"/>
        </w:rPr>
        <w:t>λ</w:t>
      </w:r>
      <w:r w:rsidRPr="002A1C8C">
        <w:rPr>
          <w:rFonts w:ascii="Times New Roman" w:hAnsi="Times New Roman" w:cs="Times New Roman"/>
          <w:i/>
          <w:sz w:val="28"/>
          <w:szCs w:val="28"/>
          <w:vertAlign w:val="superscript"/>
          <w:lang w:val="ru-RU"/>
        </w:rPr>
        <w:t>–</w:t>
      </w:r>
      <w:r w:rsidRPr="002A1C8C">
        <w:rPr>
          <w:rFonts w:ascii="Times New Roman" w:hAnsi="Times New Roman" w:cs="Times New Roman"/>
          <w:i/>
          <w:sz w:val="28"/>
          <w:szCs w:val="28"/>
          <w:vertAlign w:val="subscript"/>
          <w:lang w:val="ru-RU"/>
        </w:rPr>
        <w:t>∞</w:t>
      </w:r>
      <w:r w:rsidRPr="002A1C8C">
        <w:rPr>
          <w:rFonts w:ascii="Times New Roman" w:hAnsi="Times New Roman" w:cs="Times New Roman"/>
          <w:sz w:val="28"/>
          <w:szCs w:val="28"/>
          <w:lang w:val="ru-RU"/>
        </w:rPr>
        <w:t xml:space="preserve"> взять из справочника термодинамических величин</w:t>
      </w:r>
      <w:r>
        <w:rPr>
          <w:rFonts w:ascii="Times New Roman" w:hAnsi="Times New Roman" w:cs="Times New Roman"/>
          <w:sz w:val="28"/>
          <w:szCs w:val="28"/>
          <w:lang w:val="ru-RU"/>
        </w:rPr>
        <w:t>.</w:t>
      </w:r>
    </w:p>
    <w:p w:rsidR="000F27D0" w:rsidRDefault="000F27D0" w:rsidP="000F27D0">
      <w:pPr>
        <w:spacing w:line="240" w:lineRule="auto"/>
        <w:ind w:firstLine="567"/>
        <w:jc w:val="both"/>
        <w:rPr>
          <w:rFonts w:ascii="Times New Roman" w:hAnsi="Times New Roman" w:cs="Times New Roman"/>
          <w:sz w:val="28"/>
          <w:szCs w:val="28"/>
          <w:lang w:val="ru-RU"/>
        </w:rPr>
      </w:pPr>
      <w:r w:rsidRPr="00463AC8">
        <w:rPr>
          <w:rFonts w:ascii="Times New Roman" w:hAnsi="Times New Roman" w:cs="Times New Roman"/>
          <w:sz w:val="28"/>
          <w:szCs w:val="28"/>
          <w:lang w:val="ru-RU"/>
        </w:rPr>
        <w:t>Степень диссоциации рассчитывают</w:t>
      </w:r>
      <w:r>
        <w:rPr>
          <w:rFonts w:ascii="Times New Roman" w:hAnsi="Times New Roman" w:cs="Times New Roman"/>
          <w:sz w:val="28"/>
          <w:szCs w:val="28"/>
          <w:lang w:val="ru-RU"/>
        </w:rPr>
        <w:t xml:space="preserve"> по уравнению Аррениуса:</w:t>
      </w:r>
    </w:p>
    <w:p w:rsidR="000F27D0" w:rsidRDefault="000F27D0" w:rsidP="000F27D0">
      <w:pPr>
        <w:spacing w:line="240" w:lineRule="auto"/>
        <w:ind w:firstLine="567"/>
        <w:jc w:val="center"/>
        <w:rPr>
          <w:rFonts w:ascii="Times New Roman" w:eastAsiaTheme="minorEastAsia" w:hAnsi="Times New Roman" w:cs="Times New Roman"/>
          <w:sz w:val="28"/>
          <w:szCs w:val="28"/>
          <w:lang w:val="ru-RU"/>
        </w:rPr>
      </w:pPr>
      <m:oMath>
        <m:r>
          <w:rPr>
            <w:rFonts w:ascii="Cambria Math" w:hAnsi="Cambria Math" w:cs="Times New Roman"/>
            <w:sz w:val="28"/>
            <w:szCs w:val="28"/>
          </w:rPr>
          <m:t>α</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λ</m:t>
            </m:r>
          </m:num>
          <m:den>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den>
        </m:f>
      </m:oMath>
      <w:r>
        <w:rPr>
          <w:rFonts w:ascii="Times New Roman" w:eastAsiaTheme="minorEastAsia" w:hAnsi="Times New Roman" w:cs="Times New Roman"/>
          <w:sz w:val="28"/>
          <w:szCs w:val="28"/>
          <w:lang w:val="ru-RU"/>
        </w:rPr>
        <w:t>.</w:t>
      </w:r>
    </w:p>
    <w:p w:rsidR="000F27D0" w:rsidRPr="0075143A" w:rsidRDefault="000F27D0" w:rsidP="000F27D0">
      <w:pPr>
        <w:shd w:val="clear" w:color="auto" w:fill="FFFFFF"/>
        <w:autoSpaceDE w:val="0"/>
        <w:autoSpaceDN w:val="0"/>
        <w:adjustRightInd w:val="0"/>
        <w:spacing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О</w:t>
      </w:r>
      <w:r w:rsidRPr="0075143A">
        <w:rPr>
          <w:rFonts w:ascii="Times New Roman" w:hAnsi="Times New Roman" w:cs="Times New Roman"/>
          <w:color w:val="000000"/>
          <w:sz w:val="28"/>
          <w:szCs w:val="28"/>
          <w:lang w:val="ru-RU"/>
        </w:rPr>
        <w:t>пределить константу диссоциации можно через эквивалентную электропроводность по формуле</w:t>
      </w:r>
      <w:r>
        <w:rPr>
          <w:rFonts w:ascii="Times New Roman" w:hAnsi="Times New Roman" w:cs="Times New Roman"/>
          <w:color w:val="000000"/>
          <w:sz w:val="28"/>
          <w:szCs w:val="28"/>
          <w:lang w:val="ru-RU"/>
        </w:rPr>
        <w:t xml:space="preserve"> закона разведения Оствальда</w:t>
      </w:r>
      <w:r w:rsidRPr="0075143A">
        <w:rPr>
          <w:rFonts w:ascii="Times New Roman" w:hAnsi="Times New Roman" w:cs="Times New Roman"/>
          <w:color w:val="000000"/>
          <w:sz w:val="28"/>
          <w:szCs w:val="28"/>
          <w:lang w:val="ru-RU"/>
        </w:rPr>
        <w:t>:</w:t>
      </w:r>
    </w:p>
    <w:p w:rsidR="000F27D0" w:rsidRDefault="000F27D0" w:rsidP="000F27D0">
      <w:pPr>
        <w:spacing w:line="240" w:lineRule="auto"/>
        <w:ind w:firstLine="567"/>
        <w:jc w:val="both"/>
        <w:rPr>
          <w:rFonts w:eastAsiaTheme="minorEastAsia"/>
          <w:sz w:val="28"/>
          <w:szCs w:val="28"/>
          <w:lang w:val="ru-RU"/>
        </w:rPr>
      </w:pPr>
      <w:r w:rsidRPr="00E6162D">
        <w:rPr>
          <w:color w:val="000000"/>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дис</m:t>
            </m:r>
          </m:sub>
        </m:sSub>
        <m:r>
          <w:rPr>
            <w:rFonts w:ascii="Cambria Math" w:hAnsi="Cambria Math" w:cs="Times New Roman"/>
            <w:sz w:val="28"/>
            <w:szCs w:val="28"/>
            <w:lang w:val="ru-RU"/>
          </w:rPr>
          <m:t>=</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λ</m:t>
                </m:r>
              </m:e>
              <m:sup>
                <m:r>
                  <w:rPr>
                    <w:rFonts w:ascii="Cambria Math" w:hAnsi="Cambria Math" w:cs="Times New Roman"/>
                    <w:sz w:val="28"/>
                    <w:szCs w:val="28"/>
                    <w:lang w:val="ru-RU"/>
                  </w:rPr>
                  <m:t>2</m:t>
                </m:r>
              </m:sup>
            </m:sSup>
            <m:r>
              <w:rPr>
                <w:rFonts w:ascii="Cambria Math" w:hAnsi="Cambria Math" w:cs="Times New Roman"/>
                <w:sz w:val="28"/>
                <w:szCs w:val="28"/>
                <w:lang w:val="ru-RU"/>
              </w:rPr>
              <m:t>С</m:t>
            </m:r>
          </m:num>
          <m:den>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lang w:val="ru-RU"/>
                  </w:rPr>
                  <m:t>∞</m:t>
                </m:r>
              </m:sub>
            </m:sSub>
            <m:r>
              <w:rPr>
                <w:rFonts w:ascii="Cambria Math" w:hAnsi="Cambria Math" w:cs="Times New Roman"/>
                <w:sz w:val="28"/>
                <w:szCs w:val="28"/>
                <w:lang w:val="ru-RU"/>
              </w:rPr>
              <m:t>-</m:t>
            </m:r>
            <m:r>
              <w:rPr>
                <w:rFonts w:ascii="Cambria Math" w:hAnsi="Cambria Math" w:cs="Times New Roman"/>
                <w:sz w:val="28"/>
                <w:szCs w:val="28"/>
              </w:rPr>
              <m:t>λ</m:t>
            </m:r>
            <m:r>
              <w:rPr>
                <w:rFonts w:ascii="Cambria Math" w:hAnsi="Cambria Math" w:cs="Times New Roman"/>
                <w:sz w:val="28"/>
                <w:szCs w:val="28"/>
                <w:lang w:val="ru-RU"/>
              </w:rPr>
              <m:t>)</m:t>
            </m:r>
          </m:den>
        </m:f>
        <m:r>
          <w:rPr>
            <w:rFonts w:ascii="Cambria Math" w:hAnsi="Cambria Math" w:cs="Times New Roman"/>
            <w:sz w:val="28"/>
            <w:szCs w:val="28"/>
            <w:lang w:val="ru-RU"/>
          </w:rPr>
          <m:t xml:space="preserve"> </m:t>
        </m:r>
      </m:oMath>
      <w:r>
        <w:rPr>
          <w:rFonts w:eastAsiaTheme="minorEastAsia"/>
          <w:sz w:val="28"/>
          <w:szCs w:val="28"/>
          <w:lang w:val="ru-RU"/>
        </w:rPr>
        <w:t>.</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904A04">
        <w:rPr>
          <w:rFonts w:ascii="Times New Roman" w:eastAsiaTheme="minorEastAsia" w:hAnsi="Times New Roman" w:cs="Times New Roman"/>
          <w:sz w:val="28"/>
          <w:szCs w:val="28"/>
          <w:lang w:val="ru-RU"/>
        </w:rPr>
        <w:t xml:space="preserve">Следует отметить, что </w:t>
      </w:r>
      <w:r w:rsidRPr="002A1C8C">
        <w:rPr>
          <w:rFonts w:ascii="Times New Roman" w:hAnsi="Times New Roman" w:cs="Times New Roman"/>
          <w:sz w:val="28"/>
          <w:szCs w:val="28"/>
          <w:lang w:val="ru-RU"/>
        </w:rPr>
        <w:t>закон разведения Оствальда к сильным электролитам не прилож</w:t>
      </w:r>
      <w:r>
        <w:rPr>
          <w:rFonts w:ascii="Times New Roman" w:hAnsi="Times New Roman" w:cs="Times New Roman"/>
          <w:sz w:val="28"/>
          <w:szCs w:val="28"/>
          <w:lang w:val="ru-RU"/>
        </w:rPr>
        <w:t>им.</w:t>
      </w:r>
    </w:p>
    <w:p w:rsidR="000F27D0" w:rsidRPr="00AA6333" w:rsidRDefault="000F27D0" w:rsidP="000F27D0">
      <w:pPr>
        <w:spacing w:after="0" w:line="240" w:lineRule="auto"/>
        <w:ind w:firstLine="567"/>
        <w:jc w:val="both"/>
        <w:rPr>
          <w:rFonts w:ascii="Times New Roman" w:hAnsi="Times New Roman" w:cs="Times New Roman"/>
          <w:b/>
          <w:i/>
          <w:sz w:val="28"/>
          <w:szCs w:val="28"/>
          <w:lang w:val="ru-RU"/>
        </w:rPr>
      </w:pPr>
      <w:r w:rsidRPr="00AA6333">
        <w:rPr>
          <w:rFonts w:ascii="Times New Roman" w:hAnsi="Times New Roman" w:cs="Times New Roman"/>
          <w:b/>
          <w:i/>
          <w:sz w:val="28"/>
          <w:szCs w:val="28"/>
          <w:lang w:val="ru-RU"/>
        </w:rPr>
        <w:t>Задания:</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1</w:t>
      </w:r>
      <w:r w:rsidR="00D97ABB">
        <w:rPr>
          <w:rFonts w:ascii="Times New Roman" w:hAnsi="Times New Roman" w:cs="Times New Roman"/>
          <w:sz w:val="28"/>
          <w:szCs w:val="28"/>
          <w:lang w:val="ru-RU"/>
        </w:rPr>
        <w:t>.</w:t>
      </w:r>
      <w:r w:rsidRPr="002A1C8C">
        <w:rPr>
          <w:rFonts w:ascii="Times New Roman" w:hAnsi="Times New Roman" w:cs="Times New Roman"/>
          <w:sz w:val="28"/>
          <w:szCs w:val="28"/>
          <w:lang w:val="ru-RU"/>
        </w:rPr>
        <w:t xml:space="preserve"> Занести</w:t>
      </w:r>
      <w:r>
        <w:rPr>
          <w:rFonts w:ascii="Times New Roman" w:hAnsi="Times New Roman" w:cs="Times New Roman"/>
          <w:sz w:val="28"/>
          <w:szCs w:val="28"/>
          <w:lang w:val="ru-RU"/>
        </w:rPr>
        <w:t xml:space="preserve"> результаты измерений в таблицы </w:t>
      </w:r>
      <w:r w:rsidR="00FD569E" w:rsidRPr="00FD569E">
        <w:rPr>
          <w:rFonts w:ascii="Times New Roman" w:hAnsi="Times New Roman" w:cs="Times New Roman"/>
          <w:sz w:val="28"/>
          <w:szCs w:val="28"/>
          <w:lang w:val="ru-RU"/>
        </w:rPr>
        <w:t xml:space="preserve">2 и </w:t>
      </w:r>
      <w:r w:rsidRPr="00FD569E">
        <w:rPr>
          <w:rFonts w:ascii="Times New Roman" w:hAnsi="Times New Roman" w:cs="Times New Roman"/>
          <w:sz w:val="28"/>
          <w:szCs w:val="28"/>
          <w:lang w:val="ru-RU"/>
        </w:rPr>
        <w:t>3.</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2</w:t>
      </w:r>
      <w:r w:rsidR="00D97ABB">
        <w:rPr>
          <w:rFonts w:ascii="Times New Roman" w:hAnsi="Times New Roman" w:cs="Times New Roman"/>
          <w:sz w:val="28"/>
          <w:szCs w:val="28"/>
          <w:lang w:val="ru-RU"/>
        </w:rPr>
        <w:t>.</w:t>
      </w:r>
      <w:r w:rsidRPr="002A1C8C">
        <w:rPr>
          <w:rFonts w:ascii="Times New Roman" w:hAnsi="Times New Roman" w:cs="Times New Roman"/>
          <w:sz w:val="28"/>
          <w:szCs w:val="28"/>
          <w:lang w:val="ru-RU"/>
        </w:rPr>
        <w:t xml:space="preserve"> На основании полученных данных вычислить:</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а) вычислить константу электролитического сосуда </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p>
    <w:p w:rsidR="000F27D0" w:rsidRDefault="000F27D0" w:rsidP="00C24031">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Таблица </w:t>
      </w:r>
      <w:r w:rsidR="00FD569E">
        <w:rPr>
          <w:rFonts w:ascii="Times New Roman" w:hAnsi="Times New Roman" w:cs="Times New Roman"/>
          <w:sz w:val="28"/>
          <w:szCs w:val="28"/>
          <w:lang w:val="ru-RU"/>
        </w:rPr>
        <w:t>2</w:t>
      </w:r>
      <w:r w:rsidRPr="002A1C8C">
        <w:rPr>
          <w:rFonts w:ascii="Times New Roman" w:hAnsi="Times New Roman" w:cs="Times New Roman"/>
          <w:sz w:val="28"/>
          <w:szCs w:val="28"/>
          <w:lang w:val="ru-RU"/>
        </w:rPr>
        <w:t xml:space="preserve"> – Определение константы электролитического сосуда и удельной электропроводности дистиллированной воды</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3"/>
        <w:gridCol w:w="1319"/>
        <w:gridCol w:w="355"/>
        <w:gridCol w:w="351"/>
        <w:gridCol w:w="620"/>
        <w:gridCol w:w="757"/>
        <w:gridCol w:w="1809"/>
        <w:gridCol w:w="1520"/>
        <w:gridCol w:w="1321"/>
      </w:tblGrid>
      <w:tr w:rsidR="000F27D0" w:rsidRPr="002A1C8C" w:rsidTr="00B73B5C">
        <w:trPr>
          <w:trHeight w:val="645"/>
          <w:jc w:val="center"/>
        </w:trPr>
        <w:tc>
          <w:tcPr>
            <w:tcW w:w="873" w:type="pct"/>
            <w:vMerge w:val="restart"/>
            <w:vAlign w:val="center"/>
          </w:tcPr>
          <w:p w:rsidR="000F27D0" w:rsidRPr="00B55FC1" w:rsidRDefault="000F27D0" w:rsidP="00C24031">
            <w:pPr>
              <w:spacing w:after="0"/>
              <w:jc w:val="both"/>
              <w:rPr>
                <w:rFonts w:ascii="Times New Roman" w:hAnsi="Times New Roman" w:cs="Times New Roman"/>
                <w:b/>
                <w:sz w:val="24"/>
                <w:szCs w:val="24"/>
                <w:lang w:val="ru-RU"/>
              </w:rPr>
            </w:pPr>
            <w:r w:rsidRPr="00B55FC1">
              <w:rPr>
                <w:rFonts w:ascii="Times New Roman" w:hAnsi="Times New Roman" w:cs="Times New Roman"/>
                <w:sz w:val="24"/>
                <w:szCs w:val="24"/>
                <w:lang w:val="ru-RU"/>
              </w:rPr>
              <w:t>Наполне</w:t>
            </w:r>
          </w:p>
          <w:p w:rsidR="000F27D0" w:rsidRPr="002A1C8C" w:rsidRDefault="000F27D0" w:rsidP="000F27D0">
            <w:pPr>
              <w:spacing w:after="0"/>
              <w:jc w:val="both"/>
              <w:rPr>
                <w:rFonts w:ascii="Times New Roman" w:hAnsi="Times New Roman" w:cs="Times New Roman"/>
                <w:b/>
                <w:sz w:val="24"/>
                <w:szCs w:val="24"/>
              </w:rPr>
            </w:pPr>
            <w:r w:rsidRPr="00B55FC1">
              <w:rPr>
                <w:rFonts w:ascii="Times New Roman" w:hAnsi="Times New Roman" w:cs="Times New Roman"/>
                <w:sz w:val="24"/>
                <w:szCs w:val="24"/>
                <w:lang w:val="ru-RU"/>
              </w:rPr>
              <w:t>ни</w:t>
            </w:r>
            <w:r w:rsidRPr="002A1C8C">
              <w:rPr>
                <w:rFonts w:ascii="Times New Roman" w:hAnsi="Times New Roman" w:cs="Times New Roman"/>
                <w:sz w:val="24"/>
                <w:szCs w:val="24"/>
              </w:rPr>
              <w:t>е</w:t>
            </w:r>
          </w:p>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сосуда электролитом</w:t>
            </w:r>
          </w:p>
          <w:p w:rsidR="000F27D0" w:rsidRPr="002A1C8C" w:rsidRDefault="000F27D0" w:rsidP="000F27D0">
            <w:pPr>
              <w:spacing w:after="0"/>
              <w:jc w:val="both"/>
              <w:rPr>
                <w:rFonts w:ascii="Times New Roman" w:hAnsi="Times New Roman" w:cs="Times New Roman"/>
                <w:b/>
                <w:sz w:val="24"/>
                <w:szCs w:val="24"/>
              </w:rPr>
            </w:pPr>
          </w:p>
        </w:tc>
        <w:tc>
          <w:tcPr>
            <w:tcW w:w="676" w:type="pct"/>
            <w:vMerge w:val="restart"/>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i/>
                <w:sz w:val="24"/>
                <w:szCs w:val="24"/>
              </w:rPr>
              <w:t>R</w:t>
            </w:r>
            <w:r w:rsidRPr="002A1C8C">
              <w:rPr>
                <w:rFonts w:ascii="Times New Roman" w:hAnsi="Times New Roman" w:cs="Times New Roman"/>
                <w:sz w:val="24"/>
                <w:szCs w:val="24"/>
              </w:rPr>
              <w:t xml:space="preserve"> показание плеча сравнения</w:t>
            </w:r>
          </w:p>
        </w:tc>
        <w:tc>
          <w:tcPr>
            <w:tcW w:w="1068" w:type="pct"/>
            <w:gridSpan w:val="4"/>
            <w:vAlign w:val="center"/>
          </w:tcPr>
          <w:p w:rsidR="000F27D0" w:rsidRPr="002A1C8C" w:rsidRDefault="000F27D0" w:rsidP="000F27D0">
            <w:pPr>
              <w:spacing w:after="0"/>
              <w:jc w:val="both"/>
              <w:rPr>
                <w:rFonts w:ascii="Times New Roman" w:hAnsi="Times New Roman" w:cs="Times New Roman"/>
                <w:b/>
                <w:sz w:val="24"/>
                <w:szCs w:val="24"/>
                <w:lang w:val="ru-RU"/>
              </w:rPr>
            </w:pPr>
            <w:r w:rsidRPr="002A1C8C">
              <w:rPr>
                <w:rFonts w:ascii="Times New Roman" w:hAnsi="Times New Roman" w:cs="Times New Roman"/>
                <w:i/>
                <w:sz w:val="24"/>
                <w:szCs w:val="24"/>
              </w:rPr>
              <w:t>m</w:t>
            </w:r>
            <w:r w:rsidRPr="002A1C8C">
              <w:rPr>
                <w:rFonts w:ascii="Times New Roman" w:hAnsi="Times New Roman" w:cs="Times New Roman"/>
                <w:sz w:val="24"/>
                <w:szCs w:val="24"/>
                <w:lang w:val="ru-RU"/>
              </w:rPr>
              <w:t xml:space="preserve"> отсчет по шкале</w:t>
            </w:r>
          </w:p>
          <w:p w:rsidR="000F27D0" w:rsidRPr="002A1C8C" w:rsidRDefault="000F27D0" w:rsidP="000F27D0">
            <w:pPr>
              <w:spacing w:after="0"/>
              <w:ind w:firstLine="567"/>
              <w:jc w:val="both"/>
              <w:rPr>
                <w:rFonts w:ascii="Times New Roman" w:hAnsi="Times New Roman" w:cs="Times New Roman"/>
                <w:b/>
                <w:sz w:val="24"/>
                <w:szCs w:val="24"/>
                <w:lang w:val="ru-RU"/>
              </w:rPr>
            </w:pPr>
            <w:r w:rsidRPr="002A1C8C">
              <w:rPr>
                <w:rFonts w:ascii="Times New Roman" w:hAnsi="Times New Roman" w:cs="Times New Roman"/>
                <w:sz w:val="24"/>
                <w:szCs w:val="24"/>
                <w:lang w:val="ru-RU"/>
              </w:rPr>
              <w:t>реохорда</w:t>
            </w:r>
          </w:p>
        </w:tc>
        <w:tc>
          <w:tcPr>
            <w:tcW w:w="927" w:type="pct"/>
            <w:vAlign w:val="center"/>
          </w:tcPr>
          <w:p w:rsidR="000F27D0" w:rsidRPr="002A1C8C" w:rsidRDefault="00547E4D" w:rsidP="000F27D0">
            <w:pPr>
              <w:spacing w:after="0"/>
              <w:jc w:val="both"/>
              <w:rPr>
                <w:rFonts w:ascii="Times New Roman" w:hAnsi="Times New Roman" w:cs="Times New Roman"/>
                <w:b/>
                <w:sz w:val="24"/>
                <w:szCs w:val="24"/>
              </w:rPr>
            </w:pPr>
            <m:oMathPara>
              <m:oMath>
                <m:sSub>
                  <m:sSubPr>
                    <m:ctrlPr>
                      <w:rPr>
                        <w:rFonts w:ascii="Cambria Math" w:hAnsi="Cambria Math" w:cs="Times New Roman"/>
                        <w:sz w:val="24"/>
                        <w:szCs w:val="24"/>
                      </w:rPr>
                    </m:ctrlPr>
                  </m:sSubPr>
                  <m:e>
                    <m:r>
                      <w:rPr>
                        <w:rFonts w:ascii="Cambria Math" w:hAnsi="Cambria Math" w:cs="Times New Roman"/>
                        <w:sz w:val="24"/>
                        <w:szCs w:val="24"/>
                      </w:rPr>
                      <m:t>R</m:t>
                    </m:r>
                  </m:e>
                  <m:sub>
                    <m:r>
                      <w:rPr>
                        <w:rFonts w:ascii="Cambria Math" w:hAnsi="Cambria Math" w:cs="Times New Roman"/>
                        <w:sz w:val="24"/>
                        <w:szCs w:val="24"/>
                      </w:rPr>
                      <m:t>x</m:t>
                    </m:r>
                  </m:sub>
                </m:sSub>
                <m:r>
                  <m:rPr>
                    <m:sty m:val="p"/>
                  </m:rPr>
                  <w:rPr>
                    <w:rFonts w:ascii="Cambria Math" w:hAnsi="Cambria Math" w:cs="Times New Roman"/>
                    <w:sz w:val="24"/>
                    <w:szCs w:val="24"/>
                  </w:rPr>
                  <m:t>=</m:t>
                </m:r>
                <m:r>
                  <w:rPr>
                    <w:rFonts w:ascii="Cambria Math" w:hAnsi="Cambria Math" w:cs="Times New Roman"/>
                    <w:sz w:val="24"/>
                    <w:szCs w:val="24"/>
                  </w:rPr>
                  <m:t>R</m:t>
                </m:r>
                <m:r>
                  <m:rPr>
                    <m:sty m:val="p"/>
                  </m:rPr>
                  <w:rPr>
                    <w:rFonts w:ascii="Cambria Math" w:hAnsi="Cambria Math" w:cs="Times New Roman"/>
                    <w:sz w:val="24"/>
                    <w:szCs w:val="24"/>
                  </w:rPr>
                  <m:t>·</m:t>
                </m:r>
                <m:r>
                  <w:rPr>
                    <w:rFonts w:ascii="Cambria Math" w:hAnsi="Cambria Math" w:cs="Times New Roman"/>
                    <w:sz w:val="24"/>
                    <w:szCs w:val="24"/>
                  </w:rPr>
                  <m:t>m</m:t>
                </m:r>
              </m:oMath>
            </m:oMathPara>
          </w:p>
          <w:p w:rsidR="000F27D0" w:rsidRPr="002A1C8C" w:rsidRDefault="000F27D0" w:rsidP="000F27D0">
            <w:pPr>
              <w:spacing w:after="0"/>
              <w:jc w:val="both"/>
              <w:rPr>
                <w:rFonts w:ascii="Times New Roman" w:hAnsi="Times New Roman" w:cs="Times New Roman"/>
                <w:b/>
                <w:sz w:val="24"/>
                <w:szCs w:val="24"/>
                <w:lang w:val="ru-RU"/>
              </w:rPr>
            </w:pPr>
            <w:r w:rsidRPr="002A1C8C">
              <w:rPr>
                <w:rFonts w:ascii="Times New Roman" w:hAnsi="Times New Roman" w:cs="Times New Roman"/>
                <w:sz w:val="24"/>
                <w:szCs w:val="24"/>
                <w:lang w:val="ru-RU"/>
              </w:rPr>
              <w:t>Сопротивле-</w:t>
            </w:r>
          </w:p>
          <w:p w:rsidR="000F27D0" w:rsidRPr="002A1C8C" w:rsidRDefault="000F27D0" w:rsidP="000F27D0">
            <w:pPr>
              <w:spacing w:after="0"/>
              <w:jc w:val="both"/>
              <w:rPr>
                <w:rFonts w:ascii="Times New Roman" w:hAnsi="Times New Roman" w:cs="Times New Roman"/>
                <w:b/>
                <w:sz w:val="24"/>
                <w:szCs w:val="24"/>
                <w:lang w:val="ru-RU"/>
              </w:rPr>
            </w:pPr>
            <w:r w:rsidRPr="002A1C8C">
              <w:rPr>
                <w:rFonts w:ascii="Times New Roman" w:hAnsi="Times New Roman" w:cs="Times New Roman"/>
                <w:sz w:val="24"/>
                <w:szCs w:val="24"/>
                <w:lang w:val="ru-RU"/>
              </w:rPr>
              <w:t>ние раствора,</w:t>
            </w:r>
          </w:p>
          <w:p w:rsidR="000F27D0" w:rsidRPr="002A1C8C" w:rsidRDefault="000F27D0" w:rsidP="000F27D0">
            <w:pPr>
              <w:spacing w:after="0"/>
              <w:jc w:val="both"/>
              <w:rPr>
                <w:rFonts w:ascii="Times New Roman" w:hAnsi="Times New Roman" w:cs="Times New Roman"/>
                <w:b/>
                <w:sz w:val="24"/>
                <w:szCs w:val="24"/>
                <w:lang w:val="ru-RU"/>
              </w:rPr>
            </w:pPr>
            <w:r w:rsidRPr="002A1C8C">
              <w:rPr>
                <w:rFonts w:ascii="Times New Roman" w:hAnsi="Times New Roman" w:cs="Times New Roman"/>
                <w:sz w:val="24"/>
                <w:szCs w:val="24"/>
                <w:lang w:val="ru-RU"/>
              </w:rPr>
              <w:t>ом</w:t>
            </w:r>
          </w:p>
        </w:tc>
        <w:tc>
          <w:tcPr>
            <w:tcW w:w="779" w:type="pct"/>
            <w:vAlign w:val="center"/>
          </w:tcPr>
          <w:p w:rsidR="000F27D0" w:rsidRPr="002A1C8C" w:rsidRDefault="000F27D0" w:rsidP="000F27D0">
            <w:pPr>
              <w:spacing w:after="0" w:line="240" w:lineRule="auto"/>
              <w:jc w:val="both"/>
              <w:rPr>
                <w:rFonts w:ascii="Times New Roman" w:hAnsi="Times New Roman" w:cs="Times New Roman"/>
                <w:b/>
                <w:sz w:val="24"/>
                <w:szCs w:val="24"/>
                <w:lang w:val="ru-RU"/>
              </w:rPr>
            </w:pPr>
            <m:oMath>
              <m:r>
                <w:rPr>
                  <w:rFonts w:ascii="Cambria Math" w:hAnsi="Cambria Math" w:cs="Times New Roman"/>
                  <w:sz w:val="24"/>
                  <w:szCs w:val="24"/>
                </w:rPr>
                <m:t>ϰ</m:t>
              </m:r>
            </m:oMath>
            <w:r w:rsidRPr="002A1C8C">
              <w:rPr>
                <w:rFonts w:ascii="Times New Roman" w:hAnsi="Times New Roman" w:cs="Times New Roman"/>
                <w:sz w:val="24"/>
                <w:szCs w:val="24"/>
                <w:lang w:val="ru-RU"/>
              </w:rPr>
              <w:t>, электропро-водность,</w:t>
            </w:r>
          </w:p>
          <w:p w:rsidR="000F27D0" w:rsidRPr="002A1C8C" w:rsidRDefault="000F27D0" w:rsidP="000F27D0">
            <w:pPr>
              <w:spacing w:after="0" w:line="240" w:lineRule="auto"/>
              <w:jc w:val="both"/>
              <w:rPr>
                <w:rFonts w:ascii="Times New Roman" w:hAnsi="Times New Roman" w:cs="Times New Roman"/>
                <w:b/>
                <w:sz w:val="24"/>
                <w:szCs w:val="24"/>
                <w:lang w:val="ru-RU"/>
              </w:rPr>
            </w:pPr>
            <w:r w:rsidRPr="002A1C8C">
              <w:rPr>
                <w:rFonts w:ascii="Times New Roman" w:hAnsi="Times New Roman" w:cs="Times New Roman"/>
                <w:sz w:val="24"/>
                <w:szCs w:val="24"/>
                <w:lang w:val="ru-RU"/>
              </w:rPr>
              <w:t>ом</w:t>
            </w:r>
            <w:r w:rsidRPr="002A1C8C">
              <w:rPr>
                <w:rFonts w:ascii="Times New Roman" w:hAnsi="Times New Roman" w:cs="Times New Roman"/>
                <w:sz w:val="24"/>
                <w:szCs w:val="24"/>
                <w:vertAlign w:val="superscript"/>
                <w:lang w:val="ru-RU"/>
              </w:rPr>
              <w:t>–1</w:t>
            </w:r>
            <w:r w:rsidRPr="002A1C8C">
              <w:rPr>
                <w:rFonts w:ascii="Times New Roman" w:hAnsi="Times New Roman" w:cs="Times New Roman"/>
                <w:sz w:val="24"/>
                <w:szCs w:val="24"/>
                <w:lang w:val="ru-RU"/>
              </w:rPr>
              <w:t>·см</w:t>
            </w:r>
            <w:r w:rsidRPr="002A1C8C">
              <w:rPr>
                <w:rFonts w:ascii="Times New Roman" w:hAnsi="Times New Roman" w:cs="Times New Roman"/>
                <w:sz w:val="24"/>
                <w:szCs w:val="24"/>
                <w:vertAlign w:val="superscript"/>
                <w:lang w:val="ru-RU"/>
              </w:rPr>
              <w:t>–1</w:t>
            </w:r>
          </w:p>
        </w:tc>
        <w:tc>
          <w:tcPr>
            <w:tcW w:w="677" w:type="pct"/>
            <w:vAlign w:val="center"/>
          </w:tcPr>
          <w:p w:rsidR="000F27D0" w:rsidRPr="00F96C2C" w:rsidRDefault="000F27D0" w:rsidP="000F27D0">
            <w:pPr>
              <w:spacing w:after="0"/>
              <w:jc w:val="both"/>
              <w:rPr>
                <w:rFonts w:ascii="Times New Roman" w:hAnsi="Times New Roman" w:cs="Times New Roman"/>
                <w:b/>
                <w:sz w:val="24"/>
                <w:szCs w:val="24"/>
                <w:lang w:val="ru-RU"/>
              </w:rPr>
            </w:pPr>
            <w:r w:rsidRPr="002A1C8C">
              <w:rPr>
                <w:rFonts w:ascii="Times New Roman" w:hAnsi="Times New Roman" w:cs="Times New Roman"/>
                <w:sz w:val="24"/>
                <w:szCs w:val="24"/>
              </w:rPr>
              <w:t>Констан</w:t>
            </w:r>
            <w:r>
              <w:rPr>
                <w:rFonts w:ascii="Times New Roman" w:hAnsi="Times New Roman" w:cs="Times New Roman"/>
                <w:sz w:val="24"/>
                <w:szCs w:val="24"/>
                <w:lang w:val="ru-RU"/>
              </w:rPr>
              <w:t>-</w:t>
            </w:r>
          </w:p>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 xml:space="preserve">та сосуда </w:t>
            </w:r>
            <w:r w:rsidRPr="002A1C8C">
              <w:rPr>
                <w:rFonts w:ascii="Times New Roman" w:hAnsi="Times New Roman" w:cs="Times New Roman"/>
                <w:i/>
                <w:sz w:val="24"/>
                <w:szCs w:val="24"/>
              </w:rPr>
              <w:t>С</w:t>
            </w:r>
          </w:p>
        </w:tc>
      </w:tr>
      <w:tr w:rsidR="000F27D0" w:rsidRPr="002A1C8C" w:rsidTr="00B73B5C">
        <w:trPr>
          <w:trHeight w:val="359"/>
          <w:jc w:val="center"/>
        </w:trPr>
        <w:tc>
          <w:tcPr>
            <w:tcW w:w="873" w:type="pct"/>
            <w:vMerge/>
            <w:tcBorders>
              <w:bottom w:val="single" w:sz="24" w:space="0" w:color="auto"/>
            </w:tcBorders>
            <w:vAlign w:val="center"/>
          </w:tcPr>
          <w:p w:rsidR="000F27D0" w:rsidRPr="002A1C8C" w:rsidRDefault="000F27D0" w:rsidP="000F27D0">
            <w:pPr>
              <w:spacing w:after="0"/>
              <w:jc w:val="both"/>
              <w:rPr>
                <w:rFonts w:ascii="Times New Roman" w:hAnsi="Times New Roman" w:cs="Times New Roman"/>
                <w:b/>
                <w:sz w:val="24"/>
                <w:szCs w:val="24"/>
              </w:rPr>
            </w:pPr>
          </w:p>
        </w:tc>
        <w:tc>
          <w:tcPr>
            <w:tcW w:w="676" w:type="pct"/>
            <w:vMerge/>
            <w:tcBorders>
              <w:bottom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182" w:type="pct"/>
            <w:tcBorders>
              <w:bottom w:val="single" w:sz="24" w:space="0" w:color="auto"/>
            </w:tcBorders>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1</w:t>
            </w:r>
          </w:p>
        </w:tc>
        <w:tc>
          <w:tcPr>
            <w:tcW w:w="180" w:type="pct"/>
            <w:tcBorders>
              <w:bottom w:val="single" w:sz="24" w:space="0" w:color="auto"/>
            </w:tcBorders>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2</w:t>
            </w:r>
          </w:p>
        </w:tc>
        <w:tc>
          <w:tcPr>
            <w:tcW w:w="318" w:type="pct"/>
            <w:tcBorders>
              <w:bottom w:val="single" w:sz="24" w:space="0" w:color="auto"/>
            </w:tcBorders>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3</w:t>
            </w:r>
          </w:p>
        </w:tc>
        <w:tc>
          <w:tcPr>
            <w:tcW w:w="388" w:type="pct"/>
            <w:tcBorders>
              <w:bottom w:val="single" w:sz="24" w:space="0" w:color="auto"/>
            </w:tcBorders>
            <w:vAlign w:val="center"/>
          </w:tcPr>
          <w:p w:rsidR="000F27D0" w:rsidRDefault="000F27D0" w:rsidP="000F27D0">
            <w:pPr>
              <w:spacing w:after="0"/>
              <w:jc w:val="both"/>
              <w:rPr>
                <w:rFonts w:ascii="Times New Roman" w:hAnsi="Times New Roman" w:cs="Times New Roman"/>
                <w:sz w:val="24"/>
                <w:szCs w:val="24"/>
              </w:rPr>
            </w:pPr>
            <w:r>
              <w:rPr>
                <w:rFonts w:ascii="Times New Roman" w:hAnsi="Times New Roman" w:cs="Times New Roman"/>
                <w:sz w:val="24"/>
                <w:szCs w:val="24"/>
              </w:rPr>
              <w:t>Сред</w:t>
            </w:r>
          </w:p>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нее</w:t>
            </w:r>
          </w:p>
        </w:tc>
        <w:tc>
          <w:tcPr>
            <w:tcW w:w="927" w:type="pct"/>
            <w:tcBorders>
              <w:bottom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779" w:type="pct"/>
            <w:tcBorders>
              <w:bottom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677" w:type="pct"/>
            <w:tcBorders>
              <w:bottom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r>
      <w:tr w:rsidR="000F27D0" w:rsidRPr="002A1C8C" w:rsidTr="00B73B5C">
        <w:trPr>
          <w:jc w:val="center"/>
        </w:trPr>
        <w:tc>
          <w:tcPr>
            <w:tcW w:w="873" w:type="pct"/>
            <w:tcBorders>
              <w:top w:val="single" w:sz="24" w:space="0" w:color="auto"/>
            </w:tcBorders>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 xml:space="preserve">1/50 н </w:t>
            </w:r>
            <w:r w:rsidRPr="002A1C8C">
              <w:rPr>
                <w:rFonts w:ascii="Times New Roman" w:hAnsi="Times New Roman" w:cs="Times New Roman"/>
                <w:i/>
                <w:sz w:val="24"/>
                <w:szCs w:val="24"/>
              </w:rPr>
              <w:t>КСl</w:t>
            </w:r>
          </w:p>
        </w:tc>
        <w:tc>
          <w:tcPr>
            <w:tcW w:w="676" w:type="pct"/>
            <w:tcBorders>
              <w:top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1068" w:type="pct"/>
            <w:gridSpan w:val="4"/>
            <w:tcBorders>
              <w:top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927" w:type="pct"/>
            <w:tcBorders>
              <w:top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779" w:type="pct"/>
            <w:tcBorders>
              <w:top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677" w:type="pct"/>
            <w:tcBorders>
              <w:top w:val="single" w:sz="24" w:space="0" w:color="auto"/>
            </w:tcBorders>
            <w:vAlign w:val="center"/>
          </w:tcPr>
          <w:p w:rsidR="000F27D0" w:rsidRPr="002A1C8C" w:rsidRDefault="000F27D0" w:rsidP="000F27D0">
            <w:pPr>
              <w:spacing w:after="0"/>
              <w:ind w:firstLine="567"/>
              <w:jc w:val="both"/>
              <w:rPr>
                <w:rFonts w:ascii="Times New Roman" w:hAnsi="Times New Roman" w:cs="Times New Roman"/>
                <w:b/>
                <w:sz w:val="24"/>
                <w:szCs w:val="24"/>
              </w:rPr>
            </w:pPr>
          </w:p>
        </w:tc>
      </w:tr>
      <w:tr w:rsidR="000F27D0" w:rsidRPr="002A1C8C" w:rsidTr="00B73B5C">
        <w:trPr>
          <w:jc w:val="center"/>
        </w:trPr>
        <w:tc>
          <w:tcPr>
            <w:tcW w:w="873" w:type="pct"/>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 xml:space="preserve">1/100 н </w:t>
            </w:r>
            <w:r w:rsidRPr="002A1C8C">
              <w:rPr>
                <w:rFonts w:ascii="Times New Roman" w:hAnsi="Times New Roman" w:cs="Times New Roman"/>
                <w:i/>
                <w:sz w:val="24"/>
                <w:szCs w:val="24"/>
              </w:rPr>
              <w:t>КСl</w:t>
            </w:r>
          </w:p>
        </w:tc>
        <w:tc>
          <w:tcPr>
            <w:tcW w:w="676"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1068" w:type="pct"/>
            <w:gridSpan w:val="4"/>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927"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779"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677"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r>
      <w:tr w:rsidR="000F27D0" w:rsidRPr="002A1C8C" w:rsidTr="00B73B5C">
        <w:trPr>
          <w:jc w:val="center"/>
        </w:trPr>
        <w:tc>
          <w:tcPr>
            <w:tcW w:w="873" w:type="pct"/>
            <w:vAlign w:val="center"/>
          </w:tcPr>
          <w:p w:rsidR="000F27D0" w:rsidRPr="002A1C8C" w:rsidRDefault="000F27D0" w:rsidP="000F27D0">
            <w:pPr>
              <w:spacing w:after="0"/>
              <w:jc w:val="both"/>
              <w:rPr>
                <w:rFonts w:ascii="Times New Roman" w:hAnsi="Times New Roman" w:cs="Times New Roman"/>
                <w:b/>
                <w:sz w:val="24"/>
                <w:szCs w:val="24"/>
              </w:rPr>
            </w:pPr>
            <w:r w:rsidRPr="002A1C8C">
              <w:rPr>
                <w:rFonts w:ascii="Times New Roman" w:hAnsi="Times New Roman" w:cs="Times New Roman"/>
                <w:sz w:val="24"/>
                <w:szCs w:val="24"/>
              </w:rPr>
              <w:t>Вода</w:t>
            </w:r>
          </w:p>
        </w:tc>
        <w:tc>
          <w:tcPr>
            <w:tcW w:w="676"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1068" w:type="pct"/>
            <w:gridSpan w:val="4"/>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927"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779"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c>
          <w:tcPr>
            <w:tcW w:w="677" w:type="pct"/>
            <w:vAlign w:val="center"/>
          </w:tcPr>
          <w:p w:rsidR="000F27D0" w:rsidRPr="002A1C8C" w:rsidRDefault="000F27D0" w:rsidP="000F27D0">
            <w:pPr>
              <w:spacing w:after="0"/>
              <w:ind w:firstLine="567"/>
              <w:jc w:val="both"/>
              <w:rPr>
                <w:rFonts w:ascii="Times New Roman" w:hAnsi="Times New Roman" w:cs="Times New Roman"/>
                <w:b/>
                <w:sz w:val="24"/>
                <w:szCs w:val="24"/>
              </w:rPr>
            </w:pPr>
          </w:p>
        </w:tc>
      </w:tr>
    </w:tbl>
    <w:p w:rsidR="00B73B5C" w:rsidRPr="002A1C8C" w:rsidRDefault="00B73B5C" w:rsidP="00C24031">
      <w:pPr>
        <w:spacing w:before="240"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б) </w:t>
      </w:r>
      <w:r>
        <w:rPr>
          <w:rFonts w:ascii="Times New Roman" w:hAnsi="Times New Roman" w:cs="Times New Roman"/>
          <w:sz w:val="28"/>
          <w:szCs w:val="28"/>
          <w:lang w:val="ru-RU"/>
        </w:rPr>
        <w:t xml:space="preserve">вычислить </w:t>
      </w:r>
      <w:r w:rsidRPr="002A1C8C">
        <w:rPr>
          <w:rFonts w:ascii="Times New Roman" w:hAnsi="Times New Roman" w:cs="Times New Roman"/>
          <w:sz w:val="28"/>
          <w:szCs w:val="28"/>
          <w:lang w:val="ru-RU"/>
        </w:rPr>
        <w:t xml:space="preserve">удельную электропроводность дистиллированной воды и растворов электролита для </w:t>
      </w:r>
      <w:r>
        <w:rPr>
          <w:rFonts w:ascii="Times New Roman" w:hAnsi="Times New Roman" w:cs="Times New Roman"/>
          <w:sz w:val="28"/>
          <w:szCs w:val="28"/>
          <w:lang w:val="ru-RU"/>
        </w:rPr>
        <w:t>полученных растворов</w:t>
      </w:r>
      <w:r w:rsidRPr="002A1C8C">
        <w:rPr>
          <w:rFonts w:ascii="Times New Roman" w:hAnsi="Times New Roman" w:cs="Times New Roman"/>
          <w:sz w:val="28"/>
          <w:szCs w:val="28"/>
          <w:lang w:val="ru-RU"/>
        </w:rPr>
        <w:t xml:space="preserve"> разведений </w:t>
      </w:r>
    </w:p>
    <w:p w:rsidR="00B73B5C" w:rsidRPr="002A1C8C" w:rsidRDefault="00B73B5C" w:rsidP="00B73B5C">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в) </w:t>
      </w:r>
      <w:r>
        <w:rPr>
          <w:rFonts w:ascii="Times New Roman" w:hAnsi="Times New Roman" w:cs="Times New Roman"/>
          <w:sz w:val="28"/>
          <w:szCs w:val="28"/>
          <w:lang w:val="ru-RU"/>
        </w:rPr>
        <w:t>вычислить</w:t>
      </w:r>
      <w:r w:rsidRPr="002A1C8C">
        <w:rPr>
          <w:rFonts w:ascii="Times New Roman" w:hAnsi="Times New Roman" w:cs="Times New Roman"/>
          <w:sz w:val="28"/>
          <w:szCs w:val="28"/>
          <w:lang w:val="ru-RU"/>
        </w:rPr>
        <w:t xml:space="preserve"> истинную удельную электропроводность растворов электролита </w:t>
      </w:r>
    </w:p>
    <w:p w:rsidR="00B73B5C" w:rsidRDefault="00B73B5C" w:rsidP="00B73B5C">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г) </w:t>
      </w:r>
      <w:r>
        <w:rPr>
          <w:rFonts w:ascii="Times New Roman" w:hAnsi="Times New Roman" w:cs="Times New Roman"/>
          <w:sz w:val="28"/>
          <w:szCs w:val="28"/>
          <w:lang w:val="ru-RU"/>
        </w:rPr>
        <w:t>вычислить</w:t>
      </w:r>
      <w:r w:rsidRPr="002A1C8C">
        <w:rPr>
          <w:rFonts w:ascii="Times New Roman" w:hAnsi="Times New Roman" w:cs="Times New Roman"/>
          <w:sz w:val="28"/>
          <w:szCs w:val="28"/>
          <w:lang w:val="ru-RU"/>
        </w:rPr>
        <w:t xml:space="preserve"> эквивалентн</w:t>
      </w:r>
      <w:r>
        <w:rPr>
          <w:rFonts w:ascii="Times New Roman" w:hAnsi="Times New Roman" w:cs="Times New Roman"/>
          <w:sz w:val="28"/>
          <w:szCs w:val="28"/>
          <w:lang w:val="ru-RU"/>
        </w:rPr>
        <w:t xml:space="preserve">ую электропроводность растворов </w:t>
      </w:r>
    </w:p>
    <w:p w:rsidR="00B73B5C" w:rsidRPr="002A1C8C" w:rsidRDefault="00B73B5C" w:rsidP="00B73B5C">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д) </w:t>
      </w:r>
      <w:r>
        <w:rPr>
          <w:rFonts w:ascii="Times New Roman" w:hAnsi="Times New Roman" w:cs="Times New Roman"/>
          <w:sz w:val="28"/>
          <w:szCs w:val="28"/>
          <w:lang w:val="ru-RU"/>
        </w:rPr>
        <w:t>вычислить</w:t>
      </w:r>
      <w:r w:rsidRPr="002A1C8C">
        <w:rPr>
          <w:rFonts w:ascii="Times New Roman" w:hAnsi="Times New Roman" w:cs="Times New Roman"/>
          <w:sz w:val="28"/>
          <w:szCs w:val="28"/>
          <w:lang w:val="ru-RU"/>
        </w:rPr>
        <w:t xml:space="preserve"> эквивалентную электропроводность при бесконечном разведении </w:t>
      </w:r>
      <w:r w:rsidRPr="002A1C8C">
        <w:rPr>
          <w:rFonts w:ascii="Times New Roman" w:hAnsi="Times New Roman" w:cs="Times New Roman"/>
          <w:i/>
          <w:sz w:val="28"/>
          <w:szCs w:val="28"/>
        </w:rPr>
        <w:t>λ</w:t>
      </w:r>
      <w:r w:rsidRPr="002A1C8C">
        <w:rPr>
          <w:rFonts w:ascii="Times New Roman" w:hAnsi="Times New Roman" w:cs="Times New Roman"/>
          <w:i/>
          <w:sz w:val="28"/>
          <w:szCs w:val="28"/>
          <w:vertAlign w:val="subscript"/>
          <w:lang w:val="ru-RU"/>
        </w:rPr>
        <w:t>∞</w:t>
      </w:r>
      <w:r w:rsidRPr="002A1C8C">
        <w:rPr>
          <w:rFonts w:ascii="Times New Roman" w:hAnsi="Times New Roman" w:cs="Times New Roman"/>
          <w:sz w:val="28"/>
          <w:szCs w:val="28"/>
          <w:lang w:val="ru-RU"/>
        </w:rPr>
        <w:t xml:space="preserve"> исходя из закона независимого движения ионов Кольрауша </w:t>
      </w:r>
    </w:p>
    <w:p w:rsidR="00B73B5C" w:rsidRPr="002A1C8C" w:rsidRDefault="00B73B5C" w:rsidP="00B73B5C">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е) </w:t>
      </w:r>
      <w:r>
        <w:rPr>
          <w:rFonts w:ascii="Times New Roman" w:hAnsi="Times New Roman" w:cs="Times New Roman"/>
          <w:sz w:val="28"/>
          <w:szCs w:val="28"/>
          <w:lang w:val="ru-RU"/>
        </w:rPr>
        <w:t>вычислить</w:t>
      </w:r>
      <w:r w:rsidRPr="002A1C8C">
        <w:rPr>
          <w:rFonts w:ascii="Times New Roman" w:hAnsi="Times New Roman" w:cs="Times New Roman"/>
          <w:sz w:val="28"/>
          <w:szCs w:val="28"/>
          <w:lang w:val="ru-RU"/>
        </w:rPr>
        <w:t xml:space="preserve"> степень электролитической диссоциации </w:t>
      </w:r>
    </w:p>
    <w:p w:rsidR="00B73B5C" w:rsidRDefault="00B73B5C" w:rsidP="00B73B5C">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ж) </w:t>
      </w:r>
      <w:r>
        <w:rPr>
          <w:rFonts w:ascii="Times New Roman" w:hAnsi="Times New Roman" w:cs="Times New Roman"/>
          <w:sz w:val="28"/>
          <w:szCs w:val="28"/>
          <w:lang w:val="ru-RU"/>
        </w:rPr>
        <w:t>вычислить</w:t>
      </w:r>
      <w:r w:rsidRPr="002A1C8C">
        <w:rPr>
          <w:rFonts w:ascii="Times New Roman" w:hAnsi="Times New Roman" w:cs="Times New Roman"/>
          <w:sz w:val="28"/>
          <w:szCs w:val="28"/>
          <w:lang w:val="ru-RU"/>
        </w:rPr>
        <w:t xml:space="preserve"> константу электролитической диссоциации </w:t>
      </w:r>
    </w:p>
    <w:p w:rsidR="00D97ABB" w:rsidRPr="00871616" w:rsidRDefault="00D97ABB" w:rsidP="00B73B5C">
      <w:pPr>
        <w:spacing w:after="0" w:line="240" w:lineRule="auto"/>
        <w:ind w:firstLine="567"/>
        <w:jc w:val="both"/>
        <w:rPr>
          <w:rFonts w:ascii="Times New Roman" w:hAnsi="Times New Roman" w:cs="Times New Roman"/>
          <w:sz w:val="28"/>
          <w:szCs w:val="28"/>
          <w:lang w:val="ru-RU"/>
        </w:rPr>
      </w:pPr>
    </w:p>
    <w:p w:rsidR="000F27D0" w:rsidRDefault="000F27D0" w:rsidP="00C24031">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Таблица </w:t>
      </w:r>
      <w:r w:rsidR="00FD569E">
        <w:rPr>
          <w:rFonts w:ascii="Times New Roman" w:hAnsi="Times New Roman" w:cs="Times New Roman"/>
          <w:sz w:val="28"/>
          <w:szCs w:val="28"/>
          <w:lang w:val="ru-RU"/>
        </w:rPr>
        <w:t>3</w:t>
      </w:r>
      <w:r w:rsidRPr="002A1C8C">
        <w:rPr>
          <w:rFonts w:ascii="Times New Roman" w:hAnsi="Times New Roman" w:cs="Times New Roman"/>
          <w:sz w:val="28"/>
          <w:szCs w:val="28"/>
          <w:lang w:val="ru-RU"/>
        </w:rPr>
        <w:t xml:space="preserve"> – Определение электропроводности растворов электролита ... при температуре опыта ... </w:t>
      </w:r>
      <w:r w:rsidRPr="00F46016">
        <w:rPr>
          <w:rFonts w:ascii="Times New Roman" w:hAnsi="Times New Roman" w:cs="Times New Roman"/>
          <w:sz w:val="28"/>
          <w:szCs w:val="28"/>
          <w:lang w:val="ru-RU"/>
        </w:rPr>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495"/>
        <w:gridCol w:w="363"/>
        <w:gridCol w:w="336"/>
        <w:gridCol w:w="336"/>
        <w:gridCol w:w="336"/>
        <w:gridCol w:w="528"/>
        <w:gridCol w:w="528"/>
        <w:gridCol w:w="864"/>
        <w:gridCol w:w="835"/>
        <w:gridCol w:w="834"/>
        <w:gridCol w:w="528"/>
        <w:gridCol w:w="528"/>
      </w:tblGrid>
      <w:tr w:rsidR="000F27D0" w:rsidRPr="00F46016" w:rsidTr="000F27D0">
        <w:trPr>
          <w:trHeight w:val="158"/>
          <w:jc w:val="center"/>
        </w:trPr>
        <w:tc>
          <w:tcPr>
            <w:tcW w:w="0" w:type="auto"/>
            <w:vMerge w:val="restart"/>
            <w:vAlign w:val="center"/>
          </w:tcPr>
          <w:p w:rsidR="000F27D0" w:rsidRPr="00F46016" w:rsidRDefault="000F27D0" w:rsidP="00C24031">
            <w:pPr>
              <w:spacing w:after="0"/>
              <w:jc w:val="center"/>
              <w:rPr>
                <w:rFonts w:ascii="Times New Roman" w:hAnsi="Times New Roman" w:cs="Times New Roman"/>
                <w:sz w:val="24"/>
                <w:szCs w:val="24"/>
              </w:rPr>
            </w:pPr>
            <w:r w:rsidRPr="00F46016">
              <w:rPr>
                <w:rFonts w:ascii="Times New Roman" w:hAnsi="Times New Roman" w:cs="Times New Roman"/>
                <w:sz w:val="24"/>
                <w:szCs w:val="24"/>
              </w:rPr>
              <w:t>№</w:t>
            </w:r>
          </w:p>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п/п</w:t>
            </w:r>
          </w:p>
        </w:tc>
        <w:tc>
          <w:tcPr>
            <w:tcW w:w="0" w:type="auto"/>
            <w:vMerge w:val="restart"/>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Концентрация, моль/л</w:t>
            </w:r>
          </w:p>
        </w:tc>
        <w:tc>
          <w:tcPr>
            <w:tcW w:w="0" w:type="auto"/>
            <w:vMerge w:val="restart"/>
            <w:vAlign w:val="center"/>
          </w:tcPr>
          <w:p w:rsidR="000F27D0" w:rsidRPr="00F46016" w:rsidRDefault="000F27D0" w:rsidP="000F27D0">
            <w:pPr>
              <w:spacing w:after="0"/>
              <w:jc w:val="center"/>
              <w:rPr>
                <w:rFonts w:ascii="Times New Roman" w:hAnsi="Times New Roman" w:cs="Times New Roman"/>
                <w:i/>
                <w:sz w:val="24"/>
                <w:szCs w:val="24"/>
              </w:rPr>
            </w:pPr>
            <w:r w:rsidRPr="00F46016">
              <w:rPr>
                <w:rFonts w:ascii="Times New Roman" w:hAnsi="Times New Roman" w:cs="Times New Roman"/>
                <w:i/>
                <w:sz w:val="24"/>
                <w:szCs w:val="24"/>
              </w:rPr>
              <w:t>R</w:t>
            </w:r>
          </w:p>
        </w:tc>
        <w:tc>
          <w:tcPr>
            <w:tcW w:w="0" w:type="auto"/>
            <w:gridSpan w:val="4"/>
            <w:vAlign w:val="center"/>
          </w:tcPr>
          <w:p w:rsidR="000F27D0" w:rsidRPr="00F46016" w:rsidRDefault="000F27D0" w:rsidP="000F27D0">
            <w:pPr>
              <w:spacing w:after="0"/>
              <w:jc w:val="center"/>
              <w:rPr>
                <w:rFonts w:ascii="Times New Roman" w:hAnsi="Times New Roman" w:cs="Times New Roman"/>
                <w:i/>
                <w:sz w:val="24"/>
                <w:szCs w:val="24"/>
              </w:rPr>
            </w:pPr>
            <w:r w:rsidRPr="00F46016">
              <w:rPr>
                <w:rFonts w:ascii="Times New Roman" w:hAnsi="Times New Roman" w:cs="Times New Roman"/>
                <w:i/>
                <w:sz w:val="24"/>
                <w:szCs w:val="24"/>
              </w:rPr>
              <w:t>m</w:t>
            </w:r>
          </w:p>
        </w:tc>
        <w:tc>
          <w:tcPr>
            <w:tcW w:w="0" w:type="auto"/>
            <w:vMerge w:val="restart"/>
            <w:textDirection w:val="btLr"/>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i/>
                <w:sz w:val="24"/>
                <w:szCs w:val="24"/>
              </w:rPr>
              <w:t>R</w:t>
            </w:r>
            <w:r w:rsidRPr="00F46016">
              <w:rPr>
                <w:rFonts w:ascii="Times New Roman" w:hAnsi="Times New Roman" w:cs="Times New Roman"/>
                <w:i/>
                <w:sz w:val="24"/>
                <w:szCs w:val="24"/>
                <w:vertAlign w:val="subscript"/>
              </w:rPr>
              <w:t>x</w:t>
            </w:r>
            <w:r w:rsidRPr="00F46016">
              <w:rPr>
                <w:rFonts w:ascii="Times New Roman" w:hAnsi="Times New Roman" w:cs="Times New Roman"/>
                <w:sz w:val="24"/>
                <w:szCs w:val="24"/>
              </w:rPr>
              <w:t>, ом</w:t>
            </w:r>
          </w:p>
        </w:tc>
        <w:tc>
          <w:tcPr>
            <w:tcW w:w="0" w:type="auto"/>
            <w:vMerge w:val="restart"/>
            <w:textDirection w:val="btLr"/>
            <w:vAlign w:val="center"/>
          </w:tcPr>
          <w:p w:rsidR="000F27D0" w:rsidRPr="00F46016" w:rsidRDefault="00547E4D" w:rsidP="000F27D0">
            <w:pPr>
              <w:spacing w:after="0"/>
              <w:jc w:val="center"/>
              <w:rPr>
                <w:rFonts w:ascii="Times New Roman" w:hAnsi="Times New Roman" w:cs="Times New Roman"/>
                <w:sz w:val="24"/>
                <w:szCs w:val="24"/>
              </w:rPr>
            </w:pPr>
            <m:oMath>
              <m:sSub>
                <m:sSubPr>
                  <m:ctrlPr>
                    <w:rPr>
                      <w:rFonts w:ascii="Cambria Math" w:eastAsia="Calibri" w:hAnsi="Cambria Math" w:cs="Times New Roman"/>
                      <w:i/>
                      <w:sz w:val="24"/>
                      <w:szCs w:val="24"/>
                    </w:rPr>
                  </m:ctrlPr>
                </m:sSubPr>
                <m:e>
                  <m:r>
                    <w:rPr>
                      <w:rFonts w:ascii="Cambria Math" w:hAnsi="Cambria Math" w:cs="Times New Roman"/>
                      <w:sz w:val="24"/>
                      <w:szCs w:val="24"/>
                    </w:rPr>
                    <m:t>ϰ</m:t>
                  </m:r>
                </m:e>
                <m:sub>
                  <m:r>
                    <w:rPr>
                      <w:rFonts w:ascii="Cambria Math" w:hAnsi="Cambria Math" w:cs="Times New Roman"/>
                      <w:sz w:val="24"/>
                      <w:szCs w:val="24"/>
                    </w:rPr>
                    <m:t>р</m:t>
                  </m:r>
                </m:sub>
              </m:sSub>
            </m:oMath>
            <w:r w:rsidR="000F27D0" w:rsidRPr="00F46016">
              <w:rPr>
                <w:rFonts w:ascii="Times New Roman" w:hAnsi="Times New Roman" w:cs="Times New Roman"/>
                <w:sz w:val="24"/>
                <w:szCs w:val="24"/>
              </w:rPr>
              <w:t xml:space="preserve">, </w:t>
            </w:r>
          </w:p>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ом</w:t>
            </w:r>
            <w:r w:rsidRPr="00F46016">
              <w:rPr>
                <w:rFonts w:ascii="Times New Roman" w:hAnsi="Times New Roman" w:cs="Times New Roman"/>
                <w:sz w:val="24"/>
                <w:szCs w:val="24"/>
                <w:vertAlign w:val="superscript"/>
              </w:rPr>
              <w:t>–1</w:t>
            </w:r>
            <w:r w:rsidRPr="00F46016">
              <w:rPr>
                <w:rFonts w:ascii="Times New Roman" w:hAnsi="Times New Roman" w:cs="Times New Roman"/>
                <w:sz w:val="24"/>
                <w:szCs w:val="24"/>
              </w:rPr>
              <w:t>·см</w:t>
            </w:r>
            <w:r w:rsidRPr="00F46016">
              <w:rPr>
                <w:rFonts w:ascii="Times New Roman" w:hAnsi="Times New Roman" w:cs="Times New Roman"/>
                <w:sz w:val="24"/>
                <w:szCs w:val="24"/>
                <w:vertAlign w:val="superscript"/>
              </w:rPr>
              <w:t>–1</w:t>
            </w:r>
          </w:p>
        </w:tc>
        <w:tc>
          <w:tcPr>
            <w:tcW w:w="0" w:type="auto"/>
            <w:vMerge w:val="restart"/>
            <w:textDirection w:val="btLr"/>
            <w:vAlign w:val="center"/>
          </w:tcPr>
          <w:p w:rsidR="000F27D0" w:rsidRDefault="00547E4D" w:rsidP="000F27D0">
            <w:pPr>
              <w:spacing w:after="0"/>
              <w:jc w:val="center"/>
              <w:rPr>
                <w:rFonts w:ascii="Times New Roman" w:hAnsi="Times New Roman" w:cs="Times New Roman"/>
                <w:sz w:val="24"/>
                <w:szCs w:val="24"/>
                <w:lang w:val="ru-RU"/>
              </w:rPr>
            </w:pPr>
            <m:oMath>
              <m:sSub>
                <m:sSubPr>
                  <m:ctrlPr>
                    <w:rPr>
                      <w:rFonts w:ascii="Cambria Math" w:eastAsia="Calibri" w:hAnsi="Cambria Math" w:cs="Times New Roman"/>
                      <w:i/>
                      <w:sz w:val="24"/>
                      <w:szCs w:val="24"/>
                    </w:rPr>
                  </m:ctrlPr>
                </m:sSubPr>
                <m:e>
                  <m:r>
                    <w:rPr>
                      <w:rFonts w:ascii="Cambria Math" w:hAnsi="Cambria Math" w:cs="Times New Roman"/>
                      <w:sz w:val="24"/>
                      <w:szCs w:val="24"/>
                    </w:rPr>
                    <m:t>ϰ</m:t>
                  </m:r>
                </m:e>
                <m:sub>
                  <m:r>
                    <w:rPr>
                      <w:rFonts w:ascii="Cambria Math" w:hAnsi="Cambria Math" w:cs="Times New Roman"/>
                      <w:sz w:val="24"/>
                      <w:szCs w:val="24"/>
                    </w:rPr>
                    <m:t>ист</m:t>
                  </m:r>
                </m:sub>
              </m:sSub>
            </m:oMath>
            <w:r w:rsidR="000F27D0" w:rsidRPr="00F46016">
              <w:rPr>
                <w:rFonts w:ascii="Times New Roman" w:hAnsi="Times New Roman" w:cs="Times New Roman"/>
                <w:sz w:val="24"/>
                <w:szCs w:val="24"/>
              </w:rPr>
              <w:t>,</w:t>
            </w:r>
          </w:p>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ом</w:t>
            </w:r>
            <w:r w:rsidRPr="00F46016">
              <w:rPr>
                <w:rFonts w:ascii="Times New Roman" w:hAnsi="Times New Roman" w:cs="Times New Roman"/>
                <w:sz w:val="24"/>
                <w:szCs w:val="24"/>
                <w:vertAlign w:val="superscript"/>
              </w:rPr>
              <w:t>–1</w:t>
            </w:r>
            <w:r w:rsidRPr="00F46016">
              <w:rPr>
                <w:rFonts w:ascii="Times New Roman" w:hAnsi="Times New Roman" w:cs="Times New Roman"/>
                <w:sz w:val="24"/>
                <w:szCs w:val="24"/>
              </w:rPr>
              <w:t>·см</w:t>
            </w:r>
            <w:r w:rsidRPr="00F46016">
              <w:rPr>
                <w:rFonts w:ascii="Times New Roman" w:hAnsi="Times New Roman" w:cs="Times New Roman"/>
                <w:sz w:val="24"/>
                <w:szCs w:val="24"/>
                <w:vertAlign w:val="superscript"/>
              </w:rPr>
              <w:t>–1</w:t>
            </w:r>
          </w:p>
        </w:tc>
        <w:tc>
          <w:tcPr>
            <w:tcW w:w="0" w:type="auto"/>
            <w:vMerge w:val="restart"/>
            <w:textDirection w:val="btLr"/>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i/>
                <w:sz w:val="24"/>
                <w:szCs w:val="24"/>
              </w:rPr>
              <w:t>λ</w:t>
            </w:r>
            <w:r w:rsidRPr="00F46016">
              <w:rPr>
                <w:rFonts w:ascii="Times New Roman" w:hAnsi="Times New Roman" w:cs="Times New Roman"/>
                <w:sz w:val="24"/>
                <w:szCs w:val="24"/>
              </w:rPr>
              <w:t>, ом</w:t>
            </w:r>
            <w:r w:rsidRPr="00F46016">
              <w:rPr>
                <w:rFonts w:ascii="Times New Roman" w:hAnsi="Times New Roman" w:cs="Times New Roman"/>
                <w:sz w:val="24"/>
                <w:szCs w:val="24"/>
                <w:vertAlign w:val="superscript"/>
              </w:rPr>
              <w:t>–1</w:t>
            </w:r>
            <w:r w:rsidRPr="00F46016">
              <w:rPr>
                <w:rFonts w:ascii="Times New Roman" w:hAnsi="Times New Roman" w:cs="Times New Roman"/>
                <w:sz w:val="24"/>
                <w:szCs w:val="24"/>
              </w:rPr>
              <w:t>·см</w:t>
            </w:r>
            <w:r w:rsidRPr="00F46016">
              <w:rPr>
                <w:rFonts w:ascii="Times New Roman" w:hAnsi="Times New Roman" w:cs="Times New Roman"/>
                <w:sz w:val="24"/>
                <w:szCs w:val="24"/>
                <w:vertAlign w:val="superscript"/>
              </w:rPr>
              <w:t>2</w:t>
            </w:r>
            <w:r w:rsidRPr="00F46016">
              <w:rPr>
                <w:rFonts w:ascii="Times New Roman" w:hAnsi="Times New Roman" w:cs="Times New Roman"/>
                <w:sz w:val="24"/>
                <w:szCs w:val="24"/>
              </w:rPr>
              <w:t>·</w:t>
            </w:r>
            <w:r w:rsidRPr="00F46016">
              <w:rPr>
                <w:rFonts w:ascii="Times New Roman" w:hAnsi="Times New Roman" w:cs="Times New Roman"/>
                <w:sz w:val="24"/>
                <w:szCs w:val="24"/>
              </w:rPr>
              <w:br/>
              <w:t>·г-экв</w:t>
            </w:r>
            <w:r w:rsidRPr="00F46016">
              <w:rPr>
                <w:rFonts w:ascii="Times New Roman" w:hAnsi="Times New Roman" w:cs="Times New Roman"/>
                <w:sz w:val="24"/>
                <w:szCs w:val="24"/>
                <w:vertAlign w:val="superscript"/>
              </w:rPr>
              <w:t>–1</w:t>
            </w:r>
          </w:p>
        </w:tc>
        <w:tc>
          <w:tcPr>
            <w:tcW w:w="0" w:type="auto"/>
            <w:vMerge w:val="restart"/>
            <w:textDirection w:val="btLr"/>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λ/λ</w:t>
            </w:r>
            <w:r w:rsidRPr="00F46016">
              <w:rPr>
                <w:rFonts w:ascii="Times New Roman" w:hAnsi="Times New Roman" w:cs="Times New Roman"/>
                <w:sz w:val="24"/>
                <w:szCs w:val="24"/>
                <w:vertAlign w:val="subscript"/>
              </w:rPr>
              <w:t>∞</w:t>
            </w:r>
          </w:p>
        </w:tc>
        <w:tc>
          <w:tcPr>
            <w:tcW w:w="0" w:type="auto"/>
            <w:vMerge w:val="restart"/>
            <w:textDirection w:val="btLr"/>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i/>
                <w:sz w:val="24"/>
                <w:szCs w:val="24"/>
              </w:rPr>
              <w:t>К</w:t>
            </w:r>
            <w:r w:rsidRPr="00F46016">
              <w:rPr>
                <w:rFonts w:ascii="Times New Roman" w:hAnsi="Times New Roman" w:cs="Times New Roman"/>
                <w:sz w:val="24"/>
                <w:szCs w:val="24"/>
                <w:vertAlign w:val="subscript"/>
              </w:rPr>
              <w:t>дис</w:t>
            </w:r>
          </w:p>
        </w:tc>
      </w:tr>
      <w:tr w:rsidR="000F27D0" w:rsidRPr="00F46016" w:rsidTr="000F27D0">
        <w:trPr>
          <w:cantSplit/>
          <w:trHeight w:val="1134"/>
          <w:jc w:val="center"/>
        </w:trPr>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1</w:t>
            </w:r>
          </w:p>
        </w:tc>
        <w:tc>
          <w:tcPr>
            <w:tcW w:w="0" w:type="auto"/>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2</w:t>
            </w:r>
          </w:p>
        </w:tc>
        <w:tc>
          <w:tcPr>
            <w:tcW w:w="0" w:type="auto"/>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3</w:t>
            </w:r>
          </w:p>
        </w:tc>
        <w:tc>
          <w:tcPr>
            <w:tcW w:w="0" w:type="auto"/>
            <w:tcBorders>
              <w:bottom w:val="single" w:sz="24" w:space="0" w:color="auto"/>
            </w:tcBorders>
            <w:textDirection w:val="btLr"/>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среднее</w:t>
            </w: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Merge/>
            <w:tcBorders>
              <w:bottom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lastRenderedPageBreak/>
              <w:t>1</w:t>
            </w: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tcBorders>
              <w:top w:val="single" w:sz="24" w:space="0" w:color="auto"/>
            </w:tcBorders>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2</w:t>
            </w: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3</w:t>
            </w: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4</w:t>
            </w: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5</w:t>
            </w: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r>
      <w:tr w:rsidR="000F27D0" w:rsidRPr="00F46016" w:rsidTr="000F27D0">
        <w:trPr>
          <w:jc w:val="center"/>
        </w:trPr>
        <w:tc>
          <w:tcPr>
            <w:tcW w:w="0" w:type="auto"/>
            <w:vAlign w:val="center"/>
          </w:tcPr>
          <w:p w:rsidR="000F27D0" w:rsidRPr="00F46016" w:rsidRDefault="000F27D0" w:rsidP="000F27D0">
            <w:pPr>
              <w:spacing w:after="0"/>
              <w:jc w:val="center"/>
              <w:rPr>
                <w:rFonts w:ascii="Times New Roman" w:hAnsi="Times New Roman" w:cs="Times New Roman"/>
                <w:sz w:val="24"/>
                <w:szCs w:val="24"/>
              </w:rPr>
            </w:pPr>
            <w:r w:rsidRPr="00F46016">
              <w:rPr>
                <w:rFonts w:ascii="Times New Roman" w:hAnsi="Times New Roman" w:cs="Times New Roman"/>
                <w:sz w:val="24"/>
                <w:szCs w:val="24"/>
              </w:rPr>
              <w:t>6</w:t>
            </w: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gridSpan w:val="4"/>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c>
          <w:tcPr>
            <w:tcW w:w="0" w:type="auto"/>
            <w:vAlign w:val="center"/>
          </w:tcPr>
          <w:p w:rsidR="000F27D0" w:rsidRPr="00F46016" w:rsidRDefault="000F27D0" w:rsidP="000F27D0">
            <w:pPr>
              <w:spacing w:after="0"/>
              <w:jc w:val="center"/>
              <w:rPr>
                <w:rFonts w:ascii="Times New Roman" w:hAnsi="Times New Roman" w:cs="Times New Roman"/>
                <w:sz w:val="24"/>
                <w:szCs w:val="24"/>
              </w:rPr>
            </w:pPr>
          </w:p>
        </w:tc>
      </w:tr>
    </w:tbl>
    <w:p w:rsidR="000F27D0" w:rsidRPr="0075143A" w:rsidRDefault="000F27D0" w:rsidP="001C681C">
      <w:pPr>
        <w:spacing w:before="240"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3 Проверить приложимость уравнения </w:t>
      </w:r>
      <m:oMath>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ru-RU"/>
              </w:rPr>
              <m:t>дис</m:t>
            </m:r>
          </m:sub>
        </m:sSub>
        <m:r>
          <w:rPr>
            <w:rFonts w:ascii="Cambria Math" w:hAnsi="Cambria Math" w:cs="Times New Roman"/>
            <w:sz w:val="28"/>
            <w:szCs w:val="28"/>
            <w:lang w:val="ru-RU"/>
          </w:rPr>
          <m:t>=</m:t>
        </m:r>
        <m:sSup>
          <m:sSupPr>
            <m:ctrlPr>
              <w:rPr>
                <w:rFonts w:ascii="Cambria Math" w:hAnsi="Cambria Math" w:cs="Times New Roman"/>
                <w:i/>
                <w:sz w:val="28"/>
                <w:szCs w:val="28"/>
              </w:rPr>
            </m:ctrlPr>
          </m:sSupPr>
          <m:e>
            <m:r>
              <w:rPr>
                <w:rFonts w:ascii="Cambria Math" w:hAnsi="Cambria Math" w:cs="Times New Roman"/>
                <w:sz w:val="28"/>
                <w:szCs w:val="28"/>
              </w:rPr>
              <m:t>α</m:t>
            </m:r>
          </m:e>
          <m:sup>
            <m:r>
              <w:rPr>
                <w:rFonts w:ascii="Cambria Math" w:hAnsi="Cambria Math" w:cs="Times New Roman"/>
                <w:sz w:val="28"/>
                <w:szCs w:val="28"/>
                <w:lang w:val="ru-RU"/>
              </w:rPr>
              <m:t>2</m:t>
            </m:r>
          </m:sup>
        </m:sSup>
        <m:r>
          <w:rPr>
            <w:rFonts w:ascii="Cambria Math" w:hAnsi="Cambria Math" w:cs="Times New Roman"/>
            <w:sz w:val="28"/>
            <w:szCs w:val="28"/>
          </w:rPr>
          <m:t>C</m:t>
        </m:r>
      </m:oMath>
      <w:r>
        <w:rPr>
          <w:rFonts w:ascii="Times New Roman" w:eastAsiaTheme="minorEastAsia" w:hAnsi="Times New Roman" w:cs="Times New Roman"/>
          <w:sz w:val="28"/>
          <w:szCs w:val="28"/>
          <w:lang w:val="ru-RU"/>
        </w:rPr>
        <w:t xml:space="preserve"> для слабых и сильных электролитов.</w:t>
      </w:r>
    </w:p>
    <w:p w:rsidR="000F27D0" w:rsidRPr="002A1C8C"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4 Построить графики:</w:t>
      </w:r>
    </w:p>
    <w:p w:rsidR="000F27D0" w:rsidRPr="00783305" w:rsidRDefault="000F27D0" w:rsidP="000F27D0">
      <w:pPr>
        <w:spacing w:after="0" w:line="240" w:lineRule="auto"/>
        <w:ind w:firstLine="567"/>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 xml:space="preserve">а) зависимости удельной и эквивалентной электропроводности, степени диссоциации от разведения раствора </w:t>
      </w:r>
      <m:oMath>
        <m:r>
          <w:rPr>
            <w:rFonts w:ascii="Cambria Math" w:hAnsi="Cambria Math" w:cs="Times New Roman"/>
            <w:sz w:val="28"/>
            <w:szCs w:val="28"/>
          </w:rPr>
          <m:t>ϰ</m:t>
        </m:r>
        <m:r>
          <w:rPr>
            <w:rFonts w:ascii="Cambria Math" w:hAnsi="Cambria Math" w:cs="Times New Roman"/>
            <w:sz w:val="28"/>
            <w:szCs w:val="28"/>
            <w:lang w:val="ru-RU"/>
          </w:rPr>
          <m:t>=</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φ</m:t>
            </m:r>
          </m:e>
        </m:d>
        <m:r>
          <w:rPr>
            <w:rFonts w:ascii="Cambria Math" w:hAnsi="Cambria Math" w:cs="Times New Roman"/>
            <w:sz w:val="28"/>
            <w:szCs w:val="28"/>
            <w:lang w:val="ru-RU"/>
          </w:rPr>
          <m:t xml:space="preserve">; </m:t>
        </m:r>
        <m:r>
          <w:rPr>
            <w:rFonts w:ascii="Cambria Math" w:hAnsi="Cambria Math" w:cs="Times New Roman"/>
            <w:i/>
            <w:sz w:val="28"/>
            <w:szCs w:val="28"/>
          </w:rPr>
          <w:sym w:font="Symbol" w:char="006C"/>
        </m:r>
        <m:r>
          <w:rPr>
            <w:rFonts w:ascii="Cambria Math" w:hAnsi="Cambria Math" w:cs="Times New Roman"/>
            <w:sz w:val="28"/>
            <w:szCs w:val="28"/>
            <w:lang w:val="ru-RU"/>
          </w:rPr>
          <m:t>=</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φ</m:t>
            </m:r>
          </m:e>
        </m:d>
      </m:oMath>
      <w:r>
        <w:rPr>
          <w:rFonts w:ascii="Times New Roman" w:eastAsiaTheme="minorEastAsia" w:hAnsi="Times New Roman" w:cs="Times New Roman"/>
          <w:sz w:val="28"/>
          <w:szCs w:val="28"/>
          <w:lang w:val="ru-RU"/>
        </w:rPr>
        <w:t xml:space="preserve">; </w:t>
      </w:r>
      <m:oMath>
        <m:r>
          <w:rPr>
            <w:rFonts w:ascii="Cambria Math" w:eastAsiaTheme="minorEastAsia" w:hAnsi="Cambria Math" w:cs="Times New Roman"/>
            <w:sz w:val="28"/>
            <w:szCs w:val="28"/>
            <w:lang w:val="ru-RU"/>
          </w:rPr>
          <m:t>α</m:t>
        </m:r>
      </m:oMath>
      <w:r>
        <w:rPr>
          <w:rFonts w:ascii="Times New Roman" w:eastAsiaTheme="minorEastAsia" w:hAnsi="Times New Roman" w:cs="Times New Roman"/>
          <w:sz w:val="28"/>
          <w:szCs w:val="28"/>
          <w:lang w:val="ru-RU"/>
        </w:rPr>
        <w:t xml:space="preserve"> =</w:t>
      </w:r>
      <m:oMath>
        <m:r>
          <w:rPr>
            <w:rFonts w:ascii="Cambria Math" w:hAnsi="Cambria Math" w:cs="Times New Roman"/>
            <w:sz w:val="28"/>
            <w:szCs w:val="28"/>
            <w:lang w:val="ru-RU"/>
          </w:rPr>
          <m:t xml:space="preserve"> </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φ</m:t>
            </m:r>
          </m:e>
        </m:d>
      </m:oMath>
      <w:r>
        <w:rPr>
          <w:rFonts w:ascii="Times New Roman" w:eastAsiaTheme="minorEastAsia" w:hAnsi="Times New Roman" w:cs="Times New Roman"/>
          <w:sz w:val="28"/>
          <w:szCs w:val="28"/>
          <w:lang w:val="ru-RU"/>
        </w:rPr>
        <w:t>.</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 xml:space="preserve">б) зависимости эквивалентной электропроводности от квадратного корня из концентрации раствора </w:t>
      </w:r>
      <m:oMath>
        <m:r>
          <w:rPr>
            <w:rFonts w:ascii="Cambria Math" w:hAnsi="Cambria Math" w:cs="Times New Roman"/>
            <w:sz w:val="28"/>
            <w:szCs w:val="28"/>
          </w:rPr>
          <m:t>α</m:t>
        </m:r>
        <m:r>
          <w:rPr>
            <w:rFonts w:ascii="Cambria Math" w:hAnsi="Cambria Math" w:cs="Times New Roman"/>
            <w:sz w:val="28"/>
            <w:szCs w:val="28"/>
            <w:lang w:val="ru-RU"/>
          </w:rPr>
          <m:t>=</m:t>
        </m:r>
        <m:r>
          <w:rPr>
            <w:rFonts w:ascii="Cambria Math" w:hAnsi="Cambria Math" w:cs="Times New Roman"/>
            <w:sz w:val="28"/>
            <w:szCs w:val="28"/>
          </w:rPr>
          <m:t>f</m:t>
        </m:r>
        <m:r>
          <w:rPr>
            <w:rFonts w:ascii="Cambria Math" w:hAnsi="Cambria Math" w:cs="Times New Roman"/>
            <w:sz w:val="28"/>
            <w:szCs w:val="28"/>
            <w:lang w:val="ru-RU"/>
          </w:rPr>
          <m:t>(</m:t>
        </m:r>
        <m:rad>
          <m:radPr>
            <m:degHide m:val="on"/>
            <m:ctrlPr>
              <w:rPr>
                <w:rFonts w:ascii="Cambria Math" w:hAnsi="Cambria Math" w:cs="Times New Roman"/>
                <w:i/>
                <w:sz w:val="28"/>
                <w:szCs w:val="28"/>
              </w:rPr>
            </m:ctrlPr>
          </m:radPr>
          <m:deg/>
          <m:e>
            <m:r>
              <w:rPr>
                <w:rFonts w:ascii="Cambria Math" w:hAnsi="Cambria Math" w:cs="Times New Roman"/>
                <w:sz w:val="28"/>
                <w:szCs w:val="28"/>
              </w:rPr>
              <m:t>C</m:t>
            </m:r>
          </m:e>
        </m:rad>
        <m:r>
          <w:rPr>
            <w:rFonts w:ascii="Cambria Math" w:hAnsi="Cambria Math" w:cs="Times New Roman"/>
            <w:sz w:val="28"/>
            <w:szCs w:val="28"/>
            <w:lang w:val="ru-RU"/>
          </w:rPr>
          <m:t>)</m:t>
        </m:r>
      </m:oMath>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sidRPr="002A1C8C">
        <w:rPr>
          <w:rFonts w:ascii="Times New Roman" w:hAnsi="Times New Roman" w:cs="Times New Roman"/>
          <w:sz w:val="28"/>
          <w:szCs w:val="28"/>
          <w:lang w:val="ru-RU"/>
        </w:rPr>
        <w:t>5 Сделать вывод о зависимости степени диссоциации, удельной и эквивалентной электропро</w:t>
      </w:r>
      <w:r>
        <w:rPr>
          <w:rFonts w:ascii="Times New Roman" w:hAnsi="Times New Roman" w:cs="Times New Roman"/>
          <w:sz w:val="28"/>
          <w:szCs w:val="28"/>
          <w:lang w:val="ru-RU"/>
        </w:rPr>
        <w:t>водности от разведения раствора</w:t>
      </w:r>
      <w:r w:rsidRPr="002A1C8C">
        <w:rPr>
          <w:rFonts w:ascii="Times New Roman" w:hAnsi="Times New Roman" w:cs="Times New Roman"/>
          <w:sz w:val="28"/>
          <w:szCs w:val="28"/>
          <w:lang w:val="ru-RU"/>
        </w:rPr>
        <w:t xml:space="preserve">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w:t>
      </w:r>
      <w:r w:rsidRPr="002A1C8C">
        <w:rPr>
          <w:rFonts w:ascii="Times New Roman" w:hAnsi="Times New Roman" w:cs="Times New Roman"/>
          <w:sz w:val="28"/>
          <w:szCs w:val="28"/>
          <w:lang w:val="ru-RU"/>
        </w:rPr>
        <w:t xml:space="preserve">Объяснить причину возрастания эквивалентной электропроводности слабых электролитов при разведении раствора. </w:t>
      </w:r>
    </w:p>
    <w:p w:rsidR="000F27D0" w:rsidRDefault="000F27D0" w:rsidP="000F27D0">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7. </w:t>
      </w:r>
      <w:r w:rsidRPr="002A1C8C">
        <w:rPr>
          <w:rFonts w:ascii="Times New Roman" w:hAnsi="Times New Roman" w:cs="Times New Roman"/>
          <w:sz w:val="28"/>
          <w:szCs w:val="28"/>
          <w:lang w:val="ru-RU"/>
        </w:rPr>
        <w:t xml:space="preserve">Выполняется ли закон квадратного корня Кольрауша </w:t>
      </w:r>
      <w:r>
        <w:rPr>
          <w:rFonts w:ascii="Times New Roman" w:hAnsi="Times New Roman" w:cs="Times New Roman"/>
          <w:sz w:val="28"/>
          <w:szCs w:val="28"/>
          <w:lang w:val="ru-RU"/>
        </w:rPr>
        <w:t xml:space="preserve"> </w:t>
      </w:r>
      <m:oMath>
        <m:r>
          <m:rPr>
            <m:sty m:val="bi"/>
          </m:rPr>
          <w:rPr>
            <w:rFonts w:ascii="Cambria Math" w:hAnsi="Cambria Math" w:cs="Times New Roman"/>
            <w:b/>
            <w:i/>
            <w:sz w:val="28"/>
            <w:szCs w:val="28"/>
          </w:rPr>
          <w:sym w:font="Symbol" w:char="006C"/>
        </m:r>
        <m:r>
          <m:rPr>
            <m:sty m:val="bi"/>
          </m:rPr>
          <w:rPr>
            <w:rFonts w:ascii="Cambria Math" w:hAnsi="Cambria Math" w:cs="Times New Roman"/>
            <w:sz w:val="28"/>
            <w:szCs w:val="28"/>
            <w:lang w:val="ru-RU"/>
          </w:rPr>
          <m:t>=</m:t>
        </m:r>
        <m:sSub>
          <m:sSubPr>
            <m:ctrlPr>
              <w:rPr>
                <w:rFonts w:ascii="Cambria Math" w:hAnsi="Cambria Math" w:cs="Times New Roman"/>
                <w:b/>
                <w:i/>
                <w:sz w:val="28"/>
                <w:szCs w:val="28"/>
              </w:rPr>
            </m:ctrlPr>
          </m:sSubPr>
          <m:e>
            <m:r>
              <m:rPr>
                <m:sty m:val="bi"/>
              </m:rPr>
              <w:rPr>
                <w:rFonts w:ascii="Cambria Math" w:hAnsi="Cambria Math" w:cs="Times New Roman"/>
                <w:b/>
                <w:i/>
                <w:sz w:val="28"/>
                <w:szCs w:val="28"/>
              </w:rPr>
              <w:sym w:font="Symbol" w:char="006C"/>
            </m:r>
          </m:e>
          <m:sub>
            <m:r>
              <m:rPr>
                <m:sty m:val="bi"/>
              </m:rPr>
              <w:rPr>
                <w:rFonts w:ascii="Cambria Math" w:hAnsi="Cambria Math" w:cs="Times New Roman"/>
                <w:sz w:val="28"/>
                <w:szCs w:val="28"/>
                <w:lang w:val="ru-RU"/>
              </w:rPr>
              <m:t>∞</m:t>
            </m:r>
          </m:sub>
        </m:sSub>
        <m:r>
          <m:rPr>
            <m:sty m:val="bi"/>
          </m:rPr>
          <w:rPr>
            <w:rFonts w:ascii="Cambria Math" w:eastAsiaTheme="minorEastAsia" w:hAnsi="Cambria Math" w:cs="Times New Roman"/>
            <w:sz w:val="28"/>
            <w:szCs w:val="28"/>
            <w:lang w:val="ru-RU"/>
          </w:rPr>
          <m:t>-</m:t>
        </m:r>
        <m:r>
          <m:rPr>
            <m:sty m:val="bi"/>
          </m:rPr>
          <w:rPr>
            <w:rFonts w:ascii="Cambria Math" w:eastAsiaTheme="minorEastAsia" w:hAnsi="Cambria Math" w:cs="Times New Roman"/>
            <w:sz w:val="28"/>
            <w:szCs w:val="28"/>
          </w:rPr>
          <m:t>A</m:t>
        </m:r>
        <m:rad>
          <m:radPr>
            <m:degHide m:val="on"/>
            <m:ctrlPr>
              <w:rPr>
                <w:rFonts w:ascii="Cambria Math" w:eastAsiaTheme="minorEastAsia" w:hAnsi="Cambria Math" w:cs="Times New Roman"/>
                <w:b/>
                <w:i/>
                <w:sz w:val="28"/>
                <w:szCs w:val="28"/>
              </w:rPr>
            </m:ctrlPr>
          </m:radPr>
          <m:deg/>
          <m:e>
            <m:r>
              <m:rPr>
                <m:sty m:val="bi"/>
              </m:rPr>
              <w:rPr>
                <w:rFonts w:ascii="Cambria Math" w:eastAsiaTheme="minorEastAsia" w:hAnsi="Cambria Math" w:cs="Times New Roman"/>
                <w:sz w:val="28"/>
                <w:szCs w:val="28"/>
              </w:rPr>
              <m:t>C</m:t>
            </m:r>
          </m:e>
        </m:rad>
      </m:oMath>
      <w:r>
        <w:rPr>
          <w:rFonts w:ascii="Times New Roman" w:hAnsi="Times New Roman" w:cs="Times New Roman"/>
          <w:sz w:val="28"/>
          <w:szCs w:val="28"/>
          <w:lang w:val="ru-RU"/>
        </w:rPr>
        <w:t xml:space="preserve">  </w:t>
      </w:r>
    </w:p>
    <w:p w:rsidR="000F27D0" w:rsidRPr="00A16AFE" w:rsidRDefault="000F27D0" w:rsidP="000F27D0">
      <w:pPr>
        <w:spacing w:after="0" w:line="240" w:lineRule="auto"/>
        <w:jc w:val="both"/>
        <w:rPr>
          <w:rFonts w:ascii="Times New Roman" w:hAnsi="Times New Roman" w:cs="Times New Roman"/>
          <w:b/>
          <w:sz w:val="28"/>
          <w:szCs w:val="28"/>
          <w:lang w:val="ru-RU"/>
        </w:rPr>
      </w:pPr>
      <w:r w:rsidRPr="002A1C8C">
        <w:rPr>
          <w:rFonts w:ascii="Times New Roman" w:hAnsi="Times New Roman" w:cs="Times New Roman"/>
          <w:sz w:val="28"/>
          <w:szCs w:val="28"/>
          <w:lang w:val="ru-RU"/>
        </w:rPr>
        <w:t>для слабых электролитов?</w:t>
      </w:r>
      <w:r>
        <w:rPr>
          <w:rFonts w:ascii="Times New Roman" w:hAnsi="Times New Roman" w:cs="Times New Roman"/>
          <w:sz w:val="28"/>
          <w:szCs w:val="28"/>
          <w:lang w:val="ru-RU"/>
        </w:rPr>
        <w:t xml:space="preserve"> </w:t>
      </w:r>
    </w:p>
    <w:p w:rsidR="000F27D0" w:rsidRDefault="000F27D0" w:rsidP="00E205B0">
      <w:pPr>
        <w:pStyle w:val="a3"/>
        <w:spacing w:after="0"/>
        <w:ind w:left="0" w:firstLine="567"/>
        <w:jc w:val="both"/>
        <w:rPr>
          <w:sz w:val="28"/>
          <w:szCs w:val="28"/>
        </w:rPr>
      </w:pPr>
    </w:p>
    <w:p w:rsidR="000F27D0" w:rsidRDefault="000F27D0" w:rsidP="00E205B0">
      <w:pPr>
        <w:pStyle w:val="a3"/>
        <w:spacing w:after="0"/>
        <w:ind w:left="0" w:firstLine="567"/>
        <w:jc w:val="both"/>
        <w:rPr>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Лабораторная работа № </w:t>
      </w:r>
      <w:r w:rsidR="004A3700">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 Определение константы диссоциации слабых кислот методом кондуктометрии</w:t>
      </w: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sz w:val="28"/>
          <w:szCs w:val="28"/>
        </w:rPr>
      </w:pPr>
      <w:r w:rsidRPr="00A66039">
        <w:rPr>
          <w:rFonts w:ascii="Times New Roman" w:eastAsia="Times New Roman" w:hAnsi="Times New Roman" w:cs="Times New Roman"/>
          <w:b/>
          <w:sz w:val="28"/>
          <w:szCs w:val="28"/>
        </w:rPr>
        <w:t xml:space="preserve">Цель: </w:t>
      </w:r>
      <w:r w:rsidRPr="00A66039">
        <w:rPr>
          <w:rFonts w:ascii="Times New Roman" w:eastAsia="Times New Roman" w:hAnsi="Times New Roman" w:cs="Times New Roman"/>
          <w:sz w:val="28"/>
          <w:szCs w:val="28"/>
        </w:rPr>
        <w:t>определить константу диссоциации уксусной кислоты по электроп</w:t>
      </w:r>
      <w:r>
        <w:rPr>
          <w:rFonts w:ascii="Times New Roman" w:eastAsia="Times New Roman" w:hAnsi="Times New Roman" w:cs="Times New Roman"/>
          <w:sz w:val="28"/>
          <w:szCs w:val="28"/>
        </w:rPr>
        <w:t>р</w:t>
      </w:r>
      <w:r w:rsidRPr="00A66039">
        <w:rPr>
          <w:rFonts w:ascii="Times New Roman" w:eastAsia="Times New Roman" w:hAnsi="Times New Roman" w:cs="Times New Roman"/>
          <w:sz w:val="28"/>
          <w:szCs w:val="28"/>
        </w:rPr>
        <w:t>оводности раствора</w:t>
      </w:r>
      <w:r w:rsidR="00FE3C68">
        <w:rPr>
          <w:rFonts w:ascii="Times New Roman" w:eastAsia="Times New Roman" w:hAnsi="Times New Roman" w:cs="Times New Roman"/>
          <w:sz w:val="28"/>
          <w:szCs w:val="28"/>
        </w:rPr>
        <w:t xml:space="preserve"> и сравнить </w:t>
      </w:r>
      <w:r w:rsidR="009C3DF2">
        <w:rPr>
          <w:rFonts w:ascii="Times New Roman" w:eastAsia="Times New Roman" w:hAnsi="Times New Roman" w:cs="Times New Roman"/>
          <w:sz w:val="28"/>
          <w:szCs w:val="28"/>
        </w:rPr>
        <w:t>полученную величину с табличными данными</w:t>
      </w:r>
    </w:p>
    <w:p w:rsidR="00141675" w:rsidRDefault="00141675" w:rsidP="00141675">
      <w:pPr>
        <w:pStyle w:val="normal"/>
        <w:spacing w:after="0" w:line="240" w:lineRule="auto"/>
        <w:ind w:firstLine="567"/>
        <w:jc w:val="both"/>
        <w:rPr>
          <w:rFonts w:ascii="Times New Roman" w:eastAsia="Times New Roman" w:hAnsi="Times New Roman" w:cs="Times New Roman"/>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Задачи работы</w:t>
      </w:r>
    </w:p>
    <w:p w:rsidR="00141675" w:rsidRDefault="00141675" w:rsidP="00141675">
      <w:pPr>
        <w:pStyle w:val="normal"/>
        <w:spacing w:after="0"/>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 Определить электропроводность раствора слабой кислоты при различных концентрациях</w:t>
      </w:r>
    </w:p>
    <w:p w:rsidR="00141675" w:rsidRDefault="00141675" w:rsidP="00141675">
      <w:pPr>
        <w:pStyle w:val="normal"/>
        <w:spacing w:after="0"/>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 Определить зависимость электропроводности раствора слабого электролита от концентрации раствора</w:t>
      </w:r>
    </w:p>
    <w:p w:rsidR="00141675" w:rsidRDefault="00141675" w:rsidP="00141675">
      <w:pPr>
        <w:pStyle w:val="normal"/>
        <w:spacing w:after="0"/>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 Построить график зависимости электропроводности растворов от концентрации в координатах </w:t>
      </w:r>
      <m:oMath>
        <m:r>
          <w:rPr>
            <w:rFonts w:ascii="Cambria Math" w:eastAsia="Times New Roman" w:hAnsi="Cambria Math" w:cs="Times New Roman"/>
            <w:sz w:val="28"/>
            <w:szCs w:val="28"/>
          </w:rPr>
          <m:t>λ</m:t>
        </m:r>
        <m:r>
          <m:rPr>
            <m:sty m:val="p"/>
          </m:rPr>
          <w:rPr>
            <w:rFonts w:ascii="Cambria Math" w:eastAsia="Times New Roman" w:hAnsi="Cambria Math" w:cs="Times New Roman"/>
            <w:sz w:val="28"/>
            <w:szCs w:val="28"/>
          </w:rPr>
          <m:t xml:space="preserve"> </m:t>
        </m:r>
        <m:r>
          <w:rPr>
            <w:rFonts w:ascii="Cambria Math" w:eastAsia="Cambria Math" w:hAnsi="Cambria Math" w:cs="Cambria Math"/>
            <w:sz w:val="28"/>
            <w:szCs w:val="28"/>
          </w:rPr>
          <m:t>–(</m:t>
        </m:r>
        <m:rad>
          <m:radPr>
            <m:degHide m:val="on"/>
            <m:ctrlPr>
              <w:rPr>
                <w:rFonts w:ascii="Cambria Math" w:eastAsia="Cambria Math" w:hAnsi="Cambria Math" w:cs="Cambria Math"/>
                <w:sz w:val="28"/>
                <w:szCs w:val="28"/>
              </w:rPr>
            </m:ctrlPr>
          </m:radPr>
          <m:deg/>
          <m:e>
            <m:f>
              <m:fPr>
                <m:ctrlPr>
                  <w:rPr>
                    <w:rFonts w:ascii="Cambria Math" w:eastAsia="Cambria Math" w:hAnsi="Cambria Math" w:cs="Cambria Math"/>
                    <w:sz w:val="28"/>
                    <w:szCs w:val="28"/>
                  </w:rPr>
                </m:ctrlPr>
              </m:fPr>
              <m:num>
                <m:r>
                  <w:rPr>
                    <w:rFonts w:ascii="Cambria Math" w:eastAsia="Cambria Math" w:hAnsi="Cambria Math" w:cs="Cambria Math"/>
                    <w:sz w:val="28"/>
                    <w:szCs w:val="28"/>
                  </w:rPr>
                  <m:t>1</m:t>
                </m:r>
              </m:num>
              <m:den>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m:t>
                    </m:r>
                  </m:e>
                  <m:sub>
                    <m:r>
                      <w:rPr>
                        <w:rFonts w:ascii="Cambria Math" w:eastAsia="Cambria Math" w:hAnsi="Cambria Math" w:cs="Cambria Math"/>
                        <w:sz w:val="28"/>
                        <w:szCs w:val="28"/>
                      </w:rPr>
                      <m:t>М</m:t>
                    </m:r>
                  </m:sub>
                </m:sSub>
              </m:den>
            </m:f>
          </m:e>
        </m:rad>
        <m:r>
          <w:rPr>
            <w:rFonts w:ascii="Cambria Math" w:eastAsia="Cambria Math" w:hAnsi="Cambria Math" w:cs="Cambria Math"/>
            <w:sz w:val="28"/>
            <w:szCs w:val="28"/>
          </w:rPr>
          <m:t>)</m:t>
        </m:r>
      </m:oMath>
      <w:r>
        <w:rPr>
          <w:rFonts w:ascii="Times New Roman" w:eastAsia="Times New Roman" w:hAnsi="Times New Roman" w:cs="Times New Roman"/>
          <w:sz w:val="28"/>
          <w:szCs w:val="28"/>
        </w:rPr>
        <w:t>.</w:t>
      </w:r>
    </w:p>
    <w:p w:rsidR="00141675" w:rsidRDefault="00141675" w:rsidP="00141675">
      <w:pPr>
        <w:pStyle w:val="normal"/>
        <w:spacing w:after="0"/>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Определить константу диссоциации кислоты по закону разбавления Оствальда и провести сравнение с табличными данными</w:t>
      </w:r>
    </w:p>
    <w:p w:rsidR="00141675" w:rsidRDefault="00141675" w:rsidP="00141675">
      <w:pPr>
        <w:pStyle w:val="normal"/>
        <w:pBdr>
          <w:top w:val="nil"/>
          <w:left w:val="nil"/>
          <w:bottom w:val="nil"/>
          <w:right w:val="nil"/>
          <w:between w:val="nil"/>
        </w:pBdr>
        <w:spacing w:after="0" w:line="240" w:lineRule="auto"/>
        <w:ind w:left="709" w:firstLine="567"/>
        <w:jc w:val="both"/>
        <w:rPr>
          <w:rFonts w:ascii="Times New Roman" w:eastAsia="Times New Roman" w:hAnsi="Times New Roman" w:cs="Times New Roman"/>
          <w:color w:val="000000"/>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Приборы и реактивы</w:t>
      </w:r>
    </w:p>
    <w:p w:rsidR="00141675" w:rsidRDefault="00141675" w:rsidP="00141675">
      <w:pPr>
        <w:pStyle w:val="normal"/>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1. Общелабораторный модуль в комплекте со стаканчиком (50 </w:t>
      </w:r>
      <w:r>
        <w:rPr>
          <w:rFonts w:ascii="Times New Roman" w:hAnsi="Times New Roman" w:cs="Times New Roman"/>
          <w:sz w:val="28"/>
          <w:szCs w:val="28"/>
        </w:rPr>
        <w:t>см</w:t>
      </w:r>
      <w:r>
        <w:rPr>
          <w:rFonts w:ascii="Times New Roman" w:hAnsi="Times New Roman" w:cs="Times New Roman"/>
          <w:sz w:val="28"/>
          <w:szCs w:val="28"/>
          <w:vertAlign w:val="superscript"/>
        </w:rPr>
        <w:t>3</w:t>
      </w:r>
      <w:r>
        <w:rPr>
          <w:rFonts w:ascii="Times New Roman" w:eastAsia="Times New Roman" w:hAnsi="Times New Roman" w:cs="Times New Roman"/>
          <w:color w:val="000000"/>
          <w:sz w:val="28"/>
          <w:szCs w:val="28"/>
        </w:rPr>
        <w:t>) и кондуктометрическим датчиком для измерения электропроводности;</w:t>
      </w:r>
    </w:p>
    <w:p w:rsidR="00141675" w:rsidRDefault="00141675" w:rsidP="00141675">
      <w:pPr>
        <w:pStyle w:val="normal"/>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 Стандартный раствор уксусной кислоты 0,1 моль/дм</w:t>
      </w:r>
      <w:r>
        <w:rPr>
          <w:rFonts w:ascii="Times New Roman" w:eastAsia="Times New Roman" w:hAnsi="Times New Roman" w:cs="Times New Roman"/>
          <w:color w:val="000000"/>
          <w:sz w:val="28"/>
          <w:szCs w:val="28"/>
          <w:vertAlign w:val="superscript"/>
        </w:rPr>
        <w:t>3</w:t>
      </w:r>
      <w:r>
        <w:rPr>
          <w:rFonts w:ascii="Times New Roman" w:eastAsia="Times New Roman" w:hAnsi="Times New Roman" w:cs="Times New Roman"/>
          <w:color w:val="000000"/>
          <w:sz w:val="28"/>
          <w:szCs w:val="28"/>
        </w:rPr>
        <w:t>;</w:t>
      </w:r>
    </w:p>
    <w:p w:rsidR="00141675" w:rsidRDefault="00141675" w:rsidP="00141675">
      <w:pPr>
        <w:pStyle w:val="normal"/>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lastRenderedPageBreak/>
        <w:t>3. Мерные колбы;</w:t>
      </w:r>
    </w:p>
    <w:p w:rsidR="00141675" w:rsidRDefault="00141675" w:rsidP="00141675">
      <w:pPr>
        <w:pStyle w:val="normal"/>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4. Лабораторная посуда;</w:t>
      </w:r>
    </w:p>
    <w:p w:rsidR="00141675" w:rsidRDefault="00141675" w:rsidP="00141675">
      <w:pPr>
        <w:pStyle w:val="normal"/>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5. Дистиллированная вода.</w:t>
      </w:r>
    </w:p>
    <w:p w:rsidR="00141675" w:rsidRDefault="00141675" w:rsidP="00141675">
      <w:pPr>
        <w:pStyle w:val="normal"/>
        <w:pBdr>
          <w:top w:val="nil"/>
          <w:left w:val="nil"/>
          <w:bottom w:val="nil"/>
          <w:right w:val="nil"/>
          <w:between w:val="nil"/>
        </w:pBdr>
        <w:spacing w:after="0" w:line="240" w:lineRule="auto"/>
        <w:ind w:left="709" w:firstLine="567"/>
        <w:jc w:val="both"/>
        <w:rPr>
          <w:rFonts w:ascii="Times New Roman" w:eastAsia="Times New Roman" w:hAnsi="Times New Roman" w:cs="Times New Roman"/>
          <w:color w:val="000000"/>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Обоснование</w:t>
      </w:r>
    </w:p>
    <w:p w:rsidR="00C24031" w:rsidRDefault="00141675" w:rsidP="00C24031">
      <w:pPr>
        <w:pStyle w:val="normal"/>
        <w:spacing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растворов слабых электролитов выполняется закон разбавления Освальда. Для уксусной кислоты схема диссоциации описывается уравнением:</w:t>
      </w:r>
      <w:r w:rsidR="00C2403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CH</w:t>
      </w:r>
      <w:r>
        <w:rPr>
          <w:rFonts w:ascii="Times New Roman" w:eastAsia="Times New Roman" w:hAnsi="Times New Roman" w:cs="Times New Roman"/>
          <w:sz w:val="28"/>
          <w:szCs w:val="28"/>
          <w:vertAlign w:val="subscript"/>
        </w:rPr>
        <w:t>3</w:t>
      </w:r>
      <w:r>
        <w:rPr>
          <w:rFonts w:ascii="Times New Roman" w:eastAsia="Times New Roman" w:hAnsi="Times New Roman" w:cs="Times New Roman"/>
          <w:sz w:val="28"/>
          <w:szCs w:val="28"/>
        </w:rPr>
        <w:t>COOH↔CH</w:t>
      </w:r>
      <w:r>
        <w:rPr>
          <w:rFonts w:ascii="Times New Roman" w:eastAsia="Times New Roman" w:hAnsi="Times New Roman" w:cs="Times New Roman"/>
          <w:sz w:val="28"/>
          <w:szCs w:val="28"/>
          <w:vertAlign w:val="subscript"/>
        </w:rPr>
        <w:t>3</w:t>
      </w:r>
      <w:r>
        <w:rPr>
          <w:rFonts w:ascii="Times New Roman" w:eastAsia="Times New Roman" w:hAnsi="Times New Roman" w:cs="Times New Roman"/>
          <w:sz w:val="28"/>
          <w:szCs w:val="28"/>
        </w:rPr>
        <w:t>COO</w:t>
      </w:r>
      <w:r>
        <w:rPr>
          <w:rFonts w:ascii="Times New Roman" w:eastAsia="Times New Roman" w:hAnsi="Times New Roman" w:cs="Times New Roman"/>
          <w:sz w:val="28"/>
          <w:szCs w:val="28"/>
          <w:vertAlign w:val="superscript"/>
        </w:rPr>
        <w:t>‒</w:t>
      </w:r>
      <w:r>
        <w:rPr>
          <w:rFonts w:ascii="Times New Roman" w:eastAsia="Times New Roman" w:hAnsi="Times New Roman" w:cs="Times New Roman"/>
          <w:sz w:val="28"/>
          <w:szCs w:val="28"/>
        </w:rPr>
        <w:t xml:space="preserve"> + H</w:t>
      </w:r>
      <w:r>
        <w:rPr>
          <w:rFonts w:ascii="Times New Roman" w:eastAsia="Times New Roman" w:hAnsi="Times New Roman" w:cs="Times New Roman"/>
          <w:sz w:val="28"/>
          <w:szCs w:val="28"/>
          <w:vertAlign w:val="superscript"/>
        </w:rPr>
        <w:t>+</w:t>
      </w:r>
      <w:r w:rsidR="00C2403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Если концентрация кислоты C</w:t>
      </w:r>
      <w:r>
        <w:rPr>
          <w:rFonts w:ascii="Times New Roman" w:eastAsia="Times New Roman" w:hAnsi="Times New Roman" w:cs="Times New Roman"/>
          <w:sz w:val="28"/>
          <w:szCs w:val="28"/>
          <w:vertAlign w:val="subscript"/>
        </w:rPr>
        <w:t>М</w:t>
      </w:r>
      <w:r>
        <w:rPr>
          <w:rFonts w:ascii="Times New Roman" w:eastAsia="Times New Roman" w:hAnsi="Times New Roman" w:cs="Times New Roman"/>
          <w:sz w:val="28"/>
          <w:szCs w:val="28"/>
        </w:rPr>
        <w:t>, то</w:t>
      </w:r>
    </w:p>
    <w:p w:rsidR="00141675" w:rsidRPr="00C24031" w:rsidRDefault="00C24031" w:rsidP="0081307D">
      <w:pPr>
        <w:pStyle w:val="normal"/>
        <w:spacing w:line="240" w:lineRule="auto"/>
        <w:ind w:firstLine="567"/>
        <w:jc w:val="both"/>
        <w:rPr>
          <w:rFonts w:ascii="Times New Roman" w:eastAsia="Cambria Math" w:hAnsi="Times New Roman" w:cs="Times New Roman"/>
          <w:sz w:val="28"/>
          <w:szCs w:val="28"/>
        </w:rPr>
      </w:pPr>
      <w:r>
        <w:rPr>
          <w:rFonts w:ascii="Times New Roman" w:eastAsia="Times New Roman" w:hAnsi="Times New Roman" w:cs="Times New Roman"/>
          <w:sz w:val="28"/>
          <w:szCs w:val="28"/>
        </w:rPr>
        <w:t xml:space="preserve">   </w:t>
      </w:r>
      <m:oMath>
        <m:sSub>
          <m:sSubPr>
            <m:ctrlPr>
              <w:rPr>
                <w:rFonts w:ascii="Cambria Math" w:eastAsia="Cambria Math" w:hAnsi="Cambria Math" w:cs="Cambria Math"/>
                <w:sz w:val="28"/>
                <w:szCs w:val="28"/>
                <w:vertAlign w:val="superscript"/>
              </w:rPr>
            </m:ctrlPr>
          </m:sSubPr>
          <m:e>
            <m:r>
              <w:rPr>
                <w:rFonts w:ascii="Cambria Math" w:eastAsia="Cambria Math" w:hAnsi="Cambria Math" w:cs="Cambria Math"/>
                <w:sz w:val="28"/>
                <w:szCs w:val="28"/>
              </w:rPr>
              <m:t>С</m:t>
            </m:r>
          </m:e>
          <m:sub>
            <m:sSup>
              <m:sSupPr>
                <m:ctrlPr>
                  <w:rPr>
                    <w:rFonts w:ascii="Cambria Math" w:eastAsia="Cambria Math" w:hAnsi="Cambria Math" w:cs="Cambria Math"/>
                    <w:sz w:val="28"/>
                    <w:szCs w:val="28"/>
                  </w:rPr>
                </m:ctrlPr>
              </m:sSupPr>
              <m:e>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CH</m:t>
                    </m:r>
                  </m:e>
                  <m:sub>
                    <m:r>
                      <w:rPr>
                        <w:rFonts w:ascii="Cambria Math" w:eastAsia="Cambria Math" w:hAnsi="Cambria Math" w:cs="Cambria Math"/>
                        <w:sz w:val="28"/>
                        <w:szCs w:val="28"/>
                      </w:rPr>
                      <m:t>3</m:t>
                    </m:r>
                  </m:sub>
                </m:sSub>
                <m:r>
                  <w:rPr>
                    <w:rFonts w:ascii="Cambria Math" w:eastAsia="Cambria Math" w:hAnsi="Cambria Math" w:cs="Cambria Math"/>
                    <w:sz w:val="28"/>
                    <w:szCs w:val="28"/>
                  </w:rPr>
                  <m:t>COO</m:t>
                </m:r>
              </m:e>
              <m:sup>
                <m:r>
                  <w:rPr>
                    <w:rFonts w:ascii="Cambria Math" w:eastAsia="Cambria Math" w:hAnsi="Cambria Math" w:cs="Cambria Math"/>
                    <w:sz w:val="28"/>
                    <w:szCs w:val="28"/>
                  </w:rPr>
                  <m:t>‒</m:t>
                </m:r>
              </m:sup>
            </m:sSup>
            <m:r>
              <w:rPr>
                <w:rFonts w:ascii="Cambria Math" w:eastAsia="Cambria Math" w:hAnsi="Cambria Math" w:cs="Cambria Math"/>
                <w:sz w:val="28"/>
                <w:szCs w:val="28"/>
                <w:vertAlign w:val="superscript"/>
              </w:rPr>
              <m:t xml:space="preserve"> </m:t>
            </m:r>
          </m:sub>
        </m:sSub>
      </m:oMath>
      <w:r w:rsidR="00141675">
        <w:rPr>
          <w:rFonts w:ascii="Cambria Math" w:eastAsia="Cambria Math" w:hAnsi="Cambria Math" w:cs="Cambria Math"/>
          <w:sz w:val="28"/>
          <w:szCs w:val="28"/>
        </w:rPr>
        <w:t>=</w:t>
      </w:r>
      <w:r w:rsidR="00141675">
        <w:rPr>
          <w:rFonts w:ascii="Cambria Math" w:eastAsia="Cambria Math" w:hAnsi="Cambria Math" w:cs="Cambria Math"/>
          <w:sz w:val="20"/>
          <w:szCs w:val="20"/>
        </w:rPr>
        <w:t xml:space="preserve"> </w:t>
      </w:r>
      <m:oMath>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С</m:t>
            </m:r>
          </m:e>
          <m:sub>
            <m:sSup>
              <m:sSupPr>
                <m:ctrlPr>
                  <w:rPr>
                    <w:rFonts w:ascii="Cambria Math" w:eastAsia="Cambria Math" w:hAnsi="Cambria Math" w:cs="Cambria Math"/>
                    <w:sz w:val="28"/>
                    <w:szCs w:val="28"/>
                  </w:rPr>
                </m:ctrlPr>
              </m:sSupPr>
              <m:e>
                <m:r>
                  <w:rPr>
                    <w:rFonts w:ascii="Cambria Math" w:eastAsia="Cambria Math" w:hAnsi="Cambria Math" w:cs="Cambria Math"/>
                    <w:sz w:val="28"/>
                    <w:szCs w:val="28"/>
                  </w:rPr>
                  <m:t>Н</m:t>
                </m:r>
              </m:e>
              <m:sup>
                <m:r>
                  <w:rPr>
                    <w:rFonts w:ascii="Cambria Math" w:eastAsia="Cambria Math" w:hAnsi="Cambria Math" w:cs="Cambria Math"/>
                    <w:sz w:val="28"/>
                    <w:szCs w:val="28"/>
                  </w:rPr>
                  <m:t>+</m:t>
                </m:r>
              </m:sup>
            </m:sSup>
          </m:sub>
        </m:sSub>
      </m:oMath>
      <w:r w:rsidR="00141675">
        <w:rPr>
          <w:rFonts w:ascii="Cambria Math" w:eastAsia="Cambria Math" w:hAnsi="Cambria Math" w:cs="Cambria Math"/>
          <w:sz w:val="28"/>
          <w:szCs w:val="28"/>
        </w:rPr>
        <w:t>= αC</w:t>
      </w:r>
      <w:r w:rsidR="00141675">
        <w:rPr>
          <w:rFonts w:ascii="Times New Roman" w:eastAsia="Times New Roman" w:hAnsi="Times New Roman" w:cs="Times New Roman"/>
          <w:sz w:val="28"/>
          <w:szCs w:val="28"/>
          <w:vertAlign w:val="subscript"/>
        </w:rPr>
        <w:t>М</w:t>
      </w:r>
      <w:r w:rsidR="00141675">
        <w:rPr>
          <w:rFonts w:ascii="Cambria Math" w:eastAsia="Cambria Math" w:hAnsi="Cambria Math" w:cs="Cambria Math"/>
          <w:sz w:val="28"/>
          <w:szCs w:val="28"/>
        </w:rPr>
        <w:t>,</w:t>
      </w:r>
      <w:r>
        <w:rPr>
          <w:rFonts w:ascii="Cambria Math" w:eastAsia="Cambria Math" w:hAnsi="Cambria Math" w:cs="Cambria Math"/>
          <w:sz w:val="28"/>
          <w:szCs w:val="28"/>
        </w:rPr>
        <w:t xml:space="preserve">  </w:t>
      </w:r>
      <w:r w:rsidR="00141675" w:rsidRPr="00C24031">
        <w:rPr>
          <w:rFonts w:ascii="Times New Roman" w:eastAsia="Cambria Math" w:hAnsi="Times New Roman" w:cs="Times New Roman"/>
          <w:sz w:val="28"/>
          <w:szCs w:val="28"/>
        </w:rPr>
        <w:t xml:space="preserve">где α </w:t>
      </w:r>
      <w:r w:rsidR="00141675" w:rsidRPr="00C24031">
        <w:rPr>
          <w:rFonts w:ascii="Times New Roman" w:hAnsi="Times New Roman" w:cs="Times New Roman"/>
          <w:sz w:val="28"/>
          <w:szCs w:val="28"/>
        </w:rPr>
        <w:t>‒</w:t>
      </w:r>
      <w:r w:rsidR="00141675" w:rsidRPr="00C24031">
        <w:rPr>
          <w:rFonts w:ascii="Times New Roman" w:eastAsia="Cambria Math" w:hAnsi="Times New Roman" w:cs="Times New Roman"/>
          <w:sz w:val="28"/>
          <w:szCs w:val="28"/>
        </w:rPr>
        <w:t xml:space="preserve"> степень диссоциации кислоты.</w:t>
      </w:r>
    </w:p>
    <w:p w:rsidR="00141675" w:rsidRDefault="00141675" w:rsidP="0081307D">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Концентрация недиссоциированной кислоты рассчитывается по формуле:</w:t>
      </w:r>
    </w:p>
    <w:p w:rsidR="00141675" w:rsidRDefault="00547E4D" w:rsidP="00D00D93">
      <w:pPr>
        <w:pStyle w:val="normal"/>
        <w:spacing w:after="0" w:line="240" w:lineRule="auto"/>
        <w:jc w:val="center"/>
        <w:rPr>
          <w:rFonts w:ascii="Times New Roman" w:eastAsia="Times New Roman" w:hAnsi="Times New Roman" w:cs="Times New Roman"/>
          <w:sz w:val="28"/>
          <w:szCs w:val="28"/>
        </w:rPr>
      </w:pPr>
      <m:oMath>
        <m:sSub>
          <m:sSubPr>
            <m:ctrlPr>
              <w:rPr>
                <w:rFonts w:ascii="Cambria Math" w:eastAsia="Cambria Math" w:hAnsi="Cambria Math" w:cs="Cambria Math"/>
                <w:sz w:val="28"/>
                <w:szCs w:val="28"/>
                <w:vertAlign w:val="superscript"/>
              </w:rPr>
            </m:ctrlPr>
          </m:sSubPr>
          <m:e>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С</m:t>
                </m:r>
              </m:e>
              <m:sub>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CH</m:t>
                    </m:r>
                  </m:e>
                  <m:sub>
                    <m:r>
                      <w:rPr>
                        <w:rFonts w:ascii="Cambria Math" w:eastAsia="Cambria Math" w:hAnsi="Cambria Math" w:cs="Cambria Math"/>
                        <w:sz w:val="28"/>
                        <w:szCs w:val="28"/>
                      </w:rPr>
                      <m:t>3</m:t>
                    </m:r>
                  </m:sub>
                </m:sSub>
                <m:r>
                  <w:rPr>
                    <w:rFonts w:ascii="Cambria Math" w:eastAsia="Cambria Math" w:hAnsi="Cambria Math" w:cs="Cambria Math"/>
                    <w:sz w:val="28"/>
                    <w:szCs w:val="28"/>
                  </w:rPr>
                  <m:t>COOН</m:t>
                </m:r>
              </m:sub>
            </m:sSub>
          </m:e>
          <m:sub>
            <m:r>
              <w:rPr>
                <w:rFonts w:ascii="Cambria Math" w:eastAsia="Cambria Math" w:hAnsi="Cambria Math" w:cs="Cambria Math"/>
                <w:sz w:val="28"/>
                <w:szCs w:val="28"/>
                <w:vertAlign w:val="superscript"/>
              </w:rPr>
              <m:t xml:space="preserve"> </m:t>
            </m:r>
          </m:sub>
        </m:sSub>
      </m:oMath>
      <w:r w:rsidR="00141675">
        <w:rPr>
          <w:rFonts w:ascii="Times New Roman" w:eastAsia="Times New Roman" w:hAnsi="Times New Roman" w:cs="Times New Roman"/>
          <w:sz w:val="20"/>
          <w:szCs w:val="20"/>
          <w:vertAlign w:val="subscript"/>
        </w:rPr>
        <w:t xml:space="preserve"> </w:t>
      </w:r>
      <w:r w:rsidR="00141675">
        <w:rPr>
          <w:rFonts w:ascii="Times New Roman" w:eastAsia="Times New Roman" w:hAnsi="Times New Roman" w:cs="Times New Roman"/>
          <w:sz w:val="28"/>
          <w:szCs w:val="28"/>
        </w:rPr>
        <w:t>= (1– α)∙C</w:t>
      </w:r>
      <w:r w:rsidR="00141675">
        <w:rPr>
          <w:rFonts w:ascii="Times New Roman" w:eastAsia="Times New Roman" w:hAnsi="Times New Roman" w:cs="Times New Roman"/>
          <w:sz w:val="28"/>
          <w:szCs w:val="28"/>
          <w:vertAlign w:val="subscript"/>
        </w:rPr>
        <w:t>М</w:t>
      </w:r>
      <w:r w:rsidR="00141675">
        <w:rPr>
          <w:rFonts w:ascii="Times New Roman" w:eastAsia="Times New Roman" w:hAnsi="Times New Roman" w:cs="Times New Roman"/>
          <w:sz w:val="28"/>
          <w:szCs w:val="28"/>
        </w:rPr>
        <w:t>.</w:t>
      </w:r>
    </w:p>
    <w:p w:rsidR="00141675" w:rsidRDefault="00141675" w:rsidP="00C24031">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Константа диссоциации кислоты может быть представлена в виде: </w:t>
      </w:r>
    </w:p>
    <w:p w:rsidR="00141675" w:rsidRDefault="00141675" w:rsidP="00C24031">
      <w:pPr>
        <w:pStyle w:val="normal"/>
        <w:spacing w:after="0" w:line="240" w:lineRule="auto"/>
        <w:ind w:firstLine="567"/>
        <w:jc w:val="both"/>
        <w:rPr>
          <w:rFonts w:ascii="Cambria Math" w:eastAsia="Cambria Math" w:hAnsi="Cambria Math" w:cs="Cambria Math"/>
          <w:sz w:val="28"/>
          <w:szCs w:val="28"/>
        </w:rPr>
      </w:pPr>
      <w:r>
        <w:rPr>
          <w:rFonts w:ascii="Times New Roman" w:eastAsia="Times New Roman" w:hAnsi="Times New Roman" w:cs="Times New Roman"/>
          <w:sz w:val="28"/>
          <w:szCs w:val="28"/>
        </w:rPr>
        <w:t xml:space="preserve">                                                  </w:t>
      </w:r>
      <w:r>
        <w:rPr>
          <w:rFonts w:ascii="Cambria Math" w:eastAsia="Cambria Math" w:hAnsi="Cambria Math" w:cs="Cambria Math"/>
          <w:sz w:val="28"/>
          <w:szCs w:val="28"/>
        </w:rPr>
        <w:t>К</w:t>
      </w:r>
      <w:r>
        <w:rPr>
          <w:rFonts w:ascii="Cambria Math" w:eastAsia="Cambria Math" w:hAnsi="Cambria Math" w:cs="Cambria Math"/>
          <w:sz w:val="28"/>
          <w:szCs w:val="28"/>
          <w:vertAlign w:val="subscript"/>
        </w:rPr>
        <w:t xml:space="preserve">д </w:t>
      </w:r>
      <w:r>
        <w:rPr>
          <w:rFonts w:ascii="Cambria Math" w:eastAsia="Cambria Math" w:hAnsi="Cambria Math" w:cs="Cambria Math"/>
          <w:sz w:val="28"/>
          <w:szCs w:val="28"/>
        </w:rPr>
        <w:t>=</w:t>
      </w:r>
      <m:oMath>
        <m:f>
          <m:fPr>
            <m:ctrlPr>
              <w:rPr>
                <w:rFonts w:ascii="Cambria Math" w:eastAsia="Cambria Math" w:hAnsi="Cambria Math" w:cs="Cambria Math"/>
                <w:sz w:val="32"/>
                <w:szCs w:val="32"/>
              </w:rPr>
            </m:ctrlPr>
          </m:fPr>
          <m:num>
            <m:sSup>
              <m:sSupPr>
                <m:ctrlPr>
                  <w:rPr>
                    <w:rFonts w:ascii="Cambria Math" w:eastAsia="Cambria Math" w:hAnsi="Cambria Math" w:cs="Cambria Math"/>
                    <w:sz w:val="32"/>
                    <w:szCs w:val="32"/>
                  </w:rPr>
                </m:ctrlPr>
              </m:sSupPr>
              <m:e>
                <m:r>
                  <w:rPr>
                    <w:rFonts w:ascii="Cambria Math" w:eastAsia="Cambria Math" w:hAnsi="Cambria Math" w:cs="Cambria Math"/>
                    <w:sz w:val="32"/>
                    <w:szCs w:val="32"/>
                  </w:rPr>
                  <m:t>α</m:t>
                </m:r>
              </m:e>
              <m:sup>
                <m:r>
                  <w:rPr>
                    <w:rFonts w:ascii="Cambria Math" w:eastAsia="Cambria Math" w:hAnsi="Cambria Math" w:cs="Cambria Math"/>
                    <w:sz w:val="32"/>
                    <w:szCs w:val="32"/>
                  </w:rPr>
                  <m:t>2</m:t>
                </m:r>
              </m:sup>
            </m:sSup>
          </m:num>
          <m:den>
            <m:r>
              <w:rPr>
                <w:rFonts w:ascii="Cambria Math" w:eastAsia="Cambria Math" w:hAnsi="Cambria Math" w:cs="Cambria Math"/>
                <w:sz w:val="32"/>
                <w:szCs w:val="32"/>
              </w:rPr>
              <m:t>1-α</m:t>
            </m:r>
          </m:den>
        </m:f>
      </m:oMath>
      <w:r>
        <w:rPr>
          <w:rFonts w:ascii="Cambria Math" w:eastAsia="Cambria Math" w:hAnsi="Cambria Math" w:cs="Cambria Math"/>
          <w:sz w:val="28"/>
          <w:szCs w:val="28"/>
        </w:rPr>
        <w:t xml:space="preserve"> С</w:t>
      </w:r>
      <w:r>
        <w:rPr>
          <w:rFonts w:ascii="Times New Roman" w:eastAsia="Times New Roman" w:hAnsi="Times New Roman" w:cs="Times New Roman"/>
          <w:sz w:val="28"/>
          <w:szCs w:val="28"/>
          <w:vertAlign w:val="subscript"/>
        </w:rPr>
        <w:t>М</w:t>
      </w:r>
      <w:r>
        <w:rPr>
          <w:rFonts w:ascii="Cambria Math" w:eastAsia="Cambria Math" w:hAnsi="Cambria Math" w:cs="Cambria Math"/>
          <w:sz w:val="28"/>
          <w:szCs w:val="28"/>
        </w:rPr>
        <w:t xml:space="preserve">.        </w:t>
      </w:r>
    </w:p>
    <w:p w:rsidR="00141675" w:rsidRDefault="00141675" w:rsidP="001C681C">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Считая, что 1–</w:t>
      </w:r>
      <m:oMath>
        <m:r>
          <w:rPr>
            <w:rFonts w:ascii="Cambria Math" w:eastAsia="Cambria Math" w:hAnsi="Cambria Math" w:cs="Cambria Math"/>
            <w:sz w:val="32"/>
            <w:szCs w:val="32"/>
          </w:rPr>
          <m:t>α</m:t>
        </m:r>
        <m:r>
          <w:rPr>
            <w:rFonts w:ascii="Cambria Math" w:eastAsia="Cambria Math" w:hAnsi="Cambria Math" w:cs="Cambria Math"/>
            <w:sz w:val="28"/>
            <w:szCs w:val="28"/>
          </w:rPr>
          <m:t>≈1</m:t>
        </m:r>
      </m:oMath>
      <w:r>
        <w:rPr>
          <w:rFonts w:ascii="Times New Roman" w:eastAsia="Times New Roman" w:hAnsi="Times New Roman" w:cs="Times New Roman"/>
          <w:sz w:val="28"/>
          <w:szCs w:val="28"/>
        </w:rPr>
        <w:t xml:space="preserve">, выражение для расчета степени диссоциации: </w:t>
      </w:r>
    </w:p>
    <w:p w:rsidR="00141675" w:rsidRDefault="00141675" w:rsidP="00C24031">
      <w:pPr>
        <w:pStyle w:val="normal"/>
        <w:spacing w:after="0" w:line="240" w:lineRule="auto"/>
        <w:ind w:firstLine="567"/>
        <w:jc w:val="center"/>
        <w:rPr>
          <w:rFonts w:ascii="Times New Roman" w:eastAsia="Times New Roman" w:hAnsi="Times New Roman" w:cs="Times New Roman"/>
          <w:sz w:val="28"/>
          <w:szCs w:val="28"/>
        </w:rPr>
      </w:pPr>
      <m:oMath>
        <m:r>
          <w:rPr>
            <w:rFonts w:ascii="Cambria Math" w:eastAsia="Cambria Math" w:hAnsi="Cambria Math" w:cs="Cambria Math"/>
            <w:sz w:val="26"/>
            <w:szCs w:val="26"/>
          </w:rPr>
          <m:t xml:space="preserve">α≈ </m:t>
        </m:r>
        <m:rad>
          <m:radPr>
            <m:degHide m:val="on"/>
            <m:ctrlPr>
              <w:rPr>
                <w:rFonts w:ascii="Cambria Math" w:eastAsia="Cambria Math" w:hAnsi="Cambria Math" w:cs="Cambria Math"/>
                <w:sz w:val="26"/>
                <w:szCs w:val="26"/>
              </w:rPr>
            </m:ctrlPr>
          </m:radPr>
          <m:deg/>
          <m:e>
            <m:f>
              <m:fPr>
                <m:ctrlPr>
                  <w:rPr>
                    <w:rFonts w:ascii="Cambria Math" w:eastAsia="Cambria Math" w:hAnsi="Cambria Math" w:cs="Cambria Math"/>
                    <w:sz w:val="26"/>
                    <w:szCs w:val="26"/>
                  </w:rPr>
                </m:ctrlPr>
              </m:fPr>
              <m:num>
                <m:r>
                  <w:rPr>
                    <w:rFonts w:ascii="Cambria Math" w:eastAsia="Cambria Math" w:hAnsi="Cambria Math" w:cs="Cambria Math"/>
                    <w:sz w:val="26"/>
                    <w:szCs w:val="26"/>
                  </w:rPr>
                  <m:t>К</m:t>
                </m:r>
              </m:num>
              <m:den>
                <m:sSub>
                  <m:sSubPr>
                    <m:ctrlPr>
                      <w:rPr>
                        <w:rFonts w:ascii="Cambria Math" w:eastAsia="Cambria Math" w:hAnsi="Cambria Math" w:cs="Cambria Math"/>
                        <w:sz w:val="26"/>
                        <w:szCs w:val="26"/>
                      </w:rPr>
                    </m:ctrlPr>
                  </m:sSubPr>
                  <m:e>
                    <m:r>
                      <w:rPr>
                        <w:rFonts w:ascii="Cambria Math" w:eastAsia="Cambria Math" w:hAnsi="Cambria Math" w:cs="Cambria Math"/>
                        <w:sz w:val="26"/>
                        <w:szCs w:val="26"/>
                      </w:rPr>
                      <m:t>С</m:t>
                    </m:r>
                  </m:e>
                  <m:sub>
                    <m:r>
                      <w:rPr>
                        <w:rFonts w:ascii="Cambria Math" w:eastAsia="Cambria Math" w:hAnsi="Cambria Math" w:cs="Cambria Math"/>
                        <w:sz w:val="26"/>
                        <w:szCs w:val="26"/>
                      </w:rPr>
                      <m:t>М</m:t>
                    </m:r>
                  </m:sub>
                </m:sSub>
              </m:den>
            </m:f>
          </m:e>
        </m:rad>
      </m:oMath>
      <w:r>
        <w:rPr>
          <w:rFonts w:ascii="Times New Roman" w:eastAsia="Times New Roman" w:hAnsi="Times New Roman" w:cs="Times New Roman"/>
          <w:sz w:val="28"/>
          <w:szCs w:val="28"/>
        </w:rPr>
        <w:t xml:space="preserve"> .</w:t>
      </w:r>
    </w:p>
    <w:p w:rsidR="00141675" w:rsidRDefault="00141675" w:rsidP="00C24031">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Так как электропроводность раствора прямо пропорциональна степени диссоциации, можно сделать предположение, что:</w:t>
      </w:r>
    </w:p>
    <w:p w:rsidR="00141675" w:rsidRDefault="00141675" w:rsidP="00C24031">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m:oMath>
        <m:r>
          <w:rPr>
            <w:rFonts w:ascii="Cambria Math" w:eastAsia="Times New Roman" w:hAnsi="Cambria Math" w:cs="Times New Roman"/>
            <w:sz w:val="28"/>
            <w:szCs w:val="28"/>
          </w:rPr>
          <m:t>λ</m:t>
        </m:r>
      </m:oMath>
      <w:r>
        <w:rPr>
          <w:rFonts w:ascii="Times New Roman" w:eastAsia="Times New Roman" w:hAnsi="Times New Roman" w:cs="Times New Roman"/>
          <w:sz w:val="28"/>
          <w:szCs w:val="28"/>
        </w:rPr>
        <w:t xml:space="preserve"> </w:t>
      </w:r>
      <m:oMath>
        <m:r>
          <w:rPr>
            <w:rFonts w:ascii="Cambria Math" w:eastAsia="Cambria Math" w:hAnsi="Cambria Math" w:cs="Cambria Math"/>
            <w:sz w:val="28"/>
            <w:szCs w:val="28"/>
          </w:rPr>
          <m:t xml:space="preserve">≈ </m:t>
        </m:r>
        <m:rad>
          <m:radPr>
            <m:degHide m:val="on"/>
            <m:ctrlPr>
              <w:rPr>
                <w:rFonts w:ascii="Cambria Math" w:eastAsia="Cambria Math" w:hAnsi="Cambria Math" w:cs="Cambria Math"/>
                <w:sz w:val="28"/>
                <w:szCs w:val="28"/>
              </w:rPr>
            </m:ctrlPr>
          </m:radPr>
          <m:deg/>
          <m:e>
            <m:f>
              <m:fPr>
                <m:ctrlPr>
                  <w:rPr>
                    <w:rFonts w:ascii="Cambria Math" w:eastAsia="Cambria Math" w:hAnsi="Cambria Math" w:cs="Cambria Math"/>
                    <w:sz w:val="28"/>
                    <w:szCs w:val="28"/>
                  </w:rPr>
                </m:ctrlPr>
              </m:fPr>
              <m:num>
                <m:r>
                  <w:rPr>
                    <w:rFonts w:ascii="Cambria Math" w:eastAsia="Cambria Math" w:hAnsi="Cambria Math" w:cs="Cambria Math"/>
                    <w:sz w:val="28"/>
                    <w:szCs w:val="28"/>
                  </w:rPr>
                  <m:t>К</m:t>
                </m:r>
              </m:num>
              <m:den>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m:t>
                    </m:r>
                  </m:e>
                  <m:sub>
                    <m:r>
                      <w:rPr>
                        <w:rFonts w:ascii="Cambria Math" w:eastAsia="Cambria Math" w:hAnsi="Cambria Math" w:cs="Cambria Math"/>
                        <w:sz w:val="28"/>
                        <w:szCs w:val="28"/>
                      </w:rPr>
                      <m:t>М</m:t>
                    </m:r>
                  </m:sub>
                </m:sSub>
              </m:den>
            </m:f>
          </m:e>
        </m:rad>
      </m:oMath>
      <w:r>
        <w:rPr>
          <w:rFonts w:ascii="Times New Roman" w:eastAsia="Times New Roman" w:hAnsi="Times New Roman" w:cs="Times New Roman"/>
          <w:sz w:val="28"/>
          <w:szCs w:val="28"/>
        </w:rPr>
        <w:t xml:space="preserve"> ,</w:t>
      </w:r>
    </w:p>
    <w:p w:rsidR="00141675" w:rsidRDefault="00141675" w:rsidP="00C24031">
      <w:pPr>
        <w:pStyle w:val="normal"/>
        <w:spacing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где </w:t>
      </w:r>
      <m:oMath>
        <m:r>
          <w:rPr>
            <w:rFonts w:ascii="Cambria Math" w:eastAsia="Times New Roman" w:hAnsi="Cambria Math" w:cs="Times New Roman"/>
            <w:sz w:val="28"/>
            <w:szCs w:val="28"/>
          </w:rPr>
          <m:t>λ</m:t>
        </m:r>
      </m:oMath>
      <w:r>
        <w:rPr>
          <w:rFonts w:ascii="Times New Roman" w:eastAsia="Times New Roman" w:hAnsi="Times New Roman" w:cs="Times New Roman"/>
          <w:sz w:val="28"/>
          <w:szCs w:val="28"/>
        </w:rPr>
        <w:t xml:space="preserve"> ‒ электропроводность раствора.</w:t>
      </w:r>
    </w:p>
    <w:p w:rsidR="00141675" w:rsidRDefault="00141675" w:rsidP="00C24031">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Определив электропроводность растворов с различной концентрацией уксусной кислоты, можно определить константу диссоциации, построив график в координатах: </w:t>
      </w:r>
      <w:r w:rsidR="007D25B2">
        <w:rPr>
          <w:rFonts w:ascii="Times New Roman" w:eastAsia="Times New Roman" w:hAnsi="Times New Roman" w:cs="Times New Roman"/>
          <w:sz w:val="28"/>
          <w:szCs w:val="28"/>
        </w:rPr>
        <w:t>«</w:t>
      </w:r>
      <m:oMath>
        <m:r>
          <w:rPr>
            <w:rFonts w:ascii="Cambria Math" w:eastAsia="Times New Roman" w:hAnsi="Cambria Math" w:cs="Times New Roman"/>
            <w:sz w:val="28"/>
            <w:szCs w:val="28"/>
          </w:rPr>
          <m:t>λ</m:t>
        </m:r>
        <m:r>
          <m:rPr>
            <m:sty m:val="p"/>
          </m:rPr>
          <w:rPr>
            <w:rFonts w:ascii="Cambria Math" w:eastAsia="Times New Roman" w:hAnsi="Cambria Math" w:cs="Times New Roman"/>
            <w:sz w:val="28"/>
            <w:szCs w:val="28"/>
          </w:rPr>
          <m:t xml:space="preserve"> </m:t>
        </m:r>
        <m:r>
          <w:rPr>
            <w:rFonts w:ascii="Cambria Math" w:eastAsia="Cambria Math" w:hAnsi="Cambria Math" w:cs="Cambria Math"/>
            <w:sz w:val="28"/>
            <w:szCs w:val="28"/>
          </w:rPr>
          <m:t>–(</m:t>
        </m:r>
        <m:rad>
          <m:radPr>
            <m:degHide m:val="on"/>
            <m:ctrlPr>
              <w:rPr>
                <w:rFonts w:ascii="Cambria Math" w:eastAsia="Cambria Math" w:hAnsi="Cambria Math" w:cs="Cambria Math"/>
                <w:sz w:val="28"/>
                <w:szCs w:val="28"/>
              </w:rPr>
            </m:ctrlPr>
          </m:radPr>
          <m:deg/>
          <m:e>
            <m:f>
              <m:fPr>
                <m:ctrlPr>
                  <w:rPr>
                    <w:rFonts w:ascii="Cambria Math" w:eastAsia="Cambria Math" w:hAnsi="Cambria Math" w:cs="Cambria Math"/>
                    <w:sz w:val="28"/>
                    <w:szCs w:val="28"/>
                  </w:rPr>
                </m:ctrlPr>
              </m:fPr>
              <m:num>
                <m:r>
                  <w:rPr>
                    <w:rFonts w:ascii="Cambria Math" w:eastAsia="Cambria Math" w:hAnsi="Cambria Math" w:cs="Cambria Math"/>
                    <w:sz w:val="28"/>
                    <w:szCs w:val="28"/>
                  </w:rPr>
                  <m:t>1</m:t>
                </m:r>
              </m:num>
              <m:den>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m:t>
                    </m:r>
                  </m:e>
                  <m:sub>
                    <m:r>
                      <w:rPr>
                        <w:rFonts w:ascii="Cambria Math" w:eastAsia="Cambria Math" w:hAnsi="Cambria Math" w:cs="Cambria Math"/>
                        <w:sz w:val="28"/>
                        <w:szCs w:val="28"/>
                      </w:rPr>
                      <m:t>М</m:t>
                    </m:r>
                  </m:sub>
                </m:sSub>
              </m:den>
            </m:f>
          </m:e>
        </m:rad>
        <m:r>
          <w:rPr>
            <w:rFonts w:ascii="Cambria Math" w:eastAsia="Cambria Math" w:hAnsi="Cambria Math" w:cs="Cambria Math"/>
            <w:sz w:val="28"/>
            <w:szCs w:val="28"/>
          </w:rPr>
          <m:t>)</m:t>
        </m:r>
        <m:r>
          <m:rPr>
            <m:sty m:val="p"/>
          </m:rPr>
          <w:rPr>
            <w:rFonts w:ascii="Cambria Math" w:eastAsia="Times New Roman" w:hAnsi="Cambria Math" w:cs="Times New Roman"/>
            <w:sz w:val="28"/>
            <w:szCs w:val="28"/>
          </w:rPr>
          <m:t>»</m:t>
        </m:r>
      </m:oMath>
      <w:r>
        <w:rPr>
          <w:rFonts w:ascii="Times New Roman" w:eastAsia="Times New Roman" w:hAnsi="Times New Roman" w:cs="Times New Roman"/>
          <w:sz w:val="28"/>
          <w:szCs w:val="28"/>
        </w:rPr>
        <w:t xml:space="preserve">, и по тангенсу угла наклона графика к оси абсцисс определить </w:t>
      </w:r>
      <m:oMath>
        <m:rad>
          <m:radPr>
            <m:degHide m:val="on"/>
            <m:ctrlPr>
              <w:rPr>
                <w:rFonts w:ascii="Cambria Math" w:eastAsia="Cambria Math" w:hAnsi="Cambria Math" w:cs="Cambria Math"/>
                <w:sz w:val="28"/>
                <w:szCs w:val="28"/>
              </w:rPr>
            </m:ctrlPr>
          </m:radPr>
          <m:deg/>
          <m:e>
            <m:r>
              <w:rPr>
                <w:rFonts w:ascii="Cambria Math" w:eastAsia="Cambria Math" w:hAnsi="Cambria Math" w:cs="Cambria Math"/>
                <w:sz w:val="28"/>
                <w:szCs w:val="28"/>
              </w:rPr>
              <m:t>К</m:t>
            </m:r>
          </m:e>
        </m:rad>
      </m:oMath>
      <w:r>
        <w:rPr>
          <w:rFonts w:ascii="Times New Roman" w:eastAsia="Times New Roman" w:hAnsi="Times New Roman" w:cs="Times New Roman"/>
          <w:sz w:val="28"/>
          <w:szCs w:val="28"/>
        </w:rPr>
        <w:t>.</w:t>
      </w:r>
    </w:p>
    <w:p w:rsidR="00141675" w:rsidRDefault="00141675" w:rsidP="00C24031">
      <w:pPr>
        <w:pStyle w:val="normal"/>
        <w:spacing w:after="0" w:line="240" w:lineRule="auto"/>
        <w:ind w:firstLine="567"/>
        <w:jc w:val="both"/>
        <w:rPr>
          <w:rFonts w:ascii="Times New Roman" w:eastAsia="Times New Roman" w:hAnsi="Times New Roman" w:cs="Times New Roman"/>
          <w:sz w:val="28"/>
          <w:szCs w:val="28"/>
        </w:rPr>
      </w:pPr>
    </w:p>
    <w:p w:rsidR="00141675" w:rsidRDefault="00141675" w:rsidP="00141675">
      <w:pPr>
        <w:pStyle w:val="normal"/>
        <w:spacing w:after="0" w:line="240" w:lineRule="auto"/>
        <w:ind w:firstLine="567"/>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Порядок выполнения работы</w:t>
      </w:r>
    </w:p>
    <w:p w:rsidR="00141675" w:rsidRDefault="00141675" w:rsidP="00141675">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Делается серия растворов уксусной кислоты методом последовательного разбавления соответственно в 10, 100 и 1000 раз.</w:t>
      </w:r>
      <w:r w:rsidR="006E5F1D">
        <w:rPr>
          <w:rFonts w:ascii="Times New Roman" w:eastAsia="Times New Roman" w:hAnsi="Times New Roman" w:cs="Times New Roman"/>
          <w:sz w:val="28"/>
          <w:szCs w:val="28"/>
        </w:rPr>
        <w:t xml:space="preserve"> </w:t>
      </w:r>
      <w:r w:rsidR="0081307D">
        <w:rPr>
          <w:rFonts w:ascii="Times New Roman" w:eastAsia="Times New Roman" w:hAnsi="Times New Roman" w:cs="Times New Roman"/>
          <w:sz w:val="28"/>
          <w:szCs w:val="28"/>
        </w:rPr>
        <w:t>О</w:t>
      </w:r>
      <w:r>
        <w:rPr>
          <w:rFonts w:ascii="Times New Roman" w:eastAsia="Times New Roman" w:hAnsi="Times New Roman" w:cs="Times New Roman"/>
          <w:sz w:val="28"/>
          <w:szCs w:val="28"/>
        </w:rPr>
        <w:t>пре</w:t>
      </w:r>
      <w:r w:rsidR="0081307D">
        <w:rPr>
          <w:rFonts w:ascii="Times New Roman" w:eastAsia="Times New Roman" w:hAnsi="Times New Roman" w:cs="Times New Roman"/>
          <w:sz w:val="28"/>
          <w:szCs w:val="28"/>
        </w:rPr>
        <w:t>деляется проводимость каждого</w:t>
      </w:r>
      <w:r>
        <w:rPr>
          <w:rFonts w:ascii="Times New Roman" w:eastAsia="Times New Roman" w:hAnsi="Times New Roman" w:cs="Times New Roman"/>
          <w:sz w:val="28"/>
          <w:szCs w:val="28"/>
        </w:rPr>
        <w:t xml:space="preserve"> раствор</w:t>
      </w:r>
      <w:r w:rsidR="0081307D">
        <w:rPr>
          <w:rFonts w:ascii="Times New Roman" w:eastAsia="Times New Roman" w:hAnsi="Times New Roman" w:cs="Times New Roman"/>
          <w:sz w:val="28"/>
          <w:szCs w:val="28"/>
        </w:rPr>
        <w:t>а</w:t>
      </w:r>
      <w:r>
        <w:rPr>
          <w:rFonts w:ascii="Times New Roman" w:eastAsia="Times New Roman" w:hAnsi="Times New Roman" w:cs="Times New Roman"/>
          <w:sz w:val="28"/>
          <w:szCs w:val="28"/>
        </w:rPr>
        <w:t xml:space="preserve">. Для этого в стакан наливают 40 </w:t>
      </w:r>
      <w:r>
        <w:rPr>
          <w:rFonts w:ascii="Times New Roman" w:hAnsi="Times New Roman" w:cs="Times New Roman"/>
          <w:sz w:val="28"/>
          <w:szCs w:val="28"/>
        </w:rPr>
        <w:t>см</w:t>
      </w:r>
      <w:r>
        <w:rPr>
          <w:rFonts w:ascii="Times New Roman" w:hAnsi="Times New Roman" w:cs="Times New Roman"/>
          <w:sz w:val="28"/>
          <w:szCs w:val="28"/>
          <w:vertAlign w:val="superscript"/>
        </w:rPr>
        <w:t>3</w:t>
      </w:r>
      <w:r>
        <w:rPr>
          <w:rFonts w:ascii="Times New Roman" w:eastAsia="Times New Roman" w:hAnsi="Times New Roman" w:cs="Times New Roman"/>
          <w:sz w:val="28"/>
          <w:szCs w:val="28"/>
        </w:rPr>
        <w:t xml:space="preserve"> раствора и опускают в раствор кондуктометрический датчик.</w:t>
      </w:r>
    </w:p>
    <w:p w:rsidR="00403655" w:rsidRDefault="00141675" w:rsidP="00141675">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входа в </w:t>
      </w:r>
      <w:r w:rsidR="00B53671">
        <w:rPr>
          <w:rFonts w:ascii="Times New Roman" w:eastAsia="Times New Roman" w:hAnsi="Times New Roman" w:cs="Times New Roman"/>
          <w:sz w:val="28"/>
          <w:szCs w:val="28"/>
        </w:rPr>
        <w:t xml:space="preserve">меню </w:t>
      </w:r>
      <w:r w:rsidR="00D82315">
        <w:rPr>
          <w:rFonts w:ascii="Times New Roman" w:eastAsia="Times New Roman" w:hAnsi="Times New Roman" w:cs="Times New Roman"/>
          <w:sz w:val="28"/>
          <w:szCs w:val="28"/>
        </w:rPr>
        <w:t>модуля</w:t>
      </w:r>
      <w:r w:rsidR="00B53671">
        <w:rPr>
          <w:rFonts w:ascii="Times New Roman" w:eastAsia="Times New Roman" w:hAnsi="Times New Roman" w:cs="Times New Roman"/>
          <w:sz w:val="28"/>
          <w:szCs w:val="28"/>
        </w:rPr>
        <w:t xml:space="preserve"> </w:t>
      </w:r>
      <w:r w:rsidR="00403655">
        <w:rPr>
          <w:rFonts w:ascii="Times New Roman" w:eastAsia="Times New Roman" w:hAnsi="Times New Roman" w:cs="Times New Roman"/>
          <w:sz w:val="28"/>
          <w:szCs w:val="28"/>
        </w:rPr>
        <w:t>можно</w:t>
      </w:r>
      <w:r>
        <w:rPr>
          <w:rFonts w:ascii="Times New Roman" w:eastAsia="Times New Roman" w:hAnsi="Times New Roman" w:cs="Times New Roman"/>
          <w:sz w:val="28"/>
          <w:szCs w:val="28"/>
        </w:rPr>
        <w:t xml:space="preserve"> нажать любую клавишу. Затем выбирается тип эксперимента «Таймер» (нажатием клавиш «▲» и «▼»), выбор подтверждается нажатием клавиши «ENTER».</w:t>
      </w:r>
      <w:r w:rsidR="00AD3F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После нажатия клавиши «2» появляется окно, в котором необходимо установить интервал измерения «Таймер 00:05». </w:t>
      </w:r>
      <w:r w:rsidR="0081307D">
        <w:rPr>
          <w:rFonts w:ascii="Times New Roman" w:eastAsia="Times New Roman" w:hAnsi="Times New Roman" w:cs="Times New Roman"/>
          <w:sz w:val="28"/>
          <w:szCs w:val="28"/>
        </w:rPr>
        <w:t>Н</w:t>
      </w:r>
      <w:r w:rsidR="00403655">
        <w:rPr>
          <w:rFonts w:ascii="Times New Roman" w:eastAsia="Times New Roman" w:hAnsi="Times New Roman" w:cs="Times New Roman"/>
          <w:sz w:val="28"/>
          <w:szCs w:val="28"/>
        </w:rPr>
        <w:t>адо</w:t>
      </w:r>
      <w:r>
        <w:rPr>
          <w:rFonts w:ascii="Times New Roman" w:eastAsia="Times New Roman" w:hAnsi="Times New Roman" w:cs="Times New Roman"/>
          <w:sz w:val="28"/>
          <w:szCs w:val="28"/>
        </w:rPr>
        <w:t xml:space="preserve"> навести рамку на значение параметра, и после нажатия клавиши «ENTE</w:t>
      </w:r>
      <w:r w:rsidR="00403655">
        <w:rPr>
          <w:rFonts w:ascii="Times New Roman" w:eastAsia="Times New Roman" w:hAnsi="Times New Roman" w:cs="Times New Roman"/>
          <w:sz w:val="28"/>
          <w:szCs w:val="28"/>
        </w:rPr>
        <w:t>R», изменить выбранное значение</w:t>
      </w:r>
      <w:r>
        <w:rPr>
          <w:rFonts w:ascii="Times New Roman" w:eastAsia="Times New Roman" w:hAnsi="Times New Roman" w:cs="Times New Roman"/>
          <w:sz w:val="28"/>
          <w:szCs w:val="28"/>
        </w:rPr>
        <w:t xml:space="preserve"> нажатием клавиш «▲» и «▼». После установки выбор необходимо подтвердить нажатием клавиши «ENTER». Данные записываются в первый банк данных </w:t>
      </w:r>
      <w:r>
        <w:rPr>
          <w:rFonts w:ascii="Times New Roman" w:eastAsia="Times New Roman" w:hAnsi="Times New Roman" w:cs="Times New Roman"/>
          <w:sz w:val="28"/>
          <w:szCs w:val="28"/>
        </w:rPr>
        <w:lastRenderedPageBreak/>
        <w:t>(«N</w:t>
      </w:r>
      <w:r>
        <w:rPr>
          <w:rFonts w:ascii="Times New Roman" w:eastAsia="Times New Roman" w:hAnsi="Times New Roman" w:cs="Times New Roman"/>
          <w:sz w:val="28"/>
          <w:szCs w:val="28"/>
          <w:vertAlign w:val="subscript"/>
        </w:rPr>
        <w:t>эксп.</w:t>
      </w:r>
      <w:r w:rsidR="006E5F1D">
        <w:rPr>
          <w:rFonts w:ascii="Times New Roman" w:eastAsia="Times New Roman" w:hAnsi="Times New Roman" w:cs="Times New Roman"/>
          <w:sz w:val="28"/>
          <w:szCs w:val="28"/>
        </w:rPr>
        <w:t>:</w:t>
      </w:r>
      <w:r>
        <w:rPr>
          <w:rFonts w:ascii="Times New Roman" w:eastAsia="Times New Roman" w:hAnsi="Times New Roman" w:cs="Times New Roman"/>
          <w:sz w:val="28"/>
          <w:szCs w:val="28"/>
        </w:rPr>
        <w:t>1»).</w:t>
      </w:r>
      <w:r w:rsidR="001C681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Для начала измерения </w:t>
      </w:r>
      <w:r w:rsidRPr="00403655">
        <w:rPr>
          <w:rFonts w:ascii="Times New Roman" w:eastAsia="Times New Roman" w:hAnsi="Times New Roman" w:cs="Times New Roman"/>
          <w:b/>
          <w:sz w:val="28"/>
          <w:szCs w:val="28"/>
        </w:rPr>
        <w:t>проводимости</w:t>
      </w:r>
      <w:r>
        <w:rPr>
          <w:rFonts w:ascii="Times New Roman" w:eastAsia="Times New Roman" w:hAnsi="Times New Roman" w:cs="Times New Roman"/>
          <w:sz w:val="28"/>
          <w:szCs w:val="28"/>
        </w:rPr>
        <w:t xml:space="preserve"> растворов нажимается клавиша «ENTER», при наведенной на слово «Пуск» рамке</w:t>
      </w:r>
      <w:r w:rsidR="00403655" w:rsidRPr="00403655">
        <w:rPr>
          <w:rFonts w:ascii="Times New Roman" w:eastAsia="Times New Roman" w:hAnsi="Times New Roman" w:cs="Times New Roman"/>
          <w:sz w:val="28"/>
          <w:szCs w:val="28"/>
        </w:rPr>
        <w:t xml:space="preserve"> </w:t>
      </w:r>
      <w:r w:rsidR="00403655">
        <w:rPr>
          <w:rFonts w:ascii="Times New Roman" w:eastAsia="Times New Roman" w:hAnsi="Times New Roman" w:cs="Times New Roman"/>
          <w:sz w:val="28"/>
          <w:szCs w:val="28"/>
        </w:rPr>
        <w:t xml:space="preserve">при помощи клавиш «▲» и «▼». </w:t>
      </w:r>
      <w:r>
        <w:rPr>
          <w:rFonts w:ascii="Times New Roman" w:eastAsia="Times New Roman" w:hAnsi="Times New Roman" w:cs="Times New Roman"/>
          <w:sz w:val="28"/>
          <w:szCs w:val="28"/>
        </w:rPr>
        <w:t xml:space="preserve">Проводится измерение </w:t>
      </w:r>
      <w:r w:rsidRPr="00D82315">
        <w:rPr>
          <w:rFonts w:ascii="Times New Roman" w:eastAsia="Times New Roman" w:hAnsi="Times New Roman" w:cs="Times New Roman"/>
          <w:b/>
          <w:sz w:val="28"/>
          <w:szCs w:val="28"/>
        </w:rPr>
        <w:t>показателя кислотности</w:t>
      </w:r>
      <w:r>
        <w:rPr>
          <w:rFonts w:ascii="Times New Roman" w:eastAsia="Times New Roman" w:hAnsi="Times New Roman" w:cs="Times New Roman"/>
          <w:sz w:val="28"/>
          <w:szCs w:val="28"/>
        </w:rPr>
        <w:t xml:space="preserve"> </w:t>
      </w:r>
      <w:r w:rsidR="008B5EBE">
        <w:rPr>
          <w:rFonts w:ascii="Times New Roman" w:eastAsia="Times New Roman" w:hAnsi="Times New Roman" w:cs="Times New Roman"/>
          <w:sz w:val="28"/>
          <w:szCs w:val="28"/>
        </w:rPr>
        <w:t xml:space="preserve">(рН) </w:t>
      </w:r>
      <w:r>
        <w:rPr>
          <w:rFonts w:ascii="Times New Roman" w:eastAsia="Times New Roman" w:hAnsi="Times New Roman" w:cs="Times New Roman"/>
          <w:sz w:val="28"/>
          <w:szCs w:val="28"/>
        </w:rPr>
        <w:t>через 5 секунд после нажатия кнопки «Пуск».</w:t>
      </w:r>
      <w:r w:rsidR="00AD3FC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Затем измеряется </w:t>
      </w:r>
      <w:r w:rsidRPr="007D25B2">
        <w:rPr>
          <w:rFonts w:ascii="Times New Roman" w:eastAsia="Times New Roman" w:hAnsi="Times New Roman" w:cs="Times New Roman"/>
          <w:b/>
          <w:sz w:val="28"/>
          <w:szCs w:val="28"/>
        </w:rPr>
        <w:t>проводимость</w:t>
      </w:r>
      <w:r>
        <w:rPr>
          <w:rFonts w:ascii="Times New Roman" w:eastAsia="Times New Roman" w:hAnsi="Times New Roman" w:cs="Times New Roman"/>
          <w:sz w:val="28"/>
          <w:szCs w:val="28"/>
        </w:rPr>
        <w:t xml:space="preserve"> растворов, Для просмотра данных, нажатием клавиши «►» выбирается окно «Просмотр результатов». В окне выбирается номер эксперимента, например, «N</w:t>
      </w:r>
      <w:r>
        <w:rPr>
          <w:rFonts w:ascii="Times New Roman" w:eastAsia="Times New Roman" w:hAnsi="Times New Roman" w:cs="Times New Roman"/>
          <w:sz w:val="28"/>
          <w:szCs w:val="28"/>
          <w:vertAlign w:val="subscript"/>
        </w:rPr>
        <w:t>эксп.</w:t>
      </w:r>
      <w:r w:rsidR="006E5F1D">
        <w:rPr>
          <w:rFonts w:ascii="Times New Roman" w:eastAsia="Times New Roman" w:hAnsi="Times New Roman" w:cs="Times New Roman"/>
          <w:sz w:val="28"/>
          <w:szCs w:val="28"/>
        </w:rPr>
        <w:t>:</w:t>
      </w:r>
      <w:r>
        <w:rPr>
          <w:rFonts w:ascii="Times New Roman" w:eastAsia="Times New Roman" w:hAnsi="Times New Roman" w:cs="Times New Roman"/>
          <w:sz w:val="28"/>
          <w:szCs w:val="28"/>
        </w:rPr>
        <w:t>1». Для просмотра точек измерений необходимо нав</w:t>
      </w:r>
      <w:r w:rsidR="0081307D">
        <w:rPr>
          <w:rFonts w:ascii="Times New Roman" w:eastAsia="Times New Roman" w:hAnsi="Times New Roman" w:cs="Times New Roman"/>
          <w:sz w:val="28"/>
          <w:szCs w:val="28"/>
        </w:rPr>
        <w:t>ести рамку на слово «N точки:».</w:t>
      </w:r>
      <w:r w:rsidR="00403655">
        <w:rPr>
          <w:rFonts w:ascii="Times New Roman" w:eastAsia="Times New Roman" w:hAnsi="Times New Roman" w:cs="Times New Roman"/>
          <w:sz w:val="28"/>
          <w:szCs w:val="28"/>
        </w:rPr>
        <w:t xml:space="preserve"> </w:t>
      </w:r>
    </w:p>
    <w:p w:rsidR="00141675" w:rsidRDefault="00141675" w:rsidP="00141675">
      <w:pPr>
        <w:pStyle w:val="normal"/>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 окончании строится график зависимости электропроводности растворов от концентрации в координатах </w:t>
      </w:r>
      <w:r w:rsidR="00D82315">
        <w:rPr>
          <w:rFonts w:ascii="Times New Roman" w:eastAsia="Times New Roman" w:hAnsi="Times New Roman" w:cs="Times New Roman"/>
          <w:sz w:val="28"/>
          <w:szCs w:val="28"/>
        </w:rPr>
        <w:t>«</w:t>
      </w:r>
      <m:oMath>
        <m:r>
          <w:rPr>
            <w:rFonts w:ascii="Cambria Math" w:eastAsia="Times New Roman" w:hAnsi="Cambria Math" w:cs="Times New Roman"/>
            <w:sz w:val="28"/>
            <w:szCs w:val="28"/>
          </w:rPr>
          <m:t>λ</m:t>
        </m:r>
        <m:r>
          <m:rPr>
            <m:sty m:val="p"/>
          </m:rPr>
          <w:rPr>
            <w:rFonts w:ascii="Cambria Math" w:eastAsia="Times New Roman" w:hAnsi="Cambria Math" w:cs="Times New Roman"/>
            <w:sz w:val="28"/>
            <w:szCs w:val="28"/>
          </w:rPr>
          <m:t xml:space="preserve"> </m:t>
        </m:r>
        <m:r>
          <w:rPr>
            <w:rFonts w:ascii="Cambria Math" w:eastAsia="Cambria Math" w:hAnsi="Cambria Math" w:cs="Cambria Math"/>
            <w:sz w:val="28"/>
            <w:szCs w:val="28"/>
          </w:rPr>
          <m:t>–(</m:t>
        </m:r>
        <m:rad>
          <m:radPr>
            <m:degHide m:val="on"/>
            <m:ctrlPr>
              <w:rPr>
                <w:rFonts w:ascii="Cambria Math" w:eastAsia="Cambria Math" w:hAnsi="Cambria Math" w:cs="Cambria Math"/>
                <w:sz w:val="28"/>
                <w:szCs w:val="28"/>
              </w:rPr>
            </m:ctrlPr>
          </m:radPr>
          <m:deg/>
          <m:e>
            <m:f>
              <m:fPr>
                <m:ctrlPr>
                  <w:rPr>
                    <w:rFonts w:ascii="Cambria Math" w:eastAsia="Cambria Math" w:hAnsi="Cambria Math" w:cs="Cambria Math"/>
                    <w:sz w:val="28"/>
                    <w:szCs w:val="28"/>
                  </w:rPr>
                </m:ctrlPr>
              </m:fPr>
              <m:num>
                <m:r>
                  <w:rPr>
                    <w:rFonts w:ascii="Cambria Math" w:eastAsia="Cambria Math" w:hAnsi="Cambria Math" w:cs="Cambria Math"/>
                    <w:sz w:val="28"/>
                    <w:szCs w:val="28"/>
                  </w:rPr>
                  <m:t>1</m:t>
                </m:r>
              </m:num>
              <m:den>
                <m:sSub>
                  <m:sSubPr>
                    <m:ctrlPr>
                      <w:rPr>
                        <w:rFonts w:ascii="Cambria Math" w:eastAsia="Cambria Math" w:hAnsi="Cambria Math" w:cs="Cambria Math"/>
                        <w:sz w:val="28"/>
                        <w:szCs w:val="28"/>
                      </w:rPr>
                    </m:ctrlPr>
                  </m:sSubPr>
                  <m:e>
                    <m:r>
                      <w:rPr>
                        <w:rFonts w:ascii="Cambria Math" w:eastAsia="Cambria Math" w:hAnsi="Cambria Math" w:cs="Cambria Math"/>
                        <w:sz w:val="28"/>
                        <w:szCs w:val="28"/>
                      </w:rPr>
                      <m:t>C</m:t>
                    </m:r>
                  </m:e>
                  <m:sub>
                    <m:r>
                      <w:rPr>
                        <w:rFonts w:ascii="Cambria Math" w:eastAsia="Cambria Math" w:hAnsi="Cambria Math" w:cs="Cambria Math"/>
                        <w:sz w:val="28"/>
                        <w:szCs w:val="28"/>
                      </w:rPr>
                      <m:t>М</m:t>
                    </m:r>
                  </m:sub>
                </m:sSub>
              </m:den>
            </m:f>
          </m:e>
        </m:rad>
        <m:r>
          <w:rPr>
            <w:rFonts w:ascii="Cambria Math" w:eastAsia="Cambria Math" w:hAnsi="Cambria Math" w:cs="Cambria Math"/>
            <w:sz w:val="28"/>
            <w:szCs w:val="28"/>
          </w:rPr>
          <m:t>)</m:t>
        </m:r>
        <m:r>
          <m:rPr>
            <m:sty m:val="p"/>
          </m:rPr>
          <w:rPr>
            <w:rFonts w:ascii="Cambria Math" w:eastAsia="Times New Roman" w:hAnsi="Cambria Math" w:cs="Times New Roman"/>
            <w:sz w:val="28"/>
            <w:szCs w:val="28"/>
          </w:rPr>
          <m:t>»</m:t>
        </m:r>
      </m:oMath>
      <w:r w:rsidR="006E5F1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по тангенсу угла наклона </w:t>
      </w:r>
      <w:r w:rsidR="0074627A">
        <w:rPr>
          <w:rFonts w:ascii="Times New Roman" w:eastAsia="Times New Roman" w:hAnsi="Times New Roman" w:cs="Times New Roman"/>
          <w:sz w:val="28"/>
          <w:szCs w:val="28"/>
        </w:rPr>
        <w:t xml:space="preserve">графика </w:t>
      </w:r>
      <w:r w:rsidR="007D25B2">
        <w:rPr>
          <w:rFonts w:ascii="Times New Roman" w:eastAsia="Times New Roman" w:hAnsi="Times New Roman" w:cs="Times New Roman"/>
          <w:sz w:val="28"/>
          <w:szCs w:val="28"/>
        </w:rPr>
        <w:t xml:space="preserve">к оси абсцисс </w:t>
      </w:r>
      <w:r>
        <w:rPr>
          <w:rFonts w:ascii="Times New Roman" w:eastAsia="Times New Roman" w:hAnsi="Times New Roman" w:cs="Times New Roman"/>
          <w:sz w:val="28"/>
          <w:szCs w:val="28"/>
        </w:rPr>
        <w:t xml:space="preserve">определяется </w:t>
      </w:r>
      <m:oMath>
        <m:rad>
          <m:radPr>
            <m:degHide m:val="on"/>
            <m:ctrlPr>
              <w:rPr>
                <w:rFonts w:ascii="Cambria Math" w:eastAsia="Cambria Math" w:hAnsi="Cambria Math" w:cs="Cambria Math"/>
                <w:sz w:val="28"/>
                <w:szCs w:val="28"/>
              </w:rPr>
            </m:ctrlPr>
          </m:radPr>
          <m:deg/>
          <m:e>
            <m:r>
              <w:rPr>
                <w:rFonts w:ascii="Cambria Math" w:eastAsia="Cambria Math" w:hAnsi="Cambria Math" w:cs="Cambria Math"/>
                <w:sz w:val="28"/>
                <w:szCs w:val="28"/>
              </w:rPr>
              <m:t>К</m:t>
            </m:r>
          </m:e>
        </m:rad>
      </m:oMath>
      <w:r>
        <w:rPr>
          <w:rFonts w:ascii="Times New Roman" w:eastAsia="Times New Roman" w:hAnsi="Times New Roman" w:cs="Times New Roman"/>
          <w:sz w:val="28"/>
          <w:szCs w:val="28"/>
        </w:rPr>
        <w:t xml:space="preserve">. </w:t>
      </w:r>
      <w:r w:rsidR="001C681C">
        <w:rPr>
          <w:rFonts w:ascii="Times New Roman" w:eastAsia="Times New Roman" w:hAnsi="Times New Roman" w:cs="Times New Roman"/>
          <w:sz w:val="28"/>
          <w:szCs w:val="28"/>
        </w:rPr>
        <w:t>С</w:t>
      </w:r>
      <w:r>
        <w:rPr>
          <w:rFonts w:ascii="Times New Roman" w:eastAsia="Times New Roman" w:hAnsi="Times New Roman" w:cs="Times New Roman"/>
          <w:sz w:val="28"/>
          <w:szCs w:val="28"/>
        </w:rPr>
        <w:t>равнивается полученное значение константы диссоциации с табличным и делается вывод.</w:t>
      </w:r>
    </w:p>
    <w:p w:rsidR="00685A55" w:rsidRDefault="00685A55" w:rsidP="00E205B0">
      <w:pPr>
        <w:pStyle w:val="a3"/>
        <w:spacing w:after="0"/>
        <w:ind w:left="0" w:firstLine="567"/>
        <w:jc w:val="both"/>
        <w:rPr>
          <w:sz w:val="28"/>
          <w:szCs w:val="28"/>
        </w:rPr>
      </w:pPr>
    </w:p>
    <w:p w:rsidR="00685A55" w:rsidRDefault="00685A55" w:rsidP="00E205B0">
      <w:pPr>
        <w:pStyle w:val="a3"/>
        <w:spacing w:after="0"/>
        <w:ind w:left="0" w:firstLine="567"/>
        <w:jc w:val="both"/>
        <w:rPr>
          <w:sz w:val="28"/>
          <w:szCs w:val="28"/>
        </w:rPr>
      </w:pPr>
    </w:p>
    <w:p w:rsidR="001C681C" w:rsidRPr="00E743EE" w:rsidRDefault="001C681C" w:rsidP="001C681C">
      <w:pPr>
        <w:pStyle w:val="a5"/>
        <w:spacing w:after="0"/>
        <w:ind w:firstLine="567"/>
        <w:jc w:val="both"/>
        <w:rPr>
          <w:b/>
          <w:sz w:val="28"/>
          <w:szCs w:val="28"/>
        </w:rPr>
      </w:pPr>
      <w:r w:rsidRPr="00137DD5">
        <w:rPr>
          <w:b/>
          <w:sz w:val="28"/>
          <w:szCs w:val="28"/>
        </w:rPr>
        <w:t>Л</w:t>
      </w:r>
      <w:r w:rsidRPr="00E743EE">
        <w:rPr>
          <w:b/>
          <w:sz w:val="28"/>
          <w:szCs w:val="28"/>
        </w:rPr>
        <w:t xml:space="preserve">абораторная работа </w:t>
      </w:r>
      <w:r w:rsidR="00F27A5D">
        <w:rPr>
          <w:b/>
          <w:sz w:val="28"/>
          <w:szCs w:val="28"/>
        </w:rPr>
        <w:t>6</w:t>
      </w:r>
      <w:r w:rsidRPr="00E743EE">
        <w:rPr>
          <w:b/>
          <w:i/>
          <w:sz w:val="28"/>
          <w:szCs w:val="28"/>
        </w:rPr>
        <w:t xml:space="preserve">. </w:t>
      </w:r>
      <w:r w:rsidRPr="00E743EE">
        <w:rPr>
          <w:b/>
          <w:sz w:val="28"/>
          <w:szCs w:val="28"/>
        </w:rPr>
        <w:t>Определение константы гидролиза со</w:t>
      </w:r>
      <w:r>
        <w:rPr>
          <w:b/>
          <w:sz w:val="28"/>
          <w:szCs w:val="28"/>
        </w:rPr>
        <w:t>лей потенциометрическим методом</w:t>
      </w:r>
    </w:p>
    <w:p w:rsidR="001C681C" w:rsidRPr="00E743EE" w:rsidRDefault="001C681C" w:rsidP="001C681C">
      <w:pPr>
        <w:spacing w:after="0" w:line="240" w:lineRule="auto"/>
        <w:ind w:firstLine="567"/>
        <w:rPr>
          <w:rFonts w:ascii="Times New Roman" w:hAnsi="Times New Roman" w:cs="Times New Roman"/>
          <w:sz w:val="28"/>
          <w:szCs w:val="28"/>
          <w:lang w:val="ru-RU"/>
        </w:rPr>
      </w:pPr>
    </w:p>
    <w:p w:rsidR="00E40611" w:rsidRPr="00E743EE" w:rsidRDefault="001C681C" w:rsidP="00E40611">
      <w:pPr>
        <w:pStyle w:val="a5"/>
        <w:spacing w:after="0"/>
        <w:ind w:firstLine="567"/>
        <w:jc w:val="both"/>
        <w:rPr>
          <w:b/>
          <w:sz w:val="28"/>
          <w:szCs w:val="28"/>
        </w:rPr>
      </w:pPr>
      <w:r w:rsidRPr="00E743EE">
        <w:rPr>
          <w:b/>
          <w:sz w:val="28"/>
          <w:szCs w:val="28"/>
        </w:rPr>
        <w:t xml:space="preserve">Цель: </w:t>
      </w:r>
      <w:r w:rsidRPr="00E743EE">
        <w:rPr>
          <w:sz w:val="28"/>
          <w:szCs w:val="28"/>
        </w:rPr>
        <w:t>определить константу гидролиза ка</w:t>
      </w:r>
      <w:r w:rsidR="00E40611">
        <w:rPr>
          <w:sz w:val="28"/>
          <w:szCs w:val="28"/>
        </w:rPr>
        <w:t>рбоната натрия и</w:t>
      </w:r>
      <w:r>
        <w:rPr>
          <w:sz w:val="28"/>
          <w:szCs w:val="28"/>
        </w:rPr>
        <w:t xml:space="preserve"> хлорида аммония</w:t>
      </w:r>
      <w:r w:rsidR="00E40611">
        <w:rPr>
          <w:sz w:val="28"/>
          <w:szCs w:val="28"/>
        </w:rPr>
        <w:t xml:space="preserve"> </w:t>
      </w:r>
      <w:r w:rsidR="00E40611" w:rsidRPr="00E40611">
        <w:rPr>
          <w:sz w:val="28"/>
          <w:szCs w:val="28"/>
        </w:rPr>
        <w:t>потенциометрическим методом</w:t>
      </w:r>
      <w:r w:rsidR="00E40611">
        <w:rPr>
          <w:sz w:val="28"/>
          <w:szCs w:val="28"/>
        </w:rPr>
        <w:t xml:space="preserve"> </w:t>
      </w:r>
      <w:r w:rsidR="00CF0CB0">
        <w:rPr>
          <w:sz w:val="28"/>
          <w:szCs w:val="28"/>
        </w:rPr>
        <w:t>и провести сравнение с табличными данными</w:t>
      </w:r>
    </w:p>
    <w:p w:rsidR="001C681C" w:rsidRDefault="001C681C" w:rsidP="001C681C">
      <w:pPr>
        <w:spacing w:after="0" w:line="240" w:lineRule="auto"/>
        <w:ind w:firstLine="567"/>
        <w:jc w:val="both"/>
        <w:rPr>
          <w:rFonts w:ascii="Times New Roman" w:hAnsi="Times New Roman" w:cs="Times New Roman"/>
          <w:sz w:val="28"/>
          <w:szCs w:val="28"/>
          <w:lang w:val="ru-RU"/>
        </w:rPr>
      </w:pPr>
    </w:p>
    <w:p w:rsidR="001C681C" w:rsidRPr="00E743EE" w:rsidRDefault="001C681C" w:rsidP="001C681C">
      <w:pPr>
        <w:spacing w:after="0" w:line="240" w:lineRule="auto"/>
        <w:ind w:firstLine="567"/>
        <w:jc w:val="both"/>
        <w:rPr>
          <w:rFonts w:ascii="Times New Roman" w:hAnsi="Times New Roman" w:cs="Times New Roman"/>
          <w:b/>
          <w:sz w:val="28"/>
          <w:szCs w:val="28"/>
          <w:lang w:val="ru-RU"/>
        </w:rPr>
      </w:pPr>
      <w:r w:rsidRPr="00E743EE">
        <w:rPr>
          <w:rFonts w:ascii="Times New Roman" w:hAnsi="Times New Roman" w:cs="Times New Roman"/>
          <w:b/>
          <w:sz w:val="28"/>
          <w:szCs w:val="28"/>
          <w:lang w:val="ru-RU"/>
        </w:rPr>
        <w:t>Задачи работы</w:t>
      </w:r>
    </w:p>
    <w:p w:rsidR="001C681C" w:rsidRPr="00E743EE" w:rsidRDefault="001C681C" w:rsidP="001C681C">
      <w:pPr>
        <w:pStyle w:val="aa"/>
        <w:ind w:left="0" w:firstLine="567"/>
        <w:jc w:val="both"/>
        <w:rPr>
          <w:sz w:val="28"/>
          <w:szCs w:val="28"/>
        </w:rPr>
      </w:pPr>
      <w:r w:rsidRPr="00E743EE">
        <w:rPr>
          <w:sz w:val="28"/>
          <w:szCs w:val="28"/>
        </w:rPr>
        <w:t xml:space="preserve">1. </w:t>
      </w:r>
      <w:r>
        <w:rPr>
          <w:sz w:val="28"/>
          <w:szCs w:val="28"/>
        </w:rPr>
        <w:t>Определить рН растворов солей различной концентрации</w:t>
      </w:r>
    </w:p>
    <w:p w:rsidR="001C681C" w:rsidRPr="00E743EE" w:rsidRDefault="001C681C" w:rsidP="001C681C">
      <w:pPr>
        <w:pStyle w:val="aa"/>
        <w:ind w:left="0" w:firstLine="567"/>
        <w:jc w:val="both"/>
        <w:rPr>
          <w:sz w:val="28"/>
          <w:szCs w:val="28"/>
        </w:rPr>
      </w:pPr>
      <w:r w:rsidRPr="00E743EE">
        <w:rPr>
          <w:sz w:val="28"/>
          <w:szCs w:val="28"/>
        </w:rPr>
        <w:t xml:space="preserve">2. </w:t>
      </w:r>
      <w:r>
        <w:rPr>
          <w:sz w:val="28"/>
          <w:szCs w:val="28"/>
        </w:rPr>
        <w:t xml:space="preserve">Построить график зависимости </w:t>
      </w:r>
      <w:r w:rsidRPr="00E743EE">
        <w:rPr>
          <w:rFonts w:eastAsiaTheme="minorEastAsia"/>
          <w:sz w:val="28"/>
          <w:szCs w:val="28"/>
        </w:rPr>
        <w:t xml:space="preserve">в координатах </w:t>
      </w:r>
      <w:r>
        <w:rPr>
          <w:rFonts w:eastAsiaTheme="minorEastAsia"/>
          <w:sz w:val="28"/>
          <w:szCs w:val="28"/>
        </w:rPr>
        <w:t>«</w:t>
      </w:r>
      <m:oMath>
        <m:d>
          <m:dPr>
            <m:ctrlPr>
              <w:rPr>
                <w:rFonts w:ascii="Cambria Math" w:eastAsiaTheme="minorEastAsia" w:hAnsi="Cambria Math"/>
                <w:i/>
                <w:sz w:val="28"/>
                <w:szCs w:val="28"/>
              </w:rPr>
            </m:ctrlPr>
          </m:dPr>
          <m:e>
            <m:r>
              <w:rPr>
                <w:rFonts w:ascii="Cambria Math" w:eastAsiaTheme="minorEastAsia" w:hAnsi="Cambria Math"/>
                <w:sz w:val="28"/>
                <w:szCs w:val="28"/>
              </w:rPr>
              <m:t>pH</m:t>
            </m:r>
          </m:e>
        </m:d>
        <m:r>
          <w:rPr>
            <w:rFonts w:ascii="Cambria Math" w:eastAsiaTheme="minorEastAsia" w:hAnsi="Cambria Math"/>
            <w:sz w:val="28"/>
            <w:szCs w:val="28"/>
          </w:rPr>
          <m:t>-</m:t>
        </m:r>
        <m:d>
          <m:dPr>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eastAsiaTheme="minorEastAsia" w:hAnsi="Cambria Math"/>
                    <w:sz w:val="28"/>
                    <w:szCs w:val="28"/>
                  </w:rPr>
                  <m:t>1</m:t>
                </m:r>
              </m:num>
              <m:den>
                <m:r>
                  <w:rPr>
                    <w:rFonts w:ascii="Cambria Math" w:eastAsiaTheme="minorEastAsia" w:hAnsi="Cambria Math"/>
                    <w:sz w:val="28"/>
                    <w:szCs w:val="28"/>
                  </w:rPr>
                  <m:t>2</m:t>
                </m:r>
              </m:den>
            </m:f>
            <m:func>
              <m:funcPr>
                <m:ctrlPr>
                  <w:rPr>
                    <w:rFonts w:ascii="Cambria Math" w:eastAsiaTheme="minorEastAsia" w:hAnsi="Cambria Math"/>
                    <w:i/>
                    <w:sz w:val="28"/>
                    <w:szCs w:val="28"/>
                  </w:rPr>
                </m:ctrlPr>
              </m:funcPr>
              <m:fName>
                <m:r>
                  <m:rPr>
                    <m:sty m:val="p"/>
                  </m:rPr>
                  <w:rPr>
                    <w:rFonts w:ascii="Cambria Math" w:eastAsiaTheme="minorEastAsia" w:hAnsi="Cambria Math"/>
                    <w:sz w:val="28"/>
                    <w:szCs w:val="28"/>
                  </w:rPr>
                  <m:t>lg</m:t>
                </m:r>
              </m:fName>
              <m:e>
                <m:f>
                  <m:fPr>
                    <m:ctrlPr>
                      <w:rPr>
                        <w:rFonts w:ascii="Cambria Math" w:eastAsiaTheme="minorEastAsia" w:hAnsi="Cambria Math"/>
                        <w:i/>
                        <w:sz w:val="28"/>
                        <w:szCs w:val="28"/>
                      </w:rPr>
                    </m:ctrlPr>
                  </m:fPr>
                  <m:num>
                    <m:r>
                      <m:rPr>
                        <m:sty m:val="p"/>
                      </m:rPr>
                      <w:rPr>
                        <w:rFonts w:ascii="Cambria Math" w:eastAsiaTheme="minorEastAsia" w:hAnsi="Cambria Math"/>
                        <w:sz w:val="28"/>
                        <w:szCs w:val="28"/>
                      </w:rPr>
                      <m:t>1</m:t>
                    </m:r>
                  </m:num>
                  <m:den>
                    <m:sSub>
                      <m:sSubPr>
                        <m:ctrlPr>
                          <w:rPr>
                            <w:rFonts w:ascii="Cambria Math" w:eastAsiaTheme="minorEastAsia" w:hAnsi="Cambria Math"/>
                            <w:i/>
                            <w:sz w:val="28"/>
                            <w:szCs w:val="28"/>
                          </w:rPr>
                        </m:ctrlPr>
                      </m:sSubPr>
                      <m:e>
                        <m:r>
                          <w:rPr>
                            <w:rFonts w:ascii="Cambria Math" w:eastAsiaTheme="minorEastAsia" w:hAnsi="Cambria Math"/>
                            <w:sz w:val="28"/>
                            <w:szCs w:val="28"/>
                          </w:rPr>
                          <m:t>C</m:t>
                        </m:r>
                      </m:e>
                      <m:sub>
                        <m:r>
                          <w:rPr>
                            <w:rFonts w:ascii="Cambria Math" w:eastAsiaTheme="minorEastAsia" w:hAnsi="Cambria Math"/>
                            <w:sz w:val="28"/>
                            <w:szCs w:val="28"/>
                          </w:rPr>
                          <m:t>М</m:t>
                        </m:r>
                      </m:sub>
                    </m:sSub>
                  </m:den>
                </m:f>
              </m:e>
            </m:func>
          </m:e>
        </m:d>
      </m:oMath>
      <w:r>
        <w:rPr>
          <w:rFonts w:eastAsiaTheme="minorEastAsia"/>
          <w:sz w:val="28"/>
          <w:szCs w:val="28"/>
        </w:rPr>
        <w:t>» для изучаемых солей</w:t>
      </w:r>
    </w:p>
    <w:p w:rsidR="001C681C" w:rsidRDefault="001C681C" w:rsidP="001C681C">
      <w:pPr>
        <w:pStyle w:val="aa"/>
        <w:ind w:left="0" w:firstLine="567"/>
        <w:jc w:val="both"/>
        <w:rPr>
          <w:sz w:val="28"/>
          <w:szCs w:val="28"/>
        </w:rPr>
      </w:pPr>
      <w:r w:rsidRPr="00E743EE">
        <w:rPr>
          <w:sz w:val="28"/>
          <w:szCs w:val="28"/>
        </w:rPr>
        <w:t>3.Опред</w:t>
      </w:r>
      <w:r>
        <w:rPr>
          <w:sz w:val="28"/>
          <w:szCs w:val="28"/>
        </w:rPr>
        <w:t>елить константу гидролиза солей потенциометрическим методом</w:t>
      </w:r>
    </w:p>
    <w:p w:rsidR="001C681C" w:rsidRDefault="001C681C" w:rsidP="001C681C">
      <w:pPr>
        <w:pStyle w:val="aa"/>
        <w:ind w:left="0" w:firstLine="567"/>
        <w:jc w:val="both"/>
        <w:rPr>
          <w:sz w:val="28"/>
          <w:szCs w:val="28"/>
        </w:rPr>
      </w:pPr>
      <w:r>
        <w:rPr>
          <w:sz w:val="28"/>
          <w:szCs w:val="28"/>
        </w:rPr>
        <w:t xml:space="preserve">4. Рассчитать константу гидролиза солей по формулам </w:t>
      </w:r>
    </w:p>
    <w:p w:rsidR="001C681C" w:rsidRPr="00DF0BB1" w:rsidRDefault="001C681C" w:rsidP="001C681C">
      <w:pPr>
        <w:pStyle w:val="aa"/>
        <w:ind w:left="0" w:firstLine="567"/>
        <w:jc w:val="both"/>
        <w:rPr>
          <w:sz w:val="28"/>
          <w:szCs w:val="28"/>
        </w:rPr>
      </w:pPr>
      <w:r>
        <w:rPr>
          <w:sz w:val="28"/>
          <w:szCs w:val="28"/>
        </w:rPr>
        <w:t>5. Провести сравнение данных, полученных опытным путем и рассчитанных по формулам</w:t>
      </w:r>
    </w:p>
    <w:p w:rsidR="001C681C" w:rsidRPr="00E743EE" w:rsidRDefault="001C681C" w:rsidP="001C681C">
      <w:pPr>
        <w:pStyle w:val="aa"/>
        <w:ind w:left="0" w:firstLine="567"/>
        <w:jc w:val="both"/>
        <w:rPr>
          <w:sz w:val="28"/>
          <w:szCs w:val="28"/>
        </w:rPr>
      </w:pPr>
    </w:p>
    <w:p w:rsidR="001C681C" w:rsidRDefault="001C681C" w:rsidP="001C681C">
      <w:pPr>
        <w:spacing w:after="0" w:line="240" w:lineRule="auto"/>
        <w:ind w:firstLine="567"/>
        <w:jc w:val="both"/>
        <w:rPr>
          <w:rFonts w:ascii="Times New Roman" w:hAnsi="Times New Roman" w:cs="Times New Roman"/>
          <w:b/>
          <w:sz w:val="28"/>
          <w:szCs w:val="28"/>
          <w:lang w:val="ru-RU"/>
        </w:rPr>
      </w:pPr>
      <w:r w:rsidRPr="00E743EE">
        <w:rPr>
          <w:rFonts w:ascii="Times New Roman" w:hAnsi="Times New Roman" w:cs="Times New Roman"/>
          <w:b/>
          <w:sz w:val="28"/>
          <w:szCs w:val="28"/>
          <w:lang w:val="ru-RU"/>
        </w:rPr>
        <w:t>Приборы и реактивы</w:t>
      </w:r>
    </w:p>
    <w:p w:rsidR="001C681C" w:rsidRPr="00733A7D" w:rsidRDefault="001C681C" w:rsidP="001C681C">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Pr="00733A7D">
        <w:rPr>
          <w:rFonts w:ascii="Times New Roman" w:hAnsi="Times New Roman" w:cs="Times New Roman"/>
          <w:sz w:val="28"/>
          <w:szCs w:val="28"/>
          <w:lang w:val="ru-RU"/>
        </w:rPr>
        <w:t xml:space="preserve">Общелабораторный модуль в комплекте со стаканчиком (50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733A7D">
        <w:rPr>
          <w:rFonts w:ascii="Times New Roman" w:hAnsi="Times New Roman" w:cs="Times New Roman"/>
          <w:sz w:val="28"/>
          <w:szCs w:val="28"/>
          <w:lang w:val="ru-RU"/>
        </w:rPr>
        <w:t>), двумя электродами для потенциометрических измерений (стеклянный электрод и хлорсеребряный), термодатчик</w:t>
      </w:r>
      <w:r w:rsidRPr="00137DD5">
        <w:rPr>
          <w:rFonts w:ascii="Times New Roman" w:hAnsi="Times New Roman" w:cs="Times New Roman"/>
          <w:sz w:val="28"/>
          <w:szCs w:val="28"/>
          <w:lang w:val="ru-RU"/>
        </w:rPr>
        <w:t>;</w:t>
      </w:r>
    </w:p>
    <w:p w:rsidR="001C681C" w:rsidRPr="00733A7D" w:rsidRDefault="001C681C" w:rsidP="001C681C">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w:t>
      </w:r>
      <w:r w:rsidRPr="00733A7D">
        <w:rPr>
          <w:rFonts w:ascii="Times New Roman" w:hAnsi="Times New Roman" w:cs="Times New Roman"/>
          <w:sz w:val="28"/>
          <w:szCs w:val="28"/>
          <w:lang w:val="ru-RU"/>
        </w:rPr>
        <w:t xml:space="preserve"> Стандартный растворы карбоната натрия и хл</w:t>
      </w:r>
      <w:r w:rsidR="006E5F1D">
        <w:rPr>
          <w:rFonts w:ascii="Times New Roman" w:hAnsi="Times New Roman" w:cs="Times New Roman"/>
          <w:sz w:val="28"/>
          <w:szCs w:val="28"/>
          <w:lang w:val="ru-RU"/>
        </w:rPr>
        <w:t>орида аммония с концентрацией 0,</w:t>
      </w:r>
      <w:r w:rsidRPr="00733A7D">
        <w:rPr>
          <w:rFonts w:ascii="Times New Roman" w:hAnsi="Times New Roman" w:cs="Times New Roman"/>
          <w:sz w:val="28"/>
          <w:szCs w:val="28"/>
          <w:lang w:val="ru-RU"/>
        </w:rPr>
        <w:t>1М</w:t>
      </w:r>
      <w:r w:rsidRPr="00137DD5">
        <w:rPr>
          <w:rFonts w:ascii="Times New Roman" w:hAnsi="Times New Roman" w:cs="Times New Roman"/>
          <w:sz w:val="28"/>
          <w:szCs w:val="28"/>
          <w:lang w:val="ru-RU"/>
        </w:rPr>
        <w:t>;</w:t>
      </w:r>
    </w:p>
    <w:p w:rsidR="001C681C" w:rsidRPr="00E743EE" w:rsidRDefault="001C681C" w:rsidP="001C681C">
      <w:pPr>
        <w:pStyle w:val="aa"/>
        <w:ind w:left="0" w:firstLine="567"/>
        <w:jc w:val="both"/>
        <w:rPr>
          <w:sz w:val="28"/>
          <w:szCs w:val="28"/>
        </w:rPr>
      </w:pPr>
      <w:r>
        <w:rPr>
          <w:sz w:val="28"/>
          <w:szCs w:val="28"/>
        </w:rPr>
        <w:t xml:space="preserve">3. </w:t>
      </w:r>
      <w:r w:rsidRPr="00E743EE">
        <w:rPr>
          <w:sz w:val="28"/>
          <w:szCs w:val="28"/>
        </w:rPr>
        <w:t>Мерные колбы</w:t>
      </w:r>
      <w:r>
        <w:rPr>
          <w:sz w:val="28"/>
          <w:szCs w:val="28"/>
        </w:rPr>
        <w:t>;</w:t>
      </w:r>
    </w:p>
    <w:p w:rsidR="001C681C" w:rsidRPr="00E743EE" w:rsidRDefault="001C681C" w:rsidP="001C681C">
      <w:pPr>
        <w:pStyle w:val="aa"/>
        <w:ind w:left="0" w:firstLine="567"/>
        <w:jc w:val="both"/>
        <w:rPr>
          <w:sz w:val="28"/>
          <w:szCs w:val="28"/>
        </w:rPr>
      </w:pPr>
      <w:r>
        <w:rPr>
          <w:sz w:val="28"/>
          <w:szCs w:val="28"/>
        </w:rPr>
        <w:t xml:space="preserve">4. </w:t>
      </w:r>
      <w:r w:rsidRPr="00E743EE">
        <w:rPr>
          <w:sz w:val="28"/>
          <w:szCs w:val="28"/>
        </w:rPr>
        <w:t>Лабораторная посуда</w:t>
      </w:r>
      <w:r>
        <w:rPr>
          <w:sz w:val="28"/>
          <w:szCs w:val="28"/>
        </w:rPr>
        <w:t>;</w:t>
      </w:r>
    </w:p>
    <w:p w:rsidR="001C681C" w:rsidRPr="00E743EE" w:rsidRDefault="001C681C" w:rsidP="001C681C">
      <w:pPr>
        <w:pStyle w:val="aa"/>
        <w:ind w:left="0" w:firstLine="567"/>
        <w:jc w:val="both"/>
        <w:rPr>
          <w:sz w:val="28"/>
          <w:szCs w:val="28"/>
        </w:rPr>
      </w:pPr>
      <w:r>
        <w:rPr>
          <w:sz w:val="28"/>
          <w:szCs w:val="28"/>
        </w:rPr>
        <w:t>5. Дистиллированная вода.</w:t>
      </w:r>
    </w:p>
    <w:p w:rsidR="001C681C" w:rsidRPr="00E743EE" w:rsidRDefault="001C681C" w:rsidP="001C681C">
      <w:pPr>
        <w:pStyle w:val="aa"/>
        <w:ind w:left="0" w:firstLine="567"/>
        <w:jc w:val="both"/>
        <w:rPr>
          <w:sz w:val="28"/>
          <w:szCs w:val="28"/>
        </w:rPr>
      </w:pPr>
    </w:p>
    <w:p w:rsidR="001C681C" w:rsidRPr="00E743EE" w:rsidRDefault="001C681C" w:rsidP="001C681C">
      <w:pPr>
        <w:spacing w:after="0" w:line="240" w:lineRule="auto"/>
        <w:ind w:firstLine="567"/>
        <w:jc w:val="both"/>
        <w:rPr>
          <w:rFonts w:ascii="Times New Roman" w:hAnsi="Times New Roman" w:cs="Times New Roman"/>
          <w:b/>
          <w:sz w:val="28"/>
          <w:szCs w:val="28"/>
          <w:lang w:val="ru-RU"/>
        </w:rPr>
      </w:pPr>
      <w:r w:rsidRPr="00E743EE">
        <w:rPr>
          <w:rFonts w:ascii="Times New Roman" w:hAnsi="Times New Roman" w:cs="Times New Roman"/>
          <w:b/>
          <w:sz w:val="28"/>
          <w:szCs w:val="28"/>
          <w:lang w:val="ru-RU"/>
        </w:rPr>
        <w:t>Обоснование работы</w:t>
      </w:r>
    </w:p>
    <w:p w:rsidR="001C681C" w:rsidRPr="00E743EE" w:rsidRDefault="001C681C" w:rsidP="00B53671">
      <w:pPr>
        <w:spacing w:after="0"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lastRenderedPageBreak/>
        <w:t>В большинстве случаев гидролиз при обычных условиях протекает по первой ступени. Степень гидролиза растет с уменьшением концентрации соли в растворе (при разбавлени</w:t>
      </w:r>
      <w:r w:rsidR="006E5F1D">
        <w:rPr>
          <w:rFonts w:ascii="Times New Roman" w:hAnsi="Times New Roman" w:cs="Times New Roman"/>
          <w:sz w:val="28"/>
          <w:szCs w:val="28"/>
          <w:lang w:val="ru-RU"/>
        </w:rPr>
        <w:t>и</w:t>
      </w:r>
      <w:r w:rsidRPr="00E743EE">
        <w:rPr>
          <w:rFonts w:ascii="Times New Roman" w:hAnsi="Times New Roman" w:cs="Times New Roman"/>
          <w:sz w:val="28"/>
          <w:szCs w:val="28"/>
          <w:lang w:val="ru-RU"/>
        </w:rPr>
        <w:t xml:space="preserve"> раствора). </w:t>
      </w:r>
      <w:r w:rsidR="00E43A1F">
        <w:rPr>
          <w:rFonts w:ascii="Times New Roman" w:hAnsi="Times New Roman" w:cs="Times New Roman"/>
          <w:sz w:val="28"/>
          <w:szCs w:val="28"/>
          <w:lang w:val="ru-RU"/>
        </w:rPr>
        <w:t>С</w:t>
      </w:r>
      <w:r w:rsidRPr="00E743EE">
        <w:rPr>
          <w:rFonts w:ascii="Times New Roman" w:hAnsi="Times New Roman" w:cs="Times New Roman"/>
          <w:sz w:val="28"/>
          <w:szCs w:val="28"/>
          <w:lang w:val="ru-RU"/>
        </w:rPr>
        <w:t>тепень гидролиза для б</w:t>
      </w:r>
      <w:r w:rsidR="00B53671">
        <w:rPr>
          <w:rFonts w:ascii="Times New Roman" w:hAnsi="Times New Roman" w:cs="Times New Roman"/>
          <w:sz w:val="28"/>
          <w:szCs w:val="28"/>
          <w:lang w:val="ru-RU"/>
        </w:rPr>
        <w:t>ольшинства солей не превышает 1–</w:t>
      </w:r>
      <w:r w:rsidRPr="00E743EE">
        <w:rPr>
          <w:rFonts w:ascii="Times New Roman" w:hAnsi="Times New Roman" w:cs="Times New Roman"/>
          <w:sz w:val="28"/>
          <w:szCs w:val="28"/>
          <w:lang w:val="ru-RU"/>
        </w:rPr>
        <w:t>3%, тогда:</w:t>
      </w:r>
    </w:p>
    <w:p w:rsidR="001C681C" w:rsidRDefault="001C681C" w:rsidP="00B53671">
      <w:pPr>
        <w:spacing w:after="0" w:line="240" w:lineRule="auto"/>
        <w:ind w:firstLine="567"/>
        <w:jc w:val="center"/>
        <w:rPr>
          <w:rFonts w:ascii="Times New Roman" w:hAnsi="Times New Roman" w:cs="Times New Roman"/>
          <w:sz w:val="28"/>
          <w:szCs w:val="28"/>
          <w:lang w:val="ru-RU"/>
        </w:rPr>
      </w:pPr>
      <m:oMath>
        <m:r>
          <w:rPr>
            <w:rFonts w:ascii="Cambria Math" w:hAnsi="Cambria Math" w:cs="Times New Roman"/>
            <w:sz w:val="28"/>
            <w:szCs w:val="28"/>
          </w:rPr>
          <m:t>α</m:t>
        </m:r>
        <m:r>
          <w:rPr>
            <w:rFonts w:ascii="Cambria Math" w:hAnsi="Cambria Math" w:cs="Times New Roman"/>
            <w:sz w:val="28"/>
            <w:szCs w:val="28"/>
            <w:lang w:val="ru-RU"/>
          </w:rPr>
          <m:t>=</m:t>
        </m:r>
        <m:rad>
          <m:radPr>
            <m:degHide m:val="on"/>
            <m:ctrlPr>
              <w:rPr>
                <w:rFonts w:ascii="Cambria Math" w:hAnsi="Cambria Math" w:cs="Times New Roman"/>
                <w:i/>
                <w:sz w:val="28"/>
                <w:szCs w:val="28"/>
              </w:rPr>
            </m:ctrlPr>
          </m:radPr>
          <m:deg/>
          <m:e>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ru-RU"/>
                      </w:rPr>
                      <m:t>г</m:t>
                    </m:r>
                  </m:sub>
                </m:sSub>
              </m:num>
              <m:den>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М</m:t>
                    </m:r>
                  </m:sub>
                </m:sSub>
              </m:den>
            </m:f>
          </m:e>
        </m:rad>
      </m:oMath>
      <w:r w:rsidRPr="00E743EE">
        <w:rPr>
          <w:rFonts w:ascii="Times New Roman" w:hAnsi="Times New Roman" w:cs="Times New Roman"/>
          <w:sz w:val="28"/>
          <w:szCs w:val="28"/>
          <w:lang w:val="ru-RU"/>
        </w:rPr>
        <w:t>,</w:t>
      </w:r>
    </w:p>
    <w:p w:rsidR="001C681C" w:rsidRPr="00E743EE" w:rsidRDefault="001C681C" w:rsidP="001C681C">
      <w:pPr>
        <w:spacing w:after="0"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 xml:space="preserve">где </w:t>
      </w:r>
      <m:oMath>
        <m:r>
          <w:rPr>
            <w:rFonts w:ascii="Cambria Math" w:hAnsi="Cambria Math" w:cs="Times New Roman"/>
            <w:sz w:val="28"/>
            <w:szCs w:val="28"/>
          </w:rPr>
          <m:t>α</m:t>
        </m:r>
      </m:oMath>
      <w:r w:rsidRPr="00E743EE">
        <w:rPr>
          <w:rFonts w:ascii="Times New Roman" w:hAnsi="Times New Roman" w:cs="Times New Roman"/>
          <w:sz w:val="28"/>
          <w:szCs w:val="28"/>
          <w:lang w:val="ru-RU"/>
        </w:rPr>
        <w:t xml:space="preserve"> ‒ степень гидролиза соли,</w:t>
      </w:r>
    </w:p>
    <w:p w:rsidR="001C681C" w:rsidRPr="00E743EE" w:rsidRDefault="001C681C" w:rsidP="001C681C">
      <w:pPr>
        <w:spacing w:after="0"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lang w:val="ru-RU"/>
              </w:rPr>
              <m:t>г</m:t>
            </m:r>
          </m:sub>
        </m:sSub>
        <m:r>
          <m:rPr>
            <m:sty m:val="p"/>
          </m:rPr>
          <w:rPr>
            <w:rFonts w:ascii="Cambria Math" w:hAnsi="Cambria Math" w:cs="Times New Roman"/>
            <w:sz w:val="28"/>
            <w:szCs w:val="28"/>
            <w:lang w:val="ru-RU"/>
          </w:rPr>
          <m:t>‒</m:t>
        </m:r>
      </m:oMath>
      <w:r w:rsidRPr="00E743EE">
        <w:rPr>
          <w:rFonts w:ascii="Times New Roman" w:hAnsi="Times New Roman" w:cs="Times New Roman"/>
          <w:sz w:val="28"/>
          <w:szCs w:val="28"/>
          <w:lang w:val="ru-RU"/>
        </w:rPr>
        <w:t xml:space="preserve"> константа гидролиза соли,</w:t>
      </w:r>
    </w:p>
    <w:p w:rsidR="001C681C" w:rsidRPr="00E743EE" w:rsidRDefault="001C681C" w:rsidP="001C681C">
      <w:pPr>
        <w:spacing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lang w:val="ru-RU"/>
              </w:rPr>
              <m:t>М</m:t>
            </m:r>
          </m:sub>
        </m:sSub>
      </m:oMath>
      <w:r w:rsidRPr="00E743EE">
        <w:rPr>
          <w:rFonts w:ascii="Times New Roman" w:hAnsi="Times New Roman" w:cs="Times New Roman"/>
          <w:sz w:val="28"/>
          <w:szCs w:val="28"/>
          <w:lang w:val="ru-RU"/>
        </w:rPr>
        <w:t xml:space="preserve"> </w:t>
      </w:r>
      <m:oMath>
        <m:r>
          <m:rPr>
            <m:sty m:val="p"/>
          </m:rPr>
          <w:rPr>
            <w:rFonts w:ascii="Cambria Math" w:hAnsi="Cambria Math" w:cs="Times New Roman"/>
            <w:sz w:val="28"/>
            <w:szCs w:val="28"/>
            <w:lang w:val="ru-RU"/>
          </w:rPr>
          <m:t>‒</m:t>
        </m:r>
      </m:oMath>
      <w:r w:rsidRPr="00E743EE">
        <w:rPr>
          <w:rFonts w:ascii="Times New Roman" w:hAnsi="Times New Roman" w:cs="Times New Roman"/>
          <w:sz w:val="28"/>
          <w:szCs w:val="28"/>
          <w:lang w:val="ru-RU"/>
        </w:rPr>
        <w:t xml:space="preserve"> молярная концентрация.</w:t>
      </w:r>
    </w:p>
    <w:p w:rsidR="001C681C" w:rsidRPr="00D82315" w:rsidRDefault="00371977" w:rsidP="001C681C">
      <w:pPr>
        <w:spacing w:line="240" w:lineRule="auto"/>
        <w:ind w:firstLine="567"/>
        <w:jc w:val="both"/>
        <w:rPr>
          <w:rFonts w:ascii="Times New Roman" w:hAnsi="Times New Roman" w:cs="Times New Roman"/>
          <w:sz w:val="28"/>
          <w:szCs w:val="28"/>
          <w:lang w:val="ru-RU"/>
        </w:rPr>
      </w:pPr>
      <w:r>
        <w:rPr>
          <w:rFonts w:ascii="Times New Roman" w:eastAsiaTheme="minorEastAsia" w:hAnsi="Times New Roman" w:cs="Times New Roman"/>
          <w:sz w:val="28"/>
          <w:szCs w:val="28"/>
          <w:lang w:val="ru-RU"/>
        </w:rPr>
        <w:t>С</w:t>
      </w:r>
      <w:r w:rsidR="001C681C" w:rsidRPr="00E743EE">
        <w:rPr>
          <w:rFonts w:ascii="Times New Roman" w:eastAsiaTheme="minorEastAsia" w:hAnsi="Times New Roman" w:cs="Times New Roman"/>
          <w:sz w:val="28"/>
          <w:szCs w:val="28"/>
          <w:lang w:val="ru-RU"/>
        </w:rPr>
        <w:t>тепень гидролиза можно определить как отношение концентрации ионов водорода или гидроксид-ионов к концентрации растворенной соли, считая, что процесс гидролиза ограничивается в основном первой ступенью</w:t>
      </w:r>
      <w:r>
        <w:rPr>
          <w:rFonts w:ascii="Times New Roman" w:eastAsiaTheme="minorEastAsia" w:hAnsi="Times New Roman" w:cs="Times New Roman"/>
          <w:sz w:val="28"/>
          <w:szCs w:val="28"/>
          <w:lang w:val="ru-RU"/>
        </w:rPr>
        <w:t>:</w:t>
      </w:r>
      <w:r w:rsidR="001C681C" w:rsidRPr="00E743EE">
        <w:rPr>
          <w:rFonts w:ascii="Times New Roman" w:eastAsiaTheme="minorEastAsia" w:hAnsi="Times New Roman" w:cs="Times New Roman"/>
          <w:sz w:val="28"/>
          <w:szCs w:val="28"/>
          <w:lang w:val="ru-RU"/>
        </w:rPr>
        <w:t xml:space="preserve"> </w:t>
      </w:r>
    </w:p>
    <w:p w:rsidR="001C681C" w:rsidRPr="00403655" w:rsidRDefault="001C681C" w:rsidP="001C681C">
      <w:pPr>
        <w:spacing w:line="240" w:lineRule="auto"/>
        <w:ind w:firstLine="567"/>
        <w:jc w:val="both"/>
        <w:rPr>
          <w:rFonts w:ascii="Times New Roman" w:eastAsiaTheme="minorEastAsia" w:hAnsi="Times New Roman" w:cs="Times New Roman"/>
          <w:sz w:val="26"/>
          <w:szCs w:val="26"/>
        </w:rPr>
      </w:pPr>
      <m:oMathPara>
        <m:oMath>
          <m:r>
            <w:rPr>
              <w:rFonts w:ascii="Cambria Math" w:eastAsiaTheme="minorEastAsia" w:hAnsi="Cambria Math" w:cs="Times New Roman"/>
              <w:sz w:val="26"/>
              <w:szCs w:val="26"/>
            </w:rPr>
            <m:t>pH=-</m:t>
          </m:r>
          <m:f>
            <m:fPr>
              <m:ctrlPr>
                <w:rPr>
                  <w:rFonts w:ascii="Cambria Math" w:eastAsiaTheme="minorEastAsia" w:hAnsi="Cambria Math" w:cs="Times New Roman"/>
                  <w:i/>
                  <w:sz w:val="26"/>
                  <w:szCs w:val="26"/>
                </w:rPr>
              </m:ctrlPr>
            </m:fPr>
            <m:num>
              <m:r>
                <w:rPr>
                  <w:rFonts w:ascii="Cambria Math" w:eastAsiaTheme="minorEastAsia" w:hAnsi="Cambria Math" w:cs="Times New Roman"/>
                  <w:sz w:val="26"/>
                  <w:szCs w:val="26"/>
                </w:rPr>
                <m:t>1</m:t>
              </m:r>
            </m:num>
            <m:den>
              <m:r>
                <w:rPr>
                  <w:rFonts w:ascii="Cambria Math" w:eastAsiaTheme="minorEastAsia" w:hAnsi="Cambria Math" w:cs="Times New Roman"/>
                  <w:sz w:val="26"/>
                  <w:szCs w:val="26"/>
                </w:rPr>
                <m:t>2</m:t>
              </m:r>
            </m:den>
          </m:f>
          <m:r>
            <w:rPr>
              <w:rFonts w:ascii="Cambria Math" w:eastAsiaTheme="minorEastAsia" w:hAnsi="Cambria Math" w:cs="Times New Roman"/>
              <w:sz w:val="26"/>
              <w:szCs w:val="26"/>
            </w:rPr>
            <m:t>l</m:t>
          </m:r>
          <m:r>
            <m:rPr>
              <m:sty m:val="p"/>
            </m:rPr>
            <w:rPr>
              <w:rFonts w:ascii="Cambria Math" w:eastAsiaTheme="minorEastAsia" w:hAnsi="Cambria Math" w:cs="Times New Roman"/>
              <w:sz w:val="26"/>
              <w:szCs w:val="26"/>
            </w:rPr>
            <m:t>g</m:t>
          </m:r>
          <m:f>
            <m:fPr>
              <m:ctrlPr>
                <w:rPr>
                  <w:rFonts w:ascii="Cambria Math" w:eastAsiaTheme="minorEastAsia" w:hAnsi="Cambria Math" w:cs="Times New Roman"/>
                  <w:i/>
                  <w:sz w:val="26"/>
                  <w:szCs w:val="26"/>
                </w:rPr>
              </m:ctrlPr>
            </m:fPr>
            <m:num>
              <m:r>
                <w:rPr>
                  <w:rFonts w:ascii="Cambria Math" w:eastAsiaTheme="minorEastAsia" w:hAnsi="Cambria Math" w:cs="Times New Roman"/>
                  <w:sz w:val="26"/>
                  <w:szCs w:val="26"/>
                </w:rPr>
                <m:t>1</m:t>
              </m:r>
            </m:num>
            <m:den>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С</m:t>
                  </m:r>
                </m:e>
                <m:sub>
                  <m:r>
                    <w:rPr>
                      <w:rFonts w:ascii="Cambria Math" w:eastAsiaTheme="minorEastAsia" w:hAnsi="Cambria Math" w:cs="Times New Roman"/>
                      <w:sz w:val="26"/>
                      <w:szCs w:val="26"/>
                    </w:rPr>
                    <m:t>М</m:t>
                  </m:r>
                </m:sub>
              </m:sSub>
            </m:den>
          </m:f>
          <m:r>
            <w:rPr>
              <w:rFonts w:ascii="Cambria Math" w:eastAsiaTheme="minorEastAsia" w:hAnsi="Cambria Math" w:cs="Times New Roman"/>
              <w:sz w:val="26"/>
              <w:szCs w:val="26"/>
            </w:rPr>
            <m:t>-</m:t>
          </m:r>
          <m:f>
            <m:fPr>
              <m:ctrlPr>
                <w:rPr>
                  <w:rFonts w:ascii="Cambria Math" w:eastAsiaTheme="minorEastAsia" w:hAnsi="Cambria Math" w:cs="Times New Roman"/>
                  <w:i/>
                  <w:sz w:val="26"/>
                  <w:szCs w:val="26"/>
                </w:rPr>
              </m:ctrlPr>
            </m:fPr>
            <m:num>
              <m:r>
                <w:rPr>
                  <w:rFonts w:ascii="Cambria Math" w:eastAsiaTheme="minorEastAsia" w:hAnsi="Cambria Math" w:cs="Times New Roman"/>
                  <w:sz w:val="26"/>
                  <w:szCs w:val="26"/>
                </w:rPr>
                <m:t>1</m:t>
              </m:r>
            </m:num>
            <m:den>
              <m:r>
                <w:rPr>
                  <w:rFonts w:ascii="Cambria Math" w:eastAsiaTheme="minorEastAsia" w:hAnsi="Cambria Math" w:cs="Times New Roman"/>
                  <w:sz w:val="26"/>
                  <w:szCs w:val="26"/>
                </w:rPr>
                <m:t>2</m:t>
              </m:r>
            </m:den>
          </m:f>
          <m:func>
            <m:funcPr>
              <m:ctrlPr>
                <w:rPr>
                  <w:rFonts w:ascii="Cambria Math" w:eastAsiaTheme="minorEastAsia" w:hAnsi="Cambria Math" w:cs="Times New Roman"/>
                  <w:i/>
                  <w:sz w:val="26"/>
                  <w:szCs w:val="26"/>
                </w:rPr>
              </m:ctrlPr>
            </m:funcPr>
            <m:fName>
              <m:r>
                <m:rPr>
                  <m:sty m:val="p"/>
                </m:rPr>
                <w:rPr>
                  <w:rFonts w:ascii="Cambria Math" w:eastAsiaTheme="minorEastAsia" w:hAnsi="Cambria Math" w:cs="Times New Roman"/>
                  <w:sz w:val="26"/>
                  <w:szCs w:val="26"/>
                </w:rPr>
                <m:t>lg</m:t>
              </m:r>
            </m:fName>
            <m:e>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К</m:t>
                  </m:r>
                </m:e>
                <m:sub>
                  <m:r>
                    <w:rPr>
                      <w:rFonts w:ascii="Cambria Math" w:eastAsiaTheme="minorEastAsia" w:hAnsi="Cambria Math" w:cs="Times New Roman"/>
                      <w:sz w:val="26"/>
                      <w:szCs w:val="26"/>
                    </w:rPr>
                    <m:t>г.</m:t>
                  </m:r>
                </m:sub>
              </m:sSub>
            </m:e>
          </m:func>
        </m:oMath>
      </m:oMathPara>
    </w:p>
    <w:p w:rsidR="001C681C" w:rsidRDefault="001C681C" w:rsidP="001C681C">
      <w:pPr>
        <w:spacing w:after="0" w:line="240" w:lineRule="auto"/>
        <w:ind w:firstLine="567"/>
        <w:jc w:val="both"/>
        <w:rPr>
          <w:rFonts w:ascii="Times New Roman" w:eastAsiaTheme="minorEastAsia" w:hAnsi="Times New Roman" w:cs="Times New Roman"/>
          <w:sz w:val="28"/>
          <w:szCs w:val="28"/>
          <w:lang w:val="ru-RU"/>
        </w:rPr>
      </w:pPr>
      <w:r w:rsidRPr="00E743EE">
        <w:rPr>
          <w:rFonts w:ascii="Times New Roman" w:eastAsiaTheme="minorEastAsia" w:hAnsi="Times New Roman" w:cs="Times New Roman"/>
          <w:sz w:val="28"/>
          <w:szCs w:val="28"/>
          <w:lang w:val="ru-RU"/>
        </w:rPr>
        <w:t>Зная значение рН при заданной температуре и концентрацию растворенной соли легко определить константу диссо</w:t>
      </w:r>
      <w:r w:rsidR="00E43A1F">
        <w:rPr>
          <w:rFonts w:ascii="Times New Roman" w:eastAsiaTheme="minorEastAsia" w:hAnsi="Times New Roman" w:cs="Times New Roman"/>
          <w:sz w:val="28"/>
          <w:szCs w:val="28"/>
          <w:lang w:val="ru-RU"/>
        </w:rPr>
        <w:t>циации</w:t>
      </w:r>
      <w:r w:rsidRPr="00E743EE">
        <w:rPr>
          <w:rFonts w:ascii="Times New Roman" w:eastAsiaTheme="minorEastAsia" w:hAnsi="Times New Roman" w:cs="Times New Roman"/>
          <w:sz w:val="28"/>
          <w:szCs w:val="28"/>
          <w:lang w:val="ru-RU"/>
        </w:rPr>
        <w:t xml:space="preserve"> </w:t>
      </w:r>
      <w:r w:rsidR="00E43A1F">
        <w:rPr>
          <w:rFonts w:ascii="Times New Roman" w:eastAsiaTheme="minorEastAsia" w:hAnsi="Times New Roman" w:cs="Times New Roman"/>
          <w:sz w:val="28"/>
          <w:szCs w:val="28"/>
          <w:lang w:val="ru-RU"/>
        </w:rPr>
        <w:t>по</w:t>
      </w:r>
      <w:r w:rsidRPr="00E743EE">
        <w:rPr>
          <w:rFonts w:ascii="Times New Roman" w:eastAsiaTheme="minorEastAsia" w:hAnsi="Times New Roman" w:cs="Times New Roman"/>
          <w:sz w:val="28"/>
          <w:szCs w:val="28"/>
          <w:lang w:val="ru-RU"/>
        </w:rPr>
        <w:t xml:space="preserve"> график</w:t>
      </w:r>
      <w:r w:rsidR="00E43A1F">
        <w:rPr>
          <w:rFonts w:ascii="Times New Roman" w:eastAsiaTheme="minorEastAsia" w:hAnsi="Times New Roman" w:cs="Times New Roman"/>
          <w:sz w:val="28"/>
          <w:szCs w:val="28"/>
          <w:lang w:val="ru-RU"/>
        </w:rPr>
        <w:t>у</w:t>
      </w:r>
      <w:r w:rsidRPr="00E743EE">
        <w:rPr>
          <w:rFonts w:ascii="Times New Roman" w:eastAsiaTheme="minorEastAsia" w:hAnsi="Times New Roman" w:cs="Times New Roman"/>
          <w:sz w:val="28"/>
          <w:szCs w:val="28"/>
          <w:lang w:val="ru-RU"/>
        </w:rPr>
        <w:t xml:space="preserve"> в координатах </w:t>
      </w:r>
      <w:r w:rsidR="00D82315">
        <w:rPr>
          <w:rFonts w:ascii="Times New Roman" w:eastAsiaTheme="minorEastAsia" w:hAnsi="Times New Roman" w:cs="Times New Roman"/>
          <w:sz w:val="28"/>
          <w:szCs w:val="28"/>
          <w:lang w:val="ru-RU"/>
        </w:rPr>
        <w:t>«</w:t>
      </w:r>
      <m:oMath>
        <m:d>
          <m:dPr>
            <m:ctrlPr>
              <w:rPr>
                <w:rFonts w:ascii="Cambria Math" w:eastAsiaTheme="minorEastAsia" w:hAnsi="Cambria Math" w:cs="Times New Roman"/>
                <w:i/>
                <w:sz w:val="28"/>
                <w:szCs w:val="28"/>
              </w:rPr>
            </m:ctrlPr>
          </m:dPr>
          <m:e>
            <m:r>
              <w:rPr>
                <w:rFonts w:ascii="Cambria Math" w:eastAsiaTheme="minorEastAsia" w:hAnsi="Cambria Math" w:cs="Times New Roman"/>
                <w:sz w:val="28"/>
                <w:szCs w:val="28"/>
              </w:rPr>
              <m:t>pH</m:t>
            </m:r>
          </m:e>
        </m:d>
        <m:r>
          <w:rPr>
            <w:rFonts w:ascii="Cambria Math" w:eastAsiaTheme="minorEastAsia" w:hAnsi="Cambria Math" w:cs="Times New Roman"/>
            <w:sz w:val="28"/>
            <w:szCs w:val="28"/>
            <w:lang w:val="ru-RU"/>
          </w:rPr>
          <m:t>-</m:t>
        </m:r>
        <m:d>
          <m:dPr>
            <m:ctrlPr>
              <w:rPr>
                <w:rFonts w:ascii="Cambria Math" w:eastAsiaTheme="minorEastAsia" w:hAnsi="Cambria Math" w:cs="Times New Roman"/>
                <w:i/>
                <w:sz w:val="28"/>
                <w:szCs w:val="28"/>
              </w:rPr>
            </m:ctrlPr>
          </m:dPr>
          <m:e>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lang w:val="ru-RU"/>
                  </w:rPr>
                  <m:t>1</m:t>
                </m:r>
              </m:num>
              <m:den>
                <m:r>
                  <w:rPr>
                    <w:rFonts w:ascii="Cambria Math" w:eastAsiaTheme="minorEastAsia" w:hAnsi="Cambria Math" w:cs="Times New Roman"/>
                    <w:sz w:val="28"/>
                    <w:szCs w:val="28"/>
                    <w:lang w:val="ru-RU"/>
                  </w:rPr>
                  <m:t>2</m:t>
                </m:r>
              </m:den>
            </m:f>
            <m:func>
              <m:funcPr>
                <m:ctrlPr>
                  <w:rPr>
                    <w:rFonts w:ascii="Cambria Math" w:eastAsiaTheme="minorEastAsia" w:hAnsi="Cambria Math" w:cs="Times New Roman"/>
                    <w:i/>
                    <w:sz w:val="28"/>
                    <w:szCs w:val="28"/>
                  </w:rPr>
                </m:ctrlPr>
              </m:funcPr>
              <m:fName>
                <m:r>
                  <m:rPr>
                    <m:sty m:val="p"/>
                  </m:rPr>
                  <w:rPr>
                    <w:rFonts w:ascii="Cambria Math" w:eastAsiaTheme="minorEastAsia" w:hAnsi="Cambria Math" w:cs="Times New Roman"/>
                    <w:sz w:val="28"/>
                    <w:szCs w:val="28"/>
                  </w:rPr>
                  <m:t>lg</m:t>
                </m:r>
              </m:fName>
              <m:e>
                <m:f>
                  <m:fPr>
                    <m:ctrlPr>
                      <w:rPr>
                        <w:rFonts w:ascii="Cambria Math" w:eastAsiaTheme="minorEastAsia" w:hAnsi="Cambria Math" w:cs="Times New Roman"/>
                        <w:i/>
                        <w:sz w:val="28"/>
                        <w:szCs w:val="28"/>
                      </w:rPr>
                    </m:ctrlPr>
                  </m:fPr>
                  <m:num>
                    <m:r>
                      <m:rPr>
                        <m:sty m:val="p"/>
                      </m:rPr>
                      <w:rPr>
                        <w:rFonts w:ascii="Cambria Math" w:eastAsiaTheme="minorEastAsia" w:hAnsi="Cambria Math" w:cs="Times New Roman"/>
                        <w:sz w:val="28"/>
                        <w:szCs w:val="28"/>
                        <w:lang w:val="ru-RU"/>
                      </w:rPr>
                      <m:t>1</m:t>
                    </m:r>
                  </m:num>
                  <m:den>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lang w:val="ru-RU"/>
                          </w:rPr>
                          <m:t>М</m:t>
                        </m:r>
                      </m:sub>
                    </m:sSub>
                  </m:den>
                </m:f>
              </m:e>
            </m:func>
          </m:e>
        </m:d>
        <m:r>
          <m:rPr>
            <m:sty m:val="b"/>
          </m:rPr>
          <w:rPr>
            <w:rFonts w:ascii="Cambria Math" w:eastAsiaTheme="minorEastAsia" w:hAnsi="Cambria Math" w:cs="Times New Roman"/>
            <w:sz w:val="28"/>
            <w:szCs w:val="28"/>
            <w:lang w:val="ru-RU"/>
          </w:rPr>
          <m:t>»</m:t>
        </m:r>
        <m:r>
          <m:rPr>
            <m:sty m:val="p"/>
          </m:rPr>
          <w:rPr>
            <w:rFonts w:ascii="Cambria Math" w:eastAsiaTheme="minorEastAsia" w:hAnsi="Cambria Math" w:cs="Times New Roman"/>
            <w:sz w:val="28"/>
            <w:szCs w:val="28"/>
            <w:lang w:val="ru-RU"/>
          </w:rPr>
          <m:t xml:space="preserve">. </m:t>
        </m:r>
      </m:oMath>
      <w:r w:rsidRPr="00E743EE">
        <w:rPr>
          <w:rFonts w:ascii="Times New Roman" w:eastAsiaTheme="minorEastAsia" w:hAnsi="Times New Roman" w:cs="Times New Roman"/>
          <w:sz w:val="28"/>
          <w:szCs w:val="28"/>
          <w:lang w:val="ru-RU"/>
        </w:rPr>
        <w:t xml:space="preserve">Отрезок, осекаемый </w:t>
      </w:r>
      <w:r>
        <w:rPr>
          <w:rFonts w:ascii="Times New Roman" w:eastAsiaTheme="minorEastAsia" w:hAnsi="Times New Roman" w:cs="Times New Roman"/>
          <w:sz w:val="28"/>
          <w:szCs w:val="28"/>
          <w:lang w:val="ru-RU"/>
        </w:rPr>
        <w:t xml:space="preserve">графиком </w:t>
      </w:r>
      <w:r w:rsidRPr="00E743EE">
        <w:rPr>
          <w:rFonts w:ascii="Times New Roman" w:eastAsiaTheme="minorEastAsia" w:hAnsi="Times New Roman" w:cs="Times New Roman"/>
          <w:sz w:val="28"/>
          <w:szCs w:val="28"/>
          <w:lang w:val="ru-RU"/>
        </w:rPr>
        <w:t xml:space="preserve">на оси ординат равен </w:t>
      </w:r>
      <m:oMath>
        <m:f>
          <m:fPr>
            <m:ctrlPr>
              <w:rPr>
                <w:rFonts w:ascii="Cambria Math" w:eastAsiaTheme="minorEastAsia" w:hAnsi="Cambria Math" w:cs="Times New Roman"/>
                <w:i/>
                <w:sz w:val="28"/>
                <w:szCs w:val="28"/>
                <w:lang w:eastAsia="ru-RU"/>
              </w:rPr>
            </m:ctrlPr>
          </m:fPr>
          <m:num>
            <m:r>
              <w:rPr>
                <w:rFonts w:ascii="Cambria Math" w:eastAsiaTheme="minorEastAsia" w:hAnsi="Cambria Math" w:cs="Times New Roman"/>
                <w:sz w:val="28"/>
                <w:szCs w:val="28"/>
                <w:lang w:val="ru-RU"/>
              </w:rPr>
              <m:t>1</m:t>
            </m:r>
          </m:num>
          <m:den>
            <m:r>
              <w:rPr>
                <w:rFonts w:ascii="Cambria Math" w:eastAsiaTheme="minorEastAsia" w:hAnsi="Cambria Math" w:cs="Times New Roman"/>
                <w:sz w:val="28"/>
                <w:szCs w:val="28"/>
                <w:lang w:val="ru-RU"/>
              </w:rPr>
              <m:t>2</m:t>
            </m:r>
          </m:den>
        </m:f>
        <m:r>
          <w:rPr>
            <w:rFonts w:ascii="Cambria Math" w:eastAsiaTheme="minorEastAsia" w:hAnsi="Cambria Math" w:cs="Times New Roman"/>
            <w:sz w:val="28"/>
            <w:szCs w:val="28"/>
            <w:lang w:val="ru-RU"/>
          </w:rPr>
          <m:t xml:space="preserve"> </m:t>
        </m:r>
        <m:r>
          <w:rPr>
            <w:rFonts w:ascii="Cambria Math" w:eastAsiaTheme="minorEastAsia" w:hAnsi="Cambria Math" w:cs="Times New Roman"/>
            <w:sz w:val="28"/>
            <w:szCs w:val="28"/>
          </w:rPr>
          <m:t>l</m:t>
        </m:r>
        <m:r>
          <m:rPr>
            <m:sty m:val="p"/>
          </m:rPr>
          <w:rPr>
            <w:rFonts w:ascii="Cambria Math" w:eastAsiaTheme="minorEastAsia" w:hAnsi="Cambria Math" w:cs="Times New Roman"/>
            <w:sz w:val="28"/>
            <w:szCs w:val="28"/>
          </w:rPr>
          <m:t>g</m:t>
        </m:r>
        <m:r>
          <m:rPr>
            <m:sty m:val="p"/>
          </m:rPr>
          <w:rPr>
            <w:rFonts w:ascii="Cambria Math" w:eastAsiaTheme="minorEastAsia" w:hAnsi="Cambria Math" w:cs="Times New Roman"/>
            <w:sz w:val="28"/>
            <w:szCs w:val="28"/>
            <w:lang w:val="ru-RU"/>
          </w:rPr>
          <m:t xml:space="preserve"> </m:t>
        </m:r>
      </m:oMath>
      <w:r w:rsidRPr="00E743EE">
        <w:rPr>
          <w:rFonts w:ascii="Times New Roman" w:eastAsiaTheme="minorEastAsia" w:hAnsi="Times New Roman" w:cs="Times New Roman"/>
          <w:sz w:val="28"/>
          <w:szCs w:val="28"/>
          <w:lang w:val="ru-RU"/>
        </w:rPr>
        <w:t>К</w:t>
      </w:r>
      <w:r w:rsidRPr="00E743EE">
        <w:rPr>
          <w:rFonts w:ascii="Times New Roman" w:eastAsiaTheme="minorEastAsia" w:hAnsi="Times New Roman" w:cs="Times New Roman"/>
          <w:sz w:val="28"/>
          <w:szCs w:val="28"/>
          <w:vertAlign w:val="subscript"/>
          <w:lang w:val="ru-RU"/>
        </w:rPr>
        <w:t>г</w:t>
      </w:r>
      <w:r>
        <w:rPr>
          <w:rFonts w:ascii="Times New Roman" w:eastAsiaTheme="minorEastAsia" w:hAnsi="Times New Roman" w:cs="Times New Roman"/>
          <w:sz w:val="28"/>
          <w:szCs w:val="28"/>
          <w:lang w:val="ru-RU"/>
        </w:rPr>
        <w:t>.</w:t>
      </w:r>
    </w:p>
    <w:p w:rsidR="00E43A1F" w:rsidRDefault="00E43A1F" w:rsidP="001C681C">
      <w:pPr>
        <w:spacing w:after="0" w:line="240" w:lineRule="auto"/>
        <w:ind w:firstLine="567"/>
        <w:jc w:val="both"/>
        <w:rPr>
          <w:rFonts w:ascii="Times New Roman" w:eastAsiaTheme="minorEastAsia" w:hAnsi="Times New Roman" w:cs="Times New Roman"/>
          <w:sz w:val="28"/>
          <w:szCs w:val="28"/>
          <w:lang w:val="ru-RU"/>
        </w:rPr>
      </w:pPr>
    </w:p>
    <w:p w:rsidR="00E43A1F" w:rsidRDefault="00E43A1F" w:rsidP="001C681C">
      <w:pPr>
        <w:spacing w:after="0" w:line="240" w:lineRule="auto"/>
        <w:ind w:firstLine="567"/>
        <w:jc w:val="both"/>
        <w:rPr>
          <w:rFonts w:ascii="Times New Roman" w:eastAsiaTheme="minorEastAsia" w:hAnsi="Times New Roman" w:cs="Times New Roman"/>
          <w:sz w:val="28"/>
          <w:szCs w:val="28"/>
          <w:lang w:val="ru-RU"/>
        </w:rPr>
      </w:pPr>
    </w:p>
    <w:p w:rsidR="00E43A1F" w:rsidRDefault="00E43A1F" w:rsidP="00E43A1F">
      <w:pPr>
        <w:spacing w:after="0" w:line="240" w:lineRule="auto"/>
        <w:ind w:firstLine="567"/>
        <w:jc w:val="both"/>
        <w:rPr>
          <w:rFonts w:ascii="Times New Roman" w:eastAsiaTheme="minorEastAsia" w:hAnsi="Times New Roman" w:cs="Times New Roman"/>
          <w:b/>
          <w:sz w:val="28"/>
          <w:szCs w:val="28"/>
          <w:lang w:val="ru-RU"/>
        </w:rPr>
      </w:pPr>
      <w:r>
        <w:rPr>
          <w:rFonts w:ascii="Times New Roman" w:eastAsiaTheme="minorEastAsia" w:hAnsi="Times New Roman" w:cs="Times New Roman"/>
          <w:b/>
          <w:sz w:val="28"/>
          <w:szCs w:val="28"/>
          <w:lang w:val="ru-RU"/>
        </w:rPr>
        <w:t>Порядок</w:t>
      </w:r>
      <w:r w:rsidRPr="00E743EE">
        <w:rPr>
          <w:rFonts w:ascii="Times New Roman" w:eastAsiaTheme="minorEastAsia" w:hAnsi="Times New Roman" w:cs="Times New Roman"/>
          <w:b/>
          <w:sz w:val="28"/>
          <w:szCs w:val="28"/>
          <w:lang w:val="ru-RU"/>
        </w:rPr>
        <w:t xml:space="preserve"> выполнения работы</w:t>
      </w:r>
    </w:p>
    <w:p w:rsidR="00D3198C" w:rsidRDefault="00403655" w:rsidP="001C681C">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Д</w:t>
      </w:r>
      <w:r w:rsidR="001C681C" w:rsidRPr="00E743EE">
        <w:rPr>
          <w:rFonts w:ascii="Times New Roman" w:eastAsiaTheme="minorEastAsia" w:hAnsi="Times New Roman" w:cs="Times New Roman"/>
          <w:sz w:val="28"/>
          <w:szCs w:val="28"/>
          <w:lang w:val="ru-RU"/>
        </w:rPr>
        <w:t xml:space="preserve">елается серия растворов методом последовательного разбавления </w:t>
      </w:r>
      <w:r>
        <w:rPr>
          <w:rFonts w:ascii="Times New Roman" w:eastAsiaTheme="minorEastAsia" w:hAnsi="Times New Roman" w:cs="Times New Roman"/>
          <w:sz w:val="28"/>
          <w:szCs w:val="28"/>
          <w:lang w:val="ru-RU"/>
        </w:rPr>
        <w:t xml:space="preserve">исходного раствора </w:t>
      </w:r>
      <w:r w:rsidR="001C681C" w:rsidRPr="00E743EE">
        <w:rPr>
          <w:rFonts w:ascii="Times New Roman" w:eastAsiaTheme="minorEastAsia" w:hAnsi="Times New Roman" w:cs="Times New Roman"/>
          <w:sz w:val="28"/>
          <w:szCs w:val="28"/>
          <w:lang w:val="ru-RU"/>
        </w:rPr>
        <w:t>в 10</w:t>
      </w:r>
      <w:r w:rsidR="001C681C" w:rsidRPr="00137DD5">
        <w:rPr>
          <w:rFonts w:ascii="Times New Roman" w:eastAsiaTheme="minorEastAsia" w:hAnsi="Times New Roman" w:cs="Times New Roman"/>
          <w:sz w:val="28"/>
          <w:szCs w:val="28"/>
          <w:lang w:val="ru-RU"/>
        </w:rPr>
        <w:t>,</w:t>
      </w:r>
      <w:r w:rsidR="001C681C" w:rsidRPr="00E743EE">
        <w:rPr>
          <w:rFonts w:ascii="Times New Roman" w:eastAsiaTheme="minorEastAsia" w:hAnsi="Times New Roman" w:cs="Times New Roman"/>
          <w:sz w:val="28"/>
          <w:szCs w:val="28"/>
          <w:lang w:val="ru-RU"/>
        </w:rPr>
        <w:t xml:space="preserve"> 100 </w:t>
      </w:r>
      <w:r w:rsidR="001C681C" w:rsidRPr="00137DD5">
        <w:rPr>
          <w:rFonts w:ascii="Times New Roman" w:eastAsiaTheme="minorEastAsia" w:hAnsi="Times New Roman" w:cs="Times New Roman"/>
          <w:sz w:val="28"/>
          <w:szCs w:val="28"/>
          <w:lang w:val="ru-RU"/>
        </w:rPr>
        <w:t>и</w:t>
      </w:r>
      <w:r w:rsidR="001C681C" w:rsidRPr="00E743EE">
        <w:rPr>
          <w:rFonts w:ascii="Times New Roman" w:eastAsiaTheme="minorEastAsia" w:hAnsi="Times New Roman" w:cs="Times New Roman"/>
          <w:sz w:val="28"/>
          <w:szCs w:val="28"/>
          <w:lang w:val="ru-RU"/>
        </w:rPr>
        <w:t xml:space="preserve"> 1000 раз.</w:t>
      </w:r>
      <w:r w:rsidR="00D3198C">
        <w:rPr>
          <w:rFonts w:ascii="Times New Roman" w:eastAsiaTheme="minorEastAsia" w:hAnsi="Times New Roman" w:cs="Times New Roman"/>
          <w:sz w:val="28"/>
          <w:szCs w:val="28"/>
          <w:lang w:val="ru-RU"/>
        </w:rPr>
        <w:t xml:space="preserve"> </w:t>
      </w:r>
      <w:r>
        <w:rPr>
          <w:rFonts w:ascii="Times New Roman" w:eastAsiaTheme="minorEastAsia" w:hAnsi="Times New Roman" w:cs="Times New Roman"/>
          <w:sz w:val="28"/>
          <w:szCs w:val="28"/>
          <w:lang w:val="ru-RU"/>
        </w:rPr>
        <w:t>О</w:t>
      </w:r>
      <w:r w:rsidR="001C681C" w:rsidRPr="00E743EE">
        <w:rPr>
          <w:rFonts w:ascii="Times New Roman" w:eastAsiaTheme="minorEastAsia" w:hAnsi="Times New Roman" w:cs="Times New Roman"/>
          <w:sz w:val="28"/>
          <w:szCs w:val="28"/>
          <w:lang w:val="ru-RU"/>
        </w:rPr>
        <w:t>пределяется рН каждого раствор</w:t>
      </w:r>
      <w:r>
        <w:rPr>
          <w:rFonts w:ascii="Times New Roman" w:eastAsiaTheme="minorEastAsia" w:hAnsi="Times New Roman" w:cs="Times New Roman"/>
          <w:sz w:val="28"/>
          <w:szCs w:val="28"/>
          <w:lang w:val="ru-RU"/>
        </w:rPr>
        <w:t>а</w:t>
      </w:r>
      <w:r w:rsidR="001C681C" w:rsidRPr="00E743EE">
        <w:rPr>
          <w:rFonts w:ascii="Times New Roman" w:eastAsiaTheme="minorEastAsia" w:hAnsi="Times New Roman" w:cs="Times New Roman"/>
          <w:sz w:val="28"/>
          <w:szCs w:val="28"/>
          <w:lang w:val="ru-RU"/>
        </w:rPr>
        <w:t xml:space="preserve">. </w:t>
      </w:r>
      <w:r>
        <w:rPr>
          <w:rFonts w:ascii="Times New Roman" w:eastAsiaTheme="minorEastAsia" w:hAnsi="Times New Roman" w:cs="Times New Roman"/>
          <w:sz w:val="28"/>
          <w:szCs w:val="28"/>
          <w:lang w:val="ru-RU"/>
        </w:rPr>
        <w:t>В</w:t>
      </w:r>
      <w:r w:rsidR="001C681C" w:rsidRPr="00E743EE">
        <w:rPr>
          <w:rFonts w:ascii="Times New Roman" w:eastAsiaTheme="minorEastAsia" w:hAnsi="Times New Roman" w:cs="Times New Roman"/>
          <w:sz w:val="28"/>
          <w:szCs w:val="28"/>
          <w:lang w:val="ru-RU"/>
        </w:rPr>
        <w:t xml:space="preserve"> стакан наливают 40 </w:t>
      </w:r>
      <w:r w:rsidR="001C681C">
        <w:rPr>
          <w:rFonts w:ascii="Times New Roman" w:hAnsi="Times New Roman" w:cs="Times New Roman"/>
          <w:sz w:val="28"/>
          <w:szCs w:val="28"/>
          <w:lang w:val="ru-RU"/>
        </w:rPr>
        <w:t>см</w:t>
      </w:r>
      <w:r w:rsidR="001C681C">
        <w:rPr>
          <w:rFonts w:ascii="Times New Roman" w:hAnsi="Times New Roman" w:cs="Times New Roman"/>
          <w:sz w:val="28"/>
          <w:szCs w:val="28"/>
          <w:vertAlign w:val="superscript"/>
          <w:lang w:val="ru-RU"/>
        </w:rPr>
        <w:t>3</w:t>
      </w:r>
      <w:r w:rsidR="001C681C" w:rsidRPr="00E743EE">
        <w:rPr>
          <w:rFonts w:ascii="Times New Roman" w:eastAsiaTheme="minorEastAsia" w:hAnsi="Times New Roman" w:cs="Times New Roman"/>
          <w:sz w:val="28"/>
          <w:szCs w:val="28"/>
          <w:lang w:val="ru-RU"/>
        </w:rPr>
        <w:t xml:space="preserve"> раствор</w:t>
      </w:r>
      <w:r w:rsidR="00B53671">
        <w:rPr>
          <w:rFonts w:ascii="Times New Roman" w:eastAsiaTheme="minorEastAsia" w:hAnsi="Times New Roman" w:cs="Times New Roman"/>
          <w:sz w:val="28"/>
          <w:szCs w:val="28"/>
          <w:lang w:val="ru-RU"/>
        </w:rPr>
        <w:t>а и опускают в раствор электроды для потенциометрии</w:t>
      </w:r>
      <w:r w:rsidR="00D3198C">
        <w:rPr>
          <w:rFonts w:ascii="Times New Roman" w:eastAsiaTheme="minorEastAsia" w:hAnsi="Times New Roman" w:cs="Times New Roman"/>
          <w:sz w:val="28"/>
          <w:szCs w:val="28"/>
          <w:lang w:val="ru-RU"/>
        </w:rPr>
        <w:t>.</w:t>
      </w:r>
    </w:p>
    <w:p w:rsidR="001C681C" w:rsidRPr="00E743EE" w:rsidRDefault="001C681C" w:rsidP="001C681C">
      <w:pPr>
        <w:spacing w:after="0" w:line="240" w:lineRule="auto"/>
        <w:ind w:firstLine="567"/>
        <w:jc w:val="both"/>
        <w:rPr>
          <w:rFonts w:ascii="Times New Roman" w:eastAsiaTheme="minorEastAsia" w:hAnsi="Times New Roman" w:cs="Times New Roman"/>
          <w:sz w:val="28"/>
          <w:szCs w:val="28"/>
          <w:lang w:val="ru-RU"/>
        </w:rPr>
      </w:pPr>
      <w:r w:rsidRPr="00E743EE">
        <w:rPr>
          <w:rFonts w:ascii="Times New Roman" w:eastAsiaTheme="minorEastAsia" w:hAnsi="Times New Roman" w:cs="Times New Roman"/>
          <w:sz w:val="28"/>
          <w:szCs w:val="28"/>
          <w:lang w:val="ru-RU"/>
        </w:rPr>
        <w:t xml:space="preserve">Для входа в меню </w:t>
      </w:r>
      <w:r w:rsidR="00403655">
        <w:rPr>
          <w:rFonts w:ascii="Times New Roman" w:eastAsiaTheme="minorEastAsia" w:hAnsi="Times New Roman" w:cs="Times New Roman"/>
          <w:sz w:val="28"/>
          <w:szCs w:val="28"/>
          <w:lang w:val="ru-RU"/>
        </w:rPr>
        <w:t>можно</w:t>
      </w:r>
      <w:r w:rsidRPr="00E743EE">
        <w:rPr>
          <w:rFonts w:ascii="Times New Roman" w:eastAsiaTheme="minorEastAsia" w:hAnsi="Times New Roman" w:cs="Times New Roman"/>
          <w:sz w:val="28"/>
          <w:szCs w:val="28"/>
          <w:lang w:val="ru-RU"/>
        </w:rPr>
        <w:t xml:space="preserve"> нажать любую клавишу. Затем </w:t>
      </w:r>
      <w:r w:rsidR="00403655" w:rsidRPr="00E743EE">
        <w:rPr>
          <w:rFonts w:ascii="Times New Roman" w:eastAsiaTheme="minorEastAsia" w:hAnsi="Times New Roman" w:cs="Times New Roman"/>
          <w:sz w:val="28"/>
          <w:szCs w:val="28"/>
          <w:lang w:val="ru-RU"/>
        </w:rPr>
        <w:t>нажатием клавиш «▲» и «▼»</w:t>
      </w:r>
      <w:r w:rsidR="0086677B">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выбирается тип эксперимента «Таймер», выбор подтверждается нажатием клавиши «</w:t>
      </w:r>
      <w:r w:rsidRPr="00E743EE">
        <w:rPr>
          <w:rFonts w:ascii="Times New Roman" w:eastAsiaTheme="minorEastAsia" w:hAnsi="Times New Roman" w:cs="Times New Roman"/>
          <w:sz w:val="28"/>
          <w:szCs w:val="28"/>
        </w:rPr>
        <w:t>ENTER</w:t>
      </w:r>
      <w:r w:rsidRPr="00E743EE">
        <w:rPr>
          <w:rFonts w:ascii="Times New Roman" w:eastAsiaTheme="minorEastAsia" w:hAnsi="Times New Roman" w:cs="Times New Roman"/>
          <w:sz w:val="28"/>
          <w:szCs w:val="28"/>
          <w:lang w:val="ru-RU"/>
        </w:rPr>
        <w:t>».</w:t>
      </w:r>
      <w:r w:rsidR="00B53671">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После нажа</w:t>
      </w:r>
      <w:r w:rsidR="0086677B">
        <w:rPr>
          <w:rFonts w:ascii="Times New Roman" w:eastAsiaTheme="minorEastAsia" w:hAnsi="Times New Roman" w:cs="Times New Roman"/>
          <w:sz w:val="28"/>
          <w:szCs w:val="28"/>
          <w:lang w:val="ru-RU"/>
        </w:rPr>
        <w:t>тия клавиши «2» появляется окно и</w:t>
      </w:r>
      <w:r w:rsidRPr="00E743EE">
        <w:rPr>
          <w:rFonts w:ascii="Times New Roman" w:eastAsiaTheme="minorEastAsia" w:hAnsi="Times New Roman" w:cs="Times New Roman"/>
          <w:sz w:val="28"/>
          <w:szCs w:val="28"/>
          <w:lang w:val="ru-RU"/>
        </w:rPr>
        <w:t xml:space="preserve"> установ</w:t>
      </w:r>
      <w:r w:rsidR="0086677B">
        <w:rPr>
          <w:rFonts w:ascii="Times New Roman" w:eastAsiaTheme="minorEastAsia" w:hAnsi="Times New Roman" w:cs="Times New Roman"/>
          <w:sz w:val="28"/>
          <w:szCs w:val="28"/>
          <w:lang w:val="ru-RU"/>
        </w:rPr>
        <w:t>ливается</w:t>
      </w:r>
      <w:r w:rsidRPr="00E743EE">
        <w:rPr>
          <w:rFonts w:ascii="Times New Roman" w:eastAsiaTheme="minorEastAsia" w:hAnsi="Times New Roman" w:cs="Times New Roman"/>
          <w:sz w:val="28"/>
          <w:szCs w:val="28"/>
          <w:lang w:val="ru-RU"/>
        </w:rPr>
        <w:t xml:space="preserve"> интервал измерения «Таймер 00:05». </w:t>
      </w:r>
      <w:r w:rsidR="0086677B">
        <w:rPr>
          <w:rFonts w:ascii="Times New Roman" w:eastAsiaTheme="minorEastAsia" w:hAnsi="Times New Roman" w:cs="Times New Roman"/>
          <w:sz w:val="28"/>
          <w:szCs w:val="28"/>
          <w:lang w:val="ru-RU"/>
        </w:rPr>
        <w:t>Н</w:t>
      </w:r>
      <w:r w:rsidRPr="00E743EE">
        <w:rPr>
          <w:rFonts w:ascii="Times New Roman" w:eastAsiaTheme="minorEastAsia" w:hAnsi="Times New Roman" w:cs="Times New Roman"/>
          <w:sz w:val="28"/>
          <w:szCs w:val="28"/>
          <w:lang w:val="ru-RU"/>
        </w:rPr>
        <w:t>еобходимо навести рамку на численное значение параметра, и после нажатия клавиши «</w:t>
      </w:r>
      <w:r w:rsidRPr="00E743EE">
        <w:rPr>
          <w:rFonts w:ascii="Times New Roman" w:eastAsiaTheme="minorEastAsia" w:hAnsi="Times New Roman" w:cs="Times New Roman"/>
          <w:sz w:val="28"/>
          <w:szCs w:val="28"/>
        </w:rPr>
        <w:t>ENTER</w:t>
      </w:r>
      <w:r w:rsidRPr="00E743EE">
        <w:rPr>
          <w:rFonts w:ascii="Times New Roman" w:eastAsiaTheme="minorEastAsia" w:hAnsi="Times New Roman" w:cs="Times New Roman"/>
          <w:sz w:val="28"/>
          <w:szCs w:val="28"/>
          <w:lang w:val="ru-RU"/>
        </w:rPr>
        <w:t>», изменить выбранное значение</w:t>
      </w:r>
      <w:r w:rsidR="0086677B" w:rsidRPr="0086677B">
        <w:rPr>
          <w:rFonts w:ascii="Times New Roman" w:eastAsiaTheme="minorEastAsia" w:hAnsi="Times New Roman" w:cs="Times New Roman"/>
          <w:sz w:val="28"/>
          <w:szCs w:val="28"/>
          <w:lang w:val="ru-RU"/>
        </w:rPr>
        <w:t xml:space="preserve"> </w:t>
      </w:r>
      <w:r w:rsidR="0086677B" w:rsidRPr="00137DD5">
        <w:rPr>
          <w:rFonts w:ascii="Times New Roman" w:eastAsiaTheme="minorEastAsia" w:hAnsi="Times New Roman" w:cs="Times New Roman"/>
          <w:sz w:val="28"/>
          <w:szCs w:val="28"/>
          <w:lang w:val="ru-RU"/>
        </w:rPr>
        <w:t>нажатием клавиш «▲» и «▼».</w:t>
      </w:r>
      <w:r w:rsidR="0086677B">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П</w:t>
      </w:r>
      <w:r w:rsidR="0086677B">
        <w:rPr>
          <w:rFonts w:ascii="Times New Roman" w:eastAsiaTheme="minorEastAsia" w:hAnsi="Times New Roman" w:cs="Times New Roman"/>
          <w:sz w:val="28"/>
          <w:szCs w:val="28"/>
          <w:lang w:val="ru-RU"/>
        </w:rPr>
        <w:t>осле установки значения выбор надо</w:t>
      </w:r>
      <w:r w:rsidRPr="00E743EE">
        <w:rPr>
          <w:rFonts w:ascii="Times New Roman" w:eastAsiaTheme="minorEastAsia" w:hAnsi="Times New Roman" w:cs="Times New Roman"/>
          <w:sz w:val="28"/>
          <w:szCs w:val="28"/>
          <w:lang w:val="ru-RU"/>
        </w:rPr>
        <w:t xml:space="preserve"> подтвердить нажатием клавиши «</w:t>
      </w:r>
      <w:r w:rsidRPr="00E743EE">
        <w:rPr>
          <w:rFonts w:ascii="Times New Roman" w:eastAsiaTheme="minorEastAsia" w:hAnsi="Times New Roman" w:cs="Times New Roman"/>
          <w:sz w:val="28"/>
          <w:szCs w:val="28"/>
        </w:rPr>
        <w:t>ENTER</w:t>
      </w:r>
      <w:r w:rsidRPr="00E743EE">
        <w:rPr>
          <w:rFonts w:ascii="Times New Roman" w:eastAsiaTheme="minorEastAsia" w:hAnsi="Times New Roman" w:cs="Times New Roman"/>
          <w:sz w:val="28"/>
          <w:szCs w:val="28"/>
          <w:lang w:val="ru-RU"/>
        </w:rPr>
        <w:t>». Данные автоматически записываются в первый банк данных (</w:t>
      </w:r>
      <w:r w:rsidRPr="006878A2">
        <w:rPr>
          <w:rFonts w:ascii="Times New Roman" w:eastAsiaTheme="minorEastAsia" w:hAnsi="Times New Roman" w:cs="Times New Roman"/>
          <w:sz w:val="28"/>
          <w:szCs w:val="28"/>
          <w:lang w:val="ru-RU"/>
        </w:rPr>
        <w:t>«N</w:t>
      </w:r>
      <w:r w:rsidRPr="00045853">
        <w:rPr>
          <w:rFonts w:ascii="Times New Roman" w:eastAsiaTheme="minorEastAsia" w:hAnsi="Times New Roman" w:cs="Times New Roman"/>
          <w:sz w:val="28"/>
          <w:szCs w:val="28"/>
          <w:vertAlign w:val="subscript"/>
          <w:lang w:val="ru-RU"/>
        </w:rPr>
        <w:t>эксп.</w:t>
      </w:r>
      <w:r w:rsidRPr="006878A2">
        <w:rPr>
          <w:rFonts w:ascii="Times New Roman" w:eastAsiaTheme="minorEastAsia" w:hAnsi="Times New Roman" w:cs="Times New Roman"/>
          <w:sz w:val="28"/>
          <w:szCs w:val="28"/>
          <w:lang w:val="ru-RU"/>
        </w:rPr>
        <w:t>: 1»</w:t>
      </w:r>
      <w:r w:rsidRPr="00E743EE">
        <w:rPr>
          <w:rFonts w:ascii="Times New Roman" w:eastAsiaTheme="minorEastAsia" w:hAnsi="Times New Roman" w:cs="Times New Roman"/>
          <w:sz w:val="28"/>
          <w:szCs w:val="28"/>
          <w:lang w:val="ru-RU"/>
        </w:rPr>
        <w:t>).</w:t>
      </w:r>
      <w:r w:rsidR="00D3198C">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xml:space="preserve">Для начала измерения </w:t>
      </w:r>
      <w:r w:rsidRPr="0086677B">
        <w:rPr>
          <w:rFonts w:ascii="Times New Roman" w:eastAsiaTheme="minorEastAsia" w:hAnsi="Times New Roman" w:cs="Times New Roman"/>
          <w:b/>
          <w:sz w:val="28"/>
          <w:szCs w:val="28"/>
          <w:lang w:val="ru-RU"/>
        </w:rPr>
        <w:t>рН</w:t>
      </w:r>
      <w:r w:rsidR="0086677B">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раствор</w:t>
      </w:r>
      <w:r w:rsidR="0086677B">
        <w:rPr>
          <w:rFonts w:ascii="Times New Roman" w:eastAsiaTheme="minorEastAsia" w:hAnsi="Times New Roman" w:cs="Times New Roman"/>
          <w:sz w:val="28"/>
          <w:szCs w:val="28"/>
          <w:lang w:val="ru-RU"/>
        </w:rPr>
        <w:t>а</w:t>
      </w:r>
      <w:r w:rsidRPr="00E743EE">
        <w:rPr>
          <w:rFonts w:ascii="Times New Roman" w:eastAsiaTheme="minorEastAsia" w:hAnsi="Times New Roman" w:cs="Times New Roman"/>
          <w:sz w:val="28"/>
          <w:szCs w:val="28"/>
          <w:lang w:val="ru-RU"/>
        </w:rPr>
        <w:t xml:space="preserve"> нажимается клавиша «</w:t>
      </w:r>
      <w:r w:rsidRPr="00E743EE">
        <w:rPr>
          <w:rFonts w:ascii="Times New Roman" w:eastAsiaTheme="minorEastAsia" w:hAnsi="Times New Roman" w:cs="Times New Roman"/>
          <w:sz w:val="28"/>
          <w:szCs w:val="28"/>
        </w:rPr>
        <w:t>ENTER</w:t>
      </w:r>
      <w:r w:rsidR="00B53671">
        <w:rPr>
          <w:rFonts w:ascii="Times New Roman" w:eastAsiaTheme="minorEastAsia" w:hAnsi="Times New Roman" w:cs="Times New Roman"/>
          <w:sz w:val="28"/>
          <w:szCs w:val="28"/>
          <w:lang w:val="ru-RU"/>
        </w:rPr>
        <w:t>», при наведе</w:t>
      </w:r>
      <w:r w:rsidRPr="00E743EE">
        <w:rPr>
          <w:rFonts w:ascii="Times New Roman" w:eastAsiaTheme="minorEastAsia" w:hAnsi="Times New Roman" w:cs="Times New Roman"/>
          <w:sz w:val="28"/>
          <w:szCs w:val="28"/>
          <w:lang w:val="ru-RU"/>
        </w:rPr>
        <w:t>нной на слово «Пуск» рамке</w:t>
      </w:r>
      <w:r w:rsidR="0086677B" w:rsidRPr="0086677B">
        <w:rPr>
          <w:rFonts w:ascii="Times New Roman" w:eastAsiaTheme="minorEastAsia" w:hAnsi="Times New Roman" w:cs="Times New Roman"/>
          <w:sz w:val="28"/>
          <w:szCs w:val="28"/>
          <w:lang w:val="ru-RU"/>
        </w:rPr>
        <w:t xml:space="preserve"> </w:t>
      </w:r>
      <w:r w:rsidR="0086677B" w:rsidRPr="00E743EE">
        <w:rPr>
          <w:rFonts w:ascii="Times New Roman" w:eastAsiaTheme="minorEastAsia" w:hAnsi="Times New Roman" w:cs="Times New Roman"/>
          <w:sz w:val="28"/>
          <w:szCs w:val="28"/>
          <w:lang w:val="ru-RU"/>
        </w:rPr>
        <w:t>при помощи клавиш «▲» и «▼»</w:t>
      </w:r>
      <w:r w:rsidRPr="00E743EE">
        <w:rPr>
          <w:rFonts w:ascii="Times New Roman" w:eastAsiaTheme="minorEastAsia" w:hAnsi="Times New Roman" w:cs="Times New Roman"/>
          <w:sz w:val="28"/>
          <w:szCs w:val="28"/>
          <w:lang w:val="ru-RU"/>
        </w:rPr>
        <w:t>.</w:t>
      </w:r>
      <w:r w:rsidR="0086677B">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xml:space="preserve">Проводится измерения </w:t>
      </w:r>
      <w:r w:rsidR="0086677B">
        <w:rPr>
          <w:rFonts w:ascii="Times New Roman" w:eastAsiaTheme="minorEastAsia" w:hAnsi="Times New Roman" w:cs="Times New Roman"/>
          <w:sz w:val="28"/>
          <w:szCs w:val="28"/>
          <w:lang w:val="ru-RU"/>
        </w:rPr>
        <w:t>рН</w:t>
      </w:r>
      <w:r w:rsidRPr="00E743EE">
        <w:rPr>
          <w:rFonts w:ascii="Times New Roman" w:eastAsiaTheme="minorEastAsia" w:hAnsi="Times New Roman" w:cs="Times New Roman"/>
          <w:sz w:val="28"/>
          <w:szCs w:val="28"/>
          <w:lang w:val="ru-RU"/>
        </w:rPr>
        <w:t xml:space="preserve"> через 5 с</w:t>
      </w:r>
      <w:r w:rsidR="00D3198C">
        <w:rPr>
          <w:rFonts w:ascii="Times New Roman" w:eastAsiaTheme="minorEastAsia" w:hAnsi="Times New Roman" w:cs="Times New Roman"/>
          <w:sz w:val="28"/>
          <w:szCs w:val="28"/>
          <w:lang w:val="ru-RU"/>
        </w:rPr>
        <w:t>екунд</w:t>
      </w:r>
      <w:r w:rsidRPr="00E743EE">
        <w:rPr>
          <w:rFonts w:ascii="Times New Roman" w:eastAsiaTheme="minorEastAsia" w:hAnsi="Times New Roman" w:cs="Times New Roman"/>
          <w:sz w:val="28"/>
          <w:szCs w:val="28"/>
          <w:lang w:val="ru-RU"/>
        </w:rPr>
        <w:t xml:space="preserve"> после нажатия кнопки «Пуск»</w:t>
      </w:r>
      <w:r w:rsidR="008857B4">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xml:space="preserve">Затем измеряется рН </w:t>
      </w:r>
      <w:r w:rsidR="0086677B">
        <w:rPr>
          <w:rFonts w:ascii="Times New Roman" w:eastAsiaTheme="minorEastAsia" w:hAnsi="Times New Roman" w:cs="Times New Roman"/>
          <w:sz w:val="28"/>
          <w:szCs w:val="28"/>
          <w:lang w:val="ru-RU"/>
        </w:rPr>
        <w:t>остальных растворов</w:t>
      </w:r>
      <w:r w:rsidRPr="00E743EE">
        <w:rPr>
          <w:rFonts w:ascii="Times New Roman" w:eastAsiaTheme="minorEastAsia" w:hAnsi="Times New Roman" w:cs="Times New Roman"/>
          <w:sz w:val="28"/>
          <w:szCs w:val="28"/>
          <w:lang w:val="ru-RU"/>
        </w:rPr>
        <w:t>.</w:t>
      </w:r>
      <w:r w:rsidR="0086677B">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xml:space="preserve">Для просмотра данных необходимо нажатием клавиши «5» выбрать окно «Просмотр результатов». В окне выбирается номер эксперимента, например, </w:t>
      </w:r>
      <w:r w:rsidRPr="00137DD5">
        <w:rPr>
          <w:rFonts w:ascii="Times New Roman" w:eastAsiaTheme="minorEastAsia" w:hAnsi="Times New Roman" w:cs="Times New Roman"/>
          <w:sz w:val="28"/>
          <w:szCs w:val="28"/>
          <w:lang w:val="ru-RU"/>
        </w:rPr>
        <w:t>«</w:t>
      </w:r>
      <w:r>
        <w:rPr>
          <w:rFonts w:ascii="Times New Roman" w:eastAsiaTheme="minorEastAsia" w:hAnsi="Times New Roman" w:cs="Times New Roman"/>
          <w:sz w:val="28"/>
          <w:szCs w:val="28"/>
        </w:rPr>
        <w:t>N</w:t>
      </w:r>
      <w:r w:rsidRPr="00137DD5">
        <w:rPr>
          <w:rFonts w:ascii="Times New Roman" w:eastAsiaTheme="minorEastAsia" w:hAnsi="Times New Roman" w:cs="Times New Roman"/>
          <w:sz w:val="28"/>
          <w:szCs w:val="28"/>
          <w:vertAlign w:val="subscript"/>
          <w:lang w:val="ru-RU"/>
        </w:rPr>
        <w:t>эксп.</w:t>
      </w:r>
      <w:r w:rsidR="008857B4">
        <w:rPr>
          <w:rFonts w:ascii="Times New Roman" w:eastAsiaTheme="minorEastAsia" w:hAnsi="Times New Roman" w:cs="Times New Roman"/>
          <w:sz w:val="28"/>
          <w:szCs w:val="28"/>
          <w:lang w:val="ru-RU"/>
        </w:rPr>
        <w:t>:</w:t>
      </w:r>
      <w:r w:rsidRPr="00137DD5">
        <w:rPr>
          <w:rFonts w:ascii="Times New Roman" w:eastAsiaTheme="minorEastAsia" w:hAnsi="Times New Roman" w:cs="Times New Roman"/>
          <w:sz w:val="28"/>
          <w:szCs w:val="28"/>
          <w:lang w:val="ru-RU"/>
        </w:rPr>
        <w:t>1»</w:t>
      </w:r>
      <w:r w:rsidRPr="00E743EE">
        <w:rPr>
          <w:rFonts w:ascii="Times New Roman" w:eastAsiaTheme="minorEastAsia" w:hAnsi="Times New Roman" w:cs="Times New Roman"/>
          <w:sz w:val="28"/>
          <w:szCs w:val="28"/>
          <w:lang w:val="ru-RU"/>
        </w:rPr>
        <w:t xml:space="preserve">. Для просмотра данных </w:t>
      </w:r>
      <w:r w:rsidR="0086677B">
        <w:rPr>
          <w:rFonts w:ascii="Times New Roman" w:eastAsiaTheme="minorEastAsia" w:hAnsi="Times New Roman" w:cs="Times New Roman"/>
          <w:sz w:val="28"/>
          <w:szCs w:val="28"/>
          <w:lang w:val="ru-RU"/>
        </w:rPr>
        <w:t>надо</w:t>
      </w:r>
      <w:r w:rsidRPr="00E743EE">
        <w:rPr>
          <w:rFonts w:ascii="Times New Roman" w:eastAsiaTheme="minorEastAsia" w:hAnsi="Times New Roman" w:cs="Times New Roman"/>
          <w:sz w:val="28"/>
          <w:szCs w:val="28"/>
          <w:lang w:val="ru-RU"/>
        </w:rPr>
        <w:t xml:space="preserve"> навести рамку на слово «</w:t>
      </w:r>
      <w:r w:rsidRPr="00E743EE">
        <w:rPr>
          <w:rFonts w:ascii="Times New Roman" w:eastAsiaTheme="minorEastAsia" w:hAnsi="Times New Roman" w:cs="Times New Roman"/>
          <w:sz w:val="28"/>
          <w:szCs w:val="28"/>
        </w:rPr>
        <w:t>N</w:t>
      </w:r>
      <w:r w:rsidRPr="00995645">
        <w:rPr>
          <w:rFonts w:ascii="Times New Roman" w:eastAsiaTheme="minorEastAsia" w:hAnsi="Times New Roman" w:cs="Times New Roman"/>
          <w:sz w:val="28"/>
          <w:szCs w:val="28"/>
          <w:vertAlign w:val="subscript"/>
          <w:lang w:val="ru-RU"/>
        </w:rPr>
        <w:t>точки</w:t>
      </w:r>
      <w:r w:rsidRPr="00137DD5">
        <w:rPr>
          <w:rFonts w:ascii="Times New Roman" w:eastAsiaTheme="minorEastAsia"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при нажатии клавиши «</w:t>
      </w:r>
      <w:r w:rsidRPr="00E743EE">
        <w:rPr>
          <w:rFonts w:ascii="Times New Roman" w:eastAsiaTheme="minorEastAsia" w:hAnsi="Times New Roman" w:cs="Times New Roman"/>
          <w:sz w:val="28"/>
          <w:szCs w:val="28"/>
        </w:rPr>
        <w:t>ENTER</w:t>
      </w:r>
      <w:r w:rsidRPr="00E743EE">
        <w:rPr>
          <w:rFonts w:ascii="Times New Roman" w:eastAsiaTheme="minorEastAsia" w:hAnsi="Times New Roman" w:cs="Times New Roman"/>
          <w:sz w:val="28"/>
          <w:szCs w:val="28"/>
          <w:lang w:val="ru-RU"/>
        </w:rPr>
        <w:t>» номер точки будет изменяться.</w:t>
      </w:r>
    </w:p>
    <w:p w:rsidR="001C681C" w:rsidRPr="00E743EE" w:rsidRDefault="00371977" w:rsidP="001C681C">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lastRenderedPageBreak/>
        <w:t>С</w:t>
      </w:r>
      <w:r w:rsidR="001C681C" w:rsidRPr="00E743EE">
        <w:rPr>
          <w:rFonts w:ascii="Times New Roman" w:eastAsiaTheme="minorEastAsia" w:hAnsi="Times New Roman" w:cs="Times New Roman"/>
          <w:sz w:val="28"/>
          <w:szCs w:val="28"/>
          <w:lang w:val="ru-RU"/>
        </w:rPr>
        <w:t xml:space="preserve">троится график в координатах </w:t>
      </w:r>
      <w:r w:rsidR="008857B4">
        <w:rPr>
          <w:rFonts w:ascii="Times New Roman" w:eastAsiaTheme="minorEastAsia" w:hAnsi="Times New Roman" w:cs="Times New Roman"/>
          <w:sz w:val="28"/>
          <w:szCs w:val="28"/>
          <w:lang w:val="ru-RU"/>
        </w:rPr>
        <w:t>«</w:t>
      </w:r>
      <w:r w:rsidR="001C681C" w:rsidRPr="00E743EE">
        <w:rPr>
          <w:rFonts w:ascii="Times New Roman" w:eastAsiaTheme="minorEastAsia" w:hAnsi="Times New Roman" w:cs="Times New Roman"/>
          <w:sz w:val="28"/>
          <w:szCs w:val="28"/>
          <w:lang w:val="ru-RU"/>
        </w:rPr>
        <w:t>рН –</w:t>
      </w:r>
      <m:oMath>
        <m:r>
          <w:rPr>
            <w:rFonts w:ascii="Cambria Math" w:eastAsiaTheme="minorEastAsia" w:hAnsi="Cambria Math" w:cs="Times New Roman"/>
            <w:sz w:val="28"/>
            <w:szCs w:val="28"/>
            <w:lang w:val="ru-RU"/>
          </w:rPr>
          <m:t xml:space="preserve"> </m:t>
        </m:r>
        <m:d>
          <m:dPr>
            <m:ctrlPr>
              <w:rPr>
                <w:rFonts w:ascii="Cambria Math" w:eastAsiaTheme="minorEastAsia" w:hAnsi="Cambria Math" w:cs="Times New Roman"/>
                <w:i/>
                <w:sz w:val="28"/>
                <w:szCs w:val="28"/>
              </w:rPr>
            </m:ctrlPr>
          </m:dPr>
          <m:e>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lang w:val="ru-RU"/>
                  </w:rPr>
                  <m:t>1</m:t>
                </m:r>
              </m:num>
              <m:den>
                <m:r>
                  <w:rPr>
                    <w:rFonts w:ascii="Cambria Math" w:eastAsiaTheme="minorEastAsia" w:hAnsi="Cambria Math" w:cs="Times New Roman"/>
                    <w:sz w:val="28"/>
                    <w:szCs w:val="28"/>
                    <w:lang w:val="ru-RU"/>
                  </w:rPr>
                  <m:t>2</m:t>
                </m:r>
              </m:den>
            </m:f>
            <m:func>
              <m:funcPr>
                <m:ctrlPr>
                  <w:rPr>
                    <w:rFonts w:ascii="Cambria Math" w:eastAsiaTheme="minorEastAsia" w:hAnsi="Cambria Math" w:cs="Times New Roman"/>
                    <w:i/>
                    <w:sz w:val="28"/>
                    <w:szCs w:val="28"/>
                  </w:rPr>
                </m:ctrlPr>
              </m:funcPr>
              <m:fName>
                <m:r>
                  <m:rPr>
                    <m:sty m:val="p"/>
                  </m:rPr>
                  <w:rPr>
                    <w:rFonts w:ascii="Cambria Math" w:eastAsiaTheme="minorEastAsia" w:hAnsi="Cambria Math" w:cs="Times New Roman"/>
                    <w:sz w:val="28"/>
                    <w:szCs w:val="28"/>
                  </w:rPr>
                  <m:t>lg</m:t>
                </m:r>
              </m:fName>
              <m:e>
                <m:f>
                  <m:fPr>
                    <m:ctrlPr>
                      <w:rPr>
                        <w:rFonts w:ascii="Cambria Math" w:eastAsiaTheme="minorEastAsia" w:hAnsi="Cambria Math" w:cs="Times New Roman"/>
                        <w:i/>
                        <w:sz w:val="28"/>
                        <w:szCs w:val="28"/>
                      </w:rPr>
                    </m:ctrlPr>
                  </m:fPr>
                  <m:num>
                    <m:r>
                      <m:rPr>
                        <m:sty m:val="p"/>
                      </m:rPr>
                      <w:rPr>
                        <w:rFonts w:ascii="Cambria Math" w:eastAsiaTheme="minorEastAsia" w:hAnsi="Cambria Math" w:cs="Times New Roman"/>
                        <w:sz w:val="28"/>
                        <w:szCs w:val="28"/>
                        <w:lang w:val="ru-RU"/>
                      </w:rPr>
                      <m:t>1</m:t>
                    </m:r>
                  </m:num>
                  <m:den>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C</m:t>
                        </m:r>
                      </m:e>
                      <m:sub>
                        <m:r>
                          <w:rPr>
                            <w:rFonts w:ascii="Cambria Math" w:eastAsiaTheme="minorEastAsia" w:hAnsi="Cambria Math" w:cs="Times New Roman"/>
                            <w:sz w:val="28"/>
                            <w:szCs w:val="28"/>
                            <w:lang w:val="ru-RU"/>
                          </w:rPr>
                          <m:t>М</m:t>
                        </m:r>
                      </m:sub>
                    </m:sSub>
                  </m:den>
                </m:f>
              </m:e>
            </m:func>
            <m:r>
              <m:rPr>
                <m:sty m:val="p"/>
              </m:rPr>
              <w:rPr>
                <w:rFonts w:ascii="Cambria Math" w:eastAsiaTheme="minorEastAsia" w:hAnsi="Cambria Math" w:cs="Times New Roman"/>
                <w:sz w:val="28"/>
                <w:szCs w:val="28"/>
                <w:lang w:val="ru-RU"/>
              </w:rPr>
              <m:t xml:space="preserve"> </m:t>
            </m:r>
          </m:e>
        </m:d>
        <m:r>
          <m:rPr>
            <m:sty m:val="p"/>
          </m:rPr>
          <w:rPr>
            <w:rFonts w:ascii="Cambria Math" w:eastAsiaTheme="minorEastAsia" w:hAnsi="Cambria Math" w:cs="Times New Roman"/>
            <w:sz w:val="28"/>
            <w:szCs w:val="28"/>
            <w:lang w:val="ru-RU"/>
          </w:rPr>
          <m:t>»,</m:t>
        </m:r>
        <m:r>
          <w:rPr>
            <w:rFonts w:ascii="Cambria Math" w:eastAsiaTheme="minorEastAsia" w:hAnsi="Cambria Math" w:cs="Times New Roman"/>
            <w:sz w:val="28"/>
            <w:szCs w:val="28"/>
            <w:lang w:val="ru-RU"/>
          </w:rPr>
          <m:t xml:space="preserve">  </m:t>
        </m:r>
      </m:oMath>
      <w:r w:rsidR="001C681C" w:rsidRPr="00E743EE">
        <w:rPr>
          <w:rFonts w:ascii="Times New Roman" w:eastAsiaTheme="minorEastAsia" w:hAnsi="Times New Roman" w:cs="Times New Roman"/>
          <w:sz w:val="28"/>
          <w:szCs w:val="28"/>
          <w:lang w:val="ru-RU"/>
        </w:rPr>
        <w:t xml:space="preserve">по отрезку, отсекаемому на оси ординат, определяется константа диссоциации (на оси ординат отсекается отрезок </w:t>
      </w:r>
      <m:oMath>
        <m:r>
          <w:rPr>
            <w:rFonts w:ascii="Cambria Math" w:eastAsiaTheme="minorEastAsia" w:hAnsi="Cambria Math" w:cs="Times New Roman"/>
            <w:sz w:val="28"/>
            <w:szCs w:val="28"/>
            <w:lang w:val="ru-RU"/>
          </w:rPr>
          <m:t xml:space="preserve"> </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lang w:val="ru-RU"/>
              </w:rPr>
              <m:t>1</m:t>
            </m:r>
          </m:num>
          <m:den>
            <m:r>
              <w:rPr>
                <w:rFonts w:ascii="Cambria Math" w:eastAsiaTheme="minorEastAsia" w:hAnsi="Cambria Math" w:cs="Times New Roman"/>
                <w:sz w:val="28"/>
                <w:szCs w:val="28"/>
                <w:lang w:val="ru-RU"/>
              </w:rPr>
              <m:t>2</m:t>
            </m:r>
          </m:den>
        </m:f>
        <m:r>
          <w:rPr>
            <w:rFonts w:ascii="Cambria Math" w:eastAsiaTheme="minorEastAsia" w:hAnsi="Cambria Math" w:cs="Times New Roman"/>
            <w:sz w:val="28"/>
            <w:szCs w:val="28"/>
          </w:rPr>
          <m:t>lg</m:t>
        </m:r>
      </m:oMath>
      <w:r w:rsidR="001C681C" w:rsidRPr="00E743EE">
        <w:rPr>
          <w:rFonts w:ascii="Times New Roman" w:eastAsiaTheme="minorEastAsia" w:hAnsi="Times New Roman" w:cs="Times New Roman"/>
          <w:i/>
          <w:sz w:val="28"/>
          <w:szCs w:val="28"/>
          <w:lang w:val="ru-RU"/>
        </w:rPr>
        <w:t>К</w:t>
      </w:r>
      <w:r w:rsidR="001C681C" w:rsidRPr="00E60B55">
        <w:rPr>
          <w:rFonts w:ascii="Times New Roman" w:eastAsiaTheme="minorEastAsia" w:hAnsi="Times New Roman" w:cs="Times New Roman"/>
          <w:i/>
          <w:sz w:val="28"/>
          <w:szCs w:val="28"/>
          <w:vertAlign w:val="subscript"/>
          <w:lang w:val="ru-RU"/>
        </w:rPr>
        <w:t>с</w:t>
      </w:r>
      <w:r w:rsidR="001C681C" w:rsidRPr="00E743EE">
        <w:rPr>
          <w:rFonts w:ascii="Times New Roman" w:eastAsiaTheme="minorEastAsia" w:hAnsi="Times New Roman" w:cs="Times New Roman"/>
          <w:sz w:val="28"/>
          <w:szCs w:val="28"/>
          <w:lang w:val="ru-RU"/>
        </w:rPr>
        <w:t>).</w:t>
      </w:r>
    </w:p>
    <w:p w:rsidR="001C681C" w:rsidRPr="00E743EE" w:rsidRDefault="001C681C" w:rsidP="001C681C">
      <w:pPr>
        <w:spacing w:after="0" w:line="240" w:lineRule="auto"/>
        <w:ind w:firstLine="567"/>
        <w:jc w:val="both"/>
        <w:rPr>
          <w:rFonts w:ascii="Times New Roman" w:eastAsiaTheme="minorEastAsia" w:hAnsi="Times New Roman" w:cs="Times New Roman"/>
          <w:i/>
          <w:sz w:val="28"/>
          <w:szCs w:val="28"/>
          <w:lang w:val="ru-RU"/>
        </w:rPr>
      </w:pPr>
      <w:r w:rsidRPr="00E743EE">
        <w:rPr>
          <w:rFonts w:ascii="Times New Roman" w:eastAsiaTheme="minorEastAsia" w:hAnsi="Times New Roman" w:cs="Times New Roman"/>
          <w:sz w:val="28"/>
          <w:szCs w:val="28"/>
          <w:lang w:val="ru-RU"/>
        </w:rPr>
        <w:t xml:space="preserve">Для расчета значения константы гидролиза гидрокарбоната натрия используется формула: </w:t>
      </w:r>
    </w:p>
    <w:p w:rsidR="001C681C" w:rsidRPr="0086677B" w:rsidRDefault="00547E4D" w:rsidP="001C681C">
      <w:pPr>
        <w:spacing w:after="0" w:line="240" w:lineRule="auto"/>
        <w:ind w:firstLine="567"/>
        <w:jc w:val="both"/>
        <w:rPr>
          <w:rFonts w:ascii="Times New Roman" w:eastAsiaTheme="minorEastAsia" w:hAnsi="Times New Roman" w:cs="Times New Roman"/>
          <w:i/>
          <w:sz w:val="26"/>
          <w:szCs w:val="26"/>
        </w:rPr>
      </w:pPr>
      <m:oMathPara>
        <m:oMath>
          <m:sSub>
            <m:sSubPr>
              <m:ctrlPr>
                <w:rPr>
                  <w:rFonts w:ascii="Cambria Math" w:hAnsi="Cambria Math" w:cs="Times New Roman"/>
                  <w:i/>
                  <w:sz w:val="26"/>
                  <w:szCs w:val="26"/>
                </w:rPr>
              </m:ctrlPr>
            </m:sSubPr>
            <m:e>
              <m:r>
                <w:rPr>
                  <w:rFonts w:ascii="Cambria Math" w:hAnsi="Cambria Math" w:cs="Times New Roman"/>
                  <w:sz w:val="26"/>
                  <w:szCs w:val="26"/>
                </w:rPr>
                <m:t>К</m:t>
              </m:r>
            </m:e>
            <m:sub>
              <m:r>
                <w:rPr>
                  <w:rFonts w:ascii="Cambria Math" w:hAnsi="Cambria Math" w:cs="Times New Roman"/>
                  <w:sz w:val="26"/>
                  <w:szCs w:val="26"/>
                </w:rPr>
                <m:t>г</m:t>
              </m:r>
            </m:sub>
          </m:sSub>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К</m:t>
                  </m:r>
                </m:e>
                <m:sub>
                  <m:r>
                    <w:rPr>
                      <w:rFonts w:ascii="Cambria Math" w:hAnsi="Cambria Math" w:cs="Times New Roman"/>
                      <w:sz w:val="26"/>
                      <w:szCs w:val="26"/>
                    </w:rPr>
                    <m:t>н₂о</m:t>
                  </m:r>
                </m:sub>
              </m:sSub>
            </m:num>
            <m:den>
              <m:sSub>
                <m:sSubPr>
                  <m:ctrlPr>
                    <w:rPr>
                      <w:rFonts w:ascii="Cambria Math" w:hAnsi="Cambria Math" w:cs="Times New Roman"/>
                      <w:i/>
                      <w:sz w:val="26"/>
                      <w:szCs w:val="26"/>
                    </w:rPr>
                  </m:ctrlPr>
                </m:sSubPr>
                <m:e>
                  <m:r>
                    <w:rPr>
                      <w:rFonts w:ascii="Cambria Math" w:hAnsi="Cambria Math" w:cs="Times New Roman"/>
                      <w:sz w:val="26"/>
                      <w:szCs w:val="26"/>
                    </w:rPr>
                    <m:t>К</m:t>
                  </m:r>
                </m:e>
                <m:sub>
                  <m:d>
                    <m:dPr>
                      <m:ctrlPr>
                        <w:rPr>
                          <w:rFonts w:ascii="Cambria Math" w:hAnsi="Cambria Math" w:cs="Times New Roman"/>
                          <w:i/>
                          <w:sz w:val="26"/>
                          <w:szCs w:val="26"/>
                        </w:rPr>
                      </m:ctrlPr>
                    </m:dPr>
                    <m:e>
                      <m:r>
                        <w:rPr>
                          <w:rFonts w:ascii="Cambria Math" w:hAnsi="Cambria Math" w:cs="Times New Roman"/>
                          <w:sz w:val="26"/>
                          <w:szCs w:val="26"/>
                        </w:rPr>
                        <m:t>д</m:t>
                      </m:r>
                    </m:e>
                  </m:d>
                  <m:r>
                    <w:rPr>
                      <w:rFonts w:ascii="Cambria Math" w:hAnsi="Cambria Math" w:cs="Times New Roman"/>
                      <w:sz w:val="26"/>
                      <w:szCs w:val="26"/>
                    </w:rPr>
                    <m:t>II</m:t>
                  </m:r>
                </m:sub>
              </m:sSub>
              <m:d>
                <m:dPr>
                  <m:ctrlPr>
                    <w:rPr>
                      <w:rFonts w:ascii="Cambria Math" w:hAnsi="Cambria Math" w:cs="Times New Roman"/>
                      <w:i/>
                      <w:sz w:val="26"/>
                      <w:szCs w:val="26"/>
                    </w:rPr>
                  </m:ctrlPr>
                </m:dPr>
                <m:e>
                  <m:sSub>
                    <m:sSubPr>
                      <m:ctrlPr>
                        <w:rPr>
                          <w:rFonts w:ascii="Cambria Math" w:hAnsi="Cambria Math" w:cs="Times New Roman"/>
                          <w:i/>
                          <w:sz w:val="26"/>
                          <w:szCs w:val="26"/>
                        </w:rPr>
                      </m:ctrlPr>
                    </m:sSubPr>
                    <m:e>
                      <m:r>
                        <w:rPr>
                          <w:rFonts w:ascii="Cambria Math" w:hAnsi="Cambria Math" w:cs="Times New Roman"/>
                          <w:sz w:val="26"/>
                          <w:szCs w:val="26"/>
                        </w:rPr>
                        <m:t>H</m:t>
                      </m:r>
                    </m:e>
                    <m:sub>
                      <m:r>
                        <w:rPr>
                          <w:rFonts w:ascii="Cambria Math" w:hAnsi="Cambria Math" w:cs="Times New Roman"/>
                          <w:sz w:val="26"/>
                          <w:szCs w:val="26"/>
                        </w:rPr>
                        <m:t>2</m:t>
                      </m:r>
                    </m:sub>
                  </m:sSub>
                  <m:r>
                    <w:rPr>
                      <w:rFonts w:ascii="Cambria Math" w:hAnsi="Cambria Math" w:cs="Times New Roman"/>
                      <w:sz w:val="26"/>
                      <w:szCs w:val="26"/>
                    </w:rPr>
                    <m:t>C</m:t>
                  </m:r>
                  <m:sSub>
                    <m:sSubPr>
                      <m:ctrlPr>
                        <w:rPr>
                          <w:rFonts w:ascii="Cambria Math" w:hAnsi="Cambria Math" w:cs="Times New Roman"/>
                          <w:i/>
                          <w:sz w:val="26"/>
                          <w:szCs w:val="26"/>
                        </w:rPr>
                      </m:ctrlPr>
                    </m:sSubPr>
                    <m:e>
                      <m:r>
                        <w:rPr>
                          <w:rFonts w:ascii="Cambria Math" w:hAnsi="Cambria Math" w:cs="Times New Roman"/>
                          <w:sz w:val="26"/>
                          <w:szCs w:val="26"/>
                        </w:rPr>
                        <m:t>O</m:t>
                      </m:r>
                    </m:e>
                    <m:sub>
                      <m:r>
                        <w:rPr>
                          <w:rFonts w:ascii="Cambria Math" w:hAnsi="Cambria Math" w:cs="Times New Roman"/>
                          <w:sz w:val="26"/>
                          <w:szCs w:val="26"/>
                        </w:rPr>
                        <m:t>3</m:t>
                      </m:r>
                    </m:sub>
                  </m:sSub>
                </m:e>
              </m:d>
            </m:den>
          </m:f>
          <m:r>
            <w:rPr>
              <w:rFonts w:ascii="Cambria Math" w:hAnsi="Cambria Math" w:cs="Times New Roman"/>
              <w:sz w:val="26"/>
              <w:szCs w:val="26"/>
            </w:rPr>
            <m:t>,</m:t>
          </m:r>
        </m:oMath>
      </m:oMathPara>
    </w:p>
    <w:p w:rsidR="001C681C" w:rsidRPr="00E743EE" w:rsidRDefault="001C681C" w:rsidP="008857B4">
      <w:pPr>
        <w:spacing w:before="240" w:after="0" w:line="240" w:lineRule="auto"/>
        <w:ind w:firstLine="567"/>
        <w:jc w:val="both"/>
        <w:rPr>
          <w:rFonts w:ascii="Times New Roman" w:eastAsiaTheme="minorEastAsia" w:hAnsi="Times New Roman" w:cs="Times New Roman"/>
          <w:sz w:val="28"/>
          <w:szCs w:val="28"/>
          <w:lang w:val="ru-RU"/>
        </w:rPr>
      </w:pPr>
      <w:r w:rsidRPr="00E743EE">
        <w:rPr>
          <w:rFonts w:ascii="Times New Roman" w:eastAsiaTheme="minorEastAsia" w:hAnsi="Times New Roman" w:cs="Times New Roman"/>
          <w:sz w:val="28"/>
          <w:szCs w:val="28"/>
          <w:lang w:val="ru-RU"/>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н₂о</m:t>
            </m:r>
          </m:sub>
        </m:sSub>
      </m:oMath>
      <w:r w:rsidRPr="00E743EE">
        <w:rPr>
          <w:rFonts w:ascii="Times New Roman" w:eastAsiaTheme="minorEastAsia" w:hAnsi="Times New Roman" w:cs="Times New Roman"/>
          <w:sz w:val="28"/>
          <w:szCs w:val="28"/>
          <w:lang w:val="ru-RU"/>
        </w:rPr>
        <w:t>‒ константа диссоциации воды,</w:t>
      </w:r>
    </w:p>
    <w:p w:rsidR="001C681C" w:rsidRPr="00E743EE" w:rsidRDefault="001C681C" w:rsidP="008857B4">
      <w:pPr>
        <w:spacing w:after="0" w:line="240" w:lineRule="auto"/>
        <w:ind w:firstLine="567"/>
        <w:jc w:val="both"/>
        <w:rPr>
          <w:rFonts w:ascii="Times New Roman" w:eastAsiaTheme="minorEastAsia" w:hAnsi="Times New Roman" w:cs="Times New Roman"/>
          <w:sz w:val="28"/>
          <w:szCs w:val="28"/>
          <w:lang w:val="ru-RU"/>
        </w:rPr>
      </w:pPr>
      <w:r w:rsidRPr="00E743EE">
        <w:rPr>
          <w:rFonts w:ascii="Times New Roman" w:eastAsiaTheme="minorEastAsia" w:hAnsi="Times New Roman" w:cs="Times New Roman"/>
          <w:sz w:val="28"/>
          <w:szCs w:val="28"/>
          <w:lang w:val="ru-RU"/>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d>
              <m:dPr>
                <m:ctrlPr>
                  <w:rPr>
                    <w:rFonts w:ascii="Cambria Math" w:hAnsi="Cambria Math" w:cs="Times New Roman"/>
                    <w:i/>
                    <w:sz w:val="28"/>
                    <w:szCs w:val="28"/>
                  </w:rPr>
                </m:ctrlPr>
              </m:dPr>
              <m:e>
                <m:r>
                  <w:rPr>
                    <w:rFonts w:ascii="Cambria Math" w:hAnsi="Cambria Math" w:cs="Times New Roman"/>
                    <w:sz w:val="28"/>
                    <w:szCs w:val="28"/>
                    <w:lang w:val="ru-RU"/>
                  </w:rPr>
                  <m:t>г</m:t>
                </m:r>
              </m:e>
            </m:d>
            <m:r>
              <w:rPr>
                <w:rFonts w:ascii="Cambria Math" w:hAnsi="Cambria Math" w:cs="Times New Roman"/>
                <w:sz w:val="28"/>
                <w:szCs w:val="28"/>
              </w:rPr>
              <m:t>II</m:t>
            </m:r>
          </m:sub>
        </m:sSub>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lang w:val="ru-RU"/>
                  </w:rPr>
                  <m:t>2</m:t>
                </m:r>
              </m:sub>
            </m:sSub>
            <m:r>
              <w:rPr>
                <w:rFonts w:ascii="Cambria Math" w:hAnsi="Cambria Math" w:cs="Times New Roman"/>
                <w:sz w:val="28"/>
                <w:szCs w:val="28"/>
              </w:rPr>
              <m:t>C</m:t>
            </m:r>
            <m:sSub>
              <m:sSubPr>
                <m:ctrlPr>
                  <w:rPr>
                    <w:rFonts w:ascii="Cambria Math" w:hAnsi="Cambria Math" w:cs="Times New Roman"/>
                    <w:i/>
                    <w:sz w:val="28"/>
                    <w:szCs w:val="28"/>
                  </w:rPr>
                </m:ctrlPr>
              </m:sSubPr>
              <m:e>
                <m:r>
                  <w:rPr>
                    <w:rFonts w:ascii="Cambria Math" w:hAnsi="Cambria Math" w:cs="Times New Roman"/>
                    <w:sz w:val="28"/>
                    <w:szCs w:val="28"/>
                  </w:rPr>
                  <m:t>O</m:t>
                </m:r>
              </m:e>
              <m:sub>
                <m:r>
                  <w:rPr>
                    <w:rFonts w:ascii="Cambria Math" w:hAnsi="Cambria Math" w:cs="Times New Roman"/>
                    <w:sz w:val="28"/>
                    <w:szCs w:val="28"/>
                    <w:lang w:val="ru-RU"/>
                  </w:rPr>
                  <m:t>3</m:t>
                </m:r>
              </m:sub>
            </m:sSub>
          </m:e>
        </m:d>
      </m:oMath>
      <w:r w:rsidRPr="00E743EE">
        <w:rPr>
          <w:rFonts w:ascii="Times New Roman" w:eastAsiaTheme="minorEastAsia" w:hAnsi="Times New Roman" w:cs="Times New Roman"/>
          <w:sz w:val="28"/>
          <w:szCs w:val="28"/>
          <w:lang w:val="ru-RU"/>
        </w:rPr>
        <w:t xml:space="preserve"> ‒ константа диссоциации кислоты по второй ступени.</w:t>
      </w:r>
    </w:p>
    <w:p w:rsidR="001C681C" w:rsidRPr="00E743EE" w:rsidRDefault="001C681C" w:rsidP="001C681C">
      <w:pPr>
        <w:spacing w:after="0"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Для хлорида аммония:</w:t>
      </w:r>
    </w:p>
    <w:p w:rsidR="001C681C" w:rsidRDefault="00547E4D" w:rsidP="001C681C">
      <w:pPr>
        <w:spacing w:line="240" w:lineRule="auto"/>
        <w:ind w:firstLine="567"/>
        <w:jc w:val="center"/>
        <w:rPr>
          <w:rFonts w:ascii="Times New Roman" w:hAnsi="Times New Roman" w:cs="Times New Roman"/>
          <w:i/>
          <w:sz w:val="28"/>
          <w:szCs w:val="28"/>
          <w:lang w:val="ru-RU"/>
        </w:rPr>
      </w:pPr>
      <m:oMath>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г</m:t>
            </m:r>
          </m:sub>
        </m:sSub>
        <m:r>
          <w:rPr>
            <w:rFonts w:ascii="Cambria Math" w:hAnsi="Cambria Math" w:cs="Times New Roman"/>
            <w:sz w:val="28"/>
            <w:szCs w:val="28"/>
            <w:lang w:val="ru-RU"/>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н₂о</m:t>
                </m:r>
              </m:sub>
            </m:sSub>
          </m:num>
          <m:den>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д</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NH</m:t>
                </m:r>
              </m:e>
              <m:sub>
                <m:r>
                  <w:rPr>
                    <w:rFonts w:ascii="Cambria Math" w:hAnsi="Cambria Math" w:cs="Times New Roman"/>
                    <w:sz w:val="28"/>
                    <w:szCs w:val="28"/>
                    <w:lang w:val="ru-RU"/>
                  </w:rPr>
                  <m:t>4</m:t>
                </m:r>
              </m:sub>
            </m:sSub>
            <m:r>
              <w:rPr>
                <w:rFonts w:ascii="Cambria Math" w:hAnsi="Cambria Math" w:cs="Times New Roman"/>
                <w:sz w:val="28"/>
                <w:szCs w:val="28"/>
                <w:lang w:val="ru-RU"/>
              </w:rPr>
              <m:t>ОН)</m:t>
            </m:r>
          </m:den>
        </m:f>
      </m:oMath>
      <w:r w:rsidR="001C681C" w:rsidRPr="00E743EE">
        <w:rPr>
          <w:rFonts w:ascii="Times New Roman" w:hAnsi="Times New Roman" w:cs="Times New Roman"/>
          <w:i/>
          <w:sz w:val="28"/>
          <w:szCs w:val="28"/>
          <w:lang w:val="ru-RU"/>
        </w:rPr>
        <w:t>,</w:t>
      </w:r>
    </w:p>
    <w:p w:rsidR="001C681C" w:rsidRPr="00E743EE" w:rsidRDefault="001C681C" w:rsidP="001C681C">
      <w:pPr>
        <w:spacing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ru-RU"/>
              </w:rPr>
              <m:t>К</m:t>
            </m:r>
          </m:e>
          <m:sub>
            <m:r>
              <w:rPr>
                <w:rFonts w:ascii="Cambria Math" w:hAnsi="Cambria Math" w:cs="Times New Roman"/>
                <w:sz w:val="28"/>
                <w:szCs w:val="28"/>
                <w:lang w:val="ru-RU"/>
              </w:rPr>
              <m:t>д</m:t>
            </m:r>
          </m:sub>
        </m:sSub>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NH</m:t>
            </m:r>
          </m:e>
          <m:sub>
            <m:r>
              <w:rPr>
                <w:rFonts w:ascii="Cambria Math" w:hAnsi="Cambria Math" w:cs="Times New Roman"/>
                <w:sz w:val="28"/>
                <w:szCs w:val="28"/>
                <w:lang w:val="ru-RU"/>
              </w:rPr>
              <m:t>4</m:t>
            </m:r>
          </m:sub>
        </m:sSub>
        <m:r>
          <w:rPr>
            <w:rFonts w:ascii="Cambria Math" w:hAnsi="Cambria Math" w:cs="Times New Roman"/>
            <w:sz w:val="28"/>
            <w:szCs w:val="28"/>
            <w:lang w:val="ru-RU"/>
          </w:rPr>
          <m:t>ОН</m:t>
        </m:r>
      </m:oMath>
      <w:r w:rsidRPr="00E743EE">
        <w:rPr>
          <w:rFonts w:ascii="Times New Roman" w:hAnsi="Times New Roman" w:cs="Times New Roman"/>
          <w:sz w:val="28"/>
          <w:szCs w:val="28"/>
          <w:lang w:val="ru-RU"/>
        </w:rPr>
        <w:t xml:space="preserve">) </w:t>
      </w:r>
      <w:r w:rsidRPr="00E743EE">
        <w:rPr>
          <w:rFonts w:ascii="Times New Roman" w:eastAsiaTheme="minorEastAsia" w:hAnsi="Times New Roman" w:cs="Times New Roman"/>
          <w:sz w:val="28"/>
          <w:szCs w:val="28"/>
          <w:lang w:val="ru-RU"/>
        </w:rPr>
        <w:t>‒ константа диссоциации гидроксида аммония</w:t>
      </w:r>
      <w:r w:rsidR="008857B4">
        <w:rPr>
          <w:rFonts w:ascii="Times New Roman" w:eastAsiaTheme="minorEastAsia" w:hAnsi="Times New Roman" w:cs="Times New Roman"/>
          <w:sz w:val="28"/>
          <w:szCs w:val="28"/>
          <w:lang w:val="ru-RU"/>
        </w:rPr>
        <w:t>.</w:t>
      </w:r>
    </w:p>
    <w:p w:rsidR="001C681C" w:rsidRDefault="001C681C" w:rsidP="00D3198C">
      <w:pPr>
        <w:spacing w:after="0" w:line="240" w:lineRule="auto"/>
        <w:ind w:firstLine="567"/>
        <w:jc w:val="both"/>
        <w:rPr>
          <w:rFonts w:ascii="Times New Roman" w:hAnsi="Times New Roman" w:cs="Times New Roman"/>
          <w:sz w:val="28"/>
          <w:szCs w:val="28"/>
          <w:lang w:val="ru-RU"/>
        </w:rPr>
      </w:pPr>
      <w:r w:rsidRPr="00E743EE">
        <w:rPr>
          <w:rFonts w:ascii="Times New Roman" w:hAnsi="Times New Roman" w:cs="Times New Roman"/>
          <w:sz w:val="28"/>
          <w:szCs w:val="28"/>
          <w:lang w:val="ru-RU"/>
        </w:rPr>
        <w:t>Расчетные значения сравнивают</w:t>
      </w:r>
      <w:r w:rsidR="0086677B">
        <w:rPr>
          <w:rFonts w:ascii="Times New Roman" w:hAnsi="Times New Roman" w:cs="Times New Roman"/>
          <w:sz w:val="28"/>
          <w:szCs w:val="28"/>
          <w:lang w:val="ru-RU"/>
        </w:rPr>
        <w:t>ся</w:t>
      </w:r>
      <w:r w:rsidRPr="00E743EE">
        <w:rPr>
          <w:rFonts w:ascii="Times New Roman" w:hAnsi="Times New Roman" w:cs="Times New Roman"/>
          <w:sz w:val="28"/>
          <w:szCs w:val="28"/>
          <w:lang w:val="ru-RU"/>
        </w:rPr>
        <w:t xml:space="preserve"> с экспериментальным</w:t>
      </w:r>
      <w:r>
        <w:rPr>
          <w:rFonts w:ascii="Times New Roman" w:hAnsi="Times New Roman" w:cs="Times New Roman"/>
          <w:sz w:val="28"/>
          <w:szCs w:val="28"/>
          <w:lang w:val="ru-RU"/>
        </w:rPr>
        <w:t>и</w:t>
      </w:r>
      <w:r w:rsidRPr="00E743EE">
        <w:rPr>
          <w:rFonts w:ascii="Times New Roman" w:hAnsi="Times New Roman" w:cs="Times New Roman"/>
          <w:sz w:val="28"/>
          <w:szCs w:val="28"/>
          <w:lang w:val="ru-RU"/>
        </w:rPr>
        <w:t xml:space="preserve"> и делаются соответствующие выводы.</w:t>
      </w:r>
    </w:p>
    <w:p w:rsidR="001E6F30" w:rsidRDefault="001E6F30" w:rsidP="00D3198C">
      <w:pPr>
        <w:spacing w:after="0" w:line="240" w:lineRule="auto"/>
        <w:ind w:firstLine="567"/>
        <w:jc w:val="both"/>
        <w:rPr>
          <w:rFonts w:ascii="Times New Roman" w:hAnsi="Times New Roman" w:cs="Times New Roman"/>
          <w:sz w:val="28"/>
          <w:szCs w:val="28"/>
          <w:lang w:val="ru-RU"/>
        </w:rPr>
      </w:pPr>
    </w:p>
    <w:p w:rsidR="001E6F30" w:rsidRDefault="001E6F30" w:rsidP="00D3198C">
      <w:pPr>
        <w:spacing w:after="0" w:line="240" w:lineRule="auto"/>
        <w:ind w:firstLine="567"/>
        <w:jc w:val="both"/>
        <w:rPr>
          <w:rFonts w:ascii="Times New Roman" w:hAnsi="Times New Roman" w:cs="Times New Roman"/>
          <w:sz w:val="28"/>
          <w:szCs w:val="28"/>
          <w:lang w:val="ru-RU"/>
        </w:rPr>
      </w:pPr>
    </w:p>
    <w:p w:rsidR="00D00D93" w:rsidRPr="001B7330" w:rsidRDefault="00D00D93" w:rsidP="00D00D93">
      <w:pPr>
        <w:pStyle w:val="a5"/>
        <w:spacing w:after="0"/>
        <w:ind w:firstLine="567"/>
        <w:jc w:val="both"/>
        <w:rPr>
          <w:b/>
          <w:sz w:val="28"/>
          <w:szCs w:val="28"/>
        </w:rPr>
      </w:pPr>
      <w:r w:rsidRPr="001B7330">
        <w:rPr>
          <w:b/>
          <w:sz w:val="28"/>
          <w:szCs w:val="28"/>
        </w:rPr>
        <w:t>Лабораторная работа 6.</w:t>
      </w:r>
      <w:r w:rsidRPr="001B7330">
        <w:rPr>
          <w:b/>
          <w:i/>
          <w:sz w:val="28"/>
          <w:szCs w:val="28"/>
        </w:rPr>
        <w:t xml:space="preserve"> </w:t>
      </w:r>
      <w:r w:rsidRPr="001B7330">
        <w:rPr>
          <w:b/>
          <w:sz w:val="28"/>
          <w:szCs w:val="28"/>
        </w:rPr>
        <w:t>Определение среднего коэффициента активности эле</w:t>
      </w:r>
      <w:r>
        <w:rPr>
          <w:b/>
          <w:sz w:val="28"/>
          <w:szCs w:val="28"/>
        </w:rPr>
        <w:t>ктролита методом потенциометрии</w:t>
      </w:r>
    </w:p>
    <w:p w:rsidR="00D00D93" w:rsidRPr="00841B45" w:rsidRDefault="00D00D93" w:rsidP="00D00D93">
      <w:pPr>
        <w:pStyle w:val="a5"/>
        <w:spacing w:after="0"/>
        <w:ind w:firstLine="567"/>
        <w:jc w:val="both"/>
        <w:rPr>
          <w:sz w:val="28"/>
          <w:szCs w:val="28"/>
        </w:rPr>
      </w:pPr>
      <w:bookmarkStart w:id="2" w:name="bookmark3"/>
    </w:p>
    <w:p w:rsidR="00D00D93" w:rsidRDefault="00D00D93" w:rsidP="00D00D93">
      <w:pPr>
        <w:pStyle w:val="a5"/>
        <w:spacing w:after="0"/>
        <w:ind w:firstLine="567"/>
        <w:jc w:val="both"/>
        <w:rPr>
          <w:sz w:val="28"/>
          <w:szCs w:val="28"/>
        </w:rPr>
      </w:pPr>
      <w:r w:rsidRPr="003D5788">
        <w:rPr>
          <w:b/>
          <w:sz w:val="28"/>
          <w:szCs w:val="28"/>
        </w:rPr>
        <w:t>Цель</w:t>
      </w:r>
      <w:bookmarkEnd w:id="2"/>
      <w:r>
        <w:rPr>
          <w:b/>
          <w:sz w:val="28"/>
          <w:szCs w:val="28"/>
        </w:rPr>
        <w:t xml:space="preserve">: </w:t>
      </w:r>
      <w:r>
        <w:rPr>
          <w:sz w:val="28"/>
          <w:szCs w:val="28"/>
        </w:rPr>
        <w:t>о</w:t>
      </w:r>
      <w:r w:rsidRPr="003D5788">
        <w:rPr>
          <w:sz w:val="28"/>
          <w:szCs w:val="28"/>
        </w:rPr>
        <w:t>пределить значения среднего коэффициента активности растворов соляной</w:t>
      </w:r>
      <w:bookmarkStart w:id="3" w:name="bookmark4"/>
      <w:r>
        <w:rPr>
          <w:sz w:val="28"/>
          <w:szCs w:val="28"/>
        </w:rPr>
        <w:t xml:space="preserve"> кислоты методом потенциометрии</w:t>
      </w:r>
    </w:p>
    <w:p w:rsidR="00D00D93" w:rsidRPr="003D5788" w:rsidRDefault="00D00D93" w:rsidP="00D00D93">
      <w:pPr>
        <w:pStyle w:val="a5"/>
        <w:spacing w:after="0"/>
        <w:ind w:firstLine="567"/>
        <w:jc w:val="both"/>
        <w:rPr>
          <w:sz w:val="28"/>
          <w:szCs w:val="28"/>
        </w:rPr>
      </w:pPr>
    </w:p>
    <w:p w:rsidR="00D00D93" w:rsidRPr="003D5788" w:rsidRDefault="00D00D93" w:rsidP="00D00D93">
      <w:pPr>
        <w:spacing w:after="0" w:line="240" w:lineRule="auto"/>
        <w:ind w:right="20" w:firstLine="567"/>
        <w:rPr>
          <w:rFonts w:ascii="Times New Roman" w:hAnsi="Times New Roman" w:cs="Times New Roman"/>
          <w:sz w:val="28"/>
          <w:szCs w:val="28"/>
          <w:lang w:val="ru-RU"/>
        </w:rPr>
      </w:pPr>
      <w:r w:rsidRPr="003D5788">
        <w:rPr>
          <w:rFonts w:ascii="Times New Roman" w:hAnsi="Times New Roman" w:cs="Times New Roman"/>
          <w:b/>
          <w:sz w:val="28"/>
          <w:szCs w:val="28"/>
          <w:lang w:val="ru-RU"/>
        </w:rPr>
        <w:t>Задачи</w:t>
      </w:r>
      <w:bookmarkEnd w:id="3"/>
    </w:p>
    <w:p w:rsidR="00D00D93" w:rsidRPr="003D5788" w:rsidRDefault="00D00D93" w:rsidP="00D00D93">
      <w:pPr>
        <w:tabs>
          <w:tab w:val="left" w:pos="0"/>
        </w:tabs>
        <w:spacing w:after="0" w:line="240" w:lineRule="auto"/>
        <w:ind w:right="20"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Pr="003D5788">
        <w:rPr>
          <w:rFonts w:ascii="Times New Roman" w:hAnsi="Times New Roman" w:cs="Times New Roman"/>
          <w:sz w:val="28"/>
          <w:szCs w:val="28"/>
          <w:lang w:val="ru-RU"/>
        </w:rPr>
        <w:t>Измерить ЭДС гальванического элемента, составленного из стеклянного и хлоридсеребряного электродов, с растворами соляной</w:t>
      </w:r>
      <w:r>
        <w:rPr>
          <w:rFonts w:ascii="Times New Roman" w:hAnsi="Times New Roman" w:cs="Times New Roman"/>
          <w:sz w:val="28"/>
          <w:szCs w:val="28"/>
          <w:lang w:val="ru-RU"/>
        </w:rPr>
        <w:t xml:space="preserve"> кислоты различной концентрации</w:t>
      </w:r>
    </w:p>
    <w:p w:rsidR="00D00D93" w:rsidRPr="003D5788" w:rsidRDefault="00D00D93" w:rsidP="00D00D93">
      <w:pPr>
        <w:tabs>
          <w:tab w:val="left" w:pos="0"/>
        </w:tabs>
        <w:spacing w:after="0" w:line="240" w:lineRule="auto"/>
        <w:ind w:right="20"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Pr="003D5788">
        <w:rPr>
          <w:rFonts w:ascii="Times New Roman" w:hAnsi="Times New Roman" w:cs="Times New Roman"/>
          <w:sz w:val="28"/>
          <w:szCs w:val="28"/>
          <w:lang w:val="ru-RU"/>
        </w:rPr>
        <w:t>Способом графической экстраполяции определить значение стандартной ЭДС, использ</w:t>
      </w:r>
      <w:r>
        <w:rPr>
          <w:rFonts w:ascii="Times New Roman" w:hAnsi="Times New Roman" w:cs="Times New Roman"/>
          <w:sz w:val="28"/>
          <w:szCs w:val="28"/>
          <w:lang w:val="ru-RU"/>
        </w:rPr>
        <w:t>уемого гальванического элемента</w:t>
      </w:r>
    </w:p>
    <w:p w:rsidR="00D00D93" w:rsidRPr="003D5788" w:rsidRDefault="00D00D93" w:rsidP="00D00D93">
      <w:pPr>
        <w:tabs>
          <w:tab w:val="left" w:pos="0"/>
        </w:tabs>
        <w:spacing w:after="232" w:line="240" w:lineRule="auto"/>
        <w:ind w:right="20"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3. </w:t>
      </w:r>
      <w:r w:rsidRPr="003D5788">
        <w:rPr>
          <w:rFonts w:ascii="Times New Roman" w:hAnsi="Times New Roman" w:cs="Times New Roman"/>
          <w:sz w:val="28"/>
          <w:szCs w:val="28"/>
          <w:lang w:val="ru-RU"/>
        </w:rPr>
        <w:t>Рассчитать значения среднего коэффициента активности растворов соляной кислоты</w:t>
      </w:r>
      <w:r>
        <w:rPr>
          <w:rFonts w:ascii="Times New Roman" w:hAnsi="Times New Roman" w:cs="Times New Roman"/>
          <w:sz w:val="28"/>
          <w:szCs w:val="28"/>
          <w:lang w:val="ru-RU"/>
        </w:rPr>
        <w:t xml:space="preserve"> различной концентрации</w:t>
      </w:r>
    </w:p>
    <w:p w:rsidR="00D00D93" w:rsidRPr="003D5788" w:rsidRDefault="00D00D93" w:rsidP="00D00D93">
      <w:pPr>
        <w:tabs>
          <w:tab w:val="left" w:pos="0"/>
        </w:tabs>
        <w:spacing w:after="73" w:line="240" w:lineRule="auto"/>
        <w:ind w:firstLine="567"/>
        <w:rPr>
          <w:rFonts w:ascii="Times New Roman" w:hAnsi="Times New Roman" w:cs="Times New Roman"/>
          <w:b/>
          <w:sz w:val="28"/>
          <w:szCs w:val="28"/>
          <w:lang w:val="ru-RU"/>
        </w:rPr>
      </w:pPr>
      <w:r w:rsidRPr="003D5788">
        <w:rPr>
          <w:rFonts w:ascii="Times New Roman" w:hAnsi="Times New Roman" w:cs="Times New Roman"/>
          <w:b/>
          <w:sz w:val="28"/>
          <w:szCs w:val="28"/>
          <w:lang w:val="ru-RU"/>
        </w:rPr>
        <w:t>Приборы и реактивы</w:t>
      </w:r>
    </w:p>
    <w:p w:rsidR="00D00D93" w:rsidRPr="00685A55" w:rsidRDefault="00D00D93" w:rsidP="00D00D93">
      <w:pPr>
        <w:tabs>
          <w:tab w:val="left" w:pos="0"/>
        </w:tabs>
        <w:spacing w:after="0" w:line="240" w:lineRule="auto"/>
        <w:ind w:right="460" w:firstLine="567"/>
        <w:jc w:val="both"/>
        <w:rPr>
          <w:rFonts w:ascii="Times New Roman" w:hAnsi="Times New Roman" w:cs="Times New Roman"/>
          <w:sz w:val="28"/>
          <w:szCs w:val="28"/>
          <w:lang w:val="ru-RU"/>
        </w:rPr>
      </w:pPr>
      <w:r w:rsidRPr="00685A55">
        <w:rPr>
          <w:rFonts w:ascii="Times New Roman" w:hAnsi="Times New Roman" w:cs="Times New Roman"/>
          <w:sz w:val="28"/>
          <w:szCs w:val="28"/>
          <w:lang w:val="ru-RU"/>
        </w:rPr>
        <w:t xml:space="preserve">1. </w:t>
      </w:r>
      <w:r>
        <w:rPr>
          <w:rFonts w:ascii="Times New Roman" w:hAnsi="Times New Roman" w:cs="Times New Roman"/>
          <w:sz w:val="28"/>
          <w:szCs w:val="28"/>
          <w:lang w:val="ru-RU"/>
        </w:rPr>
        <w:t>М</w:t>
      </w:r>
      <w:r w:rsidRPr="00685A55">
        <w:rPr>
          <w:rFonts w:ascii="Times New Roman" w:hAnsi="Times New Roman" w:cs="Times New Roman"/>
          <w:sz w:val="28"/>
          <w:szCs w:val="28"/>
          <w:lang w:val="ru-RU"/>
        </w:rPr>
        <w:t>одуль «Электрохимия» в комплекте со стаканчиком (50 см</w:t>
      </w:r>
      <w:r w:rsidRPr="00685A55">
        <w:rPr>
          <w:rFonts w:ascii="Times New Roman" w:hAnsi="Times New Roman" w:cs="Times New Roman"/>
          <w:sz w:val="28"/>
          <w:szCs w:val="28"/>
          <w:vertAlign w:val="superscript"/>
          <w:lang w:val="ru-RU"/>
        </w:rPr>
        <w:t>3</w:t>
      </w:r>
      <w:r w:rsidRPr="00685A55">
        <w:rPr>
          <w:rFonts w:ascii="Times New Roman" w:hAnsi="Times New Roman" w:cs="Times New Roman"/>
          <w:sz w:val="28"/>
          <w:szCs w:val="28"/>
          <w:lang w:val="ru-RU"/>
        </w:rPr>
        <w:t xml:space="preserve">), датчиком температуры, стеклянным и серебряным электродами </w:t>
      </w:r>
    </w:p>
    <w:p w:rsidR="00D00D93" w:rsidRDefault="00D00D93" w:rsidP="00D00D93">
      <w:pPr>
        <w:pStyle w:val="73"/>
        <w:shd w:val="clear" w:color="auto" w:fill="auto"/>
        <w:tabs>
          <w:tab w:val="left" w:pos="0"/>
          <w:tab w:val="left" w:pos="284"/>
        </w:tabs>
        <w:spacing w:before="0" w:after="0" w:line="240" w:lineRule="auto"/>
        <w:ind w:right="20" w:firstLine="567"/>
        <w:rPr>
          <w:sz w:val="28"/>
          <w:szCs w:val="28"/>
        </w:rPr>
      </w:pPr>
      <w:r>
        <w:rPr>
          <w:sz w:val="28"/>
          <w:szCs w:val="28"/>
        </w:rPr>
        <w:t xml:space="preserve">2. </w:t>
      </w:r>
      <w:r w:rsidRPr="003D5788">
        <w:rPr>
          <w:sz w:val="28"/>
          <w:szCs w:val="28"/>
        </w:rPr>
        <w:t>Раствор соляной кислоты с известной концентрацией (0,</w:t>
      </w:r>
      <w:r>
        <w:rPr>
          <w:sz w:val="28"/>
          <w:szCs w:val="28"/>
        </w:rPr>
        <w:t>1 М)</w:t>
      </w:r>
      <w:r w:rsidRPr="003D5788">
        <w:rPr>
          <w:sz w:val="28"/>
          <w:szCs w:val="28"/>
        </w:rPr>
        <w:t xml:space="preserve"> </w:t>
      </w:r>
    </w:p>
    <w:p w:rsidR="00D00D93" w:rsidRDefault="00D00D93" w:rsidP="00D00D93">
      <w:pPr>
        <w:pStyle w:val="73"/>
        <w:shd w:val="clear" w:color="auto" w:fill="auto"/>
        <w:tabs>
          <w:tab w:val="left" w:pos="0"/>
          <w:tab w:val="left" w:pos="284"/>
        </w:tabs>
        <w:spacing w:before="0" w:after="0" w:line="240" w:lineRule="auto"/>
        <w:ind w:right="20" w:firstLine="567"/>
        <w:rPr>
          <w:sz w:val="28"/>
          <w:szCs w:val="28"/>
        </w:rPr>
      </w:pPr>
      <w:r>
        <w:rPr>
          <w:sz w:val="28"/>
          <w:szCs w:val="28"/>
        </w:rPr>
        <w:t>3. Д</w:t>
      </w:r>
      <w:r w:rsidRPr="003D5788">
        <w:rPr>
          <w:sz w:val="28"/>
          <w:szCs w:val="28"/>
        </w:rPr>
        <w:t>истиллированная</w:t>
      </w:r>
      <w:r>
        <w:rPr>
          <w:sz w:val="28"/>
          <w:szCs w:val="28"/>
        </w:rPr>
        <w:t xml:space="preserve"> вода</w:t>
      </w:r>
      <w:r w:rsidRPr="003D5788">
        <w:rPr>
          <w:sz w:val="28"/>
          <w:szCs w:val="28"/>
        </w:rPr>
        <w:t xml:space="preserve"> </w:t>
      </w:r>
    </w:p>
    <w:p w:rsidR="00D00D93" w:rsidRPr="003D5788" w:rsidRDefault="00D00D93" w:rsidP="00D00D93">
      <w:pPr>
        <w:pStyle w:val="73"/>
        <w:shd w:val="clear" w:color="auto" w:fill="auto"/>
        <w:tabs>
          <w:tab w:val="left" w:pos="0"/>
          <w:tab w:val="left" w:pos="284"/>
        </w:tabs>
        <w:spacing w:before="0" w:after="0" w:line="240" w:lineRule="auto"/>
        <w:ind w:right="20" w:firstLine="567"/>
        <w:rPr>
          <w:sz w:val="28"/>
          <w:szCs w:val="28"/>
        </w:rPr>
      </w:pPr>
      <w:r>
        <w:rPr>
          <w:sz w:val="28"/>
          <w:szCs w:val="28"/>
        </w:rPr>
        <w:t>4. Р</w:t>
      </w:r>
      <w:r w:rsidRPr="003D5788">
        <w:rPr>
          <w:sz w:val="28"/>
          <w:szCs w:val="28"/>
        </w:rPr>
        <w:t xml:space="preserve">аствор </w:t>
      </w:r>
      <w:r>
        <w:rPr>
          <w:sz w:val="28"/>
          <w:szCs w:val="28"/>
        </w:rPr>
        <w:t xml:space="preserve">нитрата серебра </w:t>
      </w:r>
      <w:r w:rsidRPr="003D5788">
        <w:rPr>
          <w:sz w:val="28"/>
          <w:szCs w:val="28"/>
          <w:lang w:val="en-US"/>
        </w:rPr>
        <w:t>AgN</w:t>
      </w:r>
      <w:r w:rsidRPr="003D5788">
        <w:rPr>
          <w:sz w:val="28"/>
          <w:szCs w:val="28"/>
        </w:rPr>
        <w:t>О</w:t>
      </w:r>
      <w:r w:rsidRPr="003D5788">
        <w:rPr>
          <w:sz w:val="28"/>
          <w:szCs w:val="28"/>
          <w:vertAlign w:val="subscript"/>
        </w:rPr>
        <w:t>3</w:t>
      </w:r>
      <w:r w:rsidRPr="003D5788">
        <w:rPr>
          <w:sz w:val="28"/>
          <w:szCs w:val="28"/>
        </w:rPr>
        <w:t xml:space="preserve"> (0,</w:t>
      </w:r>
      <w:r>
        <w:rPr>
          <w:sz w:val="28"/>
          <w:szCs w:val="28"/>
        </w:rPr>
        <w:t>01 М)</w:t>
      </w:r>
    </w:p>
    <w:p w:rsidR="00D00D93" w:rsidRDefault="00D00D93" w:rsidP="00D00D93">
      <w:pPr>
        <w:pStyle w:val="73"/>
        <w:shd w:val="clear" w:color="auto" w:fill="auto"/>
        <w:tabs>
          <w:tab w:val="left" w:pos="0"/>
          <w:tab w:val="left" w:pos="238"/>
        </w:tabs>
        <w:spacing w:before="0" w:after="0" w:line="240" w:lineRule="auto"/>
        <w:ind w:firstLine="567"/>
        <w:rPr>
          <w:sz w:val="28"/>
          <w:szCs w:val="28"/>
        </w:rPr>
      </w:pPr>
      <w:r>
        <w:rPr>
          <w:sz w:val="28"/>
          <w:szCs w:val="28"/>
        </w:rPr>
        <w:t>5. П</w:t>
      </w:r>
      <w:r w:rsidRPr="003D5788">
        <w:rPr>
          <w:sz w:val="28"/>
          <w:szCs w:val="28"/>
        </w:rPr>
        <w:t>ипетки на 10 см</w:t>
      </w:r>
      <w:r w:rsidRPr="003D5788">
        <w:rPr>
          <w:sz w:val="28"/>
          <w:szCs w:val="28"/>
          <w:vertAlign w:val="superscript"/>
        </w:rPr>
        <w:t>3</w:t>
      </w:r>
    </w:p>
    <w:p w:rsidR="00D00D93" w:rsidRPr="003D5788" w:rsidRDefault="00D00D93" w:rsidP="00D00D93">
      <w:pPr>
        <w:pStyle w:val="73"/>
        <w:shd w:val="clear" w:color="auto" w:fill="auto"/>
        <w:tabs>
          <w:tab w:val="left" w:pos="0"/>
          <w:tab w:val="left" w:pos="238"/>
        </w:tabs>
        <w:spacing w:before="0" w:after="232" w:line="240" w:lineRule="auto"/>
        <w:ind w:firstLine="567"/>
        <w:rPr>
          <w:sz w:val="28"/>
          <w:szCs w:val="28"/>
        </w:rPr>
      </w:pPr>
      <w:r>
        <w:rPr>
          <w:sz w:val="28"/>
          <w:szCs w:val="28"/>
        </w:rPr>
        <w:t>6. Лабораторная посуда</w:t>
      </w:r>
    </w:p>
    <w:p w:rsidR="00D00D93" w:rsidRPr="001B7330" w:rsidRDefault="00D00D93" w:rsidP="00D00D93">
      <w:pPr>
        <w:spacing w:after="0" w:line="240" w:lineRule="auto"/>
        <w:ind w:firstLine="567"/>
        <w:rPr>
          <w:rFonts w:ascii="Times New Roman" w:hAnsi="Times New Roman" w:cs="Times New Roman"/>
          <w:b/>
          <w:sz w:val="28"/>
          <w:szCs w:val="28"/>
          <w:lang w:val="ru-RU"/>
        </w:rPr>
      </w:pPr>
      <w:r>
        <w:rPr>
          <w:rFonts w:ascii="Times New Roman" w:hAnsi="Times New Roman" w:cs="Times New Roman"/>
          <w:b/>
          <w:sz w:val="28"/>
          <w:szCs w:val="28"/>
          <w:lang w:val="ru-RU"/>
        </w:rPr>
        <w:t>О</w:t>
      </w:r>
      <w:r w:rsidRPr="001B7330">
        <w:rPr>
          <w:rFonts w:ascii="Times New Roman" w:hAnsi="Times New Roman" w:cs="Times New Roman"/>
          <w:b/>
          <w:sz w:val="28"/>
          <w:szCs w:val="28"/>
          <w:lang w:val="ru-RU"/>
        </w:rPr>
        <w:t>боснование</w:t>
      </w:r>
    </w:p>
    <w:p w:rsidR="00D00D93" w:rsidRPr="00A36ABF" w:rsidRDefault="00D00D93" w:rsidP="00D00D93">
      <w:pPr>
        <w:pStyle w:val="73"/>
        <w:shd w:val="clear" w:color="auto" w:fill="auto"/>
        <w:spacing w:before="0" w:line="240" w:lineRule="auto"/>
        <w:ind w:right="20" w:firstLine="567"/>
        <w:rPr>
          <w:sz w:val="28"/>
          <w:szCs w:val="28"/>
        </w:rPr>
      </w:pPr>
      <w:r w:rsidRPr="00A36ABF">
        <w:rPr>
          <w:sz w:val="28"/>
          <w:szCs w:val="28"/>
        </w:rPr>
        <w:lastRenderedPageBreak/>
        <w:t xml:space="preserve">Для определения среднего коэффициента активности электролита необходимо составить элемент, состоящий из электродов обратимых относительно катиона и аниона исследуемого электролита. </w:t>
      </w:r>
      <w:r>
        <w:rPr>
          <w:sz w:val="28"/>
          <w:szCs w:val="28"/>
        </w:rPr>
        <w:t>Ч</w:t>
      </w:r>
      <w:r w:rsidRPr="00A36ABF">
        <w:rPr>
          <w:sz w:val="28"/>
          <w:szCs w:val="28"/>
        </w:rPr>
        <w:t>тобы исключить возникновение диффузионного потенциала, элемент не должен содержать жидкостной границы. Для определения среднего коэффициента активности раствора соляной кислоты можно использовать гальванический элемент, состоящий из хлорсеребряного и стеклянного электродов</w:t>
      </w:r>
      <w:r>
        <w:rPr>
          <w:sz w:val="28"/>
          <w:szCs w:val="28"/>
        </w:rPr>
        <w:t>:</w:t>
      </w:r>
    </w:p>
    <w:p w:rsidR="00D00D93" w:rsidRPr="00A36ABF" w:rsidRDefault="00D00D93" w:rsidP="00D00D93">
      <w:pPr>
        <w:pStyle w:val="73"/>
        <w:shd w:val="clear" w:color="auto" w:fill="auto"/>
        <w:spacing w:before="0" w:line="240" w:lineRule="auto"/>
        <w:ind w:firstLine="567"/>
        <w:rPr>
          <w:sz w:val="30"/>
          <w:szCs w:val="30"/>
        </w:rPr>
      </w:pPr>
      <w:r w:rsidRPr="00A36ABF">
        <w:rPr>
          <w:sz w:val="30"/>
          <w:szCs w:val="30"/>
          <w:lang w:val="en-US"/>
        </w:rPr>
        <w:t>Ag</w:t>
      </w:r>
      <w:r w:rsidRPr="00A36ABF">
        <w:rPr>
          <w:sz w:val="30"/>
          <w:szCs w:val="30"/>
        </w:rPr>
        <w:t xml:space="preserve"> | </w:t>
      </w:r>
      <w:r w:rsidRPr="00A36ABF">
        <w:rPr>
          <w:sz w:val="30"/>
          <w:szCs w:val="30"/>
          <w:lang w:val="en-US"/>
        </w:rPr>
        <w:t>AgCl</w:t>
      </w:r>
      <w:r w:rsidRPr="00A36ABF">
        <w:rPr>
          <w:sz w:val="30"/>
          <w:szCs w:val="30"/>
        </w:rPr>
        <w:t xml:space="preserve"> | </w:t>
      </w:r>
      <w:r w:rsidRPr="00A36ABF">
        <w:rPr>
          <w:sz w:val="30"/>
          <w:szCs w:val="30"/>
          <w:lang w:val="en-US"/>
        </w:rPr>
        <w:t>HCl</w:t>
      </w:r>
      <w:r w:rsidRPr="00A36ABF">
        <w:rPr>
          <w:sz w:val="30"/>
          <w:szCs w:val="30"/>
        </w:rPr>
        <w:t>(</w:t>
      </w:r>
      <w:r w:rsidRPr="00A36ABF">
        <w:rPr>
          <w:sz w:val="30"/>
          <w:szCs w:val="30"/>
          <w:lang w:val="en-US"/>
        </w:rPr>
        <w:t>aq</w:t>
      </w:r>
      <w:r>
        <w:rPr>
          <w:sz w:val="30"/>
          <w:szCs w:val="30"/>
        </w:rPr>
        <w:t>) | стекло | НС1(0,</w:t>
      </w:r>
      <w:r w:rsidRPr="00A36ABF">
        <w:rPr>
          <w:sz w:val="30"/>
          <w:szCs w:val="30"/>
        </w:rPr>
        <w:t xml:space="preserve">1 М) | </w:t>
      </w:r>
      <w:r w:rsidRPr="00A36ABF">
        <w:rPr>
          <w:sz w:val="30"/>
          <w:szCs w:val="30"/>
          <w:lang w:val="en-US"/>
        </w:rPr>
        <w:t>AgCl</w:t>
      </w:r>
      <w:r w:rsidRPr="00A36ABF">
        <w:rPr>
          <w:sz w:val="30"/>
          <w:szCs w:val="30"/>
        </w:rPr>
        <w:t xml:space="preserve"> | </w:t>
      </w:r>
      <w:r w:rsidRPr="00A36ABF">
        <w:rPr>
          <w:sz w:val="30"/>
          <w:szCs w:val="30"/>
          <w:lang w:val="en-US"/>
        </w:rPr>
        <w:t>Ag</w:t>
      </w:r>
      <w:r w:rsidRPr="00A36ABF">
        <w:rPr>
          <w:sz w:val="30"/>
          <w:szCs w:val="30"/>
        </w:rPr>
        <w:t>,</w:t>
      </w:r>
    </w:p>
    <w:p w:rsidR="00D00D93" w:rsidRDefault="00D00D93" w:rsidP="00D00D93">
      <w:pPr>
        <w:pStyle w:val="73"/>
        <w:shd w:val="clear" w:color="auto" w:fill="auto"/>
        <w:spacing w:before="0" w:line="240" w:lineRule="auto"/>
        <w:ind w:firstLine="567"/>
        <w:rPr>
          <w:sz w:val="28"/>
          <w:szCs w:val="28"/>
        </w:rPr>
      </w:pPr>
      <w:r w:rsidRPr="00A36ABF">
        <w:rPr>
          <w:sz w:val="28"/>
          <w:szCs w:val="28"/>
        </w:rPr>
        <w:t xml:space="preserve">ЭДС этого гальванического элемента </w:t>
      </w:r>
      <w:r>
        <w:rPr>
          <w:sz w:val="28"/>
          <w:szCs w:val="28"/>
        </w:rPr>
        <w:t>можно выразить формулой:</w:t>
      </w:r>
    </w:p>
    <w:p w:rsidR="00D00D93" w:rsidRDefault="00D00D93" w:rsidP="00D00D93">
      <w:pPr>
        <w:pStyle w:val="73"/>
        <w:shd w:val="clear" w:color="auto" w:fill="auto"/>
        <w:spacing w:before="0" w:line="240" w:lineRule="auto"/>
        <w:ind w:firstLine="567"/>
        <w:rPr>
          <w:sz w:val="28"/>
          <w:szCs w:val="28"/>
        </w:rPr>
      </w:pPr>
      <m:oMath>
        <m:r>
          <w:rPr>
            <w:rFonts w:ascii="Cambria Math" w:hAnsi="Cambria Math"/>
            <w:sz w:val="28"/>
            <w:szCs w:val="28"/>
            <w:lang w:val="en-US"/>
          </w:rPr>
          <m:t>E</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30"/>
                <w:szCs w:val="30"/>
                <w:lang w:val="en-US"/>
              </w:rPr>
              <m:t>E</m:t>
            </m:r>
          </m:e>
          <m:sub>
            <m:r>
              <w:rPr>
                <w:rFonts w:ascii="Cambria Math" w:hAnsi="Cambria Math"/>
                <w:sz w:val="30"/>
                <w:szCs w:val="30"/>
                <w:vertAlign w:val="subscript"/>
              </w:rPr>
              <m:t>ст</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30"/>
                <w:szCs w:val="30"/>
                <w:lang w:val="en-US"/>
              </w:rPr>
              <m:t>E</m:t>
            </m:r>
          </m:e>
          <m:sub>
            <m:r>
              <w:rPr>
                <w:rFonts w:ascii="Cambria Math" w:hAnsi="Cambria Math"/>
                <w:sz w:val="30"/>
                <w:szCs w:val="30"/>
                <w:vertAlign w:val="subscript"/>
                <w:lang w:val="en-US"/>
              </w:rPr>
              <m:t>x</m:t>
            </m:r>
            <m:r>
              <w:rPr>
                <w:rFonts w:ascii="Cambria Math" w:hAnsi="Cambria Math"/>
                <w:sz w:val="30"/>
                <w:szCs w:val="30"/>
                <w:vertAlign w:val="subscript"/>
              </w:rPr>
              <m:t>сэ</m:t>
            </m:r>
          </m:sub>
        </m:sSub>
        <m:r>
          <w:rPr>
            <w:rFonts w:ascii="Cambria Math" w:hAnsi="Cambria Math"/>
            <w:sz w:val="28"/>
            <w:szCs w:val="28"/>
          </w:rPr>
          <m:t xml:space="preserve">= </m:t>
        </m:r>
        <m:sSubSup>
          <m:sSubSupPr>
            <m:ctrlPr>
              <w:rPr>
                <w:rFonts w:ascii="Cambria Math" w:hAnsi="Cambria Math"/>
                <w:i/>
                <w:sz w:val="28"/>
                <w:szCs w:val="28"/>
                <w:lang w:val="en-US"/>
              </w:rPr>
            </m:ctrlPr>
          </m:sSubSupPr>
          <m:e>
            <m:r>
              <w:rPr>
                <w:rFonts w:ascii="Cambria Math" w:hAnsi="Cambria Math"/>
                <w:sz w:val="30"/>
                <w:szCs w:val="30"/>
                <w:lang w:val="en-US"/>
              </w:rPr>
              <m:t>E</m:t>
            </m:r>
          </m:e>
          <m:sub>
            <m:r>
              <w:rPr>
                <w:rFonts w:ascii="Cambria Math" w:hAnsi="Cambria Math"/>
                <w:sz w:val="28"/>
                <w:szCs w:val="28"/>
              </w:rPr>
              <m:t>ст</m:t>
            </m:r>
          </m:sub>
          <m:sup>
            <m:r>
              <w:rPr>
                <w:rFonts w:ascii="Cambria Math" w:hAnsi="Cambria Math"/>
                <w:sz w:val="28"/>
                <w:szCs w:val="28"/>
              </w:rPr>
              <m:t>0</m:t>
            </m:r>
          </m:sup>
        </m:sSubSup>
        <m:r>
          <w:rPr>
            <w:rFonts w:ascii="Cambria Math" w:hAnsi="Cambria Math"/>
            <w:sz w:val="28"/>
            <w:szCs w:val="28"/>
          </w:rPr>
          <m:t xml:space="preserve">+ </m:t>
        </m:r>
        <m:f>
          <m:fPr>
            <m:ctrlPr>
              <w:rPr>
                <w:rFonts w:ascii="Cambria Math" w:hAnsi="Cambria Math"/>
                <w:i/>
                <w:sz w:val="28"/>
                <w:szCs w:val="28"/>
                <w:lang w:val="en-US"/>
              </w:rPr>
            </m:ctrlPr>
          </m:fPr>
          <m:num>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rPr>
                      <m:t>+</m:t>
                    </m:r>
                  </m:sup>
                </m:sSup>
              </m:sub>
            </m:sSub>
          </m:e>
        </m:func>
        <m:r>
          <w:rPr>
            <w:rFonts w:ascii="Cambria Math" w:hAnsi="Cambria Math"/>
            <w:sz w:val="28"/>
            <w:szCs w:val="28"/>
          </w:rPr>
          <m:t>-</m:t>
        </m:r>
        <m:sSubSup>
          <m:sSubSupPr>
            <m:ctrlPr>
              <w:rPr>
                <w:rFonts w:ascii="Cambria Math" w:hAnsi="Cambria Math"/>
                <w:i/>
                <w:sz w:val="28"/>
                <w:szCs w:val="28"/>
                <w:lang w:val="en-US"/>
              </w:rPr>
            </m:ctrlPr>
          </m:sSubSupPr>
          <m:e>
            <m:r>
              <w:rPr>
                <w:rFonts w:ascii="Cambria Math" w:hAnsi="Cambria Math"/>
                <w:sz w:val="30"/>
                <w:szCs w:val="30"/>
                <w:lang w:val="en-US"/>
              </w:rPr>
              <m:t>E</m:t>
            </m:r>
          </m:e>
          <m:sub>
            <m:r>
              <w:rPr>
                <w:rFonts w:ascii="Cambria Math" w:hAnsi="Cambria Math"/>
                <w:sz w:val="28"/>
                <w:szCs w:val="28"/>
              </w:rPr>
              <m:t>xcэ</m:t>
            </m:r>
          </m:sub>
          <m:sup>
            <m:r>
              <w:rPr>
                <w:rFonts w:ascii="Cambria Math" w:hAnsi="Cambria Math"/>
                <w:sz w:val="28"/>
                <w:szCs w:val="28"/>
              </w:rPr>
              <m:t>0</m:t>
            </m:r>
          </m:sup>
        </m:sSubSup>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rPr>
                      <m:t>С</m:t>
                    </m:r>
                    <m:r>
                      <w:rPr>
                        <w:rFonts w:ascii="Cambria Math" w:hAnsi="Cambria Math"/>
                        <w:sz w:val="28"/>
                        <w:szCs w:val="28"/>
                        <w:lang w:val="en-US"/>
                      </w:rPr>
                      <m:t>l</m:t>
                    </m:r>
                  </m:e>
                  <m:sup>
                    <m:r>
                      <w:rPr>
                        <w:rFonts w:ascii="Cambria Math" w:hAnsi="Cambria Math"/>
                        <w:sz w:val="28"/>
                        <w:szCs w:val="28"/>
                      </w:rPr>
                      <m:t>-</m:t>
                    </m:r>
                  </m:sup>
                </m:sSup>
              </m:sub>
            </m:sSub>
          </m:e>
        </m:func>
      </m:oMath>
      <w:r>
        <w:rPr>
          <w:sz w:val="28"/>
          <w:szCs w:val="28"/>
        </w:rPr>
        <w:t xml:space="preserve"> </w:t>
      </w:r>
    </w:p>
    <w:p w:rsidR="00D00D93" w:rsidRDefault="00D00D93" w:rsidP="00D00D93">
      <w:pPr>
        <w:pStyle w:val="73"/>
        <w:shd w:val="clear" w:color="auto" w:fill="auto"/>
        <w:spacing w:before="0" w:after="0" w:line="240" w:lineRule="auto"/>
        <w:ind w:firstLine="567"/>
        <w:rPr>
          <w:sz w:val="28"/>
          <w:szCs w:val="28"/>
        </w:rPr>
      </w:pPr>
      <w:r>
        <w:rPr>
          <w:sz w:val="28"/>
          <w:szCs w:val="28"/>
        </w:rPr>
        <w:t xml:space="preserve">где </w:t>
      </w:r>
      <m:oMath>
        <m:sSub>
          <m:sSubPr>
            <m:ctrlPr>
              <w:rPr>
                <w:rFonts w:ascii="Cambria Math" w:hAnsi="Cambria Math"/>
                <w:i/>
                <w:sz w:val="28"/>
                <w:szCs w:val="28"/>
                <w:lang w:val="en-US"/>
              </w:rPr>
            </m:ctrlPr>
          </m:sSubPr>
          <m:e>
            <m:r>
              <w:rPr>
                <w:rFonts w:ascii="Cambria Math" w:hAnsi="Cambria Math"/>
                <w:sz w:val="30"/>
                <w:szCs w:val="30"/>
                <w:lang w:val="en-US"/>
              </w:rPr>
              <m:t>E</m:t>
            </m:r>
          </m:e>
          <m:sub>
            <m:r>
              <w:rPr>
                <w:rFonts w:ascii="Cambria Math" w:hAnsi="Cambria Math"/>
                <w:sz w:val="30"/>
                <w:szCs w:val="30"/>
                <w:vertAlign w:val="subscript"/>
              </w:rPr>
              <m:t>ст</m:t>
            </m:r>
          </m:sub>
        </m:sSub>
      </m:oMath>
      <w:r>
        <w:rPr>
          <w:sz w:val="28"/>
          <w:szCs w:val="28"/>
        </w:rPr>
        <w:t xml:space="preserve"> ‒ потенциал стеклянного электрода,</w:t>
      </w:r>
    </w:p>
    <w:p w:rsidR="00D00D93" w:rsidRPr="00193F74" w:rsidRDefault="00D00D93" w:rsidP="00D00D93">
      <w:pPr>
        <w:pStyle w:val="73"/>
        <w:shd w:val="clear" w:color="auto" w:fill="auto"/>
        <w:spacing w:before="0" w:after="0" w:line="240" w:lineRule="auto"/>
        <w:ind w:firstLine="567"/>
        <w:rPr>
          <w:sz w:val="28"/>
          <w:szCs w:val="28"/>
        </w:rPr>
      </w:pPr>
      <w:r>
        <w:rPr>
          <w:sz w:val="28"/>
          <w:szCs w:val="28"/>
        </w:rPr>
        <w:t xml:space="preserve">      </w:t>
      </w:r>
      <m:oMath>
        <m:sSub>
          <m:sSubPr>
            <m:ctrlPr>
              <w:rPr>
                <w:rFonts w:ascii="Cambria Math" w:hAnsi="Cambria Math"/>
                <w:i/>
                <w:sz w:val="28"/>
                <w:szCs w:val="28"/>
                <w:lang w:val="en-US"/>
              </w:rPr>
            </m:ctrlPr>
          </m:sSubPr>
          <m:e>
            <m:r>
              <w:rPr>
                <w:rFonts w:ascii="Cambria Math" w:hAnsi="Cambria Math"/>
                <w:sz w:val="30"/>
                <w:szCs w:val="30"/>
                <w:lang w:val="en-US"/>
              </w:rPr>
              <m:t>E</m:t>
            </m:r>
          </m:e>
          <m:sub>
            <m:r>
              <w:rPr>
                <w:rFonts w:ascii="Cambria Math" w:hAnsi="Cambria Math"/>
                <w:sz w:val="30"/>
                <w:szCs w:val="30"/>
                <w:vertAlign w:val="subscript"/>
                <w:lang w:val="en-US"/>
              </w:rPr>
              <m:t>x</m:t>
            </m:r>
            <m:r>
              <w:rPr>
                <w:rFonts w:ascii="Cambria Math" w:hAnsi="Cambria Math"/>
                <w:sz w:val="30"/>
                <w:szCs w:val="30"/>
                <w:vertAlign w:val="subscript"/>
              </w:rPr>
              <m:t>сэ</m:t>
            </m:r>
          </m:sub>
        </m:sSub>
      </m:oMath>
      <w:r>
        <w:rPr>
          <w:sz w:val="28"/>
          <w:szCs w:val="28"/>
        </w:rPr>
        <w:t xml:space="preserve"> ‒ потенциал хлорсеребряного электрода,</w:t>
      </w:r>
    </w:p>
    <w:p w:rsidR="00D00D93" w:rsidRPr="00693FA8" w:rsidRDefault="00D00D93" w:rsidP="00D00D93">
      <w:pPr>
        <w:pStyle w:val="73"/>
        <w:shd w:val="clear" w:color="auto" w:fill="auto"/>
        <w:spacing w:before="0" w:after="0" w:line="240" w:lineRule="auto"/>
        <w:ind w:firstLine="567"/>
        <w:rPr>
          <w:sz w:val="28"/>
          <w:szCs w:val="28"/>
        </w:rPr>
      </w:pPr>
      <w:r>
        <w:rPr>
          <w:sz w:val="28"/>
          <w:szCs w:val="28"/>
        </w:rPr>
        <w:t xml:space="preserve">     </w:t>
      </w:r>
      <m:oMath>
        <m:sSubSup>
          <m:sSubSupPr>
            <m:ctrlPr>
              <w:rPr>
                <w:rFonts w:ascii="Cambria Math" w:hAnsi="Cambria Math"/>
                <w:i/>
                <w:sz w:val="28"/>
                <w:szCs w:val="28"/>
                <w:lang w:val="en-US"/>
              </w:rPr>
            </m:ctrlPr>
          </m:sSubSupPr>
          <m:e>
            <m:r>
              <w:rPr>
                <w:rFonts w:ascii="Cambria Math" w:hAnsi="Cambria Math"/>
                <w:sz w:val="30"/>
                <w:szCs w:val="30"/>
                <w:lang w:val="en-US"/>
              </w:rPr>
              <m:t>E</m:t>
            </m:r>
          </m:e>
          <m:sub>
            <m:r>
              <w:rPr>
                <w:rFonts w:ascii="Cambria Math" w:hAnsi="Cambria Math"/>
                <w:sz w:val="28"/>
                <w:szCs w:val="28"/>
              </w:rPr>
              <m:t>ст</m:t>
            </m:r>
          </m:sub>
          <m:sup>
            <m:r>
              <w:rPr>
                <w:rFonts w:ascii="Cambria Math" w:hAnsi="Cambria Math"/>
                <w:sz w:val="28"/>
                <w:szCs w:val="28"/>
              </w:rPr>
              <m:t>0</m:t>
            </m:r>
          </m:sup>
        </m:sSubSup>
        <m:sSubSup>
          <m:sSubSupPr>
            <m:ctrlPr>
              <w:rPr>
                <w:rFonts w:ascii="Cambria Math" w:hAnsi="Cambria Math"/>
                <w:i/>
                <w:sz w:val="28"/>
                <w:szCs w:val="28"/>
                <w:lang w:val="en-US"/>
              </w:rPr>
            </m:ctrlPr>
          </m:sSubSupPr>
          <m:e>
            <m:r>
              <w:rPr>
                <w:rFonts w:ascii="Cambria Math" w:hAnsi="Cambria Math"/>
                <w:sz w:val="30"/>
                <w:szCs w:val="30"/>
              </w:rPr>
              <m:t xml:space="preserve">,  </m:t>
            </m:r>
            <m:r>
              <w:rPr>
                <w:rFonts w:ascii="Cambria Math" w:hAnsi="Cambria Math"/>
                <w:sz w:val="30"/>
                <w:szCs w:val="30"/>
                <w:lang w:val="en-US"/>
              </w:rPr>
              <m:t>E</m:t>
            </m:r>
          </m:e>
          <m:sub>
            <m:r>
              <w:rPr>
                <w:rFonts w:ascii="Cambria Math" w:hAnsi="Cambria Math"/>
                <w:sz w:val="28"/>
                <w:szCs w:val="28"/>
              </w:rPr>
              <m:t>xcэ</m:t>
            </m:r>
          </m:sub>
          <m:sup>
            <m:r>
              <w:rPr>
                <w:rFonts w:ascii="Cambria Math" w:hAnsi="Cambria Math"/>
                <w:sz w:val="28"/>
                <w:szCs w:val="28"/>
              </w:rPr>
              <m:t>0</m:t>
            </m:r>
          </m:sup>
        </m:sSubSup>
      </m:oMath>
      <w:r>
        <w:rPr>
          <w:sz w:val="28"/>
          <w:szCs w:val="28"/>
        </w:rPr>
        <w:t xml:space="preserve"> ‒ стандартные электродные потенциалы электродов,</w:t>
      </w:r>
    </w:p>
    <w:p w:rsidR="00D00D93" w:rsidRPr="004A73AE" w:rsidRDefault="00D00D93" w:rsidP="00D00D93">
      <w:pPr>
        <w:pStyle w:val="73"/>
        <w:shd w:val="clear" w:color="auto" w:fill="auto"/>
        <w:spacing w:before="0" w:line="240" w:lineRule="auto"/>
        <w:ind w:firstLine="567"/>
        <w:rPr>
          <w:sz w:val="28"/>
          <w:szCs w:val="28"/>
        </w:rPr>
      </w:pPr>
      <w:r>
        <w:rPr>
          <w:i/>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rPr>
                  <m:t>С</m:t>
                </m:r>
                <m:r>
                  <w:rPr>
                    <w:rFonts w:ascii="Cambria Math" w:hAnsi="Cambria Math"/>
                    <w:sz w:val="28"/>
                    <w:szCs w:val="28"/>
                    <w:lang w:val="en-US"/>
                  </w:rPr>
                  <m:t>l</m:t>
                </m:r>
              </m:e>
              <m:sup>
                <m:r>
                  <w:rPr>
                    <w:rFonts w:ascii="Cambria Math" w:hAnsi="Cambria Math"/>
                    <w:sz w:val="28"/>
                    <w:szCs w:val="28"/>
                  </w:rPr>
                  <m:t xml:space="preserve">- </m:t>
                </m:r>
              </m:sup>
            </m:sSup>
          </m:sub>
        </m:sSub>
        <m:r>
          <w:rPr>
            <w:rFonts w:ascii="Cambria Math" w:hAnsi="Cambria Math"/>
            <w:sz w:val="28"/>
            <w:szCs w:val="28"/>
          </w:rPr>
          <m:t xml:space="preserve">, </m:t>
        </m:r>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rPr>
                  <m:t>+</m:t>
                </m:r>
              </m:sup>
            </m:sSup>
          </m:sub>
        </m:sSub>
        <m:r>
          <w:rPr>
            <w:rFonts w:ascii="Cambria Math" w:hAnsi="Cambria Math"/>
            <w:sz w:val="28"/>
            <w:szCs w:val="28"/>
          </w:rPr>
          <m:t xml:space="preserve"> </m:t>
        </m:r>
      </m:oMath>
      <w:r>
        <w:rPr>
          <w:sz w:val="28"/>
          <w:szCs w:val="28"/>
        </w:rPr>
        <w:t>‒ активности ионов.</w:t>
      </w:r>
    </w:p>
    <w:p w:rsidR="00D00D93" w:rsidRDefault="00D00D93" w:rsidP="00D00D93">
      <w:pPr>
        <w:pStyle w:val="73"/>
        <w:shd w:val="clear" w:color="auto" w:fill="auto"/>
        <w:spacing w:before="0" w:line="240" w:lineRule="auto"/>
        <w:ind w:firstLine="567"/>
        <w:rPr>
          <w:i/>
          <w:sz w:val="28"/>
          <w:szCs w:val="28"/>
        </w:rPr>
      </w:pPr>
      <w:r w:rsidRPr="00A36ABF">
        <w:rPr>
          <w:sz w:val="28"/>
          <w:szCs w:val="28"/>
        </w:rPr>
        <w:t xml:space="preserve">Учитывая, что </w:t>
      </w:r>
      <m:oMath>
        <m:sSup>
          <m:sSupPr>
            <m:ctrlPr>
              <w:rPr>
                <w:rFonts w:ascii="Cambria Math" w:hAnsi="Cambria Math"/>
                <w:i/>
                <w:sz w:val="28"/>
                <w:szCs w:val="28"/>
              </w:rPr>
            </m:ctrlPr>
          </m:sSupPr>
          <m:e>
            <m:r>
              <w:rPr>
                <w:rFonts w:ascii="Cambria Math" w:hAnsi="Cambria Math"/>
                <w:sz w:val="30"/>
                <w:szCs w:val="30"/>
                <w:lang w:val="en-US"/>
              </w:rPr>
              <m:t>E</m:t>
            </m:r>
          </m:e>
          <m:sup>
            <m:r>
              <w:rPr>
                <w:rFonts w:ascii="Cambria Math" w:hAnsi="Cambria Math"/>
                <w:sz w:val="28"/>
                <w:szCs w:val="28"/>
              </w:rPr>
              <m:t>0</m:t>
            </m:r>
          </m:sup>
        </m:s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E</m:t>
            </m:r>
          </m:e>
          <m:sub>
            <m:r>
              <w:rPr>
                <w:rFonts w:ascii="Cambria Math" w:hAnsi="Cambria Math"/>
                <w:sz w:val="28"/>
                <w:szCs w:val="28"/>
                <w:vertAlign w:val="subscript"/>
              </w:rPr>
              <m:t>ст</m:t>
            </m:r>
          </m:sub>
          <m:sup>
            <m:r>
              <w:rPr>
                <w:rFonts w:ascii="Cambria Math" w:hAnsi="Cambria Math"/>
                <w:sz w:val="28"/>
                <w:szCs w:val="28"/>
              </w:rPr>
              <m:t>o</m:t>
            </m:r>
          </m:sup>
        </m:sSubSup>
        <m:r>
          <w:rPr>
            <w:rFonts w:ascii="Cambria Math" w:hAnsi="Cambria Math"/>
            <w:sz w:val="28"/>
            <w:szCs w:val="28"/>
          </w:rPr>
          <m:t xml:space="preserve"> </m:t>
        </m:r>
      </m:oMath>
      <w:r w:rsidRPr="00A36ABF">
        <w:rPr>
          <w:i/>
          <w:sz w:val="28"/>
          <w:szCs w:val="28"/>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vertAlign w:val="subscript"/>
                <w:lang w:val="en-US"/>
              </w:rPr>
              <m:t>x</m:t>
            </m:r>
            <m:r>
              <w:rPr>
                <w:rFonts w:ascii="Cambria Math" w:hAnsi="Cambria Math"/>
                <w:sz w:val="28"/>
                <w:szCs w:val="28"/>
                <w:vertAlign w:val="subscript"/>
              </w:rPr>
              <m:t>сэ</m:t>
            </m:r>
          </m:sub>
          <m:sup>
            <m:r>
              <w:rPr>
                <w:rFonts w:ascii="Cambria Math" w:hAnsi="Cambria Math"/>
                <w:sz w:val="28"/>
                <w:szCs w:val="28"/>
                <w:lang w:val="en-US"/>
              </w:rPr>
              <m:t>o</m:t>
            </m:r>
          </m:sup>
        </m:sSubSup>
      </m:oMath>
    </w:p>
    <w:p w:rsidR="00D00D93" w:rsidRPr="00FB6741" w:rsidRDefault="00D00D93" w:rsidP="00D00D93">
      <w:pPr>
        <w:pStyle w:val="73"/>
        <w:shd w:val="clear" w:color="auto" w:fill="auto"/>
        <w:spacing w:before="0" w:line="240" w:lineRule="auto"/>
        <w:ind w:firstLine="567"/>
        <w:rPr>
          <w:sz w:val="28"/>
          <w:szCs w:val="28"/>
        </w:rPr>
      </w:pPr>
      <m:oMathPara>
        <m:oMathParaPr>
          <m:jc m:val="center"/>
        </m:oMathParaPr>
        <m:oMath>
          <m:r>
            <w:rPr>
              <w:rFonts w:ascii="Cambria Math" w:hAnsi="Cambria Math"/>
              <w:sz w:val="28"/>
              <w:szCs w:val="28"/>
              <w:lang w:val="en-US"/>
            </w:rPr>
            <m:t>E</m:t>
          </m:r>
          <m:r>
            <w:rPr>
              <w:rFonts w:asci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sz w:val="28"/>
                  <w:szCs w:val="28"/>
                </w:rPr>
                <m:t>СТ</m:t>
              </m:r>
            </m:sub>
            <m:sup>
              <m:r>
                <w:rPr>
                  <w:rFonts w:ascii="Cambria Math"/>
                  <w:sz w:val="28"/>
                  <w:szCs w:val="28"/>
                </w:rPr>
                <m:t>0</m:t>
              </m:r>
            </m:sup>
          </m:sSubSup>
          <m:r>
            <w:rPr>
              <w:rFonts w:ascii="Cambria Math"/>
              <w:sz w:val="28"/>
              <w:szCs w:val="28"/>
            </w:rPr>
            <m:t xml:space="preserve">+ </m:t>
          </m:r>
          <m:f>
            <m:fPr>
              <m:ctrlPr>
                <w:rPr>
                  <w:rFonts w:ascii="Cambria Math" w:hAnsi="Cambria Math"/>
                  <w:i/>
                  <w:sz w:val="28"/>
                  <w:szCs w:val="28"/>
                  <w:lang w:val="en-US"/>
                </w:rPr>
              </m:ctrlPr>
            </m:fPr>
            <m:num>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r>
                <w:rPr>
                  <w:rFonts w:ascii="Cambria Math"/>
                  <w:sz w:val="28"/>
                  <w:szCs w:val="28"/>
                </w:rPr>
                <m:t>(</m:t>
              </m:r>
              <m:sSub>
                <m:sSubPr>
                  <m:ctrlPr>
                    <w:rPr>
                      <w:rFonts w:ascii="Cambria Math" w:hAnsi="Cambria Math"/>
                      <w:i/>
                      <w:sz w:val="28"/>
                      <w:szCs w:val="28"/>
                      <w:lang w:val="en-US"/>
                    </w:rPr>
                  </m:ctrlPr>
                </m:sSubPr>
                <m:e>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Cl</m:t>
                          </m:r>
                        </m:e>
                        <m:sup>
                          <m:r>
                            <w:rPr>
                              <w:rFonts w:ascii="Cambria Math"/>
                              <w:sz w:val="28"/>
                              <w:szCs w:val="28"/>
                            </w:rPr>
                            <m:t>-</m:t>
                          </m:r>
                        </m:sup>
                      </m:sSup>
                    </m:sub>
                  </m:sSub>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sz w:val="28"/>
                          <w:szCs w:val="28"/>
                        </w:rPr>
                        <m:t>+</m:t>
                      </m:r>
                    </m:sup>
                  </m:sSup>
                </m:sub>
              </m:sSub>
            </m:e>
          </m:func>
          <m:r>
            <w:rPr>
              <w:rFonts w:ascii="Cambria Math"/>
              <w:sz w:val="28"/>
              <w:szCs w:val="28"/>
            </w:rPr>
            <m:t>)=</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vertAlign w:val="subscript"/>
                  <w:lang w:val="en-US"/>
                </w:rPr>
                <m:t>x</m:t>
              </m:r>
              <m:r>
                <w:rPr>
                  <w:rFonts w:ascii="Cambria Math"/>
                  <w:sz w:val="28"/>
                  <w:szCs w:val="28"/>
                  <w:vertAlign w:val="subscript"/>
                </w:rPr>
                <m:t>сэ</m:t>
              </m:r>
            </m:sub>
            <m:sup>
              <m:r>
                <w:rPr>
                  <w:rFonts w:ascii="Cambria Math" w:hAnsi="Cambria Math"/>
                  <w:sz w:val="28"/>
                  <w:szCs w:val="28"/>
                  <w:lang w:val="en-US"/>
                </w:rPr>
                <m:t>o</m:t>
              </m:r>
            </m:sup>
          </m:sSubSup>
          <m:r>
            <w:rPr>
              <w:rFonts w:ascii="Cambria Math"/>
              <w:sz w:val="28"/>
              <w:szCs w:val="28"/>
            </w:rPr>
            <m:t xml:space="preserve">+ </m:t>
          </m:r>
          <m:f>
            <m:fPr>
              <m:ctrlPr>
                <w:rPr>
                  <w:rFonts w:ascii="Cambria Math" w:hAnsi="Cambria Math"/>
                  <w:i/>
                  <w:sz w:val="28"/>
                  <w:szCs w:val="28"/>
                  <w:lang w:val="en-US"/>
                </w:rPr>
              </m:ctrlPr>
            </m:fPr>
            <m:num>
              <m:r>
                <w:rPr>
                  <w:rFonts w:ascii="Cambria Math"/>
                  <w:sz w:val="28"/>
                  <w:szCs w:val="28"/>
                </w:rPr>
                <m:t>2</m:t>
              </m:r>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HCl</m:t>
                  </m:r>
                </m:sub>
              </m:sSub>
            </m:e>
          </m:func>
          <m:r>
            <w:rPr>
              <w:rFonts w:ascii="Cambria Math"/>
              <w:sz w:val="28"/>
              <w:szCs w:val="28"/>
            </w:rPr>
            <m:t>==</m:t>
          </m:r>
          <m:sSup>
            <m:sSupPr>
              <m:ctrlPr>
                <w:rPr>
                  <w:rFonts w:ascii="Cambria Math" w:hAnsi="Cambria Math"/>
                  <w:i/>
                  <w:sz w:val="28"/>
                  <w:szCs w:val="28"/>
                </w:rPr>
              </m:ctrlPr>
            </m:sSupPr>
            <m:e>
              <m:r>
                <w:rPr>
                  <w:rFonts w:ascii="Cambria Math" w:hAnsi="Cambria Math"/>
                  <w:sz w:val="28"/>
                  <w:szCs w:val="28"/>
                  <w:lang w:val="en-US"/>
                </w:rPr>
                <m:t>E</m:t>
              </m:r>
            </m:e>
            <m:sup>
              <m:r>
                <w:rPr>
                  <w:rFonts w:ascii="Cambria Math"/>
                  <w:sz w:val="28"/>
                  <w:szCs w:val="28"/>
                </w:rPr>
                <m:t>0</m:t>
              </m:r>
            </m:sup>
          </m:sSup>
          <m:r>
            <w:rPr>
              <w:rFonts w:ascii="Cambria Math"/>
              <w:sz w:val="28"/>
              <w:szCs w:val="28"/>
            </w:rPr>
            <m:t xml:space="preserve"> + </m:t>
          </m:r>
          <m:f>
            <m:fPr>
              <m:ctrlPr>
                <w:rPr>
                  <w:rFonts w:ascii="Cambria Math" w:hAnsi="Cambria Math"/>
                  <w:i/>
                  <w:sz w:val="28"/>
                  <w:szCs w:val="28"/>
                  <w:lang w:val="en-US"/>
                </w:rPr>
              </m:ctrlPr>
            </m:fPr>
            <m:num>
              <m:r>
                <w:rPr>
                  <w:rFonts w:ascii="Cambria Math"/>
                  <w:sz w:val="28"/>
                  <w:szCs w:val="28"/>
                </w:rPr>
                <m:t>2</m:t>
              </m:r>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sz w:val="28"/>
                      <w:szCs w:val="28"/>
                      <w:lang w:val="en-US"/>
                    </w:rPr>
                  </m:ctrlPr>
                </m:sSubPr>
                <m:e>
                  <m:r>
                    <w:rPr>
                      <w:rStyle w:val="13pt0"/>
                      <w:rFonts w:ascii="Cambria Math" w:hAnsi="Cambria Math"/>
                      <w:sz w:val="28"/>
                      <w:szCs w:val="28"/>
                      <w:lang w:val="en-US"/>
                    </w:rPr>
                    <m:t>f</m:t>
                  </m:r>
                </m:e>
                <m:sub>
                  <m:r>
                    <m:rPr>
                      <m:sty m:val="p"/>
                    </m:rPr>
                    <w:rPr>
                      <w:rFonts w:ascii="Cambria Math"/>
                      <w:sz w:val="28"/>
                      <w:szCs w:val="28"/>
                    </w:rPr>
                    <m:t>±</m:t>
                  </m:r>
                </m:sub>
              </m:sSub>
            </m:e>
          </m:func>
          <m:r>
            <w:rPr>
              <w:rFonts w:ascii="Cambria Math"/>
              <w:sz w:val="28"/>
              <w:szCs w:val="28"/>
            </w:rPr>
            <m:t xml:space="preserve">+ </m:t>
          </m:r>
          <m:f>
            <m:fPr>
              <m:ctrlPr>
                <w:rPr>
                  <w:rFonts w:ascii="Cambria Math" w:hAnsi="Cambria Math"/>
                  <w:i/>
                  <w:sz w:val="28"/>
                  <w:szCs w:val="28"/>
                  <w:lang w:val="en-US"/>
                </w:rPr>
              </m:ctrlPr>
            </m:fPr>
            <m:num>
              <m:r>
                <w:rPr>
                  <w:rFonts w:ascii="Cambria Math"/>
                  <w:sz w:val="28"/>
                  <w:szCs w:val="28"/>
                </w:rPr>
                <m:t>2</m:t>
              </m:r>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HCl</m:t>
                  </m:r>
                </m:sub>
              </m:sSub>
            </m:e>
          </m:func>
          <m:r>
            <w:rPr>
              <w:rFonts w:ascii="Cambria Math"/>
              <w:sz w:val="28"/>
              <w:szCs w:val="28"/>
            </w:rPr>
            <m:t xml:space="preserve"> ,   </m:t>
          </m:r>
        </m:oMath>
      </m:oMathPara>
    </w:p>
    <w:p w:rsidR="00D00D93" w:rsidRDefault="00D00D93" w:rsidP="00D00D93">
      <w:pPr>
        <w:pStyle w:val="73"/>
        <w:shd w:val="clear" w:color="auto" w:fill="auto"/>
        <w:spacing w:before="0" w:after="0" w:line="240" w:lineRule="auto"/>
        <w:ind w:firstLine="567"/>
        <w:rPr>
          <w:sz w:val="28"/>
          <w:szCs w:val="28"/>
        </w:rPr>
      </w:pPr>
      <w:r>
        <w:rPr>
          <w:sz w:val="28"/>
          <w:szCs w:val="28"/>
        </w:rPr>
        <w:t xml:space="preserve">где </w:t>
      </w:r>
      <m:oMath>
        <m:r>
          <w:rPr>
            <w:rFonts w:ascii="Cambria Math" w:hAnsi="Cambria Math"/>
            <w:sz w:val="28"/>
            <w:szCs w:val="28"/>
            <w:lang w:val="en-US"/>
          </w:rPr>
          <m:t>R</m:t>
        </m:r>
      </m:oMath>
      <w:r>
        <w:rPr>
          <w:sz w:val="28"/>
          <w:szCs w:val="28"/>
        </w:rPr>
        <w:t xml:space="preserve"> ‒ универсальная газовая постоянная,</w:t>
      </w:r>
    </w:p>
    <w:p w:rsidR="00D00D93" w:rsidRPr="00E5382A" w:rsidRDefault="00D00D93" w:rsidP="00D00D93">
      <w:pPr>
        <w:pStyle w:val="73"/>
        <w:shd w:val="clear" w:color="auto" w:fill="auto"/>
        <w:spacing w:before="0" w:after="0" w:line="240" w:lineRule="auto"/>
        <w:ind w:firstLine="567"/>
        <w:rPr>
          <w:sz w:val="28"/>
          <w:szCs w:val="28"/>
        </w:rPr>
      </w:pPr>
      <w:r>
        <w:rPr>
          <w:sz w:val="28"/>
          <w:szCs w:val="28"/>
        </w:rPr>
        <w:t xml:space="preserve">      Т ‒ температура, К,</w:t>
      </w:r>
    </w:p>
    <w:p w:rsidR="00D00D93" w:rsidRDefault="00D00D93" w:rsidP="00D00D93">
      <w:pPr>
        <w:pStyle w:val="73"/>
        <w:shd w:val="clear" w:color="auto" w:fill="auto"/>
        <w:spacing w:before="0" w:after="0" w:line="240" w:lineRule="auto"/>
        <w:ind w:firstLine="567"/>
        <w:rPr>
          <w:sz w:val="28"/>
          <w:szCs w:val="28"/>
        </w:rPr>
      </w:pPr>
      <w:r>
        <w:rPr>
          <w:sz w:val="28"/>
          <w:szCs w:val="28"/>
        </w:rPr>
        <w:t xml:space="preserve">      </w:t>
      </w:r>
      <m:oMath>
        <m:sSub>
          <m:sSubPr>
            <m:ctrlPr>
              <w:rPr>
                <w:rFonts w:ascii="Cambria Math" w:hAnsi="Cambria Math"/>
                <w:i/>
                <w:sz w:val="28"/>
                <w:szCs w:val="28"/>
                <w:lang w:val="en-US"/>
              </w:rPr>
            </m:ctrlPr>
          </m:sSubPr>
          <m:e>
            <m:sSub>
              <m:sSubPr>
                <m:ctrlPr>
                  <w:rPr>
                    <w:rFonts w:ascii="Cambria Math" w:hAnsi="Cambria Math"/>
                    <w:i/>
                    <w:sz w:val="28"/>
                    <w:szCs w:val="28"/>
                    <w:lang w:val="en-US"/>
                  </w:rPr>
                </m:ctrlPr>
              </m:sSubPr>
              <m:e>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Cl</m:t>
                    </m:r>
                  </m:e>
                  <m:sup>
                    <m:r>
                      <w:rPr>
                        <w:rFonts w:ascii="Cambria Math" w:hAnsi="Cambria Math"/>
                        <w:sz w:val="28"/>
                        <w:szCs w:val="28"/>
                      </w:rPr>
                      <m:t>-</m:t>
                    </m:r>
                  </m:sup>
                </m:sSup>
              </m:sub>
            </m:sSub>
            <m:r>
              <w:rPr>
                <w:rFonts w:ascii="Cambria Math" w:hAnsi="Cambria Math"/>
                <w:sz w:val="28"/>
                <w:szCs w:val="28"/>
              </w:rPr>
              <m:t xml:space="preserve">,  </m:t>
            </m:r>
            <m:r>
              <w:rPr>
                <w:rFonts w:ascii="Cambria Math" w:hAnsi="Cambria Math"/>
                <w:sz w:val="28"/>
                <w:szCs w:val="28"/>
                <w:lang w:val="en-US"/>
              </w:rPr>
              <m:t>a</m:t>
            </m:r>
          </m:e>
          <m:sub>
            <m:sSup>
              <m:sSupPr>
                <m:ctrlPr>
                  <w:rPr>
                    <w:rFonts w:ascii="Cambria Math" w:hAnsi="Cambria Math"/>
                    <w:i/>
                    <w:sz w:val="28"/>
                    <w:szCs w:val="28"/>
                    <w:lang w:val="en-US"/>
                  </w:rPr>
                </m:ctrlPr>
              </m:sSupPr>
              <m:e>
                <m:r>
                  <w:rPr>
                    <w:rFonts w:ascii="Cambria Math" w:hAnsi="Cambria Math"/>
                    <w:sz w:val="28"/>
                    <w:szCs w:val="28"/>
                    <w:lang w:val="en-US"/>
                  </w:rPr>
                  <m:t>H</m:t>
                </m:r>
              </m:e>
              <m:sup>
                <m:r>
                  <w:rPr>
                    <w:rFonts w:ascii="Cambria Math" w:hAnsi="Cambria Math"/>
                    <w:sz w:val="28"/>
                    <w:szCs w:val="28"/>
                  </w:rPr>
                  <m:t>+</m:t>
                </m:r>
              </m:sup>
            </m:sSup>
          </m:sub>
        </m:sSub>
      </m:oMath>
      <w:r>
        <w:rPr>
          <w:sz w:val="28"/>
          <w:szCs w:val="28"/>
        </w:rPr>
        <w:t>‒ активности ионов,</w:t>
      </w:r>
    </w:p>
    <w:p w:rsidR="00D00D93" w:rsidRDefault="00D00D93" w:rsidP="00D00D93">
      <w:pPr>
        <w:pStyle w:val="73"/>
        <w:shd w:val="clear" w:color="auto" w:fill="auto"/>
        <w:spacing w:before="0" w:after="0" w:line="240" w:lineRule="auto"/>
        <w:ind w:firstLine="567"/>
        <w:rPr>
          <w:sz w:val="28"/>
          <w:szCs w:val="28"/>
        </w:rPr>
      </w:pPr>
      <w:r>
        <w:rPr>
          <w:sz w:val="28"/>
          <w:szCs w:val="28"/>
        </w:rPr>
        <w:t xml:space="preserve">      </w:t>
      </w:r>
      <m:oMath>
        <m:sSub>
          <m:sSubPr>
            <m:ctrlPr>
              <w:rPr>
                <w:rFonts w:ascii="Cambria Math" w:hAnsi="Cambria Math"/>
                <w:sz w:val="28"/>
                <w:szCs w:val="28"/>
                <w:lang w:val="en-US"/>
              </w:rPr>
            </m:ctrlPr>
          </m:sSubPr>
          <m:e>
            <m:r>
              <w:rPr>
                <w:rStyle w:val="13pt0"/>
                <w:rFonts w:ascii="Cambria Math" w:hAnsi="Cambria Math"/>
                <w:sz w:val="28"/>
                <w:szCs w:val="28"/>
                <w:lang w:val="en-US"/>
              </w:rPr>
              <m:t>f</m:t>
            </m:r>
          </m:e>
          <m:sub>
            <m:r>
              <m:rPr>
                <m:sty m:val="p"/>
              </m:rPr>
              <w:rPr>
                <w:rFonts w:ascii="Cambria Math" w:hAnsi="Cambria Math"/>
                <w:sz w:val="28"/>
                <w:szCs w:val="28"/>
              </w:rPr>
              <m:t>±</m:t>
            </m:r>
          </m:sub>
        </m:sSub>
      </m:oMath>
      <w:r>
        <w:rPr>
          <w:sz w:val="28"/>
          <w:szCs w:val="28"/>
        </w:rPr>
        <w:t>‒ коэффициент активности,</w:t>
      </w:r>
    </w:p>
    <w:p w:rsidR="00D00D93" w:rsidRPr="00693FA8" w:rsidRDefault="00D00D93" w:rsidP="00D00D93">
      <w:pPr>
        <w:pStyle w:val="73"/>
        <w:shd w:val="clear" w:color="auto" w:fill="auto"/>
        <w:spacing w:before="0" w:after="0" w:line="240" w:lineRule="auto"/>
        <w:ind w:firstLine="567"/>
        <w:rPr>
          <w:sz w:val="28"/>
          <w:szCs w:val="28"/>
        </w:rPr>
      </w:pPr>
      <w:r>
        <w:rPr>
          <w:sz w:val="28"/>
          <w:szCs w:val="28"/>
        </w:rPr>
        <w:t xml:space="preserve"> </w:t>
      </w:r>
      <w:r w:rsidRPr="00693FA8">
        <w:rPr>
          <w:sz w:val="28"/>
          <w:szCs w:val="28"/>
        </w:rPr>
        <w:t xml:space="preserve">  </w:t>
      </w:r>
      <w:r>
        <w:rPr>
          <w:sz w:val="28"/>
          <w:szCs w:val="28"/>
        </w:rPr>
        <w:t xml:space="preserve"> </w:t>
      </w:r>
      <w:r w:rsidRPr="00693FA8">
        <w:rPr>
          <w:sz w:val="28"/>
          <w:szCs w:val="28"/>
        </w:rPr>
        <w:t xml:space="preserve">  </w:t>
      </w:r>
      <m:oMath>
        <m:sSubSup>
          <m:sSubSupPr>
            <m:ctrlPr>
              <w:rPr>
                <w:rFonts w:ascii="Cambria Math" w:hAnsi="Cambria Math"/>
                <w:i/>
                <w:sz w:val="28"/>
                <w:szCs w:val="28"/>
                <w:lang w:val="en-US"/>
              </w:rPr>
            </m:ctrlPr>
          </m:sSubSupPr>
          <m:e>
            <m:r>
              <w:rPr>
                <w:rFonts w:ascii="Cambria Math" w:hAnsi="Cambria Math"/>
                <w:sz w:val="30"/>
                <w:szCs w:val="30"/>
                <w:lang w:val="en-US"/>
              </w:rPr>
              <m:t>E</m:t>
            </m:r>
          </m:e>
          <m:sub>
            <m:r>
              <w:rPr>
                <w:rFonts w:ascii="Cambria Math" w:hAnsi="Cambria Math"/>
                <w:sz w:val="28"/>
                <w:szCs w:val="28"/>
              </w:rPr>
              <m:t>ст</m:t>
            </m:r>
          </m:sub>
          <m:sup>
            <m:r>
              <w:rPr>
                <w:rFonts w:ascii="Cambria Math" w:hAnsi="Cambria Math"/>
                <w:sz w:val="28"/>
                <w:szCs w:val="28"/>
              </w:rPr>
              <m:t>0</m:t>
            </m:r>
          </m:sup>
        </m:sSubSup>
        <m:sSubSup>
          <m:sSubSupPr>
            <m:ctrlPr>
              <w:rPr>
                <w:rFonts w:ascii="Cambria Math" w:hAnsi="Cambria Math"/>
                <w:i/>
                <w:sz w:val="28"/>
                <w:szCs w:val="28"/>
                <w:lang w:val="en-US"/>
              </w:rPr>
            </m:ctrlPr>
          </m:sSubSupPr>
          <m:e>
            <m:r>
              <w:rPr>
                <w:rFonts w:ascii="Cambria Math" w:hAnsi="Cambria Math"/>
                <w:sz w:val="30"/>
                <w:szCs w:val="30"/>
              </w:rPr>
              <m:t xml:space="preserve">,  </m:t>
            </m:r>
            <m:r>
              <w:rPr>
                <w:rFonts w:ascii="Cambria Math" w:hAnsi="Cambria Math"/>
                <w:sz w:val="30"/>
                <w:szCs w:val="30"/>
                <w:lang w:val="en-US"/>
              </w:rPr>
              <m:t>E</m:t>
            </m:r>
          </m:e>
          <m:sub>
            <m:r>
              <w:rPr>
                <w:rFonts w:ascii="Cambria Math" w:hAnsi="Cambria Math"/>
                <w:sz w:val="28"/>
                <w:szCs w:val="28"/>
              </w:rPr>
              <m:t>xcэ</m:t>
            </m:r>
          </m:sub>
          <m:sup>
            <m:r>
              <w:rPr>
                <w:rFonts w:ascii="Cambria Math" w:hAnsi="Cambria Math"/>
                <w:sz w:val="28"/>
                <w:szCs w:val="28"/>
              </w:rPr>
              <m:t>0</m:t>
            </m:r>
          </m:sup>
        </m:sSubSup>
      </m:oMath>
      <w:r w:rsidRPr="00693FA8">
        <w:rPr>
          <w:sz w:val="28"/>
          <w:szCs w:val="28"/>
        </w:rPr>
        <w:t xml:space="preserve">  </w:t>
      </w:r>
      <w:r>
        <w:rPr>
          <w:sz w:val="28"/>
          <w:szCs w:val="28"/>
        </w:rPr>
        <w:t xml:space="preserve"> ‒ стандартные электродные потенциалы электродов,</w:t>
      </w:r>
    </w:p>
    <w:p w:rsidR="00D00D93" w:rsidRDefault="00D00D93" w:rsidP="00D00D93">
      <w:pPr>
        <w:pStyle w:val="73"/>
        <w:shd w:val="clear" w:color="auto" w:fill="auto"/>
        <w:spacing w:before="0" w:line="240" w:lineRule="auto"/>
        <w:ind w:firstLine="567"/>
        <w:rPr>
          <w:sz w:val="28"/>
          <w:szCs w:val="28"/>
        </w:rPr>
      </w:pPr>
      <w:r>
        <w:rPr>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HCl</m:t>
            </m:r>
          </m:sub>
        </m:sSub>
      </m:oMath>
      <w:r>
        <w:rPr>
          <w:sz w:val="28"/>
          <w:szCs w:val="28"/>
        </w:rPr>
        <w:t xml:space="preserve"> ‒ молярная концентрация соляной кислоты.</w:t>
      </w:r>
    </w:p>
    <w:p w:rsidR="00D00D93" w:rsidRPr="00444E4B" w:rsidRDefault="00D00D93" w:rsidP="00D00D93">
      <w:pPr>
        <w:pStyle w:val="73"/>
        <w:shd w:val="clear" w:color="auto" w:fill="auto"/>
        <w:spacing w:before="0" w:line="240" w:lineRule="auto"/>
        <w:ind w:firstLine="567"/>
        <w:rPr>
          <w:sz w:val="28"/>
          <w:szCs w:val="28"/>
        </w:rPr>
      </w:pPr>
      <w:r w:rsidRPr="00A36ABF">
        <w:rPr>
          <w:sz w:val="28"/>
          <w:szCs w:val="28"/>
        </w:rPr>
        <w:t>После преобразований получим</w:t>
      </w:r>
      <w:r>
        <w:rPr>
          <w:sz w:val="28"/>
          <w:szCs w:val="28"/>
        </w:rPr>
        <w:t>:</w:t>
      </w:r>
    </w:p>
    <w:p w:rsidR="00D00D93" w:rsidRPr="00444E4B" w:rsidRDefault="00547E4D" w:rsidP="00D00D93">
      <w:pPr>
        <w:pStyle w:val="73"/>
        <w:shd w:val="clear" w:color="auto" w:fill="auto"/>
        <w:spacing w:before="0" w:after="0" w:line="240" w:lineRule="auto"/>
        <w:ind w:firstLine="567"/>
        <w:jc w:val="center"/>
        <w:rPr>
          <w:sz w:val="28"/>
          <w:szCs w:val="28"/>
        </w:rPr>
      </w:pPr>
      <m:oMath>
        <m:sSup>
          <m:sSupPr>
            <m:ctrlPr>
              <w:rPr>
                <w:rFonts w:ascii="Cambria Math" w:hAnsi="Cambria Math"/>
                <w:i/>
                <w:sz w:val="28"/>
                <w:szCs w:val="28"/>
              </w:rPr>
            </m:ctrlPr>
          </m:sSupPr>
          <m:e>
            <m:r>
              <w:rPr>
                <w:rFonts w:ascii="Cambria Math" w:hAnsi="Cambria Math"/>
                <w:sz w:val="30"/>
                <w:szCs w:val="30"/>
                <w:lang w:val="en-US"/>
              </w:rPr>
              <m:t>E</m:t>
            </m:r>
          </m:e>
          <m:sup>
            <m:r>
              <w:rPr>
                <w:rFonts w:ascii="Cambria Math" w:hAnsi="Cambria Math"/>
                <w:sz w:val="28"/>
                <w:szCs w:val="28"/>
              </w:rPr>
              <m:t>0</m:t>
            </m:r>
          </m:sup>
        </m:sSup>
        <m:r>
          <w:rPr>
            <w:rFonts w:ascii="Cambria Math" w:hAnsi="Cambria Math"/>
            <w:sz w:val="28"/>
            <w:szCs w:val="28"/>
          </w:rPr>
          <m:t>=E-</m:t>
        </m:r>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sz w:val="28"/>
                    <w:szCs w:val="28"/>
                    <w:lang w:val="en-US"/>
                  </w:rPr>
                </m:ctrlPr>
              </m:sSubPr>
              <m:e>
                <m:r>
                  <w:rPr>
                    <w:rStyle w:val="13pt0"/>
                    <w:rFonts w:ascii="Cambria Math" w:hAnsi="Cambria Math"/>
                    <w:sz w:val="28"/>
                    <w:szCs w:val="28"/>
                    <w:lang w:val="en-US"/>
                  </w:rPr>
                  <m:t>f</m:t>
                </m:r>
              </m:e>
              <m:sub>
                <m:r>
                  <m:rPr>
                    <m:sty m:val="p"/>
                  </m:rPr>
                  <w:rPr>
                    <w:rFonts w:ascii="Cambria Math" w:hAnsi="Cambria Math"/>
                    <w:sz w:val="28"/>
                    <w:szCs w:val="28"/>
                  </w:rPr>
                  <m:t>±</m:t>
                </m:r>
              </m:sub>
            </m:sSub>
          </m:e>
        </m:func>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RT</m:t>
            </m:r>
          </m:num>
          <m:den>
            <m:r>
              <w:rPr>
                <w:rFonts w:ascii="Cambria Math" w:hAnsi="Cambria Math"/>
                <w:sz w:val="28"/>
                <w:szCs w:val="28"/>
                <w:lang w:val="en-US"/>
              </w:rPr>
              <m:t>F</m:t>
            </m:r>
          </m:den>
        </m:f>
        <m:func>
          <m:funcPr>
            <m:ctrlPr>
              <w:rPr>
                <w:rFonts w:ascii="Cambria Math" w:hAnsi="Cambria Math"/>
                <w:i/>
                <w:sz w:val="28"/>
                <w:szCs w:val="28"/>
                <w:lang w:val="en-US"/>
              </w:rPr>
            </m:ctrlPr>
          </m:funcPr>
          <m:fName>
            <m:r>
              <w:rPr>
                <w:rFonts w:ascii="Cambria Math" w:hAnsi="Cambria Math"/>
                <w:sz w:val="28"/>
                <w:szCs w:val="28"/>
                <w:lang w:val="en-US"/>
              </w:rPr>
              <m:t>ln</m:t>
            </m:r>
          </m:fName>
          <m:e>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HCl</m:t>
                </m:r>
              </m:sub>
            </m:sSub>
          </m:e>
        </m:func>
        <m:r>
          <w:rPr>
            <w:rFonts w:ascii="Cambria Math" w:hAnsi="Cambria Math"/>
            <w:sz w:val="28"/>
            <w:szCs w:val="28"/>
          </w:rPr>
          <m:t>.</m:t>
        </m:r>
      </m:oMath>
      <w:r w:rsidR="00D00D93">
        <w:rPr>
          <w:sz w:val="28"/>
          <w:szCs w:val="28"/>
        </w:rPr>
        <w:t xml:space="preserve">     </w:t>
      </w:r>
      <w:r w:rsidR="00D00D93" w:rsidRPr="00444E4B">
        <w:rPr>
          <w:sz w:val="28"/>
          <w:szCs w:val="28"/>
        </w:rPr>
        <w:t xml:space="preserve">            </w:t>
      </w:r>
      <w:r w:rsidR="00D00D93">
        <w:rPr>
          <w:sz w:val="28"/>
          <w:szCs w:val="28"/>
        </w:rPr>
        <w:t xml:space="preserve"> </w:t>
      </w:r>
      <w:r w:rsidR="00D00D93" w:rsidRPr="00444E4B">
        <w:rPr>
          <w:sz w:val="28"/>
          <w:szCs w:val="28"/>
        </w:rPr>
        <w:t xml:space="preserve">    </w:t>
      </w:r>
    </w:p>
    <w:p w:rsidR="00D00D93" w:rsidRDefault="00D00D93" w:rsidP="00D00D93">
      <w:pPr>
        <w:pStyle w:val="73"/>
        <w:shd w:val="clear" w:color="auto" w:fill="auto"/>
        <w:spacing w:line="240" w:lineRule="auto"/>
        <w:ind w:firstLine="567"/>
        <w:rPr>
          <w:sz w:val="28"/>
          <w:szCs w:val="28"/>
        </w:rPr>
      </w:pPr>
      <w:r w:rsidRPr="00A36ABF">
        <w:rPr>
          <w:sz w:val="28"/>
          <w:szCs w:val="28"/>
        </w:rPr>
        <w:t>Для предельно разбавленного раствора</w:t>
      </w:r>
      <w:r>
        <w:rPr>
          <w:sz w:val="28"/>
          <w:szCs w:val="28"/>
        </w:rPr>
        <w:t>:</w:t>
      </w:r>
      <w:r w:rsidRPr="00A36ABF">
        <w:rPr>
          <w:sz w:val="28"/>
          <w:szCs w:val="28"/>
        </w:rPr>
        <w:t xml:space="preserve"> </w:t>
      </w:r>
    </w:p>
    <w:p w:rsidR="00D00D93" w:rsidRPr="00FB6741" w:rsidRDefault="00547E4D" w:rsidP="00D00D93">
      <w:pPr>
        <w:pStyle w:val="73"/>
        <w:shd w:val="clear" w:color="auto" w:fill="auto"/>
        <w:spacing w:before="0" w:line="240" w:lineRule="auto"/>
        <w:ind w:firstLine="567"/>
        <w:jc w:val="center"/>
        <w:rPr>
          <w:sz w:val="28"/>
          <w:szCs w:val="28"/>
        </w:rPr>
      </w:pPr>
      <m:oMathPara>
        <m:oMath>
          <m:func>
            <m:funcPr>
              <m:ctrlPr>
                <w:rPr>
                  <w:rFonts w:ascii="Cambria Math" w:hAnsi="Cambria Math"/>
                  <w:i/>
                  <w:sz w:val="28"/>
                  <w:szCs w:val="28"/>
                </w:rPr>
              </m:ctrlPr>
            </m:funcPr>
            <m:fName>
              <m:limLow>
                <m:limLowPr>
                  <m:ctrlPr>
                    <w:rPr>
                      <w:rFonts w:ascii="Cambria Math" w:hAnsi="Cambria Math"/>
                      <w:i/>
                      <w:sz w:val="28"/>
                      <w:szCs w:val="28"/>
                    </w:rPr>
                  </m:ctrlPr>
                </m:limLowPr>
                <m:e>
                  <m:r>
                    <w:rPr>
                      <w:rFonts w:ascii="Cambria Math" w:hAnsi="Cambria Math"/>
                      <w:sz w:val="28"/>
                      <w:szCs w:val="28"/>
                    </w:rPr>
                    <m:t>lim</m:t>
                  </m:r>
                </m:e>
                <m:lim>
                  <m:eqArr>
                    <m:eqArrPr>
                      <m:ctrlPr>
                        <w:rPr>
                          <w:rFonts w:ascii="Cambria Math" w:hAnsi="Cambria Math"/>
                          <w:i/>
                          <w:sz w:val="28"/>
                          <w:szCs w:val="28"/>
                        </w:rPr>
                      </m:ctrlPr>
                    </m:eqArrPr>
                    <m:e>
                      <m:r>
                        <w:rPr>
                          <w:sz w:val="28"/>
                          <w:szCs w:val="28"/>
                        </w:rPr>
                        <m:t>С→</m:t>
                      </m:r>
                      <m:r>
                        <w:rPr>
                          <w:rFonts w:ascii="Cambria Math"/>
                          <w:sz w:val="28"/>
                          <w:szCs w:val="28"/>
                        </w:rPr>
                        <m:t>0</m:t>
                      </m:r>
                    </m:e>
                    <m:e>
                      <m:sSub>
                        <m:sSubPr>
                          <m:ctrlPr>
                            <w:rPr>
                              <w:rFonts w:ascii="Cambria Math" w:hAnsi="Cambria Math"/>
                              <w:i/>
                              <w:sz w:val="28"/>
                              <w:szCs w:val="28"/>
                            </w:rPr>
                          </m:ctrlPr>
                        </m:sSubPr>
                        <m:e>
                          <m:r>
                            <w:rPr>
                              <w:rFonts w:ascii="Cambria Math" w:hAnsi="Cambria Math"/>
                              <w:sz w:val="28"/>
                              <w:szCs w:val="28"/>
                            </w:rPr>
                            <m:t>f</m:t>
                          </m:r>
                        </m:e>
                        <m:sub>
                          <m:r>
                            <w:rPr>
                              <w:sz w:val="28"/>
                              <w:szCs w:val="28"/>
                            </w:rPr>
                            <m:t>±</m:t>
                          </m:r>
                        </m:sub>
                      </m:sSub>
                      <m:r>
                        <w:rPr>
                          <w:sz w:val="28"/>
                          <w:szCs w:val="28"/>
                        </w:rPr>
                        <m:t>→</m:t>
                      </m:r>
                      <m:r>
                        <w:rPr>
                          <w:rFonts w:ascii="Cambria Math"/>
                          <w:sz w:val="28"/>
                          <w:szCs w:val="28"/>
                        </w:rPr>
                        <m:t>1</m:t>
                      </m:r>
                    </m:e>
                  </m:eqArr>
                </m:lim>
              </m:limLow>
            </m:fName>
            <m:e>
              <m:d>
                <m:dPr>
                  <m:ctrlPr>
                    <w:rPr>
                      <w:rFonts w:ascii="Cambria Math" w:hAnsi="Cambria Math"/>
                      <w:i/>
                      <w:sz w:val="28"/>
                      <w:szCs w:val="28"/>
                    </w:rPr>
                  </m:ctrlPr>
                </m:dPr>
                <m:e>
                  <m:r>
                    <w:rPr>
                      <w:sz w:val="28"/>
                      <w:szCs w:val="28"/>
                    </w:rPr>
                    <m:t>Е-</m:t>
                  </m:r>
                  <m:r>
                    <w:rPr>
                      <w:rFonts w:ascii="Cambria Math"/>
                      <w:sz w:val="28"/>
                      <w:szCs w:val="28"/>
                    </w:rPr>
                    <m:t xml:space="preserve"> </m:t>
                  </m:r>
                  <m:f>
                    <m:fPr>
                      <m:ctrlPr>
                        <w:rPr>
                          <w:rFonts w:ascii="Cambria Math" w:hAnsi="Cambria Math"/>
                          <w:i/>
                          <w:sz w:val="28"/>
                          <w:szCs w:val="28"/>
                        </w:rPr>
                      </m:ctrlPr>
                    </m:fPr>
                    <m:num>
                      <m:r>
                        <w:rPr>
                          <w:rFonts w:ascii="Cambria Math"/>
                          <w:sz w:val="28"/>
                          <w:szCs w:val="28"/>
                        </w:rPr>
                        <m:t>2</m:t>
                      </m:r>
                      <m:r>
                        <w:rPr>
                          <w:rFonts w:ascii="Cambria Math" w:hAnsi="Cambria Math"/>
                          <w:sz w:val="28"/>
                          <w:szCs w:val="28"/>
                          <w:lang w:val="en-US"/>
                        </w:rPr>
                        <m:t>RT</m:t>
                      </m:r>
                    </m:num>
                    <m:den>
                      <m:r>
                        <w:rPr>
                          <w:rFonts w:ascii="Cambria Math" w:hAnsi="Cambria Math"/>
                          <w:sz w:val="28"/>
                          <w:szCs w:val="28"/>
                        </w:rPr>
                        <m:t>F</m:t>
                      </m:r>
                    </m:den>
                  </m:f>
                  <m:func>
                    <m:funcPr>
                      <m:ctrlPr>
                        <w:rPr>
                          <w:rFonts w:ascii="Cambria Math" w:hAnsi="Cambria Math"/>
                          <w:i/>
                          <w:sz w:val="28"/>
                          <w:szCs w:val="28"/>
                        </w:rPr>
                      </m:ctrlPr>
                    </m:funcPr>
                    <m:fName>
                      <m:r>
                        <m:rPr>
                          <m:sty m:val="p"/>
                        </m:rPr>
                        <w:rPr>
                          <w:rFonts w:ascii="Cambria Math"/>
                          <w:sz w:val="28"/>
                          <w:szCs w:val="28"/>
                        </w:rPr>
                        <m:t>ln</m:t>
                      </m:r>
                    </m:fName>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HCl</m:t>
                          </m:r>
                        </m:sub>
                      </m:sSub>
                    </m:e>
                  </m:func>
                </m:e>
              </m:d>
              <m:r>
                <w:rPr>
                  <w:rFonts w:ascii="Cambria Math"/>
                  <w:sz w:val="28"/>
                  <w:szCs w:val="28"/>
                </w:rPr>
                <m:t>=</m:t>
              </m:r>
            </m:e>
          </m:func>
          <m:func>
            <m:funcPr>
              <m:ctrlPr>
                <w:rPr>
                  <w:rFonts w:ascii="Cambria Math" w:hAnsi="Cambria Math"/>
                  <w:i/>
                  <w:sz w:val="28"/>
                  <w:szCs w:val="28"/>
                </w:rPr>
              </m:ctrlPr>
            </m:funcPr>
            <m:fName>
              <m:limLow>
                <m:limLowPr>
                  <m:ctrlPr>
                    <w:rPr>
                      <w:rFonts w:ascii="Cambria Math" w:hAnsi="Cambria Math"/>
                      <w:i/>
                      <w:sz w:val="28"/>
                      <w:szCs w:val="28"/>
                    </w:rPr>
                  </m:ctrlPr>
                </m:limLowPr>
                <m:e>
                  <m:r>
                    <w:rPr>
                      <w:rFonts w:ascii="Cambria Math" w:hAnsi="Cambria Math"/>
                      <w:sz w:val="28"/>
                      <w:szCs w:val="28"/>
                    </w:rPr>
                    <m:t>lim</m:t>
                  </m:r>
                </m:e>
                <m:lim>
                  <m:eqArr>
                    <m:eqArrPr>
                      <m:ctrlPr>
                        <w:rPr>
                          <w:rFonts w:ascii="Cambria Math" w:hAnsi="Cambria Math"/>
                          <w:i/>
                          <w:sz w:val="28"/>
                          <w:szCs w:val="28"/>
                        </w:rPr>
                      </m:ctrlPr>
                    </m:eqArrPr>
                    <m:e>
                      <m:r>
                        <w:rPr>
                          <w:sz w:val="28"/>
                          <w:szCs w:val="28"/>
                        </w:rPr>
                        <m:t>С→</m:t>
                      </m:r>
                      <m:r>
                        <w:rPr>
                          <w:rFonts w:ascii="Cambria Math"/>
                          <w:sz w:val="28"/>
                          <w:szCs w:val="28"/>
                        </w:rPr>
                        <m:t>0</m:t>
                      </m:r>
                    </m:e>
                    <m:e>
                      <m:sSub>
                        <m:sSubPr>
                          <m:ctrlPr>
                            <w:rPr>
                              <w:rFonts w:ascii="Cambria Math" w:hAnsi="Cambria Math"/>
                              <w:i/>
                              <w:sz w:val="28"/>
                              <w:szCs w:val="28"/>
                            </w:rPr>
                          </m:ctrlPr>
                        </m:sSubPr>
                        <m:e>
                          <m:r>
                            <w:rPr>
                              <w:rFonts w:ascii="Cambria Math" w:hAnsi="Cambria Math"/>
                              <w:sz w:val="28"/>
                              <w:szCs w:val="28"/>
                            </w:rPr>
                            <m:t>f</m:t>
                          </m:r>
                        </m:e>
                        <m:sub>
                          <m:r>
                            <w:rPr>
                              <w:sz w:val="28"/>
                              <w:szCs w:val="28"/>
                            </w:rPr>
                            <m:t>±</m:t>
                          </m:r>
                        </m:sub>
                      </m:sSub>
                      <m:r>
                        <w:rPr>
                          <w:sz w:val="28"/>
                          <w:szCs w:val="28"/>
                        </w:rPr>
                        <m:t>→</m:t>
                      </m:r>
                      <m:r>
                        <w:rPr>
                          <w:rFonts w:ascii="Cambria Math"/>
                          <w:sz w:val="28"/>
                          <w:szCs w:val="28"/>
                        </w:rPr>
                        <m:t>1</m:t>
                      </m:r>
                    </m:e>
                  </m:eqArr>
                </m:lim>
              </m:limLow>
            </m:fName>
            <m:e>
              <m:d>
                <m:dPr>
                  <m:ctrlPr>
                    <w:rPr>
                      <w:rFonts w:ascii="Cambria Math" w:hAnsi="Cambria Math"/>
                      <w:i/>
                      <w:sz w:val="28"/>
                      <w:szCs w:val="28"/>
                    </w:rPr>
                  </m:ctrlPr>
                </m:dPr>
                <m:e>
                  <m:sSup>
                    <m:sSupPr>
                      <m:ctrlPr>
                        <w:rPr>
                          <w:rFonts w:ascii="Cambria Math" w:hAnsi="Cambria Math"/>
                          <w:i/>
                          <w:sz w:val="28"/>
                          <w:szCs w:val="28"/>
                        </w:rPr>
                      </m:ctrlPr>
                    </m:sSupPr>
                    <m:e>
                      <m:r>
                        <w:rPr>
                          <w:sz w:val="28"/>
                          <w:szCs w:val="28"/>
                        </w:rPr>
                        <m:t>Е</m:t>
                      </m:r>
                    </m:e>
                    <m:sup>
                      <m:r>
                        <w:rPr>
                          <w:rFonts w:ascii="Cambria Math"/>
                          <w:sz w:val="28"/>
                          <w:szCs w:val="28"/>
                        </w:rPr>
                        <m:t>0</m:t>
                      </m:r>
                    </m:sup>
                  </m:sSup>
                  <m:r>
                    <w:rPr>
                      <w:sz w:val="28"/>
                      <w:szCs w:val="28"/>
                    </w:rPr>
                    <m:t>-</m:t>
                  </m:r>
                  <m:r>
                    <w:rPr>
                      <w:rFonts w:ascii="Cambria Math"/>
                      <w:sz w:val="28"/>
                      <w:szCs w:val="28"/>
                    </w:rPr>
                    <m:t xml:space="preserve"> </m:t>
                  </m:r>
                  <m:f>
                    <m:fPr>
                      <m:ctrlPr>
                        <w:rPr>
                          <w:rFonts w:ascii="Cambria Math" w:hAnsi="Cambria Math"/>
                          <w:i/>
                          <w:sz w:val="28"/>
                          <w:szCs w:val="28"/>
                        </w:rPr>
                      </m:ctrlPr>
                    </m:fPr>
                    <m:num>
                      <m:r>
                        <w:rPr>
                          <w:rFonts w:ascii="Cambria Math"/>
                          <w:sz w:val="28"/>
                          <w:szCs w:val="28"/>
                        </w:rPr>
                        <m:t>2</m:t>
                      </m:r>
                      <m:r>
                        <w:rPr>
                          <w:rFonts w:ascii="Cambria Math" w:hAnsi="Cambria Math"/>
                          <w:sz w:val="28"/>
                          <w:szCs w:val="28"/>
                          <w:lang w:val="en-US"/>
                        </w:rPr>
                        <m:t>RT</m:t>
                      </m:r>
                    </m:num>
                    <m:den>
                      <m:r>
                        <w:rPr>
                          <w:rFonts w:ascii="Cambria Math" w:hAnsi="Cambria Math"/>
                          <w:sz w:val="28"/>
                          <w:szCs w:val="28"/>
                        </w:rPr>
                        <m:t>F</m:t>
                      </m:r>
                    </m:den>
                  </m:f>
                  <m:func>
                    <m:funcPr>
                      <m:ctrlPr>
                        <w:rPr>
                          <w:rFonts w:ascii="Cambria Math" w:hAnsi="Cambria Math"/>
                          <w:i/>
                          <w:sz w:val="28"/>
                          <w:szCs w:val="28"/>
                        </w:rPr>
                      </m:ctrlPr>
                    </m:funcPr>
                    <m:fName>
                      <m:r>
                        <m:rPr>
                          <m:sty m:val="p"/>
                        </m:rPr>
                        <w:rPr>
                          <w:rFonts w:ascii="Cambria Math"/>
                          <w:sz w:val="28"/>
                          <w:szCs w:val="28"/>
                        </w:rPr>
                        <m:t>ln</m:t>
                      </m:r>
                    </m:fName>
                    <m:e>
                      <m:sSub>
                        <m:sSubPr>
                          <m:ctrlPr>
                            <w:rPr>
                              <w:rFonts w:ascii="Cambria Math" w:hAnsi="Cambria Math"/>
                              <w:i/>
                              <w:sz w:val="28"/>
                              <w:szCs w:val="28"/>
                            </w:rPr>
                          </m:ctrlPr>
                        </m:sSubPr>
                        <m:e>
                          <m:r>
                            <w:rPr>
                              <w:rFonts w:ascii="Cambria Math" w:hAnsi="Cambria Math"/>
                              <w:sz w:val="28"/>
                              <w:szCs w:val="28"/>
                            </w:rPr>
                            <m:t>f</m:t>
                          </m:r>
                        </m:e>
                        <m:sub>
                          <m:r>
                            <w:rPr>
                              <w:sz w:val="28"/>
                              <w:szCs w:val="28"/>
                            </w:rPr>
                            <m:t>±</m:t>
                          </m:r>
                        </m:sub>
                      </m:sSub>
                    </m:e>
                  </m:func>
                </m:e>
              </m:d>
              <m:r>
                <w:rPr>
                  <w:rFonts w:ascii="Cambria Math"/>
                  <w:sz w:val="28"/>
                  <w:szCs w:val="28"/>
                </w:rPr>
                <m:t>=</m:t>
              </m:r>
              <m:sSup>
                <m:sSupPr>
                  <m:ctrlPr>
                    <w:rPr>
                      <w:rFonts w:ascii="Cambria Math" w:hAnsi="Cambria Math"/>
                      <w:i/>
                      <w:sz w:val="28"/>
                      <w:szCs w:val="28"/>
                    </w:rPr>
                  </m:ctrlPr>
                </m:sSupPr>
                <m:e>
                  <m:r>
                    <w:rPr>
                      <w:rFonts w:ascii="Cambria Math" w:hAnsi="Cambria Math"/>
                      <w:sz w:val="28"/>
                      <w:szCs w:val="28"/>
                    </w:rPr>
                    <m:t>E</m:t>
                  </m:r>
                </m:e>
                <m:sup>
                  <m:r>
                    <w:rPr>
                      <w:rFonts w:ascii="Cambria Math"/>
                      <w:sz w:val="28"/>
                      <w:szCs w:val="28"/>
                    </w:rPr>
                    <m:t>0</m:t>
                  </m:r>
                </m:sup>
              </m:sSup>
              <m:r>
                <w:rPr>
                  <w:rFonts w:ascii="Cambria Math"/>
                  <w:sz w:val="28"/>
                  <w:szCs w:val="28"/>
                </w:rPr>
                <m:t>.</m:t>
              </m:r>
            </m:e>
          </m:func>
        </m:oMath>
      </m:oMathPara>
    </w:p>
    <w:p w:rsidR="00D00D93" w:rsidRDefault="00D00D93" w:rsidP="00D00D93">
      <w:pPr>
        <w:spacing w:after="0" w:line="240" w:lineRule="auto"/>
        <w:ind w:right="100" w:firstLine="567"/>
        <w:rPr>
          <w:sz w:val="28"/>
          <w:szCs w:val="28"/>
          <w:lang w:val="ru-RU"/>
        </w:rPr>
      </w:pPr>
      <w:r w:rsidRPr="001B7330">
        <w:rPr>
          <w:rFonts w:ascii="Times New Roman" w:hAnsi="Times New Roman" w:cs="Times New Roman"/>
          <w:sz w:val="28"/>
          <w:szCs w:val="28"/>
          <w:lang w:val="ru-RU"/>
        </w:rPr>
        <w:t xml:space="preserve">Обозначим </w:t>
      </w:r>
      <w:r w:rsidRPr="001B7330">
        <w:rPr>
          <w:rFonts w:ascii="Cambria Math" w:hAnsi="Cambria Math"/>
          <w:i/>
          <w:sz w:val="28"/>
          <w:szCs w:val="28"/>
        </w:rPr>
        <w:t>E</w:t>
      </w:r>
      <w:r w:rsidRPr="001B7330">
        <w:rPr>
          <w:rFonts w:ascii="Cambria Math" w:hAnsi="Cambria Math"/>
          <w:i/>
          <w:sz w:val="28"/>
          <w:szCs w:val="28"/>
          <w:lang w:val="ru-RU"/>
        </w:rPr>
        <w:t xml:space="preserve"> – </w:t>
      </w:r>
      <m:oMath>
        <m:f>
          <m:fPr>
            <m:ctrlPr>
              <w:rPr>
                <w:rFonts w:ascii="Cambria Math" w:hAnsi="Cambria Math"/>
                <w:i/>
                <w:color w:val="000000"/>
                <w:sz w:val="28"/>
                <w:szCs w:val="28"/>
                <w:lang w:eastAsia="ru-RU"/>
              </w:rPr>
            </m:ctrlPr>
          </m:fPr>
          <m:num>
            <m:r>
              <w:rPr>
                <w:rFonts w:ascii="Cambria Math" w:hAnsi="Cambria Math"/>
                <w:sz w:val="28"/>
                <w:szCs w:val="28"/>
                <w:lang w:val="ru-RU"/>
              </w:rPr>
              <m:t>2</m:t>
            </m:r>
            <m:r>
              <w:rPr>
                <w:rFonts w:ascii="Cambria Math" w:hAnsi="Cambria Math"/>
                <w:sz w:val="28"/>
                <w:szCs w:val="28"/>
              </w:rPr>
              <m:t>RT</m:t>
            </m:r>
          </m:num>
          <m:den>
            <m:r>
              <w:rPr>
                <w:rFonts w:ascii="Cambria Math" w:hAnsi="Cambria Math"/>
                <w:sz w:val="28"/>
                <w:szCs w:val="28"/>
              </w:rPr>
              <m:t>F</m:t>
            </m:r>
          </m:den>
        </m:f>
      </m:oMath>
      <w:r w:rsidRPr="001B7330">
        <w:rPr>
          <w:rFonts w:ascii="Cambria Math" w:hAnsi="Cambria Math"/>
          <w:i/>
          <w:sz w:val="28"/>
          <w:szCs w:val="28"/>
          <w:lang w:val="ru-RU"/>
        </w:rPr>
        <w:t xml:space="preserve"> </w:t>
      </w:r>
      <m:oMath>
        <m:func>
          <m:funcPr>
            <m:ctrlPr>
              <w:rPr>
                <w:rFonts w:ascii="Cambria Math" w:hAnsi="Cambria Math"/>
                <w:i/>
                <w:sz w:val="28"/>
                <w:szCs w:val="28"/>
              </w:rPr>
            </m:ctrlPr>
          </m:funcPr>
          <m:fName>
            <m:r>
              <w:rPr>
                <w:rFonts w:ascii="Cambria Math" w:hAnsi="Cambria Math"/>
                <w:sz w:val="28"/>
                <w:szCs w:val="28"/>
              </w:rPr>
              <m:t>ln</m:t>
            </m:r>
          </m:fName>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HCl</m:t>
                </m:r>
              </m:sub>
            </m:sSub>
          </m:e>
        </m:func>
        <m:r>
          <w:rPr>
            <w:rFonts w:ascii="Cambria Math" w:hAnsi="Cambria Math"/>
            <w:sz w:val="28"/>
            <w:szCs w:val="28"/>
            <w:lang w:val="ru-RU"/>
          </w:rPr>
          <m:t>=</m:t>
        </m:r>
        <m:r>
          <w:rPr>
            <w:rFonts w:ascii="Cambria Math" w:hAnsi="Cambria Math"/>
            <w:sz w:val="28"/>
            <w:szCs w:val="28"/>
          </w:rPr>
          <m:t>y</m:t>
        </m:r>
      </m:oMath>
      <w:r w:rsidRPr="001B7330">
        <w:rPr>
          <w:i/>
          <w:sz w:val="28"/>
          <w:szCs w:val="28"/>
          <w:lang w:val="ru-RU"/>
        </w:rPr>
        <w:t>.</w:t>
      </w:r>
      <w:r w:rsidRPr="001B7330">
        <w:rPr>
          <w:sz w:val="28"/>
          <w:szCs w:val="28"/>
          <w:lang w:val="ru-RU"/>
        </w:rPr>
        <w:t xml:space="preserve"> </w:t>
      </w:r>
    </w:p>
    <w:p w:rsidR="00D00D93" w:rsidRDefault="00D00D93" w:rsidP="00D00D93">
      <w:pPr>
        <w:spacing w:after="0" w:line="240" w:lineRule="auto"/>
        <w:ind w:right="100" w:firstLine="567"/>
        <w:jc w:val="both"/>
        <w:rPr>
          <w:rStyle w:val="13pt"/>
          <w:rFonts w:eastAsiaTheme="minorHAnsi"/>
          <w:sz w:val="28"/>
          <w:szCs w:val="28"/>
          <w:lang w:val="ru-RU"/>
        </w:rPr>
      </w:pPr>
      <w:r>
        <w:rPr>
          <w:rFonts w:ascii="Times New Roman" w:hAnsi="Times New Roman" w:cs="Times New Roman"/>
          <w:sz w:val="28"/>
          <w:szCs w:val="28"/>
          <w:lang w:val="ru-RU"/>
        </w:rPr>
        <w:t>Согласно теории Дебая‒Х</w:t>
      </w:r>
      <w:r w:rsidRPr="001B7330">
        <w:rPr>
          <w:rFonts w:ascii="Times New Roman" w:hAnsi="Times New Roman" w:cs="Times New Roman"/>
          <w:sz w:val="28"/>
          <w:szCs w:val="28"/>
          <w:lang w:val="ru-RU"/>
        </w:rPr>
        <w:t xml:space="preserve">юккеля для разбавленных растворов должна наблюдаться прямолинейная зависимость в координатах </w:t>
      </w:r>
      <w:r w:rsidRPr="0081307D">
        <w:rPr>
          <w:rFonts w:ascii="Times New Roman" w:hAnsi="Times New Roman" w:cs="Times New Roman"/>
          <w:b/>
          <w:sz w:val="28"/>
          <w:szCs w:val="28"/>
          <w:lang w:val="ru-RU"/>
        </w:rPr>
        <w:t>«</w:t>
      </w:r>
      <w:r w:rsidRPr="0081307D">
        <w:rPr>
          <w:rFonts w:ascii="Times New Roman" w:hAnsi="Times New Roman" w:cs="Times New Roman"/>
          <w:b/>
          <w:i/>
          <w:sz w:val="28"/>
          <w:szCs w:val="28"/>
        </w:rPr>
        <w:t>y</w:t>
      </w:r>
      <w:r w:rsidRPr="0081307D">
        <w:rPr>
          <w:rFonts w:ascii="Times New Roman" w:hAnsi="Times New Roman" w:cs="Times New Roman"/>
          <w:b/>
          <w:i/>
          <w:sz w:val="28"/>
          <w:szCs w:val="28"/>
          <w:lang w:val="ru-RU"/>
        </w:rPr>
        <w:t>–</w:t>
      </w:r>
      <w:r w:rsidRPr="0081307D">
        <w:rPr>
          <w:rFonts w:ascii="Times New Roman" w:hAnsi="Times New Roman" w:cs="Times New Roman"/>
          <w:b/>
          <w:i/>
          <w:sz w:val="28"/>
          <w:szCs w:val="28"/>
        </w:rPr>
        <w:t>c</w:t>
      </w:r>
      <w:r w:rsidRPr="0081307D">
        <w:rPr>
          <w:rFonts w:ascii="Times New Roman" w:hAnsi="Times New Roman" w:cs="Times New Roman"/>
          <w:b/>
          <w:sz w:val="28"/>
          <w:szCs w:val="28"/>
          <w:vertAlign w:val="superscript"/>
          <w:lang w:val="ru-RU"/>
        </w:rPr>
        <w:t>1/2</w:t>
      </w:r>
      <w:r w:rsidRPr="0081307D">
        <w:rPr>
          <w:rFonts w:ascii="Times New Roman" w:hAnsi="Times New Roman" w:cs="Times New Roman"/>
          <w:b/>
          <w:sz w:val="28"/>
          <w:szCs w:val="28"/>
          <w:lang w:val="ru-RU"/>
        </w:rPr>
        <w:t>».</w:t>
      </w:r>
      <w:r w:rsidRPr="001B7330">
        <w:rPr>
          <w:rFonts w:ascii="Times New Roman" w:hAnsi="Times New Roman" w:cs="Times New Roman"/>
          <w:sz w:val="28"/>
          <w:szCs w:val="28"/>
          <w:lang w:val="ru-RU"/>
        </w:rPr>
        <w:t xml:space="preserve"> </w:t>
      </w:r>
      <w:r>
        <w:rPr>
          <w:rFonts w:ascii="Times New Roman" w:hAnsi="Times New Roman" w:cs="Times New Roman"/>
          <w:sz w:val="28"/>
          <w:szCs w:val="28"/>
          <w:lang w:val="ru-RU"/>
        </w:rPr>
        <w:t>Э</w:t>
      </w:r>
      <w:r w:rsidRPr="001B7330">
        <w:rPr>
          <w:rFonts w:ascii="Times New Roman" w:hAnsi="Times New Roman" w:cs="Times New Roman"/>
          <w:sz w:val="28"/>
          <w:szCs w:val="28"/>
          <w:lang w:val="ru-RU"/>
        </w:rPr>
        <w:t xml:space="preserve">кстраполируя зависимость до нулевой </w:t>
      </w:r>
      <w:r w:rsidRPr="001B7330">
        <w:rPr>
          <w:rStyle w:val="13pt"/>
          <w:rFonts w:eastAsiaTheme="minorHAnsi"/>
          <w:sz w:val="28"/>
          <w:szCs w:val="28"/>
          <w:lang w:val="ru-RU"/>
        </w:rPr>
        <w:t>концентрации, мож</w:t>
      </w:r>
      <w:r>
        <w:rPr>
          <w:rStyle w:val="13pt"/>
          <w:rFonts w:eastAsiaTheme="minorHAnsi"/>
          <w:sz w:val="28"/>
          <w:szCs w:val="28"/>
          <w:lang w:val="ru-RU"/>
        </w:rPr>
        <w:t>но</w:t>
      </w:r>
      <w:r w:rsidRPr="001B7330">
        <w:rPr>
          <w:rStyle w:val="13pt"/>
          <w:rFonts w:eastAsiaTheme="minorHAnsi"/>
          <w:sz w:val="28"/>
          <w:szCs w:val="28"/>
          <w:lang w:val="ru-RU"/>
        </w:rPr>
        <w:t xml:space="preserve"> определить </w:t>
      </w:r>
      <w:r w:rsidRPr="001B7330">
        <w:rPr>
          <w:rStyle w:val="13pt"/>
          <w:rFonts w:eastAsiaTheme="minorHAnsi"/>
          <w:sz w:val="28"/>
          <w:szCs w:val="28"/>
          <w:lang w:val="ru-RU"/>
        </w:rPr>
        <w:lastRenderedPageBreak/>
        <w:t>значение стандартной ЭДС</w:t>
      </w:r>
      <w:r w:rsidRPr="001B7330">
        <w:rPr>
          <w:rStyle w:val="13pt0"/>
          <w:rFonts w:eastAsiaTheme="minorHAnsi"/>
          <w:sz w:val="28"/>
          <w:szCs w:val="28"/>
          <w:lang w:val="ru-RU"/>
        </w:rPr>
        <w:t xml:space="preserve"> </w:t>
      </w:r>
      <w:r>
        <w:rPr>
          <w:rStyle w:val="13pt0"/>
          <w:rFonts w:eastAsiaTheme="minorHAnsi"/>
          <w:sz w:val="28"/>
          <w:szCs w:val="28"/>
          <w:lang w:val="ru-RU"/>
        </w:rPr>
        <w:t>(</w:t>
      </w:r>
      <w:r w:rsidRPr="001B7330">
        <w:rPr>
          <w:rStyle w:val="13pt0"/>
          <w:rFonts w:eastAsiaTheme="minorHAnsi"/>
          <w:sz w:val="28"/>
          <w:szCs w:val="28"/>
          <w:lang w:val="ru-RU"/>
        </w:rPr>
        <w:t>Е</w:t>
      </w:r>
      <w:r w:rsidRPr="001B7330">
        <w:rPr>
          <w:rStyle w:val="13pt0"/>
          <w:rFonts w:eastAsiaTheme="minorHAnsi"/>
          <w:sz w:val="28"/>
          <w:szCs w:val="28"/>
          <w:vertAlign w:val="superscript"/>
          <w:lang w:val="ru-RU"/>
        </w:rPr>
        <w:t>0</w:t>
      </w:r>
      <w:r w:rsidRPr="00145881">
        <w:rPr>
          <w:rStyle w:val="13pt0"/>
          <w:rFonts w:eastAsiaTheme="minorHAnsi"/>
          <w:sz w:val="28"/>
          <w:szCs w:val="28"/>
          <w:lang w:val="ru-RU"/>
        </w:rPr>
        <w:t>)</w:t>
      </w:r>
      <w:r w:rsidRPr="001B7330">
        <w:rPr>
          <w:rStyle w:val="13pt"/>
          <w:rFonts w:eastAsiaTheme="minorHAnsi"/>
          <w:sz w:val="28"/>
          <w:szCs w:val="28"/>
          <w:lang w:val="ru-RU"/>
        </w:rPr>
        <w:t xml:space="preserve"> </w:t>
      </w:r>
      <w:r>
        <w:rPr>
          <w:rStyle w:val="13pt"/>
          <w:rFonts w:eastAsiaTheme="minorHAnsi"/>
          <w:sz w:val="28"/>
          <w:szCs w:val="28"/>
          <w:lang w:val="ru-RU"/>
        </w:rPr>
        <w:t>гальванического элемента что</w:t>
      </w:r>
      <w:r w:rsidRPr="001B7330">
        <w:rPr>
          <w:rStyle w:val="13pt"/>
          <w:rFonts w:eastAsiaTheme="minorHAnsi"/>
          <w:sz w:val="28"/>
          <w:szCs w:val="28"/>
          <w:lang w:val="ru-RU"/>
        </w:rPr>
        <w:t xml:space="preserve"> </w:t>
      </w:r>
      <w:r>
        <w:rPr>
          <w:rStyle w:val="13pt"/>
          <w:rFonts w:eastAsiaTheme="minorHAnsi"/>
          <w:sz w:val="28"/>
          <w:szCs w:val="28"/>
          <w:lang w:val="ru-RU"/>
        </w:rPr>
        <w:t xml:space="preserve">позволит </w:t>
      </w:r>
      <w:r w:rsidRPr="001B7330">
        <w:rPr>
          <w:rStyle w:val="13pt"/>
          <w:rFonts w:eastAsiaTheme="minorHAnsi"/>
          <w:sz w:val="28"/>
          <w:szCs w:val="28"/>
          <w:lang w:val="ru-RU"/>
        </w:rPr>
        <w:t>рассчитать средний коэффициент активности</w:t>
      </w:r>
      <w:r w:rsidRPr="001B7330">
        <w:rPr>
          <w:rFonts w:ascii="Times New Roman" w:hAnsi="Times New Roman" w:cs="Times New Roman"/>
          <w:sz w:val="28"/>
          <w:szCs w:val="28"/>
          <w:lang w:val="ru-RU"/>
        </w:rPr>
        <w:t xml:space="preserve"> </w:t>
      </w:r>
      <w:r w:rsidRPr="001B7330">
        <w:rPr>
          <w:rStyle w:val="13pt"/>
          <w:rFonts w:eastAsiaTheme="minorHAnsi"/>
          <w:sz w:val="28"/>
          <w:szCs w:val="28"/>
          <w:lang w:val="ru-RU"/>
        </w:rPr>
        <w:t>рас</w:t>
      </w:r>
      <w:r>
        <w:rPr>
          <w:rStyle w:val="13pt"/>
          <w:rFonts w:eastAsiaTheme="minorHAnsi"/>
          <w:sz w:val="28"/>
          <w:szCs w:val="28"/>
          <w:lang w:val="ru-RU"/>
        </w:rPr>
        <w:t>твора кислоты</w:t>
      </w:r>
      <w:r w:rsidRPr="001B7330">
        <w:rPr>
          <w:rStyle w:val="13pt"/>
          <w:rFonts w:eastAsiaTheme="minorHAnsi"/>
          <w:sz w:val="28"/>
          <w:szCs w:val="28"/>
          <w:lang w:val="ru-RU"/>
        </w:rPr>
        <w:t>.</w:t>
      </w:r>
    </w:p>
    <w:p w:rsidR="00D00D93" w:rsidRDefault="00D00D93" w:rsidP="00D00D93">
      <w:pPr>
        <w:spacing w:after="0" w:line="240" w:lineRule="auto"/>
        <w:ind w:right="100" w:firstLine="567"/>
        <w:jc w:val="both"/>
        <w:rPr>
          <w:rStyle w:val="13pt"/>
          <w:rFonts w:eastAsiaTheme="minorHAnsi"/>
          <w:sz w:val="28"/>
          <w:szCs w:val="28"/>
          <w:lang w:val="ru-RU"/>
        </w:rPr>
      </w:pPr>
    </w:p>
    <w:p w:rsidR="00D00D93" w:rsidRPr="00AB3B48" w:rsidRDefault="00D00D93" w:rsidP="00D00D93">
      <w:pPr>
        <w:pStyle w:val="72"/>
        <w:shd w:val="clear" w:color="auto" w:fill="auto"/>
        <w:spacing w:before="0" w:after="39" w:line="240" w:lineRule="auto"/>
        <w:ind w:firstLine="567"/>
        <w:jc w:val="both"/>
        <w:rPr>
          <w:rFonts w:ascii="Times New Roman" w:hAnsi="Times New Roman" w:cs="Times New Roman"/>
          <w:b/>
          <w:sz w:val="28"/>
          <w:szCs w:val="28"/>
        </w:rPr>
      </w:pPr>
      <w:r w:rsidRPr="00AB3B48">
        <w:rPr>
          <w:rFonts w:ascii="Times New Roman" w:hAnsi="Times New Roman" w:cs="Times New Roman"/>
          <w:b/>
          <w:sz w:val="28"/>
          <w:szCs w:val="28"/>
        </w:rPr>
        <w:t>Порядок выполнения работы</w:t>
      </w:r>
    </w:p>
    <w:p w:rsidR="00D00D93" w:rsidRPr="001B7330" w:rsidRDefault="00D00D93" w:rsidP="00D00D93">
      <w:pPr>
        <w:spacing w:after="0" w:line="240" w:lineRule="auto"/>
        <w:ind w:right="102" w:firstLine="567"/>
        <w:jc w:val="both"/>
        <w:rPr>
          <w:sz w:val="28"/>
          <w:szCs w:val="28"/>
          <w:lang w:val="ru-RU"/>
        </w:rPr>
      </w:pPr>
      <w:r>
        <w:rPr>
          <w:rStyle w:val="13pt"/>
          <w:rFonts w:eastAsiaTheme="minorHAnsi"/>
          <w:sz w:val="28"/>
          <w:szCs w:val="28"/>
          <w:lang w:val="ru-RU"/>
        </w:rPr>
        <w:t>Для</w:t>
      </w:r>
      <w:r w:rsidRPr="001B7330">
        <w:rPr>
          <w:rStyle w:val="13pt"/>
          <w:rFonts w:eastAsiaTheme="minorHAnsi"/>
          <w:sz w:val="28"/>
          <w:szCs w:val="28"/>
          <w:lang w:val="ru-RU"/>
        </w:rPr>
        <w:t xml:space="preserve"> очистки можно обработать </w:t>
      </w:r>
      <w:r>
        <w:rPr>
          <w:rStyle w:val="13pt"/>
          <w:rFonts w:eastAsiaTheme="minorHAnsi"/>
          <w:sz w:val="28"/>
          <w:szCs w:val="28"/>
          <w:lang w:val="ru-RU"/>
        </w:rPr>
        <w:t xml:space="preserve">серебряный </w:t>
      </w:r>
      <w:r w:rsidRPr="001B7330">
        <w:rPr>
          <w:rStyle w:val="13pt"/>
          <w:rFonts w:eastAsiaTheme="minorHAnsi"/>
          <w:sz w:val="28"/>
          <w:szCs w:val="28"/>
          <w:lang w:val="ru-RU"/>
        </w:rPr>
        <w:t>электрод концентрированным рас</w:t>
      </w:r>
      <w:r>
        <w:rPr>
          <w:rStyle w:val="13pt"/>
          <w:rFonts w:eastAsiaTheme="minorHAnsi"/>
          <w:sz w:val="28"/>
          <w:szCs w:val="28"/>
          <w:lang w:val="ru-RU"/>
        </w:rPr>
        <w:t>твором аммиака</w:t>
      </w:r>
      <w:r w:rsidRPr="001B7330">
        <w:rPr>
          <w:rStyle w:val="13pt"/>
          <w:rFonts w:eastAsiaTheme="minorHAnsi"/>
          <w:sz w:val="28"/>
          <w:szCs w:val="28"/>
          <w:lang w:val="ru-RU"/>
        </w:rPr>
        <w:t>.</w:t>
      </w:r>
      <w:r w:rsidR="00BF2E61">
        <w:rPr>
          <w:rStyle w:val="13pt"/>
          <w:rFonts w:eastAsiaTheme="minorHAnsi"/>
          <w:sz w:val="28"/>
          <w:szCs w:val="28"/>
          <w:lang w:val="ru-RU"/>
        </w:rPr>
        <w:t xml:space="preserve"> </w:t>
      </w:r>
      <w:r w:rsidRPr="001B7330">
        <w:rPr>
          <w:rStyle w:val="13pt"/>
          <w:rFonts w:eastAsiaTheme="minorHAnsi"/>
          <w:sz w:val="28"/>
          <w:szCs w:val="28"/>
          <w:lang w:val="ru-RU"/>
        </w:rPr>
        <w:t>Тщательно вымытый стаканчик на 50 см</w:t>
      </w:r>
      <w:r w:rsidRPr="001B7330">
        <w:rPr>
          <w:rStyle w:val="13pt"/>
          <w:rFonts w:eastAsiaTheme="minorHAnsi"/>
          <w:sz w:val="28"/>
          <w:szCs w:val="28"/>
          <w:vertAlign w:val="superscript"/>
          <w:lang w:val="ru-RU"/>
        </w:rPr>
        <w:t>3</w:t>
      </w:r>
      <w:r w:rsidRPr="001B7330">
        <w:rPr>
          <w:rStyle w:val="13pt"/>
          <w:rFonts w:eastAsiaTheme="minorHAnsi"/>
          <w:sz w:val="28"/>
          <w:szCs w:val="28"/>
          <w:lang w:val="ru-RU"/>
        </w:rPr>
        <w:t xml:space="preserve"> устанавливают в штатив модуля и помещают в него с помощью пипетки 20 см</w:t>
      </w:r>
      <w:r w:rsidRPr="001B7330">
        <w:rPr>
          <w:rStyle w:val="13pt"/>
          <w:rFonts w:eastAsiaTheme="minorHAnsi"/>
          <w:sz w:val="28"/>
          <w:szCs w:val="28"/>
          <w:vertAlign w:val="superscript"/>
          <w:lang w:val="ru-RU"/>
        </w:rPr>
        <w:t>3</w:t>
      </w:r>
      <w:r w:rsidRPr="001B7330">
        <w:rPr>
          <w:rStyle w:val="13pt"/>
          <w:rFonts w:eastAsiaTheme="minorHAnsi"/>
          <w:sz w:val="28"/>
          <w:szCs w:val="28"/>
          <w:lang w:val="ru-RU"/>
        </w:rPr>
        <w:t xml:space="preserve"> раствора соляной кислоты. В стаканчик вносят несколько капель раствора нитрата серебра для создания раствора насыщенного относительно ионов серебра </w:t>
      </w:r>
      <w:r>
        <w:rPr>
          <w:rStyle w:val="13pt"/>
          <w:rFonts w:eastAsiaTheme="minorHAnsi"/>
          <w:sz w:val="28"/>
          <w:szCs w:val="28"/>
          <w:lang w:val="ru-RU"/>
        </w:rPr>
        <w:t>(</w:t>
      </w:r>
      <w:r w:rsidRPr="001B7330">
        <w:rPr>
          <w:rStyle w:val="13pt"/>
          <w:rFonts w:eastAsiaTheme="minorHAnsi"/>
          <w:sz w:val="28"/>
          <w:szCs w:val="28"/>
          <w:lang w:val="ru-RU"/>
        </w:rPr>
        <w:t>необходимо для получения хлорсеребряного электрода, обратимого относительно хлорид-ионов). Да</w:t>
      </w:r>
      <w:r>
        <w:rPr>
          <w:rStyle w:val="13pt"/>
          <w:rFonts w:eastAsiaTheme="minorHAnsi"/>
          <w:sz w:val="28"/>
          <w:szCs w:val="28"/>
          <w:lang w:val="ru-RU"/>
        </w:rPr>
        <w:t>лее в стаканчике устанавливают хлор</w:t>
      </w:r>
      <w:r w:rsidRPr="001B7330">
        <w:rPr>
          <w:rStyle w:val="13pt"/>
          <w:rFonts w:eastAsiaTheme="minorHAnsi"/>
          <w:sz w:val="28"/>
          <w:szCs w:val="28"/>
          <w:lang w:val="ru-RU"/>
        </w:rPr>
        <w:t>серебряный и стеклянный электроды и термодатчик.</w:t>
      </w:r>
    </w:p>
    <w:p w:rsidR="00D00D93" w:rsidRPr="001B7330" w:rsidRDefault="00D00D93" w:rsidP="00D00D93">
      <w:pPr>
        <w:tabs>
          <w:tab w:val="left" w:pos="488"/>
        </w:tabs>
        <w:spacing w:after="0" w:line="240" w:lineRule="auto"/>
        <w:ind w:right="100" w:firstLine="567"/>
        <w:jc w:val="both"/>
        <w:rPr>
          <w:sz w:val="28"/>
          <w:szCs w:val="28"/>
          <w:lang w:val="ru-RU"/>
        </w:rPr>
      </w:pPr>
      <w:r w:rsidRPr="001B7330">
        <w:rPr>
          <w:rStyle w:val="13pt"/>
          <w:rFonts w:eastAsiaTheme="minorHAnsi"/>
          <w:sz w:val="28"/>
          <w:szCs w:val="28"/>
          <w:lang w:val="ru-RU"/>
        </w:rPr>
        <w:t>П</w:t>
      </w:r>
      <w:r>
        <w:rPr>
          <w:rStyle w:val="13pt"/>
          <w:rFonts w:eastAsiaTheme="minorHAnsi"/>
          <w:sz w:val="28"/>
          <w:szCs w:val="28"/>
          <w:lang w:val="ru-RU"/>
        </w:rPr>
        <w:t>осле установления равновесия (3‒</w:t>
      </w:r>
      <w:r w:rsidRPr="001B7330">
        <w:rPr>
          <w:rStyle w:val="13pt"/>
          <w:rFonts w:eastAsiaTheme="minorHAnsi"/>
          <w:sz w:val="28"/>
          <w:szCs w:val="28"/>
          <w:lang w:val="ru-RU"/>
        </w:rPr>
        <w:t>5 минут) производят измерение ЭДС гальванического элемента и заносят полученное значение в таблицу</w:t>
      </w:r>
      <w:r>
        <w:rPr>
          <w:rStyle w:val="13pt"/>
          <w:rFonts w:eastAsiaTheme="minorHAnsi"/>
          <w:sz w:val="28"/>
          <w:szCs w:val="28"/>
          <w:lang w:val="ru-RU"/>
        </w:rPr>
        <w:t xml:space="preserve"> 1</w:t>
      </w:r>
      <w:r w:rsidRPr="001B7330">
        <w:rPr>
          <w:rStyle w:val="13pt"/>
          <w:rFonts w:eastAsiaTheme="minorHAnsi"/>
          <w:sz w:val="28"/>
          <w:szCs w:val="28"/>
          <w:lang w:val="ru-RU"/>
        </w:rPr>
        <w:t>.</w:t>
      </w:r>
      <w:r>
        <w:rPr>
          <w:rStyle w:val="13pt"/>
          <w:rFonts w:eastAsiaTheme="minorHAnsi"/>
          <w:sz w:val="28"/>
          <w:szCs w:val="28"/>
          <w:lang w:val="ru-RU"/>
        </w:rPr>
        <w:t xml:space="preserve"> </w:t>
      </w:r>
      <w:r w:rsidRPr="001B7330">
        <w:rPr>
          <w:rStyle w:val="13pt"/>
          <w:rFonts w:eastAsiaTheme="minorHAnsi"/>
          <w:sz w:val="28"/>
          <w:szCs w:val="28"/>
          <w:lang w:val="ru-RU"/>
        </w:rPr>
        <w:t>Производят разбавление раствора соляной кислоты в два раза. Для этого, отбирают пипеткой 10 см</w:t>
      </w:r>
      <w:r w:rsidRPr="001B7330">
        <w:rPr>
          <w:rStyle w:val="13pt"/>
          <w:rFonts w:eastAsiaTheme="minorHAnsi"/>
          <w:sz w:val="28"/>
          <w:szCs w:val="28"/>
          <w:vertAlign w:val="superscript"/>
          <w:lang w:val="ru-RU"/>
        </w:rPr>
        <w:t>3</w:t>
      </w:r>
      <w:r w:rsidRPr="001B7330">
        <w:rPr>
          <w:rStyle w:val="13pt"/>
          <w:rFonts w:eastAsiaTheme="minorHAnsi"/>
          <w:sz w:val="28"/>
          <w:szCs w:val="28"/>
          <w:lang w:val="ru-RU"/>
        </w:rPr>
        <w:t xml:space="preserve"> раствора и помещают вместо него 10 см</w:t>
      </w:r>
      <w:r w:rsidRPr="001B7330">
        <w:rPr>
          <w:rStyle w:val="13pt"/>
          <w:rFonts w:eastAsiaTheme="minorHAnsi"/>
          <w:sz w:val="28"/>
          <w:szCs w:val="28"/>
          <w:vertAlign w:val="superscript"/>
          <w:lang w:val="ru-RU"/>
        </w:rPr>
        <w:t xml:space="preserve">3 </w:t>
      </w:r>
      <w:r w:rsidRPr="001B7330">
        <w:rPr>
          <w:rStyle w:val="13pt"/>
          <w:rFonts w:eastAsiaTheme="minorHAnsi"/>
          <w:sz w:val="28"/>
          <w:szCs w:val="28"/>
          <w:lang w:val="ru-RU"/>
        </w:rPr>
        <w:t>дистиллированной воды</w:t>
      </w:r>
      <w:r>
        <w:rPr>
          <w:rStyle w:val="13pt"/>
          <w:rFonts w:eastAsiaTheme="minorHAnsi"/>
          <w:sz w:val="28"/>
          <w:szCs w:val="28"/>
          <w:lang w:val="ru-RU"/>
        </w:rPr>
        <w:t>,</w:t>
      </w:r>
      <w:r w:rsidRPr="001B7330">
        <w:rPr>
          <w:rStyle w:val="13pt"/>
          <w:rFonts w:eastAsiaTheme="minorHAnsi"/>
          <w:sz w:val="28"/>
          <w:szCs w:val="28"/>
          <w:lang w:val="ru-RU"/>
        </w:rPr>
        <w:t xml:space="preserve"> производят измерение ЭДС гальванического элемента и заносят полученное значение в таблицу</w:t>
      </w:r>
      <w:r>
        <w:rPr>
          <w:rStyle w:val="13pt"/>
          <w:rFonts w:eastAsiaTheme="minorHAnsi"/>
          <w:sz w:val="28"/>
          <w:szCs w:val="28"/>
          <w:lang w:val="ru-RU"/>
        </w:rPr>
        <w:t xml:space="preserve"> 1</w:t>
      </w:r>
      <w:r w:rsidRPr="001B7330">
        <w:rPr>
          <w:rStyle w:val="13pt"/>
          <w:rFonts w:eastAsiaTheme="minorHAnsi"/>
          <w:sz w:val="28"/>
          <w:szCs w:val="28"/>
          <w:lang w:val="ru-RU"/>
        </w:rPr>
        <w:t>.</w:t>
      </w:r>
      <w:r>
        <w:rPr>
          <w:rStyle w:val="13pt"/>
          <w:rFonts w:eastAsiaTheme="minorHAnsi"/>
          <w:sz w:val="28"/>
          <w:szCs w:val="28"/>
          <w:lang w:val="ru-RU"/>
        </w:rPr>
        <w:t xml:space="preserve"> </w:t>
      </w:r>
      <w:r w:rsidRPr="001B7330">
        <w:rPr>
          <w:rStyle w:val="13pt"/>
          <w:rFonts w:eastAsiaTheme="minorHAnsi"/>
          <w:sz w:val="28"/>
          <w:szCs w:val="28"/>
          <w:lang w:val="ru-RU"/>
        </w:rPr>
        <w:t>Повторяют разбавление</w:t>
      </w:r>
      <w:r>
        <w:rPr>
          <w:rStyle w:val="13pt"/>
          <w:rFonts w:eastAsiaTheme="minorHAnsi"/>
          <w:sz w:val="28"/>
          <w:szCs w:val="28"/>
          <w:lang w:val="ru-RU"/>
        </w:rPr>
        <w:t xml:space="preserve"> с последующим измерением ЭДС 2‒</w:t>
      </w:r>
      <w:r w:rsidRPr="001B7330">
        <w:rPr>
          <w:rStyle w:val="13pt"/>
          <w:rFonts w:eastAsiaTheme="minorHAnsi"/>
          <w:sz w:val="28"/>
          <w:szCs w:val="28"/>
          <w:lang w:val="ru-RU"/>
        </w:rPr>
        <w:t>3 раза</w:t>
      </w:r>
      <w:r>
        <w:rPr>
          <w:rStyle w:val="13pt"/>
          <w:rFonts w:eastAsiaTheme="minorHAnsi"/>
          <w:sz w:val="28"/>
          <w:szCs w:val="28"/>
          <w:lang w:val="ru-RU"/>
        </w:rPr>
        <w:t>.</w:t>
      </w:r>
      <w:r w:rsidRPr="001B7330">
        <w:rPr>
          <w:rStyle w:val="13pt"/>
          <w:rFonts w:eastAsiaTheme="minorHAnsi"/>
          <w:sz w:val="28"/>
          <w:szCs w:val="28"/>
          <w:lang w:val="ru-RU"/>
        </w:rPr>
        <w:t xml:space="preserve"> </w:t>
      </w:r>
    </w:p>
    <w:p w:rsidR="00D00D93" w:rsidRDefault="00D00D93" w:rsidP="00D00D93">
      <w:pPr>
        <w:spacing w:line="240" w:lineRule="auto"/>
        <w:ind w:right="100" w:firstLine="567"/>
        <w:jc w:val="both"/>
        <w:rPr>
          <w:rStyle w:val="13pt"/>
          <w:rFonts w:eastAsiaTheme="minorHAnsi"/>
          <w:sz w:val="28"/>
          <w:szCs w:val="28"/>
          <w:lang w:val="ru-RU"/>
        </w:rPr>
      </w:pPr>
      <w:r>
        <w:rPr>
          <w:rStyle w:val="13pt"/>
          <w:rFonts w:eastAsiaTheme="minorHAnsi"/>
          <w:sz w:val="28"/>
          <w:szCs w:val="28"/>
          <w:lang w:val="ru-RU"/>
        </w:rPr>
        <w:t>С</w:t>
      </w:r>
      <w:r w:rsidRPr="001B7330">
        <w:rPr>
          <w:rStyle w:val="13pt"/>
          <w:rFonts w:eastAsiaTheme="minorHAnsi"/>
          <w:sz w:val="28"/>
          <w:szCs w:val="28"/>
          <w:lang w:val="ru-RU"/>
        </w:rPr>
        <w:t>троят график в координатах</w:t>
      </w:r>
      <w:r w:rsidRPr="001B7330">
        <w:rPr>
          <w:i/>
          <w:sz w:val="28"/>
          <w:szCs w:val="28"/>
          <w:lang w:val="ru-RU"/>
        </w:rPr>
        <w:t xml:space="preserve"> </w:t>
      </w:r>
      <w:r>
        <w:rPr>
          <w:i/>
          <w:sz w:val="28"/>
          <w:szCs w:val="28"/>
          <w:lang w:val="ru-RU"/>
        </w:rPr>
        <w:t>«</w:t>
      </w:r>
      <w:r w:rsidRPr="003D5788">
        <w:rPr>
          <w:rFonts w:ascii="Cambria Math" w:hAnsi="Cambria Math"/>
          <w:b/>
          <w:i/>
          <w:sz w:val="28"/>
          <w:szCs w:val="28"/>
        </w:rPr>
        <w:t>y</w:t>
      </w:r>
      <w:r w:rsidRPr="003D5788">
        <w:rPr>
          <w:rFonts w:ascii="Cambria Math" w:hAnsi="Cambria Math"/>
          <w:b/>
          <w:i/>
          <w:sz w:val="28"/>
          <w:szCs w:val="28"/>
          <w:lang w:val="ru-RU"/>
        </w:rPr>
        <w:t>–</w:t>
      </w:r>
      <w:r w:rsidRPr="003D5788">
        <w:rPr>
          <w:rFonts w:ascii="Cambria Math" w:hAnsi="Cambria Math"/>
          <w:b/>
          <w:i/>
          <w:sz w:val="28"/>
          <w:szCs w:val="28"/>
        </w:rPr>
        <w:t>c</w:t>
      </w:r>
      <w:r w:rsidRPr="003D5788">
        <w:rPr>
          <w:rFonts w:ascii="Cambria Math" w:hAnsi="Cambria Math"/>
          <w:b/>
          <w:sz w:val="28"/>
          <w:szCs w:val="28"/>
          <w:vertAlign w:val="superscript"/>
          <w:lang w:val="ru-RU"/>
        </w:rPr>
        <w:t>1/2</w:t>
      </w:r>
      <w:r>
        <w:rPr>
          <w:rFonts w:ascii="Cambria Math" w:hAnsi="Cambria Math"/>
          <w:b/>
          <w:sz w:val="28"/>
          <w:szCs w:val="28"/>
          <w:lang w:val="ru-RU"/>
        </w:rPr>
        <w:t>»</w:t>
      </w:r>
      <w:r w:rsidRPr="001B7330">
        <w:rPr>
          <w:sz w:val="28"/>
          <w:szCs w:val="28"/>
          <w:vertAlign w:val="superscript"/>
          <w:lang w:val="ru-RU"/>
        </w:rPr>
        <w:t xml:space="preserve"> </w:t>
      </w:r>
      <w:r w:rsidRPr="001B7330">
        <w:rPr>
          <w:rStyle w:val="13pt"/>
          <w:rFonts w:eastAsiaTheme="minorHAnsi"/>
          <w:sz w:val="28"/>
          <w:szCs w:val="28"/>
          <w:lang w:val="ru-RU"/>
        </w:rPr>
        <w:t>и экстраполируя зависимость до нулевой концентрации определя</w:t>
      </w:r>
      <w:r>
        <w:rPr>
          <w:rStyle w:val="13pt"/>
          <w:rFonts w:eastAsiaTheme="minorHAnsi"/>
          <w:sz w:val="28"/>
          <w:szCs w:val="28"/>
          <w:lang w:val="ru-RU"/>
        </w:rPr>
        <w:t>ют</w:t>
      </w:r>
      <w:r w:rsidRPr="001B7330">
        <w:rPr>
          <w:rStyle w:val="13pt"/>
          <w:rFonts w:eastAsiaTheme="minorHAnsi"/>
          <w:sz w:val="28"/>
          <w:szCs w:val="28"/>
          <w:lang w:val="ru-RU"/>
        </w:rPr>
        <w:t xml:space="preserve"> значение</w:t>
      </w:r>
      <w:r w:rsidRPr="001B7330">
        <w:rPr>
          <w:rStyle w:val="13pt0"/>
          <w:rFonts w:eastAsiaTheme="minorHAnsi"/>
          <w:sz w:val="28"/>
          <w:szCs w:val="28"/>
          <w:lang w:val="ru-RU"/>
        </w:rPr>
        <w:t xml:space="preserve"> </w:t>
      </w:r>
      <w:r w:rsidRPr="00145881">
        <w:rPr>
          <w:rStyle w:val="13pt0"/>
          <w:rFonts w:eastAsiaTheme="minorHAnsi"/>
          <w:b/>
          <w:sz w:val="28"/>
          <w:szCs w:val="28"/>
          <w:lang w:val="ru-RU"/>
        </w:rPr>
        <w:t>Е°.</w:t>
      </w:r>
      <w:r w:rsidRPr="001B7330">
        <w:rPr>
          <w:rStyle w:val="13pt"/>
          <w:rFonts w:eastAsiaTheme="minorHAnsi"/>
          <w:sz w:val="28"/>
          <w:szCs w:val="28"/>
          <w:lang w:val="ru-RU"/>
        </w:rPr>
        <w:t>Вычисляют значения</w:t>
      </w:r>
      <w:r w:rsidRPr="001B7330">
        <w:rPr>
          <w:rStyle w:val="13pt0"/>
          <w:rFonts w:eastAsiaTheme="minorHAnsi"/>
          <w:sz w:val="28"/>
          <w:szCs w:val="28"/>
          <w:lang w:val="ru-RU"/>
        </w:rPr>
        <w:t xml:space="preserve"> </w:t>
      </w:r>
      <w:r w:rsidRPr="00145881">
        <w:rPr>
          <w:rStyle w:val="13pt0"/>
          <w:rFonts w:eastAsiaTheme="minorHAnsi"/>
          <w:b/>
          <w:sz w:val="28"/>
          <w:szCs w:val="28"/>
        </w:rPr>
        <w:t>lnf</w:t>
      </w:r>
      <w:r w:rsidRPr="00145881">
        <w:rPr>
          <w:rStyle w:val="13pt0"/>
          <w:rFonts w:eastAsiaTheme="minorHAnsi"/>
          <w:b/>
          <w:sz w:val="28"/>
          <w:szCs w:val="28"/>
          <w:vertAlign w:val="subscript"/>
          <w:lang w:val="ru-RU"/>
        </w:rPr>
        <w:t>±</w:t>
      </w:r>
      <w:r w:rsidRPr="001B7330">
        <w:rPr>
          <w:rStyle w:val="13pt"/>
          <w:rFonts w:eastAsiaTheme="minorHAnsi"/>
          <w:sz w:val="28"/>
          <w:szCs w:val="28"/>
          <w:lang w:val="ru-RU"/>
        </w:rPr>
        <w:t xml:space="preserve"> и</w:t>
      </w:r>
      <w:r w:rsidRPr="001B7330">
        <w:rPr>
          <w:rStyle w:val="13pt0"/>
          <w:rFonts w:eastAsiaTheme="minorHAnsi"/>
          <w:sz w:val="28"/>
          <w:szCs w:val="28"/>
          <w:lang w:val="ru-RU"/>
        </w:rPr>
        <w:t xml:space="preserve"> </w:t>
      </w:r>
      <w:r w:rsidRPr="00145881">
        <w:rPr>
          <w:rStyle w:val="13pt0"/>
          <w:rFonts w:eastAsiaTheme="minorHAnsi"/>
          <w:b/>
          <w:sz w:val="28"/>
          <w:szCs w:val="28"/>
        </w:rPr>
        <w:t>f</w:t>
      </w:r>
      <w:r w:rsidRPr="00145881">
        <w:rPr>
          <w:rStyle w:val="13pt0"/>
          <w:rFonts w:eastAsiaTheme="minorHAnsi"/>
          <w:b/>
          <w:sz w:val="28"/>
          <w:szCs w:val="28"/>
          <w:vertAlign w:val="subscript"/>
          <w:lang w:val="ru-RU"/>
        </w:rPr>
        <w:t>±</w:t>
      </w:r>
      <w:r w:rsidRPr="001B7330">
        <w:rPr>
          <w:rStyle w:val="13pt"/>
          <w:rFonts w:eastAsiaTheme="minorHAnsi"/>
          <w:sz w:val="28"/>
          <w:szCs w:val="28"/>
          <w:lang w:val="ru-RU"/>
        </w:rPr>
        <w:t xml:space="preserve"> для различных концентраций раствора</w:t>
      </w:r>
      <w:r>
        <w:rPr>
          <w:rStyle w:val="13pt"/>
          <w:rFonts w:eastAsiaTheme="minorHAnsi"/>
          <w:sz w:val="28"/>
          <w:szCs w:val="28"/>
          <w:lang w:val="ru-RU"/>
        </w:rPr>
        <w:t xml:space="preserve"> НС1 и данные заносят в таблицу:</w:t>
      </w:r>
    </w:p>
    <w:p w:rsidR="00D00D93" w:rsidRDefault="00D00D93" w:rsidP="0086677B">
      <w:pPr>
        <w:tabs>
          <w:tab w:val="left" w:pos="488"/>
        </w:tabs>
        <w:spacing w:after="0" w:line="240" w:lineRule="auto"/>
        <w:ind w:right="100"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Таблица 1.</w:t>
      </w:r>
    </w:p>
    <w:tbl>
      <w:tblPr>
        <w:tblStyle w:val="afd"/>
        <w:tblW w:w="0" w:type="auto"/>
        <w:tblInd w:w="482" w:type="dxa"/>
        <w:tblLook w:val="04A0"/>
      </w:tblPr>
      <w:tblGrid>
        <w:gridCol w:w="1829"/>
        <w:gridCol w:w="1815"/>
        <w:gridCol w:w="1808"/>
        <w:gridCol w:w="1825"/>
        <w:gridCol w:w="1812"/>
      </w:tblGrid>
      <w:tr w:rsidR="00D00D93" w:rsidRPr="00A36ABF" w:rsidTr="005F66C5">
        <w:tc>
          <w:tcPr>
            <w:tcW w:w="1848" w:type="dxa"/>
          </w:tcPr>
          <w:p w:rsidR="00D00D93" w:rsidRPr="00A36ABF" w:rsidRDefault="00D00D93" w:rsidP="005F66C5">
            <w:pPr>
              <w:pStyle w:val="52"/>
              <w:shd w:val="clear" w:color="auto" w:fill="auto"/>
              <w:spacing w:line="240" w:lineRule="auto"/>
              <w:jc w:val="both"/>
              <w:rPr>
                <w:sz w:val="28"/>
                <w:szCs w:val="28"/>
                <w:lang w:val="en-US"/>
              </w:rPr>
            </w:pPr>
            <w:r w:rsidRPr="00A36ABF">
              <w:rPr>
                <w:i/>
                <w:sz w:val="28"/>
                <w:szCs w:val="28"/>
                <w:lang w:val="en-US"/>
              </w:rPr>
              <w:t>c</w:t>
            </w:r>
            <w:r w:rsidRPr="00A36ABF">
              <w:rPr>
                <w:sz w:val="28"/>
                <w:szCs w:val="28"/>
                <w:vertAlign w:val="subscript"/>
                <w:lang w:val="en-US"/>
              </w:rPr>
              <w:t>HCl</w:t>
            </w:r>
            <w:r w:rsidRPr="00A36ABF">
              <w:rPr>
                <w:sz w:val="28"/>
                <w:szCs w:val="28"/>
                <w:lang w:val="en-US"/>
              </w:rPr>
              <w:t>, M</w:t>
            </w:r>
          </w:p>
        </w:tc>
        <w:tc>
          <w:tcPr>
            <w:tcW w:w="1837" w:type="dxa"/>
          </w:tcPr>
          <w:p w:rsidR="00D00D93" w:rsidRPr="00A36ABF" w:rsidRDefault="00D00D93" w:rsidP="005F66C5">
            <w:pPr>
              <w:rPr>
                <w:sz w:val="28"/>
                <w:szCs w:val="28"/>
              </w:rPr>
            </w:pPr>
            <w:r w:rsidRPr="00A36ABF">
              <w:rPr>
                <w:rStyle w:val="13pt"/>
                <w:rFonts w:eastAsiaTheme="minorHAnsi"/>
                <w:sz w:val="28"/>
                <w:szCs w:val="28"/>
              </w:rPr>
              <w:t xml:space="preserve">        E, B</w:t>
            </w:r>
          </w:p>
        </w:tc>
        <w:tc>
          <w:tcPr>
            <w:tcW w:w="1832" w:type="dxa"/>
          </w:tcPr>
          <w:p w:rsidR="00D00D93" w:rsidRPr="00A36ABF" w:rsidRDefault="00D00D93" w:rsidP="005F66C5">
            <w:pPr>
              <w:pStyle w:val="62"/>
              <w:shd w:val="clear" w:color="auto" w:fill="auto"/>
              <w:spacing w:line="240" w:lineRule="auto"/>
              <w:jc w:val="both"/>
              <w:rPr>
                <w:i/>
                <w:sz w:val="28"/>
                <w:szCs w:val="28"/>
              </w:rPr>
            </w:pPr>
            <w:r w:rsidRPr="00A36ABF">
              <w:rPr>
                <w:i/>
                <w:sz w:val="28"/>
                <w:szCs w:val="28"/>
              </w:rPr>
              <w:t>y</w:t>
            </w:r>
          </w:p>
        </w:tc>
        <w:tc>
          <w:tcPr>
            <w:tcW w:w="1845" w:type="dxa"/>
          </w:tcPr>
          <w:p w:rsidR="00D00D93" w:rsidRPr="00A36ABF" w:rsidRDefault="00D00D93" w:rsidP="005F66C5">
            <w:pPr>
              <w:pStyle w:val="62"/>
              <w:shd w:val="clear" w:color="auto" w:fill="auto"/>
              <w:spacing w:line="240" w:lineRule="auto"/>
              <w:jc w:val="both"/>
              <w:rPr>
                <w:sz w:val="28"/>
                <w:szCs w:val="28"/>
              </w:rPr>
            </w:pPr>
            <w:r w:rsidRPr="00A36ABF">
              <w:rPr>
                <w:rStyle w:val="13pt0"/>
                <w:sz w:val="28"/>
                <w:szCs w:val="28"/>
              </w:rPr>
              <w:t>lnf</w:t>
            </w:r>
            <w:r w:rsidRPr="00A36ABF">
              <w:rPr>
                <w:rStyle w:val="13pt0"/>
                <w:sz w:val="28"/>
                <w:szCs w:val="28"/>
                <w:vertAlign w:val="subscript"/>
              </w:rPr>
              <w:t>±</w:t>
            </w:r>
          </w:p>
        </w:tc>
        <w:tc>
          <w:tcPr>
            <w:tcW w:w="1835" w:type="dxa"/>
          </w:tcPr>
          <w:p w:rsidR="00D00D93" w:rsidRPr="00A36ABF" w:rsidRDefault="00D00D93" w:rsidP="005F66C5">
            <w:pPr>
              <w:pStyle w:val="62"/>
              <w:shd w:val="clear" w:color="auto" w:fill="auto"/>
              <w:spacing w:line="240" w:lineRule="auto"/>
              <w:jc w:val="both"/>
              <w:rPr>
                <w:sz w:val="28"/>
                <w:szCs w:val="28"/>
              </w:rPr>
            </w:pPr>
            <w:r w:rsidRPr="00A36ABF">
              <w:rPr>
                <w:rStyle w:val="13pt0"/>
                <w:sz w:val="28"/>
                <w:szCs w:val="28"/>
              </w:rPr>
              <w:t>f</w:t>
            </w:r>
            <w:r w:rsidRPr="00A36ABF">
              <w:rPr>
                <w:rStyle w:val="13pt0"/>
                <w:sz w:val="28"/>
                <w:szCs w:val="28"/>
                <w:vertAlign w:val="subscript"/>
              </w:rPr>
              <w:t>±</w:t>
            </w:r>
          </w:p>
        </w:tc>
      </w:tr>
      <w:tr w:rsidR="00D00D93" w:rsidRPr="00A36ABF" w:rsidTr="005F66C5">
        <w:tc>
          <w:tcPr>
            <w:tcW w:w="1848" w:type="dxa"/>
          </w:tcPr>
          <w:p w:rsidR="00D00D93" w:rsidRPr="00A36ABF" w:rsidRDefault="00D00D93" w:rsidP="005F66C5">
            <w:pPr>
              <w:tabs>
                <w:tab w:val="left" w:pos="450"/>
              </w:tabs>
              <w:ind w:right="102" w:firstLine="567"/>
              <w:rPr>
                <w:sz w:val="28"/>
                <w:szCs w:val="28"/>
              </w:rPr>
            </w:pPr>
          </w:p>
        </w:tc>
        <w:tc>
          <w:tcPr>
            <w:tcW w:w="1837" w:type="dxa"/>
          </w:tcPr>
          <w:p w:rsidR="00D00D93" w:rsidRPr="00A36ABF" w:rsidRDefault="00D00D93" w:rsidP="005F66C5">
            <w:pPr>
              <w:tabs>
                <w:tab w:val="left" w:pos="450"/>
              </w:tabs>
              <w:ind w:right="102" w:firstLine="567"/>
              <w:rPr>
                <w:sz w:val="28"/>
                <w:szCs w:val="28"/>
              </w:rPr>
            </w:pPr>
          </w:p>
        </w:tc>
        <w:tc>
          <w:tcPr>
            <w:tcW w:w="1832" w:type="dxa"/>
          </w:tcPr>
          <w:p w:rsidR="00D00D93" w:rsidRPr="00A36ABF" w:rsidRDefault="00D00D93" w:rsidP="005F66C5">
            <w:pPr>
              <w:tabs>
                <w:tab w:val="left" w:pos="450"/>
              </w:tabs>
              <w:ind w:right="102" w:firstLine="567"/>
              <w:rPr>
                <w:sz w:val="28"/>
                <w:szCs w:val="28"/>
              </w:rPr>
            </w:pPr>
          </w:p>
        </w:tc>
        <w:tc>
          <w:tcPr>
            <w:tcW w:w="1845" w:type="dxa"/>
          </w:tcPr>
          <w:p w:rsidR="00D00D93" w:rsidRPr="00A36ABF" w:rsidRDefault="00D00D93" w:rsidP="005F66C5">
            <w:pPr>
              <w:tabs>
                <w:tab w:val="left" w:pos="450"/>
              </w:tabs>
              <w:ind w:right="102" w:firstLine="567"/>
              <w:rPr>
                <w:sz w:val="28"/>
                <w:szCs w:val="28"/>
              </w:rPr>
            </w:pPr>
          </w:p>
        </w:tc>
        <w:tc>
          <w:tcPr>
            <w:tcW w:w="1835" w:type="dxa"/>
          </w:tcPr>
          <w:p w:rsidR="00D00D93" w:rsidRPr="00A36ABF" w:rsidRDefault="00D00D93" w:rsidP="005F66C5">
            <w:pPr>
              <w:tabs>
                <w:tab w:val="left" w:pos="450"/>
              </w:tabs>
              <w:ind w:right="102" w:firstLine="567"/>
              <w:rPr>
                <w:sz w:val="28"/>
                <w:szCs w:val="28"/>
              </w:rPr>
            </w:pPr>
          </w:p>
        </w:tc>
      </w:tr>
      <w:tr w:rsidR="00D00D93" w:rsidRPr="007169C0" w:rsidTr="005F66C5">
        <w:tc>
          <w:tcPr>
            <w:tcW w:w="1848" w:type="dxa"/>
          </w:tcPr>
          <w:p w:rsidR="00D00D93" w:rsidRPr="007169C0" w:rsidRDefault="00D00D93" w:rsidP="005F66C5">
            <w:pPr>
              <w:tabs>
                <w:tab w:val="left" w:pos="450"/>
              </w:tabs>
              <w:ind w:right="102" w:firstLine="567"/>
              <w:rPr>
                <w:rFonts w:ascii="Times New Roman" w:hAnsi="Times New Roman" w:cs="Times New Roman"/>
                <w:sz w:val="28"/>
                <w:szCs w:val="28"/>
              </w:rPr>
            </w:pPr>
          </w:p>
        </w:tc>
        <w:tc>
          <w:tcPr>
            <w:tcW w:w="1837" w:type="dxa"/>
          </w:tcPr>
          <w:p w:rsidR="00D00D93" w:rsidRPr="007169C0" w:rsidRDefault="00D00D93" w:rsidP="005F66C5">
            <w:pPr>
              <w:tabs>
                <w:tab w:val="left" w:pos="450"/>
              </w:tabs>
              <w:ind w:right="102" w:firstLine="567"/>
              <w:rPr>
                <w:rFonts w:ascii="Times New Roman" w:hAnsi="Times New Roman" w:cs="Times New Roman"/>
                <w:sz w:val="28"/>
                <w:szCs w:val="28"/>
              </w:rPr>
            </w:pPr>
          </w:p>
        </w:tc>
        <w:tc>
          <w:tcPr>
            <w:tcW w:w="1832" w:type="dxa"/>
          </w:tcPr>
          <w:p w:rsidR="00D00D93" w:rsidRPr="007169C0" w:rsidRDefault="00D00D93" w:rsidP="005F66C5">
            <w:pPr>
              <w:tabs>
                <w:tab w:val="left" w:pos="450"/>
              </w:tabs>
              <w:ind w:right="102" w:firstLine="567"/>
              <w:rPr>
                <w:rFonts w:ascii="Times New Roman" w:hAnsi="Times New Roman" w:cs="Times New Roman"/>
                <w:sz w:val="28"/>
                <w:szCs w:val="28"/>
              </w:rPr>
            </w:pPr>
          </w:p>
        </w:tc>
        <w:tc>
          <w:tcPr>
            <w:tcW w:w="1845" w:type="dxa"/>
          </w:tcPr>
          <w:p w:rsidR="00D00D93" w:rsidRPr="007169C0" w:rsidRDefault="00D00D93" w:rsidP="005F66C5">
            <w:pPr>
              <w:tabs>
                <w:tab w:val="left" w:pos="450"/>
              </w:tabs>
              <w:ind w:right="102" w:firstLine="567"/>
              <w:rPr>
                <w:rFonts w:ascii="Times New Roman" w:hAnsi="Times New Roman" w:cs="Times New Roman"/>
                <w:sz w:val="28"/>
                <w:szCs w:val="28"/>
              </w:rPr>
            </w:pPr>
          </w:p>
        </w:tc>
        <w:tc>
          <w:tcPr>
            <w:tcW w:w="1835" w:type="dxa"/>
          </w:tcPr>
          <w:p w:rsidR="00D00D93" w:rsidRPr="007169C0" w:rsidRDefault="00D00D93" w:rsidP="005F66C5">
            <w:pPr>
              <w:tabs>
                <w:tab w:val="left" w:pos="450"/>
              </w:tabs>
              <w:ind w:right="102" w:firstLine="567"/>
              <w:rPr>
                <w:rFonts w:ascii="Times New Roman" w:hAnsi="Times New Roman" w:cs="Times New Roman"/>
                <w:sz w:val="28"/>
                <w:szCs w:val="28"/>
              </w:rPr>
            </w:pPr>
          </w:p>
        </w:tc>
      </w:tr>
    </w:tbl>
    <w:p w:rsidR="00D00D93" w:rsidRPr="007169C0" w:rsidRDefault="00D00D93" w:rsidP="00D00D93">
      <w:pPr>
        <w:tabs>
          <w:tab w:val="left" w:pos="450"/>
        </w:tabs>
        <w:spacing w:after="0" w:line="240" w:lineRule="auto"/>
        <w:ind w:right="102" w:firstLine="567"/>
        <w:rPr>
          <w:rFonts w:ascii="Times New Roman" w:hAnsi="Times New Roman" w:cs="Times New Roman"/>
          <w:sz w:val="28"/>
          <w:szCs w:val="28"/>
        </w:rPr>
      </w:pPr>
    </w:p>
    <w:p w:rsidR="00D00D93" w:rsidRPr="00145881" w:rsidRDefault="00D00D93" w:rsidP="00D00D93">
      <w:pPr>
        <w:tabs>
          <w:tab w:val="left" w:pos="450"/>
        </w:tabs>
        <w:spacing w:after="0" w:line="240" w:lineRule="auto"/>
        <w:ind w:right="102" w:firstLine="567"/>
        <w:rPr>
          <w:rFonts w:ascii="Times New Roman" w:hAnsi="Times New Roman" w:cs="Times New Roman"/>
          <w:sz w:val="28"/>
          <w:szCs w:val="28"/>
          <w:lang w:val="ru-RU"/>
        </w:rPr>
      </w:pPr>
      <w:r>
        <w:rPr>
          <w:rFonts w:ascii="Times New Roman" w:hAnsi="Times New Roman" w:cs="Times New Roman"/>
          <w:sz w:val="28"/>
          <w:szCs w:val="28"/>
          <w:lang w:val="ru-RU"/>
        </w:rPr>
        <w:t>Делают вывод по проведенной работе.</w:t>
      </w:r>
    </w:p>
    <w:p w:rsidR="00D00D93" w:rsidRDefault="00D00D93" w:rsidP="00D3198C">
      <w:pPr>
        <w:spacing w:after="0" w:line="240" w:lineRule="auto"/>
        <w:ind w:firstLine="567"/>
        <w:jc w:val="both"/>
        <w:rPr>
          <w:rFonts w:ascii="Times New Roman" w:hAnsi="Times New Roman" w:cs="Times New Roman"/>
          <w:sz w:val="28"/>
          <w:szCs w:val="28"/>
          <w:lang w:val="ru-RU"/>
        </w:rPr>
      </w:pPr>
    </w:p>
    <w:p w:rsidR="00E33FD9" w:rsidRDefault="00E33FD9" w:rsidP="00E33FD9">
      <w:pPr>
        <w:spacing w:after="0" w:line="240" w:lineRule="auto"/>
        <w:ind w:firstLine="567"/>
        <w:jc w:val="both"/>
        <w:rPr>
          <w:rFonts w:ascii="Times New Roman" w:hAnsi="Times New Roman" w:cs="Times New Roman"/>
          <w:sz w:val="28"/>
          <w:szCs w:val="28"/>
          <w:lang w:val="ru-RU"/>
        </w:rPr>
      </w:pPr>
      <w:bookmarkStart w:id="4" w:name="_Toc242362127"/>
      <w:r w:rsidRPr="004910F3">
        <w:rPr>
          <w:rFonts w:ascii="Times New Roman" w:hAnsi="Times New Roman" w:cs="Times New Roman"/>
          <w:b/>
          <w:sz w:val="28"/>
          <w:szCs w:val="28"/>
          <w:lang w:val="ru-RU"/>
        </w:rPr>
        <w:t>Лабораторная работа 7</w:t>
      </w:r>
      <w:r>
        <w:rPr>
          <w:rFonts w:ascii="Times New Roman" w:hAnsi="Times New Roman" w:cs="Times New Roman"/>
          <w:b/>
          <w:sz w:val="28"/>
          <w:szCs w:val="28"/>
          <w:lang w:val="ru-RU"/>
        </w:rPr>
        <w:t xml:space="preserve">. </w:t>
      </w:r>
      <w:r w:rsidRPr="004910F3">
        <w:rPr>
          <w:rFonts w:ascii="Times New Roman" w:hAnsi="Times New Roman" w:cs="Times New Roman"/>
          <w:b/>
          <w:sz w:val="28"/>
          <w:szCs w:val="28"/>
          <w:lang w:val="ru-RU"/>
        </w:rPr>
        <w:t>Определение активности ионов водорода в растворах сильных и слабых электролитов</w:t>
      </w:r>
      <w:bookmarkEnd w:id="4"/>
      <w:r w:rsidRPr="004910F3">
        <w:rPr>
          <w:rFonts w:ascii="Times New Roman" w:hAnsi="Times New Roman" w:cs="Times New Roman"/>
          <w:b/>
          <w:sz w:val="28"/>
          <w:szCs w:val="28"/>
          <w:lang w:val="ru-RU"/>
        </w:rPr>
        <w:t xml:space="preserve"> методом титрования</w:t>
      </w:r>
      <w:r w:rsidRPr="004910F3">
        <w:rPr>
          <w:rFonts w:ascii="Times New Roman" w:hAnsi="Times New Roman" w:cs="Times New Roman"/>
          <w:sz w:val="28"/>
          <w:szCs w:val="28"/>
          <w:lang w:val="ru-RU"/>
        </w:rPr>
        <w:t xml:space="preserve"> </w:t>
      </w:r>
    </w:p>
    <w:p w:rsidR="00E33FD9" w:rsidRPr="004910F3" w:rsidRDefault="00E33FD9" w:rsidP="00E33FD9">
      <w:pPr>
        <w:spacing w:after="0" w:line="240" w:lineRule="auto"/>
        <w:ind w:firstLine="567"/>
        <w:jc w:val="both"/>
        <w:rPr>
          <w:rFonts w:ascii="Times New Roman" w:hAnsi="Times New Roman" w:cs="Times New Roman"/>
          <w:b/>
          <w:sz w:val="28"/>
          <w:szCs w:val="28"/>
          <w:lang w:val="ru-RU"/>
        </w:rPr>
      </w:pP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sidRPr="000B5BB6">
        <w:rPr>
          <w:rFonts w:ascii="Times New Roman" w:hAnsi="Times New Roman" w:cs="Times New Roman"/>
          <w:b/>
          <w:sz w:val="28"/>
          <w:szCs w:val="28"/>
          <w:lang w:val="ru-RU"/>
        </w:rPr>
        <w:t xml:space="preserve">Цель работы: </w:t>
      </w:r>
      <w:r>
        <w:rPr>
          <w:rFonts w:ascii="Times New Roman" w:hAnsi="Times New Roman" w:cs="Times New Roman"/>
          <w:sz w:val="28"/>
          <w:szCs w:val="28"/>
          <w:lang w:val="ru-RU"/>
        </w:rPr>
        <w:t>о</w:t>
      </w:r>
      <w:r w:rsidRPr="00D04FF5">
        <w:rPr>
          <w:rFonts w:ascii="Times New Roman" w:hAnsi="Times New Roman" w:cs="Times New Roman"/>
          <w:sz w:val="28"/>
          <w:szCs w:val="28"/>
          <w:lang w:val="ru-RU"/>
        </w:rPr>
        <w:t>пределение активности ионов водорода в растворах сильных и слабых электролитов</w:t>
      </w:r>
      <w:r>
        <w:rPr>
          <w:rFonts w:ascii="Times New Roman" w:hAnsi="Times New Roman" w:cs="Times New Roman"/>
          <w:sz w:val="28"/>
          <w:szCs w:val="28"/>
          <w:lang w:val="ru-RU"/>
        </w:rPr>
        <w:t>.</w:t>
      </w:r>
    </w:p>
    <w:p w:rsidR="00E33FD9" w:rsidRPr="000B5BB6" w:rsidRDefault="00E33FD9" w:rsidP="00E33FD9">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Задачи работы</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1</w:t>
      </w:r>
      <w:r w:rsidRPr="006718DE">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Определить аналитическую концентрацию соляной и уксусной кислот в р</w:t>
      </w:r>
      <w:r>
        <w:rPr>
          <w:rFonts w:ascii="Times New Roman" w:hAnsi="Times New Roman" w:cs="Times New Roman"/>
          <w:sz w:val="28"/>
          <w:szCs w:val="28"/>
          <w:lang w:val="ru-RU"/>
        </w:rPr>
        <w:t>астворах различной концентрации</w:t>
      </w:r>
    </w:p>
    <w:p w:rsidR="00E33FD9"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2</w:t>
      </w:r>
      <w:r w:rsidRPr="006718DE">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Определить рН растворов электролитов </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 Р</w:t>
      </w:r>
      <w:r w:rsidRPr="004910F3">
        <w:rPr>
          <w:rFonts w:ascii="Times New Roman" w:hAnsi="Times New Roman" w:cs="Times New Roman"/>
          <w:sz w:val="28"/>
          <w:szCs w:val="28"/>
          <w:lang w:val="ru-RU"/>
        </w:rPr>
        <w:t>ассчитать активность ионов вод</w:t>
      </w:r>
      <w:r>
        <w:rPr>
          <w:rFonts w:ascii="Times New Roman" w:hAnsi="Times New Roman" w:cs="Times New Roman"/>
          <w:sz w:val="28"/>
          <w:szCs w:val="28"/>
          <w:lang w:val="ru-RU"/>
        </w:rPr>
        <w:t>орода в анализируемых растворах</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4. </w:t>
      </w:r>
      <w:r w:rsidRPr="004910F3">
        <w:rPr>
          <w:rFonts w:ascii="Times New Roman" w:hAnsi="Times New Roman" w:cs="Times New Roman"/>
          <w:sz w:val="28"/>
          <w:szCs w:val="28"/>
          <w:lang w:val="ru-RU"/>
        </w:rPr>
        <w:t>Исходя из значений рН, рассчитать активность и коэффициент активности ионов водорода в растворах соляной и уксусной</w:t>
      </w:r>
      <w:r>
        <w:rPr>
          <w:rFonts w:ascii="Times New Roman" w:hAnsi="Times New Roman" w:cs="Times New Roman"/>
          <w:sz w:val="28"/>
          <w:szCs w:val="28"/>
          <w:lang w:val="ru-RU"/>
        </w:rPr>
        <w:t xml:space="preserve"> кислот </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5. Определить,</w:t>
      </w:r>
      <w:r w:rsidRPr="004910F3">
        <w:rPr>
          <w:rFonts w:ascii="Times New Roman" w:hAnsi="Times New Roman" w:cs="Times New Roman"/>
          <w:sz w:val="28"/>
          <w:szCs w:val="28"/>
          <w:lang w:val="ru-RU"/>
        </w:rPr>
        <w:t xml:space="preserve"> как изменяется</w:t>
      </w:r>
      <w:r>
        <w:rPr>
          <w:rFonts w:ascii="Times New Roman" w:hAnsi="Times New Roman" w:cs="Times New Roman"/>
          <w:sz w:val="28"/>
          <w:szCs w:val="28"/>
          <w:lang w:val="ru-RU"/>
        </w:rPr>
        <w:t xml:space="preserve"> значение коэффициента активности ионов водорода</w:t>
      </w:r>
      <w:r w:rsidRPr="004910F3">
        <w:rPr>
          <w:rFonts w:ascii="Times New Roman" w:hAnsi="Times New Roman" w:cs="Times New Roman"/>
          <w:sz w:val="28"/>
          <w:szCs w:val="28"/>
          <w:lang w:val="ru-RU"/>
        </w:rPr>
        <w:t xml:space="preserve"> </w:t>
      </w: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с разбавлением раствора </w:t>
      </w:r>
      <w:r>
        <w:rPr>
          <w:rFonts w:ascii="Times New Roman" w:hAnsi="Times New Roman" w:cs="Times New Roman"/>
          <w:sz w:val="28"/>
          <w:szCs w:val="28"/>
          <w:lang w:val="ru-RU"/>
        </w:rPr>
        <w:t>соляной и уксусной кислот</w:t>
      </w:r>
      <w:r w:rsidRPr="004910F3">
        <w:rPr>
          <w:rFonts w:ascii="Times New Roman" w:hAnsi="Times New Roman" w:cs="Times New Roman"/>
          <w:sz w:val="28"/>
          <w:szCs w:val="28"/>
          <w:lang w:val="ru-RU"/>
        </w:rPr>
        <w:t xml:space="preserve"> </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w:t>
      </w:r>
      <w:r w:rsidRPr="004910F3">
        <w:rPr>
          <w:rFonts w:ascii="Times New Roman" w:hAnsi="Times New Roman" w:cs="Times New Roman"/>
          <w:sz w:val="28"/>
          <w:szCs w:val="28"/>
          <w:lang w:val="ru-RU"/>
        </w:rPr>
        <w:t>Рассчитать</w:t>
      </w:r>
      <w:r>
        <w:rPr>
          <w:rFonts w:ascii="Times New Roman" w:hAnsi="Times New Roman" w:cs="Times New Roman"/>
          <w:sz w:val="28"/>
          <w:szCs w:val="28"/>
          <w:lang w:val="ru-RU"/>
        </w:rPr>
        <w:t xml:space="preserve"> значение коэффициента активности ионов водорода </w:t>
      </w:r>
      <w:r w:rsidRPr="004910F3">
        <w:rPr>
          <w:rFonts w:ascii="Times New Roman" w:hAnsi="Times New Roman" w:cs="Times New Roman"/>
          <w:sz w:val="28"/>
          <w:szCs w:val="28"/>
          <w:lang w:val="ru-RU"/>
        </w:rPr>
        <w:t xml:space="preserve"> </w:t>
      </w: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в растворах </w:t>
      </w:r>
      <w:r>
        <w:rPr>
          <w:rFonts w:ascii="Times New Roman" w:hAnsi="Times New Roman" w:cs="Times New Roman"/>
          <w:sz w:val="28"/>
          <w:szCs w:val="28"/>
          <w:lang w:val="ru-RU"/>
        </w:rPr>
        <w:t>соляной кислоты р</w:t>
      </w:r>
      <w:r w:rsidRPr="004978B0">
        <w:rPr>
          <w:rFonts w:ascii="Times New Roman" w:hAnsi="Times New Roman" w:cs="Times New Roman"/>
          <w:sz w:val="28"/>
          <w:szCs w:val="28"/>
          <w:lang w:val="ru-RU"/>
        </w:rPr>
        <w:t>азличной концентрации</w:t>
      </w:r>
      <w:r w:rsidRPr="004910F3">
        <w:rPr>
          <w:rFonts w:ascii="Times New Roman" w:hAnsi="Times New Roman" w:cs="Times New Roman"/>
          <w:sz w:val="28"/>
          <w:szCs w:val="28"/>
          <w:lang w:val="ru-RU"/>
        </w:rPr>
        <w:t xml:space="preserve"> по </w:t>
      </w:r>
      <w:r>
        <w:rPr>
          <w:rFonts w:ascii="Times New Roman" w:hAnsi="Times New Roman" w:cs="Times New Roman"/>
          <w:sz w:val="28"/>
          <w:szCs w:val="28"/>
          <w:lang w:val="ru-RU"/>
        </w:rPr>
        <w:t>Предельному закону Дебая-Хюккеля (</w:t>
      </w:r>
      <w:r w:rsidRPr="004910F3">
        <w:rPr>
          <w:rFonts w:ascii="Times New Roman" w:hAnsi="Times New Roman" w:cs="Times New Roman"/>
          <w:sz w:val="28"/>
          <w:szCs w:val="28"/>
          <w:lang w:val="ru-RU"/>
        </w:rPr>
        <w:t>ПЗД</w:t>
      </w:r>
      <w:r>
        <w:rPr>
          <w:rFonts w:ascii="Times New Roman" w:hAnsi="Times New Roman" w:cs="Times New Roman"/>
          <w:sz w:val="28"/>
          <w:szCs w:val="28"/>
          <w:lang w:val="ru-RU"/>
        </w:rPr>
        <w:t xml:space="preserve">Х) </w:t>
      </w:r>
      <w:r w:rsidRPr="004910F3">
        <w:rPr>
          <w:rFonts w:ascii="Times New Roman" w:hAnsi="Times New Roman" w:cs="Times New Roman"/>
          <w:sz w:val="28"/>
          <w:szCs w:val="28"/>
          <w:lang w:val="ru-RU"/>
        </w:rPr>
        <w:t xml:space="preserve"> и сопоставить эти</w:t>
      </w:r>
      <w:r>
        <w:rPr>
          <w:rFonts w:ascii="Times New Roman" w:hAnsi="Times New Roman" w:cs="Times New Roman"/>
          <w:sz w:val="28"/>
          <w:szCs w:val="28"/>
          <w:lang w:val="ru-RU"/>
        </w:rPr>
        <w:t xml:space="preserve"> значения с экспериментальными</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w:t>
      </w:r>
      <w:r w:rsidRPr="004910F3">
        <w:rPr>
          <w:rFonts w:ascii="Times New Roman" w:hAnsi="Times New Roman" w:cs="Times New Roman"/>
          <w:sz w:val="28"/>
          <w:szCs w:val="28"/>
          <w:lang w:val="ru-RU"/>
        </w:rPr>
        <w:t xml:space="preserve"> Рассчитать концентрацию ионов</w:t>
      </w:r>
      <w:r>
        <w:rPr>
          <w:rFonts w:ascii="Times New Roman" w:hAnsi="Times New Roman" w:cs="Times New Roman"/>
          <w:sz w:val="28"/>
          <w:szCs w:val="28"/>
          <w:lang w:val="ru-RU"/>
        </w:rPr>
        <w:t xml:space="preserve"> водорода</w:t>
      </w:r>
      <w:r w:rsidRPr="004910F3">
        <w:rPr>
          <w:rFonts w:ascii="Times New Roman" w:hAnsi="Times New Roman" w:cs="Times New Roman"/>
          <w:sz w:val="28"/>
          <w:szCs w:val="28"/>
          <w:lang w:val="ru-RU"/>
        </w:rPr>
        <w:t xml:space="preserve"> в растворах </w:t>
      </w:r>
      <w:r>
        <w:rPr>
          <w:rFonts w:ascii="Times New Roman" w:hAnsi="Times New Roman" w:cs="Times New Roman"/>
          <w:sz w:val="28"/>
          <w:szCs w:val="28"/>
          <w:lang w:val="ru-RU"/>
        </w:rPr>
        <w:t xml:space="preserve">уксусной кислоты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различной концентрации по уравнению </w:t>
      </w: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rad>
          <m:radPr>
            <m:degHide m:val="on"/>
            <m:ctrlPr>
              <w:rPr>
                <w:rFonts w:ascii="Cambria Math" w:hAnsi="Cambria Math" w:cs="Times New Roman"/>
                <w:sz w:val="28"/>
                <w:szCs w:val="28"/>
              </w:rPr>
            </m:ctrlPr>
          </m:radPr>
          <m:deg/>
          <m:e>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lang w:val="ru-RU"/>
                  </w:rPr>
                  <m:t>дис</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e>
        </m:rad>
      </m:oMath>
      <w:r w:rsidRPr="004910F3">
        <w:rPr>
          <w:rFonts w:ascii="Times New Roman" w:hAnsi="Times New Roman" w:cs="Times New Roman"/>
          <w:sz w:val="28"/>
          <w:szCs w:val="28"/>
          <w:lang w:val="ru-RU"/>
        </w:rPr>
        <w:t xml:space="preserve">. </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8. </w:t>
      </w:r>
      <w:r w:rsidRPr="004910F3">
        <w:rPr>
          <w:rFonts w:ascii="Times New Roman" w:hAnsi="Times New Roman" w:cs="Times New Roman"/>
          <w:sz w:val="28"/>
          <w:szCs w:val="28"/>
          <w:lang w:val="ru-RU"/>
        </w:rPr>
        <w:t xml:space="preserve">Сопоставить концентрацию и активность ионов водорода в растворах </w:t>
      </w:r>
      <w:r>
        <w:rPr>
          <w:rFonts w:ascii="Times New Roman" w:hAnsi="Times New Roman" w:cs="Times New Roman"/>
          <w:sz w:val="28"/>
          <w:szCs w:val="28"/>
          <w:lang w:val="ru-RU"/>
        </w:rPr>
        <w:t xml:space="preserve">уксусной кислоты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Pr>
          <w:rFonts w:ascii="Times New Roman" w:hAnsi="Times New Roman" w:cs="Times New Roman"/>
          <w:i/>
          <w:sz w:val="28"/>
          <w:szCs w:val="28"/>
          <w:lang w:val="ru-RU"/>
        </w:rPr>
        <w:t xml:space="preserve"> </w:t>
      </w:r>
      <w:r>
        <w:rPr>
          <w:rFonts w:ascii="Times New Roman" w:hAnsi="Times New Roman" w:cs="Times New Roman"/>
          <w:sz w:val="28"/>
          <w:szCs w:val="28"/>
          <w:lang w:val="ru-RU"/>
        </w:rPr>
        <w:t>различной концентрации</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p>
    <w:p w:rsidR="00E33FD9" w:rsidRPr="003D5788" w:rsidRDefault="00E33FD9" w:rsidP="00E33FD9">
      <w:pPr>
        <w:spacing w:after="0" w:line="240" w:lineRule="auto"/>
        <w:ind w:firstLine="567"/>
        <w:rPr>
          <w:rFonts w:ascii="Times New Roman" w:hAnsi="Times New Roman" w:cs="Times New Roman"/>
          <w:b/>
          <w:sz w:val="28"/>
          <w:szCs w:val="28"/>
          <w:lang w:val="ru-RU"/>
        </w:rPr>
      </w:pPr>
      <w:r w:rsidRPr="003D5788">
        <w:rPr>
          <w:rFonts w:ascii="Times New Roman" w:hAnsi="Times New Roman" w:cs="Times New Roman"/>
          <w:b/>
          <w:sz w:val="28"/>
          <w:szCs w:val="28"/>
          <w:lang w:val="ru-RU"/>
        </w:rPr>
        <w:t>Приборы и реактивы</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Pr="004910F3">
        <w:rPr>
          <w:rFonts w:ascii="Times New Roman" w:hAnsi="Times New Roman" w:cs="Times New Roman"/>
          <w:sz w:val="28"/>
          <w:szCs w:val="28"/>
          <w:lang w:val="ru-RU"/>
        </w:rPr>
        <w:t>Раст</w:t>
      </w:r>
      <w:r>
        <w:rPr>
          <w:rFonts w:ascii="Times New Roman" w:hAnsi="Times New Roman" w:cs="Times New Roman"/>
          <w:sz w:val="28"/>
          <w:szCs w:val="28"/>
          <w:lang w:val="ru-RU"/>
        </w:rPr>
        <w:t>воры соляной и уксусной кислот</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 Дистиллированная вода</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 Раствор фенолфталеина</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Химические с</w:t>
      </w:r>
      <w:r w:rsidRPr="004910F3">
        <w:rPr>
          <w:rFonts w:ascii="Times New Roman" w:hAnsi="Times New Roman" w:cs="Times New Roman"/>
          <w:sz w:val="28"/>
          <w:szCs w:val="28"/>
          <w:lang w:val="ru-RU"/>
        </w:rPr>
        <w:t>такан</w:t>
      </w:r>
      <w:r>
        <w:rPr>
          <w:rFonts w:ascii="Times New Roman" w:hAnsi="Times New Roman" w:cs="Times New Roman"/>
          <w:sz w:val="28"/>
          <w:szCs w:val="28"/>
          <w:lang w:val="ru-RU"/>
        </w:rPr>
        <w:t>ы</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Колбы</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 Пипетки</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рН-метр</w:t>
      </w:r>
      <w:r w:rsidRPr="006718DE">
        <w:rPr>
          <w:rFonts w:ascii="Times New Roman" w:hAnsi="Times New Roman" w:cs="Times New Roman"/>
          <w:sz w:val="28"/>
          <w:szCs w:val="28"/>
          <w:lang w:val="ru-RU"/>
        </w:rPr>
        <w:t>;</w:t>
      </w:r>
    </w:p>
    <w:p w:rsidR="00E33FD9" w:rsidRPr="006718DE"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8. Установка для титрования</w:t>
      </w:r>
      <w:r w:rsidRPr="006718DE">
        <w:rPr>
          <w:rFonts w:ascii="Times New Roman" w:hAnsi="Times New Roman" w:cs="Times New Roman"/>
          <w:sz w:val="28"/>
          <w:szCs w:val="28"/>
          <w:lang w:val="ru-RU"/>
        </w:rPr>
        <w:t>;</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9. И</w:t>
      </w:r>
      <w:r w:rsidRPr="004910F3">
        <w:rPr>
          <w:rFonts w:ascii="Times New Roman" w:hAnsi="Times New Roman" w:cs="Times New Roman"/>
          <w:sz w:val="28"/>
          <w:szCs w:val="28"/>
          <w:lang w:val="ru-RU"/>
        </w:rPr>
        <w:t>ндикаторный (стеклянный) электрод</w:t>
      </w:r>
      <w:r w:rsidRPr="00CD73B7">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10. Э</w:t>
      </w:r>
      <w:r w:rsidRPr="004910F3">
        <w:rPr>
          <w:rFonts w:ascii="Times New Roman" w:hAnsi="Times New Roman" w:cs="Times New Roman"/>
          <w:sz w:val="28"/>
          <w:szCs w:val="28"/>
          <w:lang w:val="ru-RU"/>
        </w:rPr>
        <w:t>лектрод сравнения (хлорсеребряный).</w:t>
      </w:r>
    </w:p>
    <w:p w:rsidR="00E33FD9" w:rsidRDefault="00E33FD9" w:rsidP="00E33FD9">
      <w:pPr>
        <w:spacing w:after="0" w:line="240" w:lineRule="auto"/>
        <w:ind w:firstLine="567"/>
        <w:jc w:val="both"/>
        <w:rPr>
          <w:rFonts w:ascii="Times New Roman" w:hAnsi="Times New Roman" w:cs="Times New Roman"/>
          <w:sz w:val="28"/>
          <w:szCs w:val="28"/>
          <w:lang w:val="ru-RU"/>
        </w:rPr>
      </w:pPr>
    </w:p>
    <w:p w:rsidR="00E33FD9" w:rsidRPr="001B7330" w:rsidRDefault="00E33FD9" w:rsidP="00E33FD9">
      <w:pPr>
        <w:spacing w:after="0" w:line="240" w:lineRule="auto"/>
        <w:ind w:firstLine="567"/>
        <w:rPr>
          <w:rFonts w:ascii="Times New Roman" w:hAnsi="Times New Roman" w:cs="Times New Roman"/>
          <w:b/>
          <w:sz w:val="28"/>
          <w:szCs w:val="28"/>
          <w:lang w:val="ru-RU"/>
        </w:rPr>
      </w:pPr>
      <w:r>
        <w:rPr>
          <w:rFonts w:ascii="Times New Roman" w:hAnsi="Times New Roman" w:cs="Times New Roman"/>
          <w:b/>
          <w:sz w:val="28"/>
          <w:szCs w:val="28"/>
          <w:lang w:val="ru-RU"/>
        </w:rPr>
        <w:t>О</w:t>
      </w:r>
      <w:r w:rsidRPr="001B7330">
        <w:rPr>
          <w:rFonts w:ascii="Times New Roman" w:hAnsi="Times New Roman" w:cs="Times New Roman"/>
          <w:b/>
          <w:sz w:val="28"/>
          <w:szCs w:val="28"/>
          <w:lang w:val="ru-RU"/>
        </w:rPr>
        <w:t>боснование</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Метод измерения ЭДС приложим для определения коэффициентов активности </w:t>
      </w:r>
      <m:oMath>
        <m:sSub>
          <m:sSubPr>
            <m:ctrlPr>
              <w:rPr>
                <w:rFonts w:ascii="Cambria Math" w:hAnsi="Cambria Math" w:cs="Times New Roman"/>
                <w:sz w:val="28"/>
                <w:szCs w:val="28"/>
              </w:rPr>
            </m:ctrlPr>
          </m:sSubPr>
          <m:e>
            <m:r>
              <w:rPr>
                <w:rFonts w:ascii="Cambria Math" w:hAnsi="Cambria Math" w:cs="Times New Roman"/>
                <w:sz w:val="28"/>
                <w:szCs w:val="28"/>
              </w:rPr>
              <m:t>f</m:t>
            </m:r>
          </m:e>
          <m:sub>
            <m:r>
              <m:rPr>
                <m:sty m:val="p"/>
              </m:rPr>
              <w:rPr>
                <w:rFonts w:ascii="Cambria Math" w:hAnsi="Cambria Math" w:cs="Times New Roman"/>
                <w:sz w:val="28"/>
                <w:szCs w:val="28"/>
                <w:lang w:val="ru-RU"/>
              </w:rPr>
              <m:t>±</m:t>
            </m:r>
          </m:sub>
        </m:sSub>
      </m:oMath>
      <w:r w:rsidRPr="004910F3">
        <w:rPr>
          <w:rFonts w:ascii="Times New Roman" w:hAnsi="Times New Roman" w:cs="Times New Roman"/>
          <w:sz w:val="28"/>
          <w:szCs w:val="28"/>
          <w:lang w:val="ru-RU"/>
        </w:rPr>
        <w:t xml:space="preserve"> как сильных, так и слабых не полностью диссоциированных электролитов, у которых </w:t>
      </w:r>
      <w:r w:rsidRPr="003521A3">
        <w:rPr>
          <w:rFonts w:ascii="Times New Roman" w:hAnsi="Times New Roman" w:cs="Times New Roman"/>
          <w:i/>
          <w:sz w:val="28"/>
          <w:szCs w:val="28"/>
        </w:rPr>
        <w:t>a</w:t>
      </w:r>
      <w:r w:rsidRPr="004910F3">
        <w:rPr>
          <w:rFonts w:ascii="Times New Roman" w:hAnsi="Times New Roman" w:cs="Times New Roman"/>
          <w:sz w:val="28"/>
          <w:szCs w:val="28"/>
          <w:lang w:val="ru-RU"/>
        </w:rPr>
        <w:t xml:space="preserve"> значительно &lt; 1.</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Согласно теории Дебая-Хюккеля, сильные электролиты в водных растворах практически полностью диссоциируют на ионы</w:t>
      </w:r>
      <w:r w:rsidR="0033587F">
        <w:rPr>
          <w:rFonts w:ascii="Times New Roman" w:hAnsi="Times New Roman" w:cs="Times New Roman"/>
          <w:sz w:val="28"/>
          <w:szCs w:val="28"/>
          <w:lang w:val="ru-RU"/>
        </w:rPr>
        <w:t xml:space="preserve"> в растворах любой концентрации</w:t>
      </w:r>
      <w:r>
        <w:rPr>
          <w:rFonts w:ascii="Times New Roman" w:hAnsi="Times New Roman" w:cs="Times New Roman"/>
          <w:sz w:val="28"/>
          <w:szCs w:val="28"/>
          <w:lang w:val="ru-RU"/>
        </w:rPr>
        <w:t xml:space="preserve"> и для них степень диссоциации </w:t>
      </w:r>
      <w:r w:rsidRPr="0033587F">
        <w:rPr>
          <w:rFonts w:ascii="Times New Roman" w:hAnsi="Times New Roman" w:cs="Times New Roman"/>
          <w:i/>
          <w:sz w:val="28"/>
          <w:szCs w:val="28"/>
        </w:rPr>
        <w:t>α</w:t>
      </w:r>
      <w:r w:rsidRPr="0033587F">
        <w:rPr>
          <w:rFonts w:ascii="Times New Roman" w:hAnsi="Times New Roman" w:cs="Times New Roman"/>
          <w:i/>
          <w:sz w:val="28"/>
          <w:szCs w:val="28"/>
          <w:lang w:val="ru-RU"/>
        </w:rPr>
        <w:t xml:space="preserve"> </w:t>
      </w:r>
      <w:r w:rsidRPr="0033587F">
        <w:rPr>
          <w:rFonts w:ascii="Times New Roman" w:hAnsi="Times New Roman" w:cs="Times New Roman"/>
          <w:sz w:val="28"/>
          <w:szCs w:val="28"/>
          <w:lang w:val="ru-RU"/>
        </w:rPr>
        <w:t xml:space="preserve">= 1. </w:t>
      </w:r>
      <w:r w:rsidRPr="004910F3">
        <w:rPr>
          <w:rFonts w:ascii="Times New Roman" w:hAnsi="Times New Roman" w:cs="Times New Roman"/>
          <w:sz w:val="28"/>
          <w:szCs w:val="28"/>
          <w:lang w:val="ru-RU"/>
        </w:rPr>
        <w:t>Поэтому концентрация ионов в растворах сильных электролитов равна аналитической (общей) концентрации электролита в растворе (моль/</w:t>
      </w:r>
      <w:r w:rsidR="0086677B">
        <w:rPr>
          <w:rFonts w:ascii="Times New Roman" w:hAnsi="Times New Roman" w:cs="Times New Roman"/>
          <w:sz w:val="28"/>
          <w:szCs w:val="28"/>
          <w:lang w:val="ru-RU"/>
        </w:rPr>
        <w:t>дм</w:t>
      </w:r>
      <w:r w:rsidR="0086677B">
        <w:rPr>
          <w:rFonts w:ascii="Times New Roman" w:hAnsi="Times New Roman" w:cs="Times New Roman"/>
          <w:sz w:val="28"/>
          <w:szCs w:val="28"/>
          <w:vertAlign w:val="superscript"/>
          <w:lang w:val="ru-RU"/>
        </w:rPr>
        <w:t>3</w:t>
      </w:r>
      <w:r w:rsidRPr="004910F3">
        <w:rPr>
          <w:rFonts w:ascii="Times New Roman" w:hAnsi="Times New Roman" w:cs="Times New Roman"/>
          <w:sz w:val="28"/>
          <w:szCs w:val="28"/>
          <w:lang w:val="ru-RU"/>
        </w:rPr>
        <w:t>).</w:t>
      </w:r>
      <w:r w:rsidR="0086677B">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В растворах слабых электролитов концентрация ионов зависит от степени диссоци</w:t>
      </w:r>
      <w:r>
        <w:rPr>
          <w:rFonts w:ascii="Times New Roman" w:hAnsi="Times New Roman" w:cs="Times New Roman"/>
          <w:sz w:val="28"/>
          <w:szCs w:val="28"/>
          <w:lang w:val="ru-RU"/>
        </w:rPr>
        <w:t>ации электролита. Например, в 1</w:t>
      </w:r>
      <w:r w:rsidRPr="004910F3">
        <w:rPr>
          <w:rFonts w:ascii="Times New Roman" w:hAnsi="Times New Roman" w:cs="Times New Roman"/>
          <w:sz w:val="28"/>
          <w:szCs w:val="28"/>
          <w:lang w:val="ru-RU"/>
        </w:rPr>
        <w:t>М растворах одноосновных кислот сильного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sidRPr="004910F3">
        <w:rPr>
          <w:rFonts w:ascii="Times New Roman" w:hAnsi="Times New Roman" w:cs="Times New Roman"/>
          <w:sz w:val="28"/>
          <w:szCs w:val="28"/>
          <w:lang w:val="ru-RU"/>
        </w:rPr>
        <w:t>) и слабого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электролитов аналитическое титрование покажет одинаковое содержание кислотного водорода – 1 моль/</w:t>
      </w:r>
      <w:r>
        <w:rPr>
          <w:rFonts w:ascii="Times New Roman" w:hAnsi="Times New Roman" w:cs="Times New Roman"/>
          <w:sz w:val="28"/>
          <w:szCs w:val="28"/>
          <w:lang w:val="ru-RU"/>
        </w:rPr>
        <w:t>дм</w:t>
      </w:r>
      <w:r>
        <w:rPr>
          <w:rFonts w:ascii="Times New Roman" w:hAnsi="Times New Roman" w:cs="Times New Roman"/>
          <w:sz w:val="28"/>
          <w:szCs w:val="28"/>
          <w:vertAlign w:val="superscript"/>
          <w:lang w:val="ru-RU"/>
        </w:rPr>
        <w:t>3</w:t>
      </w:r>
      <w:r w:rsidRPr="004910F3">
        <w:rPr>
          <w:rFonts w:ascii="Times New Roman" w:hAnsi="Times New Roman" w:cs="Times New Roman"/>
          <w:sz w:val="28"/>
          <w:szCs w:val="28"/>
          <w:lang w:val="ru-RU"/>
        </w:rPr>
        <w:t>. Однако содержание ионов водорода в этих ра</w:t>
      </w:r>
      <w:r>
        <w:rPr>
          <w:rFonts w:ascii="Times New Roman" w:hAnsi="Times New Roman" w:cs="Times New Roman"/>
          <w:sz w:val="28"/>
          <w:szCs w:val="28"/>
          <w:lang w:val="ru-RU"/>
        </w:rPr>
        <w:t>створах сильно различается. В 1</w:t>
      </w:r>
      <w:r w:rsidRPr="004910F3">
        <w:rPr>
          <w:rFonts w:ascii="Times New Roman" w:hAnsi="Times New Roman" w:cs="Times New Roman"/>
          <w:sz w:val="28"/>
          <w:szCs w:val="28"/>
          <w:lang w:val="ru-RU"/>
        </w:rPr>
        <w:t xml:space="preserve">М растворе уксусной кислоты степень диссоциации при 25°С </w:t>
      </w:r>
      <w:r>
        <w:rPr>
          <w:rFonts w:ascii="Times New Roman" w:hAnsi="Times New Roman" w:cs="Times New Roman"/>
          <w:sz w:val="28"/>
          <w:szCs w:val="28"/>
          <w:lang w:val="ru-RU"/>
        </w:rPr>
        <w:t xml:space="preserve">имеет следующую величину </w:t>
      </w:r>
      <w:r w:rsidRPr="0033587F">
        <w:rPr>
          <w:rFonts w:ascii="Times New Roman" w:hAnsi="Times New Roman" w:cs="Times New Roman"/>
          <w:sz w:val="28"/>
          <w:szCs w:val="28"/>
        </w:rPr>
        <w:t>α</w:t>
      </w:r>
      <w:r w:rsidR="0086677B" w:rsidRPr="0033587F">
        <w:rPr>
          <w:rFonts w:ascii="Times New Roman" w:hAnsi="Times New Roman" w:cs="Times New Roman"/>
          <w:sz w:val="28"/>
          <w:szCs w:val="28"/>
          <w:lang w:val="ru-RU"/>
        </w:rPr>
        <w:t>=</w:t>
      </w:r>
      <w:r w:rsidRPr="0033587F">
        <w:rPr>
          <w:rFonts w:ascii="Times New Roman" w:hAnsi="Times New Roman" w:cs="Times New Roman"/>
          <w:sz w:val="28"/>
          <w:szCs w:val="28"/>
          <w:lang w:val="ru-RU"/>
        </w:rPr>
        <w:t>0,0042,</w:t>
      </w:r>
      <w:r w:rsidRPr="004910F3">
        <w:rPr>
          <w:rFonts w:ascii="Times New Roman" w:hAnsi="Times New Roman" w:cs="Times New Roman"/>
          <w:sz w:val="28"/>
          <w:szCs w:val="28"/>
          <w:lang w:val="ru-RU"/>
        </w:rPr>
        <w:t xml:space="preserve"> поэтому концентрация ионов водорода в этом растворе, согласно уравнению </w:t>
      </w:r>
      <m:oMath>
        <m:sSub>
          <m:sSubPr>
            <m:ctrlPr>
              <w:rPr>
                <w:rFonts w:ascii="Cambria Math" w:hAnsi="Cambria Math" w:cs="Times New Roman"/>
                <w:sz w:val="28"/>
                <w:szCs w:val="28"/>
              </w:rPr>
            </m:ctrlPr>
          </m:sSubPr>
          <m:e>
            <m:r>
              <w:rPr>
                <w:rFonts w:ascii="Cambria Math" w:hAnsi="Cambria Math" w:cs="Times New Roman"/>
                <w:sz w:val="28"/>
                <w:szCs w:val="28"/>
              </w:rPr>
              <m:t>C</m:t>
            </m:r>
          </m:e>
          <m:sub>
            <w:proofErr w:type="gramStart"/>
            <m:r>
              <m:rPr>
                <m:sty m:val="p"/>
              </m:rPr>
              <w:rPr>
                <w:rFonts w:ascii="Cambria Math" w:hAnsi="Cambria Math" w:cs="Times New Roman"/>
                <w:sz w:val="28"/>
                <w:szCs w:val="28"/>
                <w:lang w:val="ru-RU"/>
              </w:rPr>
              <m:t>ист</m:t>
            </m:r>
            <w:proofErr w:type="gramEnd"/>
          </m:sub>
        </m:sSub>
        <m:r>
          <m:rPr>
            <m:sty m:val="p"/>
          </m:rPr>
          <w:rPr>
            <w:rFonts w:ascii="Cambria Math" w:hAnsi="Cambria Math" w:cs="Times New Roman"/>
            <w:sz w:val="28"/>
            <w:szCs w:val="28"/>
            <w:lang w:val="ru-RU"/>
          </w:rPr>
          <m:t>=</m:t>
        </m:r>
        <m:r>
          <w:rPr>
            <w:rFonts w:ascii="Cambria Math" w:hAnsi="Cambria Math" w:cs="Times New Roman"/>
            <w:sz w:val="28"/>
            <w:szCs w:val="28"/>
          </w:rPr>
          <m:t>C</m:t>
        </m:r>
        <m:r>
          <m:rPr>
            <m:sty m:val="p"/>
          </m:rPr>
          <w:rPr>
            <w:rFonts w:ascii="Cambria Math" w:hAnsi="Cambria Math" w:cs="Times New Roman"/>
            <w:sz w:val="28"/>
            <w:szCs w:val="28"/>
            <w:lang w:val="ru-RU"/>
          </w:rPr>
          <m:t>·</m:t>
        </m:r>
        <m:r>
          <w:rPr>
            <w:rFonts w:ascii="Cambria Math" w:hAnsi="Cambria Math" w:cs="Times New Roman"/>
            <w:sz w:val="28"/>
            <w:szCs w:val="28"/>
          </w:rPr>
          <m:t>a</m:t>
        </m:r>
      </m:oMath>
      <w:r w:rsidRPr="004910F3">
        <w:rPr>
          <w:rFonts w:ascii="Times New Roman" w:hAnsi="Times New Roman" w:cs="Times New Roman"/>
          <w:sz w:val="28"/>
          <w:szCs w:val="28"/>
          <w:lang w:val="ru-RU"/>
        </w:rPr>
        <w:t xml:space="preserve">, равна </w:t>
      </w:r>
      <w:r w:rsidR="00547E4D" w:rsidRPr="003521A3">
        <w:rPr>
          <w:rFonts w:ascii="Times New Roman" w:hAnsi="Times New Roman" w:cs="Times New Roman"/>
          <w:sz w:val="28"/>
          <w:szCs w:val="28"/>
        </w:rPr>
        <w:fldChar w:fldCharType="begin"/>
      </w:r>
      <w:r w:rsidRPr="004910F3">
        <w:rPr>
          <w:rFonts w:ascii="Times New Roman" w:hAnsi="Times New Roman" w:cs="Times New Roman"/>
          <w:sz w:val="28"/>
          <w:szCs w:val="28"/>
          <w:lang w:val="ru-RU"/>
        </w:rPr>
        <w:instrText xml:space="preserve"> </w:instrText>
      </w:r>
      <w:r w:rsidRPr="003521A3">
        <w:rPr>
          <w:rFonts w:ascii="Times New Roman" w:hAnsi="Times New Roman" w:cs="Times New Roman"/>
          <w:sz w:val="28"/>
          <w:szCs w:val="28"/>
        </w:rPr>
        <w:instrText>QUOTE</w:instrText>
      </w:r>
      <w:r w:rsidRPr="004910F3">
        <w:rPr>
          <w:rFonts w:ascii="Times New Roman" w:hAnsi="Times New Roman" w:cs="Times New Roman"/>
          <w:sz w:val="28"/>
          <w:szCs w:val="28"/>
          <w:lang w:val="ru-RU"/>
        </w:rPr>
        <w:instrText xml:space="preserve"> </w:instrText>
      </w: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sSup>
              <m:sSupPr>
                <m:ctrlPr>
                  <w:rPr>
                    <w:rFonts w:ascii="Cambria Math" w:hAnsi="Cambria Math" w:cs="Times New Roman"/>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r>
          <m:rPr>
            <m:sty m:val="p"/>
          </m:rPr>
          <w:rPr>
            <w:rFonts w:ascii="Cambria Math" w:hAnsi="Cambria Math" w:cs="Times New Roman"/>
            <w:sz w:val="28"/>
            <w:szCs w:val="28"/>
            <w:lang w:val="ru-RU"/>
          </w:rPr>
          <m:t>·</m:t>
        </m:r>
        <m:r>
          <m:rPr>
            <m:sty m:val="p"/>
          </m:rPr>
          <w:rPr>
            <w:rFonts w:ascii="Cambria Math" w:hAnsi="Cambria Math" w:cs="Times New Roman"/>
            <w:sz w:val="28"/>
            <w:szCs w:val="28"/>
          </w:rPr>
          <m:t>α</m:t>
        </m:r>
        <m:r>
          <m:rPr>
            <m:sty m:val="p"/>
          </m:rPr>
          <w:rPr>
            <w:rFonts w:ascii="Cambria Math" w:hAnsi="Cambria Math" w:cs="Times New Roman"/>
            <w:sz w:val="28"/>
            <w:szCs w:val="28"/>
            <w:lang w:val="ru-RU"/>
          </w:rPr>
          <m:t>=1·0,0042</m:t>
        </m:r>
      </m:oMath>
      <w:r w:rsidRPr="004910F3">
        <w:rPr>
          <w:rFonts w:ascii="Times New Roman" w:hAnsi="Times New Roman" w:cs="Times New Roman"/>
          <w:sz w:val="28"/>
          <w:szCs w:val="28"/>
          <w:lang w:val="ru-RU"/>
        </w:rPr>
        <w:instrText xml:space="preserve"> </w:instrText>
      </w:r>
      <w:r w:rsidR="00547E4D" w:rsidRPr="003521A3">
        <w:rPr>
          <w:rFonts w:ascii="Times New Roman" w:hAnsi="Times New Roman" w:cs="Times New Roman"/>
          <w:sz w:val="28"/>
          <w:szCs w:val="28"/>
        </w:rPr>
        <w:fldChar w:fldCharType="separate"/>
      </w: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sSup>
              <m:sSupPr>
                <m:ctrlPr>
                  <w:rPr>
                    <w:rFonts w:ascii="Cambria Math" w:hAnsi="Cambria Math" w:cs="Times New Roman"/>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r>
          <m:rPr>
            <m:sty m:val="p"/>
          </m:rPr>
          <w:rPr>
            <w:rFonts w:ascii="Cambria Math" w:hAnsi="Cambria Math" w:cs="Times New Roman"/>
            <w:sz w:val="28"/>
            <w:szCs w:val="28"/>
            <w:lang w:val="ru-RU"/>
          </w:rPr>
          <m:t>·</m:t>
        </m:r>
        <m:r>
          <m:rPr>
            <m:sty m:val="p"/>
          </m:rPr>
          <w:rPr>
            <w:rFonts w:ascii="Cambria Math" w:hAnsi="Cambria Math" w:cs="Times New Roman"/>
            <w:sz w:val="28"/>
            <w:szCs w:val="28"/>
          </w:rPr>
          <m:t>α</m:t>
        </m:r>
        <m:r>
          <m:rPr>
            <m:sty m:val="p"/>
          </m:rPr>
          <w:rPr>
            <w:rFonts w:ascii="Cambria Math" w:hAnsi="Cambria Math" w:cs="Times New Roman"/>
            <w:sz w:val="28"/>
            <w:szCs w:val="28"/>
            <w:lang w:val="ru-RU"/>
          </w:rPr>
          <m:t>=0,0042</m:t>
        </m:r>
      </m:oMath>
      <w:r w:rsidR="00547E4D" w:rsidRPr="003521A3">
        <w:rPr>
          <w:rFonts w:ascii="Times New Roman" w:hAnsi="Times New Roman" w:cs="Times New Roman"/>
          <w:sz w:val="28"/>
          <w:szCs w:val="28"/>
        </w:rPr>
        <w:fldChar w:fldCharType="end"/>
      </w:r>
      <w:r w:rsidRPr="004910F3">
        <w:rPr>
          <w:rFonts w:ascii="Times New Roman" w:hAnsi="Times New Roman" w:cs="Times New Roman"/>
          <w:sz w:val="28"/>
          <w:szCs w:val="28"/>
          <w:lang w:val="ru-RU"/>
        </w:rPr>
        <w:t xml:space="preserve"> моль/</w:t>
      </w:r>
      <w:r>
        <w:rPr>
          <w:rFonts w:ascii="Times New Roman" w:hAnsi="Times New Roman" w:cs="Times New Roman"/>
          <w:sz w:val="28"/>
          <w:szCs w:val="28"/>
          <w:lang w:val="ru-RU"/>
        </w:rPr>
        <w:t>дм</w:t>
      </w:r>
      <w:r>
        <w:rPr>
          <w:rFonts w:ascii="Times New Roman" w:hAnsi="Times New Roman" w:cs="Times New Roman"/>
          <w:sz w:val="28"/>
          <w:szCs w:val="28"/>
          <w:vertAlign w:val="superscript"/>
          <w:lang w:val="ru-RU"/>
        </w:rPr>
        <w:t>3</w:t>
      </w:r>
      <w:r w:rsidRPr="004910F3">
        <w:rPr>
          <w:rFonts w:ascii="Times New Roman" w:hAnsi="Times New Roman" w:cs="Times New Roman"/>
          <w:sz w:val="28"/>
          <w:szCs w:val="28"/>
          <w:lang w:val="ru-RU"/>
        </w:rPr>
        <w:t>.</w:t>
      </w:r>
    </w:p>
    <w:p w:rsidR="00E33FD9" w:rsidRDefault="00E33FD9" w:rsidP="00E33FD9">
      <w:pPr>
        <w:spacing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Степень диссоциаций слабого бинарного электролита определяется исходя из закона разведения Оствальда. Для разбавленного раствора</w:t>
      </w:r>
      <w:r>
        <w:rPr>
          <w:rFonts w:ascii="Times New Roman" w:hAnsi="Times New Roman" w:cs="Times New Roman"/>
          <w:sz w:val="28"/>
          <w:szCs w:val="28"/>
          <w:lang w:val="ru-RU"/>
        </w:rPr>
        <w:t xml:space="preserve"> степень диссоциации</w:t>
      </w:r>
      <w:r w:rsidRPr="004910F3">
        <w:rPr>
          <w:rFonts w:ascii="Times New Roman" w:hAnsi="Times New Roman" w:cs="Times New Roman"/>
          <w:sz w:val="28"/>
          <w:szCs w:val="28"/>
          <w:lang w:val="ru-RU"/>
        </w:rPr>
        <w:t xml:space="preserve"> </w:t>
      </w:r>
      <w:r w:rsidRPr="003521A3">
        <w:rPr>
          <w:rFonts w:ascii="Times New Roman" w:hAnsi="Times New Roman" w:cs="Times New Roman"/>
          <w:sz w:val="28"/>
          <w:szCs w:val="28"/>
        </w:rPr>
        <w:t>α</w:t>
      </w:r>
      <w:r w:rsidRPr="004910F3">
        <w:rPr>
          <w:rFonts w:ascii="Times New Roman" w:hAnsi="Times New Roman" w:cs="Times New Roman"/>
          <w:sz w:val="28"/>
          <w:szCs w:val="28"/>
          <w:lang w:val="ru-RU"/>
        </w:rPr>
        <w:t>&lt;</w:t>
      </w:r>
      <w:r w:rsidRPr="00B46999">
        <w:rPr>
          <w:rFonts w:ascii="Times New Roman" w:hAnsi="Times New Roman" w:cs="Times New Roman"/>
          <w:sz w:val="28"/>
          <w:szCs w:val="28"/>
          <w:lang w:val="ru-RU"/>
        </w:rPr>
        <w:t>&lt;</w:t>
      </w:r>
      <w:r w:rsidRPr="004910F3">
        <w:rPr>
          <w:rFonts w:ascii="Times New Roman" w:hAnsi="Times New Roman" w:cs="Times New Roman"/>
          <w:sz w:val="28"/>
          <w:szCs w:val="28"/>
          <w:lang w:val="ru-RU"/>
        </w:rPr>
        <w:t>1 и закон разведения описывается уравнением</w:t>
      </w:r>
      <w:r>
        <w:rPr>
          <w:rFonts w:ascii="Times New Roman" w:hAnsi="Times New Roman" w:cs="Times New Roman"/>
          <w:sz w:val="28"/>
          <w:szCs w:val="28"/>
          <w:lang w:val="ru-RU"/>
        </w:rPr>
        <w:t>:</w:t>
      </w:r>
    </w:p>
    <w:p w:rsidR="00E33FD9" w:rsidRDefault="00547E4D" w:rsidP="00E33FD9">
      <w:pPr>
        <w:spacing w:line="240" w:lineRule="auto"/>
        <w:ind w:firstLine="567"/>
        <w:jc w:val="center"/>
        <w:rPr>
          <w:rFonts w:ascii="Times New Roman" w:eastAsiaTheme="minorEastAsia" w:hAnsi="Times New Roman" w:cs="Times New Roman"/>
          <w:sz w:val="28"/>
          <w:szCs w:val="28"/>
          <w:lang w:val="ru-RU"/>
        </w:rPr>
      </w:pPr>
      <m:oMathPara>
        <m:oMath>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lang w:val="ru-RU"/>
                </w:rPr>
                <m:t>дис</m:t>
              </m:r>
            </m:sub>
          </m:sSub>
          <m:r>
            <m:rPr>
              <m:sty m:val="p"/>
            </m:rPr>
            <w:rPr>
              <w:rFonts w:ascii="Cambria Math" w:hAnsi="Cambria Math" w:cs="Times New Roman"/>
              <w:sz w:val="28"/>
              <w:szCs w:val="28"/>
              <w:lang w:val="ru-RU"/>
            </w:rPr>
            <m:t>=</m:t>
          </m:r>
          <m:sSup>
            <m:sSupPr>
              <m:ctrlPr>
                <w:rPr>
                  <w:rFonts w:ascii="Cambria Math" w:hAnsi="Cambria Math" w:cs="Times New Roman"/>
                  <w:sz w:val="28"/>
                  <w:szCs w:val="28"/>
                </w:rPr>
              </m:ctrlPr>
            </m:sSupPr>
            <m:e>
              <m:r>
                <w:rPr>
                  <w:rFonts w:ascii="Cambria Math" w:hAnsi="Cambria Math" w:cs="Times New Roman"/>
                  <w:sz w:val="28"/>
                  <w:szCs w:val="28"/>
                </w:rPr>
                <m:t>α</m:t>
              </m:r>
            </m:e>
            <m:sup>
              <m:r>
                <m:rPr>
                  <m:sty m:val="p"/>
                </m:rPr>
                <w:rPr>
                  <w:rFonts w:ascii="Cambria Math" w:hAnsi="Cambria Math" w:cs="Times New Roman"/>
                  <w:sz w:val="28"/>
                  <w:szCs w:val="28"/>
                  <w:lang w:val="ru-RU"/>
                </w:rPr>
                <m:t>2</m:t>
              </m:r>
            </m:sup>
          </m:sSup>
          <m:r>
            <m:rPr>
              <m:sty m:val="p"/>
            </m:rPr>
            <w:rPr>
              <w:rFonts w:ascii="Cambria Math" w:hAnsi="Cambria Math" w:cs="Times New Roman"/>
              <w:sz w:val="28"/>
              <w:szCs w:val="28"/>
              <w:lang w:val="ru-RU"/>
            </w:rPr>
            <m:t>·</m:t>
          </m:r>
          <m:r>
            <w:rPr>
              <w:rFonts w:ascii="Cambria Math" w:hAnsi="Cambria Math" w:cs="Times New Roman"/>
              <w:sz w:val="28"/>
              <w:szCs w:val="28"/>
            </w:rPr>
            <m:t>C</m:t>
          </m:r>
          <m:r>
            <m:rPr>
              <m:sty m:val="p"/>
            </m:rPr>
            <w:rPr>
              <w:rFonts w:ascii="Cambria Math" w:hAnsi="Cambria Math" w:cs="Times New Roman"/>
              <w:sz w:val="28"/>
              <w:szCs w:val="28"/>
              <w:lang w:val="ru-RU"/>
            </w:rPr>
            <m:t>,</m:t>
          </m:r>
        </m:oMath>
      </m:oMathPara>
    </w:p>
    <w:p w:rsidR="00E33FD9" w:rsidRDefault="00E33FD9" w:rsidP="00E33FD9">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lastRenderedPageBreak/>
        <w:t xml:space="preserve">где </w:t>
      </w:r>
      <m:oMath>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lang w:val="ru-RU"/>
              </w:rPr>
              <m:t>дис</m:t>
            </m:r>
          </m:sub>
        </m:sSub>
        <m:r>
          <m:rPr>
            <m:sty m:val="p"/>
          </m:rPr>
          <w:rPr>
            <w:rFonts w:ascii="Cambria Math" w:hAnsi="Cambria Math" w:cs="Times New Roman"/>
            <w:sz w:val="28"/>
            <w:szCs w:val="28"/>
            <w:lang w:val="ru-RU"/>
          </w:rPr>
          <m:t xml:space="preserve"> </m:t>
        </m:r>
      </m:oMath>
      <w:r w:rsidRPr="0077120B">
        <w:rPr>
          <w:rFonts w:ascii="Times New Roman" w:eastAsiaTheme="minorEastAsia" w:hAnsi="Times New Roman" w:cs="Times New Roman"/>
          <w:sz w:val="28"/>
          <w:szCs w:val="28"/>
          <w:lang w:val="ru-RU"/>
        </w:rPr>
        <w:t>‒</w:t>
      </w:r>
      <w:r>
        <w:rPr>
          <w:rFonts w:ascii="Times New Roman" w:eastAsiaTheme="minorEastAsia" w:hAnsi="Times New Roman" w:cs="Times New Roman"/>
          <w:sz w:val="28"/>
          <w:szCs w:val="28"/>
          <w:lang w:val="ru-RU"/>
        </w:rPr>
        <w:t xml:space="preserve"> константа диссоциации кислоты,</w:t>
      </w:r>
    </w:p>
    <w:p w:rsidR="00E33FD9" w:rsidRPr="0077120B" w:rsidRDefault="00E33FD9" w:rsidP="00E33FD9">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 xml:space="preserve">      </w:t>
      </w:r>
      <m:oMath>
        <m:r>
          <w:rPr>
            <w:rFonts w:ascii="Cambria Math" w:hAnsi="Cambria Math" w:cs="Times New Roman"/>
            <w:sz w:val="28"/>
            <w:szCs w:val="28"/>
          </w:rPr>
          <m:t>α</m:t>
        </m:r>
        <m:r>
          <m:rPr>
            <m:sty m:val="p"/>
          </m:rPr>
          <w:rPr>
            <w:rFonts w:ascii="Cambria Math" w:eastAsiaTheme="minorEastAsia" w:hAnsi="Cambria Math" w:cs="Times New Roman"/>
            <w:sz w:val="28"/>
            <w:szCs w:val="28"/>
            <w:lang w:val="ru-RU"/>
          </w:rPr>
          <m:t>‒</m:t>
        </m:r>
      </m:oMath>
      <w:r>
        <w:rPr>
          <w:rFonts w:ascii="Times New Roman" w:eastAsiaTheme="minorEastAsia" w:hAnsi="Times New Roman" w:cs="Times New Roman"/>
          <w:sz w:val="28"/>
          <w:szCs w:val="28"/>
          <w:lang w:val="ru-RU"/>
        </w:rPr>
        <w:t xml:space="preserve"> степень диссоциации кислоты,</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m:oMath>
        <m:r>
          <w:rPr>
            <w:rFonts w:ascii="Cambria Math" w:hAnsi="Cambria Math" w:cs="Times New Roman"/>
            <w:sz w:val="28"/>
            <w:szCs w:val="28"/>
          </w:rPr>
          <m:t>C</m:t>
        </m:r>
        <m:r>
          <m:rPr>
            <m:sty m:val="p"/>
          </m:rPr>
          <w:rPr>
            <w:rFonts w:ascii="Cambria Math" w:eastAsiaTheme="minorEastAsia" w:hAnsi="Cambria Math" w:cs="Times New Roman"/>
            <w:sz w:val="28"/>
            <w:szCs w:val="28"/>
            <w:lang w:val="ru-RU"/>
          </w:rPr>
          <m:t>‒</m:t>
        </m:r>
      </m:oMath>
      <w:r>
        <w:rPr>
          <w:rFonts w:ascii="Times New Roman" w:eastAsiaTheme="minorEastAsia" w:hAnsi="Times New Roman" w:cs="Times New Roman"/>
          <w:sz w:val="28"/>
          <w:szCs w:val="28"/>
          <w:lang w:val="ru-RU"/>
        </w:rPr>
        <w:t xml:space="preserve"> молярная концентрация кислоты.</w:t>
      </w:r>
    </w:p>
    <w:p w:rsidR="00E33FD9" w:rsidRDefault="00E33FD9" w:rsidP="00E33FD9">
      <w:pPr>
        <w:spacing w:after="0" w:line="240" w:lineRule="auto"/>
        <w:ind w:firstLine="567"/>
        <w:jc w:val="both"/>
        <w:rPr>
          <w:rFonts w:ascii="Times New Roman" w:hAnsi="Times New Roman" w:cs="Times New Roman"/>
          <w:sz w:val="28"/>
          <w:szCs w:val="28"/>
          <w:lang w:val="ru-RU"/>
        </w:rPr>
      </w:pP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Следовательно</w:t>
      </w:r>
    </w:p>
    <w:p w:rsidR="00E33FD9" w:rsidRPr="00A5027F" w:rsidRDefault="00E33FD9" w:rsidP="00E33FD9">
      <w:pPr>
        <w:spacing w:line="240" w:lineRule="auto"/>
        <w:ind w:firstLine="567"/>
        <w:jc w:val="center"/>
        <w:rPr>
          <w:rFonts w:ascii="Times New Roman" w:eastAsiaTheme="minorEastAsia" w:hAnsi="Times New Roman" w:cs="Times New Roman"/>
          <w:sz w:val="28"/>
          <w:szCs w:val="28"/>
        </w:rPr>
      </w:pPr>
      <m:oMathPara>
        <m:oMath>
          <m:r>
            <w:rPr>
              <w:rFonts w:ascii="Cambria Math" w:hAnsi="Cambria Math" w:cs="Times New Roman"/>
              <w:sz w:val="28"/>
              <w:szCs w:val="28"/>
            </w:rPr>
            <m:t>α</m:t>
          </m:r>
          <m:r>
            <m:rPr>
              <m:sty m:val="p"/>
            </m:rPr>
            <w:rPr>
              <w:rFonts w:ascii="Cambria Math" w:hAnsi="Cambria Math" w:cs="Times New Roman"/>
              <w:sz w:val="28"/>
              <w:szCs w:val="28"/>
            </w:rPr>
            <m:t>=</m:t>
          </m:r>
          <m:rad>
            <m:radPr>
              <m:degHide m:val="on"/>
              <m:ctrlPr>
                <w:rPr>
                  <w:rFonts w:ascii="Cambria Math" w:hAnsi="Cambria Math" w:cs="Times New Roman"/>
                  <w:sz w:val="28"/>
                  <w:szCs w:val="28"/>
                </w:rPr>
              </m:ctrlPr>
            </m:radPr>
            <m:deg/>
            <m:e>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rPr>
                        <m:t>дис</m:t>
                      </m:r>
                    </m:sub>
                  </m:sSub>
                </m:num>
                <m:den>
                  <m:r>
                    <w:rPr>
                      <w:rFonts w:ascii="Cambria Math" w:hAnsi="Cambria Math" w:cs="Times New Roman"/>
                      <w:sz w:val="28"/>
                      <w:szCs w:val="28"/>
                    </w:rPr>
                    <m:t>C</m:t>
                  </m:r>
                </m:den>
              </m:f>
            </m:e>
          </m:rad>
          <m:r>
            <m:rPr>
              <m:sty m:val="p"/>
            </m:rPr>
            <w:rPr>
              <w:rFonts w:ascii="Cambria Math" w:hAnsi="Cambria Math" w:cs="Times New Roman"/>
              <w:sz w:val="28"/>
              <w:szCs w:val="28"/>
            </w:rPr>
            <m:t xml:space="preserve"> .</m:t>
          </m:r>
        </m:oMath>
      </m:oMathPara>
    </w:p>
    <w:p w:rsidR="00E33FD9" w:rsidRDefault="00E33FD9" w:rsidP="00E33FD9">
      <w:pPr>
        <w:spacing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Тогда при 25°С для 1</w:t>
      </w:r>
      <w:r w:rsidRPr="004910F3">
        <w:rPr>
          <w:rFonts w:ascii="Times New Roman" w:hAnsi="Times New Roman" w:cs="Times New Roman"/>
          <w:sz w:val="28"/>
          <w:szCs w:val="28"/>
          <w:lang w:val="ru-RU"/>
        </w:rPr>
        <w:t xml:space="preserve">М раствора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w:t>
      </w:r>
    </w:p>
    <w:p w:rsidR="00E33FD9" w:rsidRDefault="00547E4D" w:rsidP="00E33FD9">
      <w:pPr>
        <w:spacing w:line="240" w:lineRule="auto"/>
        <w:ind w:firstLine="567"/>
        <w:jc w:val="center"/>
        <w:rPr>
          <w:rFonts w:ascii="Times New Roman" w:hAnsi="Times New Roman" w:cs="Times New Roman"/>
          <w:sz w:val="28"/>
          <w:szCs w:val="28"/>
          <w:lang w:val="ru-RU"/>
        </w:rPr>
      </w:pPr>
      <w:r w:rsidRPr="003521A3">
        <w:rPr>
          <w:rFonts w:ascii="Times New Roman" w:hAnsi="Times New Roman" w:cs="Times New Roman"/>
          <w:sz w:val="28"/>
          <w:szCs w:val="28"/>
        </w:rPr>
        <w:fldChar w:fldCharType="begin"/>
      </w:r>
      <w:r w:rsidR="00E33FD9" w:rsidRPr="004910F3">
        <w:rPr>
          <w:rFonts w:ascii="Times New Roman" w:hAnsi="Times New Roman" w:cs="Times New Roman"/>
          <w:sz w:val="28"/>
          <w:szCs w:val="28"/>
          <w:lang w:val="ru-RU"/>
        </w:rPr>
        <w:instrText xml:space="preserve"> </w:instrText>
      </w:r>
      <w:r w:rsidR="00E33FD9" w:rsidRPr="003521A3">
        <w:rPr>
          <w:rFonts w:ascii="Times New Roman" w:hAnsi="Times New Roman" w:cs="Times New Roman"/>
          <w:sz w:val="28"/>
          <w:szCs w:val="28"/>
        </w:rPr>
        <w:instrText>QUOTE</w:instrText>
      </w:r>
      <w:r w:rsidR="00E33FD9" w:rsidRPr="004910F3">
        <w:rPr>
          <w:rFonts w:ascii="Times New Roman" w:hAnsi="Times New Roman" w:cs="Times New Roman"/>
          <w:sz w:val="28"/>
          <w:szCs w:val="28"/>
          <w:lang w:val="ru-RU"/>
        </w:rPr>
        <w:instrText xml:space="preserve"> </w:instrText>
      </w:r>
      <m:oMath>
        <m:r>
          <m:rPr>
            <m:sty m:val="p"/>
          </m:rPr>
          <w:rPr>
            <w:rFonts w:ascii="Cambria Math" w:hAnsi="Cambria Math" w:cs="Times New Roman"/>
            <w:sz w:val="28"/>
            <w:szCs w:val="28"/>
          </w:rPr>
          <m:t>α</m:t>
        </m:r>
        <m:r>
          <m:rPr>
            <m:sty m:val="p"/>
          </m:rPr>
          <w:rPr>
            <w:rFonts w:ascii="Cambria Math" w:hAnsi="Cambria Math" w:cs="Times New Roman"/>
            <w:sz w:val="28"/>
            <w:szCs w:val="28"/>
            <w:lang w:val="ru-RU"/>
          </w:rPr>
          <m:t>=</m:t>
        </m:r>
        <m:rad>
          <m:radPr>
            <m:degHide m:val="on"/>
            <m:ctrlPr>
              <w:rPr>
                <w:rFonts w:ascii="Cambria Math" w:hAnsi="Cambria Math" w:cs="Times New Roman"/>
                <w:sz w:val="28"/>
                <w:szCs w:val="28"/>
              </w:rPr>
            </m:ctrlPr>
          </m:radPr>
          <m:deg/>
          <m:e>
            <m:r>
              <m:rPr>
                <m:sty m:val="p"/>
              </m:rPr>
              <w:rPr>
                <w:rFonts w:ascii="Cambria Math" w:hAnsi="Cambria Math" w:cs="Times New Roman"/>
                <w:sz w:val="28"/>
                <w:szCs w:val="28"/>
                <w:lang w:val="ru-RU"/>
              </w:rPr>
              <m:t>1,754·</m:t>
            </m:r>
            <m:sSup>
              <m:sSupPr>
                <m:ctrlPr>
                  <w:rPr>
                    <w:rFonts w:ascii="Cambria Math" w:hAnsi="Cambria Math" w:cs="Times New Roman"/>
                    <w:sz w:val="28"/>
                    <w:szCs w:val="28"/>
                  </w:rPr>
                </m:ctrlPr>
              </m:sSupPr>
              <m:e>
                <m:r>
                  <m:rPr>
                    <m:sty m:val="p"/>
                  </m:rPr>
                  <w:rPr>
                    <w:rFonts w:ascii="Cambria Math" w:hAnsi="Cambria Math" w:cs="Times New Roman"/>
                    <w:sz w:val="28"/>
                    <w:szCs w:val="28"/>
                    <w:lang w:val="ru-RU"/>
                  </w:rPr>
                  <m:t>10</m:t>
                </m:r>
              </m:e>
              <m:sup>
                <m:r>
                  <m:rPr>
                    <m:sty m:val="p"/>
                  </m:rPr>
                  <w:rPr>
                    <w:rFonts w:ascii="Cambria Math" w:hAnsi="Cambria Math" w:cs="Times New Roman"/>
                    <w:sz w:val="28"/>
                    <w:szCs w:val="28"/>
                    <w:lang w:val="ru-RU"/>
                  </w:rPr>
                  <m:t>-5</m:t>
                </m:r>
              </m:sup>
            </m:sSup>
          </m:e>
        </m:rad>
        <m:r>
          <m:rPr>
            <m:sty m:val="p"/>
          </m:rPr>
          <w:rPr>
            <w:rFonts w:ascii="Cambria Math" w:hAnsi="Cambria Math" w:cs="Times New Roman"/>
            <w:sz w:val="28"/>
            <w:szCs w:val="28"/>
            <w:lang w:val="ru-RU"/>
          </w:rPr>
          <m:t>=</m:t>
        </m:r>
      </m:oMath>
      <w:r w:rsidR="00E33FD9" w:rsidRPr="004910F3">
        <w:rPr>
          <w:rFonts w:ascii="Times New Roman" w:hAnsi="Times New Roman" w:cs="Times New Roman"/>
          <w:sz w:val="28"/>
          <w:szCs w:val="28"/>
          <w:lang w:val="ru-RU"/>
        </w:rPr>
        <w:instrText xml:space="preserve"> </w:instrText>
      </w:r>
      <w:r w:rsidRPr="003521A3">
        <w:rPr>
          <w:rFonts w:ascii="Times New Roman" w:hAnsi="Times New Roman" w:cs="Times New Roman"/>
          <w:sz w:val="28"/>
          <w:szCs w:val="28"/>
        </w:rPr>
        <w:fldChar w:fldCharType="end"/>
      </w:r>
      <m:oMath>
        <m:r>
          <w:rPr>
            <w:rFonts w:ascii="Cambria Math" w:hAnsi="Cambria Math" w:cs="Times New Roman"/>
            <w:sz w:val="28"/>
            <w:szCs w:val="28"/>
          </w:rPr>
          <m:t>α</m:t>
        </m:r>
        <m:r>
          <m:rPr>
            <m:sty m:val="p"/>
          </m:rPr>
          <w:rPr>
            <w:rFonts w:ascii="Cambria Math" w:hAnsi="Cambria Math" w:cs="Times New Roman"/>
            <w:sz w:val="28"/>
            <w:szCs w:val="28"/>
            <w:lang w:val="ru-RU"/>
          </w:rPr>
          <m:t>=</m:t>
        </m:r>
        <m:rad>
          <m:radPr>
            <m:degHide m:val="on"/>
            <m:ctrlPr>
              <w:rPr>
                <w:rFonts w:ascii="Cambria Math" w:hAnsi="Cambria Math" w:cs="Times New Roman"/>
                <w:sz w:val="28"/>
                <w:szCs w:val="28"/>
              </w:rPr>
            </m:ctrlPr>
          </m:radPr>
          <m:deg/>
          <m:e>
            <m:r>
              <m:rPr>
                <m:sty m:val="p"/>
              </m:rPr>
              <w:rPr>
                <w:rFonts w:ascii="Cambria Math" w:hAnsi="Cambria Math" w:cs="Times New Roman"/>
                <w:sz w:val="28"/>
                <w:szCs w:val="28"/>
                <w:lang w:val="ru-RU"/>
              </w:rPr>
              <m:t>1,754·</m:t>
            </m:r>
            <m:sSup>
              <m:sSupPr>
                <m:ctrlPr>
                  <w:rPr>
                    <w:rFonts w:ascii="Cambria Math" w:hAnsi="Cambria Math" w:cs="Times New Roman"/>
                    <w:sz w:val="28"/>
                    <w:szCs w:val="28"/>
                  </w:rPr>
                </m:ctrlPr>
              </m:sSupPr>
              <m:e>
                <m:r>
                  <m:rPr>
                    <m:sty m:val="p"/>
                  </m:rPr>
                  <w:rPr>
                    <w:rFonts w:ascii="Cambria Math" w:hAnsi="Cambria Math" w:cs="Times New Roman"/>
                    <w:sz w:val="28"/>
                    <w:szCs w:val="28"/>
                    <w:lang w:val="ru-RU"/>
                  </w:rPr>
                  <m:t>10</m:t>
                </m:r>
              </m:e>
              <m:sup>
                <m:r>
                  <m:rPr>
                    <m:sty m:val="p"/>
                  </m:rPr>
                  <w:rPr>
                    <w:rFonts w:ascii="Cambria Math" w:hAnsi="Cambria Math" w:cs="Times New Roman"/>
                    <w:sz w:val="28"/>
                    <w:szCs w:val="28"/>
                    <w:lang w:val="ru-RU"/>
                  </w:rPr>
                  <m:t>-5</m:t>
                </m:r>
              </m:sup>
            </m:sSup>
          </m:e>
        </m:rad>
        <m:r>
          <m:rPr>
            <m:sty m:val="p"/>
          </m:rPr>
          <w:rPr>
            <w:rFonts w:ascii="Cambria Math" w:hAnsi="Cambria Math" w:cs="Times New Roman"/>
            <w:sz w:val="28"/>
            <w:szCs w:val="28"/>
            <w:lang w:val="ru-RU"/>
          </w:rPr>
          <m:t>=0,0042</m:t>
        </m:r>
      </m:oMath>
      <w:r w:rsidR="00E33FD9" w:rsidRPr="004910F3">
        <w:rPr>
          <w:rFonts w:ascii="Times New Roman" w:hAnsi="Times New Roman" w:cs="Times New Roman"/>
          <w:sz w:val="28"/>
          <w:szCs w:val="28"/>
          <w:lang w:val="ru-RU"/>
        </w:rPr>
        <w:t>.</w:t>
      </w:r>
    </w:p>
    <w:p w:rsidR="0033587F" w:rsidRDefault="00E33FD9" w:rsidP="00E33FD9">
      <w:pPr>
        <w:spacing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Концентрацию ионов водорода в растворе слабой кислоты НА также можно вычислить, если дана общая концентрация кислоты, исходя из константы диссоциации. Из уравнения реакции диссоциации кислоты </w:t>
      </w:r>
      <w:r w:rsidR="0033587F" w:rsidRPr="004910F3">
        <w:rPr>
          <w:rFonts w:ascii="Times New Roman" w:hAnsi="Times New Roman" w:cs="Times New Roman"/>
          <w:sz w:val="28"/>
          <w:szCs w:val="28"/>
          <w:lang w:val="ru-RU"/>
        </w:rPr>
        <w:t>согласно закону действия масс, имеем</w:t>
      </w:r>
    </w:p>
    <w:p w:rsidR="00E33FD9" w:rsidRPr="0033587F" w:rsidRDefault="00E33FD9" w:rsidP="00E33FD9">
      <w:pPr>
        <w:spacing w:line="240" w:lineRule="auto"/>
        <w:ind w:firstLine="567"/>
        <w:jc w:val="both"/>
        <w:rPr>
          <w:rFonts w:ascii="Times New Roman" w:eastAsiaTheme="minorEastAsia" w:hAnsi="Times New Roman" w:cs="Times New Roman"/>
          <w:i/>
          <w:sz w:val="28"/>
          <w:szCs w:val="28"/>
          <w:lang w:val="ru-RU"/>
        </w:rPr>
      </w:pPr>
      <w:r w:rsidRPr="004910F3">
        <w:rPr>
          <w:rFonts w:ascii="Times New Roman" w:hAnsi="Times New Roman" w:cs="Times New Roman"/>
          <w:i/>
          <w:sz w:val="28"/>
          <w:szCs w:val="28"/>
          <w:lang w:val="ru-RU"/>
        </w:rPr>
        <w:t>НА ↔ Н</w:t>
      </w:r>
      <w:r w:rsidRPr="004910F3">
        <w:rPr>
          <w:rFonts w:ascii="Times New Roman" w:hAnsi="Times New Roman" w:cs="Times New Roman"/>
          <w:i/>
          <w:sz w:val="28"/>
          <w:szCs w:val="28"/>
          <w:vertAlign w:val="superscript"/>
          <w:lang w:val="ru-RU"/>
        </w:rPr>
        <w:t xml:space="preserve">+ </w:t>
      </w:r>
      <w:r w:rsidRPr="004910F3">
        <w:rPr>
          <w:rFonts w:ascii="Times New Roman" w:hAnsi="Times New Roman" w:cs="Times New Roman"/>
          <w:i/>
          <w:sz w:val="28"/>
          <w:szCs w:val="28"/>
          <w:lang w:val="ru-RU"/>
        </w:rPr>
        <w:t>+ А</w:t>
      </w:r>
      <w:r w:rsidRPr="004910F3">
        <w:rPr>
          <w:rFonts w:ascii="Times New Roman" w:hAnsi="Times New Roman" w:cs="Times New Roman"/>
          <w:i/>
          <w:sz w:val="28"/>
          <w:szCs w:val="28"/>
          <w:vertAlign w:val="superscript"/>
          <w:lang w:val="ru-RU"/>
        </w:rPr>
        <w:t>–</w:t>
      </w:r>
      <w:r w:rsidRPr="004910F3">
        <w:rPr>
          <w:rFonts w:ascii="Times New Roman" w:hAnsi="Times New Roman" w:cs="Times New Roman"/>
          <w:sz w:val="28"/>
          <w:szCs w:val="28"/>
          <w:lang w:val="ru-RU"/>
        </w:rPr>
        <w:t>,</w:t>
      </w:r>
      <w:r w:rsidR="0033587F">
        <w:rPr>
          <w:rFonts w:ascii="Times New Roman" w:hAnsi="Times New Roman" w:cs="Times New Roman"/>
          <w:sz w:val="28"/>
          <w:szCs w:val="28"/>
          <w:lang w:val="ru-RU"/>
        </w:rPr>
        <w:t xml:space="preserve">                 </w:t>
      </w:r>
      <m:oMath>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lang w:val="ru-RU"/>
              </w:rPr>
              <m:t>дис</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A</m:t>
                    </m:r>
                  </m:e>
                  <m:sup>
                    <m:r>
                      <m:rPr>
                        <m:sty m:val="p"/>
                      </m:rPr>
                      <w:rPr>
                        <w:rFonts w:ascii="Cambria Math" w:hAnsi="Cambria Math" w:cs="Times New Roman"/>
                        <w:sz w:val="28"/>
                        <w:szCs w:val="28"/>
                        <w:lang w:val="ru-RU"/>
                      </w:rPr>
                      <m:t>-</m:t>
                    </m:r>
                  </m:sup>
                </m:sSup>
              </m:sub>
            </m:sSub>
          </m:num>
          <m:den>
            <m:sSub>
              <m:sSubPr>
                <m:ctrlPr>
                  <w:rPr>
                    <w:rFonts w:ascii="Cambria Math" w:hAnsi="Cambria Math" w:cs="Times New Roman"/>
                    <w:sz w:val="28"/>
                    <w:szCs w:val="28"/>
                  </w:rPr>
                </m:ctrlPr>
              </m:sSubPr>
              <m:e>
                <m:r>
                  <w:rPr>
                    <w:rFonts w:ascii="Cambria Math" w:hAnsi="Cambria Math" w:cs="Times New Roman"/>
                    <w:sz w:val="28"/>
                    <w:szCs w:val="28"/>
                  </w:rPr>
                  <m:t>C</m:t>
                </m:r>
              </m:e>
              <m:sub>
                <m:r>
                  <w:rPr>
                    <w:rFonts w:ascii="Cambria Math" w:hAnsi="Cambria Math" w:cs="Times New Roman"/>
                    <w:sz w:val="28"/>
                    <w:szCs w:val="28"/>
                  </w:rPr>
                  <m:t>HA</m:t>
                </m:r>
              </m:sub>
            </m:sSub>
          </m:den>
        </m:f>
        <m:r>
          <m:rPr>
            <m:sty m:val="p"/>
          </m:rPr>
          <w:rPr>
            <w:rFonts w:ascii="Cambria Math" w:hAnsi="Cambria Math" w:cs="Times New Roman"/>
            <w:sz w:val="28"/>
            <w:szCs w:val="28"/>
            <w:lang w:val="ru-RU"/>
          </w:rPr>
          <m:t>.</m:t>
        </m:r>
      </m:oMath>
    </w:p>
    <w:p w:rsidR="00E33FD9" w:rsidRPr="004910F3" w:rsidRDefault="00E33FD9" w:rsidP="0086677B">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w:t>
      </w:r>
      <w:r w:rsidRPr="004910F3">
        <w:rPr>
          <w:rFonts w:ascii="Times New Roman" w:hAnsi="Times New Roman" w:cs="Times New Roman"/>
          <w:sz w:val="28"/>
          <w:szCs w:val="28"/>
          <w:lang w:val="ru-RU"/>
        </w:rPr>
        <w:t xml:space="preserve">ак как степень диссоциации мала, то концентрация молекул кислоты при равновесии </w:t>
      </w:r>
      <w:r w:rsidRPr="004910F3">
        <w:rPr>
          <w:rFonts w:ascii="Times New Roman" w:hAnsi="Times New Roman" w:cs="Times New Roman"/>
          <w:i/>
          <w:sz w:val="28"/>
          <w:szCs w:val="28"/>
          <w:lang w:val="ru-RU"/>
        </w:rPr>
        <w:t>С</w:t>
      </w:r>
      <w:r w:rsidRPr="004910F3">
        <w:rPr>
          <w:rFonts w:ascii="Times New Roman" w:hAnsi="Times New Roman" w:cs="Times New Roman"/>
          <w:sz w:val="28"/>
          <w:szCs w:val="28"/>
          <w:vertAlign w:val="subscript"/>
          <w:lang w:val="ru-RU"/>
        </w:rPr>
        <w:t>НА</w:t>
      </w:r>
      <w:r w:rsidRPr="004910F3">
        <w:rPr>
          <w:rFonts w:ascii="Times New Roman" w:hAnsi="Times New Roman" w:cs="Times New Roman"/>
          <w:sz w:val="28"/>
          <w:szCs w:val="28"/>
          <w:lang w:val="ru-RU"/>
        </w:rPr>
        <w:t xml:space="preserve"> фактически равна общей концентрации</w:t>
      </w:r>
      <w:r w:rsidR="0033587F">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 xml:space="preserve">кислоты </w:t>
      </w:r>
      <w:r w:rsidRPr="004910F3">
        <w:rPr>
          <w:rFonts w:ascii="Times New Roman" w:hAnsi="Times New Roman" w:cs="Times New Roman"/>
          <w:i/>
          <w:sz w:val="28"/>
          <w:szCs w:val="28"/>
          <w:lang w:val="ru-RU"/>
        </w:rPr>
        <w:t>С</w:t>
      </w:r>
      <w:r w:rsidRPr="004910F3">
        <w:rPr>
          <w:rFonts w:ascii="Times New Roman" w:hAnsi="Times New Roman" w:cs="Times New Roman"/>
          <w:i/>
          <w:sz w:val="28"/>
          <w:szCs w:val="28"/>
          <w:vertAlign w:val="subscript"/>
          <w:lang w:val="ru-RU"/>
        </w:rPr>
        <w:t>кисл</w:t>
      </w:r>
      <w:r>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Из уравнения реакции диссоциации следует, что </w:t>
      </w: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A</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поэтому можно записать</w:t>
      </w:r>
      <w:r>
        <w:rPr>
          <w:rFonts w:ascii="Times New Roman" w:hAnsi="Times New Roman" w:cs="Times New Roman"/>
          <w:sz w:val="28"/>
          <w:szCs w:val="28"/>
          <w:lang w:val="ru-RU"/>
        </w:rPr>
        <w:t xml:space="preserve"> уравнение константы диссоциации в следующем виде:</w:t>
      </w:r>
    </w:p>
    <w:p w:rsidR="00E33FD9" w:rsidRPr="003521A3" w:rsidRDefault="00547E4D" w:rsidP="0086677B">
      <w:pPr>
        <w:spacing w:line="240" w:lineRule="auto"/>
        <w:ind w:firstLine="567"/>
        <w:jc w:val="both"/>
        <w:rPr>
          <w:rFonts w:ascii="Times New Roman" w:hAnsi="Times New Roman"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rPr>
                <m:t>дис</m:t>
              </m:r>
            </m:sub>
          </m:sSub>
          <m:r>
            <m:rPr>
              <m:sty m:val="p"/>
            </m:rPr>
            <w:rPr>
              <w:rFonts w:ascii="Cambria Math" w:hAnsi="Cambria Math" w:cs="Times New Roman"/>
              <w:sz w:val="28"/>
              <w:szCs w:val="28"/>
            </w:rPr>
            <m:t>=</m:t>
          </m:r>
          <m:f>
            <m:fPr>
              <m:ctrlPr>
                <w:rPr>
                  <w:rFonts w:ascii="Cambria Math" w:hAnsi="Cambria Math" w:cs="Times New Roman"/>
                  <w:sz w:val="28"/>
                  <w:szCs w:val="28"/>
                </w:rPr>
              </m:ctrlPr>
            </m:fPr>
            <m:num>
              <m:sSubSup>
                <m:sSubSupPr>
                  <m:ctrlPr>
                    <w:rPr>
                      <w:rFonts w:ascii="Cambria Math" w:hAnsi="Cambria Math" w:cs="Times New Roman"/>
                      <w:sz w:val="28"/>
                      <w:szCs w:val="28"/>
                    </w:rPr>
                  </m:ctrlPr>
                </m:sSubSup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rPr>
                        <m:t>+</m:t>
                      </m:r>
                    </m:sup>
                  </m:sSup>
                </m:sub>
                <m:sup>
                  <m:r>
                    <m:rPr>
                      <m:sty m:val="p"/>
                    </m:rPr>
                    <w:rPr>
                      <w:rFonts w:ascii="Cambria Math" w:hAnsi="Cambria Math" w:cs="Times New Roman"/>
                      <w:sz w:val="28"/>
                      <w:szCs w:val="28"/>
                    </w:rPr>
                    <m:t>2</m:t>
                  </m:r>
                </m:sup>
              </m:sSubSup>
            </m:num>
            <m:den>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rPr>
                    <m:t>кисл</m:t>
                  </m:r>
                </m:sub>
              </m:sSub>
            </m:den>
          </m:f>
          <m:r>
            <m:rPr>
              <m:sty m:val="p"/>
            </m:rPr>
            <w:rPr>
              <w:rFonts w:ascii="Cambria Math" w:hAnsi="Cambria Math" w:cs="Times New Roman"/>
              <w:sz w:val="28"/>
              <w:szCs w:val="28"/>
            </w:rPr>
            <m:t>,</m:t>
          </m:r>
        </m:oMath>
      </m:oMathPara>
    </w:p>
    <w:p w:rsidR="00E33FD9" w:rsidRPr="003521A3" w:rsidRDefault="00E33FD9" w:rsidP="0086677B">
      <w:pPr>
        <w:spacing w:after="0" w:line="240" w:lineRule="auto"/>
        <w:ind w:firstLine="567"/>
        <w:jc w:val="both"/>
        <w:rPr>
          <w:rFonts w:ascii="Times New Roman" w:hAnsi="Times New Roman" w:cs="Times New Roman"/>
          <w:sz w:val="28"/>
          <w:szCs w:val="28"/>
        </w:rPr>
      </w:pPr>
      <w:r w:rsidRPr="003521A3">
        <w:rPr>
          <w:rFonts w:ascii="Times New Roman" w:hAnsi="Times New Roman" w:cs="Times New Roman"/>
          <w:sz w:val="28"/>
          <w:szCs w:val="28"/>
        </w:rPr>
        <w:t>откуда:</w:t>
      </w:r>
    </w:p>
    <w:p w:rsidR="00E33FD9" w:rsidRPr="0081259C" w:rsidRDefault="00547E4D" w:rsidP="0086677B">
      <w:pPr>
        <w:spacing w:line="240" w:lineRule="auto"/>
        <w:ind w:firstLine="567"/>
        <w:jc w:val="both"/>
        <w:rPr>
          <w:rFonts w:ascii="Times New Roman" w:eastAsiaTheme="minorEastAsia" w:hAnsi="Times New Roman"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rPr>
                    <m:t>+</m:t>
                  </m:r>
                </m:sup>
              </m:sSup>
            </m:sub>
          </m:sSub>
          <m:r>
            <m:rPr>
              <m:sty m:val="p"/>
            </m:rPr>
            <w:rPr>
              <w:rFonts w:ascii="Cambria Math" w:hAnsi="Cambria Math" w:cs="Times New Roman"/>
              <w:sz w:val="28"/>
              <w:szCs w:val="28"/>
            </w:rPr>
            <m:t>=</m:t>
          </m:r>
          <m:rad>
            <m:radPr>
              <m:degHide m:val="on"/>
              <m:ctrlPr>
                <w:rPr>
                  <w:rFonts w:ascii="Cambria Math" w:hAnsi="Cambria Math" w:cs="Times New Roman"/>
                  <w:sz w:val="28"/>
                  <w:szCs w:val="28"/>
                </w:rPr>
              </m:ctrlPr>
            </m:radPr>
            <m:deg/>
            <m:e>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rPr>
                    <m:t>дис</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rPr>
                    <m:t>кисл</m:t>
                  </m:r>
                </m:sub>
              </m:sSub>
              <m:r>
                <m:rPr>
                  <m:sty m:val="p"/>
                </m:rPr>
                <w:rPr>
                  <w:rFonts w:ascii="Cambria Math" w:hAnsi="Cambria Math" w:cs="Times New Roman"/>
                  <w:sz w:val="28"/>
                  <w:szCs w:val="28"/>
                </w:rPr>
                <m:t xml:space="preserve"> </m:t>
              </m:r>
            </m:e>
          </m:rad>
          <m:r>
            <m:rPr>
              <m:sty m:val="p"/>
            </m:rPr>
            <w:rPr>
              <w:rFonts w:ascii="Cambria Math" w:hAnsi="Cambria Math" w:cs="Times New Roman"/>
              <w:sz w:val="28"/>
              <w:szCs w:val="28"/>
            </w:rPr>
            <m:t>.</m:t>
          </m:r>
        </m:oMath>
      </m:oMathPara>
    </w:p>
    <w:p w:rsidR="00E33FD9"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Так в 1 М растворе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концентрация ионов водорода при</w:t>
      </w:r>
      <w:r w:rsidRPr="003521A3">
        <w:rPr>
          <w:rFonts w:ascii="Times New Roman" w:hAnsi="Times New Roman" w:cs="Times New Roman"/>
          <w:b/>
          <w:sz w:val="28"/>
          <w:szCs w:val="28"/>
        </w:rPr>
        <w:t> </w:t>
      </w:r>
      <w:r w:rsidRPr="004910F3">
        <w:rPr>
          <w:rFonts w:ascii="Times New Roman" w:hAnsi="Times New Roman" w:cs="Times New Roman"/>
          <w:sz w:val="28"/>
          <w:szCs w:val="28"/>
          <w:lang w:val="ru-RU"/>
        </w:rPr>
        <w:t>25°С равна:</w:t>
      </w:r>
    </w:p>
    <w:p w:rsidR="00E33FD9" w:rsidRDefault="00547E4D" w:rsidP="00E33FD9">
      <w:pPr>
        <w:spacing w:line="240" w:lineRule="auto"/>
        <w:ind w:firstLine="567"/>
        <w:jc w:val="center"/>
        <w:rPr>
          <w:rFonts w:ascii="Times New Roman" w:hAnsi="Times New Roman" w:cs="Times New Roman"/>
          <w:sz w:val="28"/>
          <w:szCs w:val="28"/>
          <w:lang w:val="ru-RU"/>
        </w:rPr>
      </w:pP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rad>
          <m:radPr>
            <m:degHide m:val="on"/>
            <m:ctrlPr>
              <w:rPr>
                <w:rFonts w:ascii="Cambria Math" w:hAnsi="Cambria Math" w:cs="Times New Roman"/>
                <w:sz w:val="28"/>
                <w:szCs w:val="28"/>
              </w:rPr>
            </m:ctrlPr>
          </m:radPr>
          <m:deg/>
          <m:e>
            <m:r>
              <m:rPr>
                <m:sty m:val="p"/>
              </m:rPr>
              <w:rPr>
                <w:rFonts w:ascii="Cambria Math" w:hAnsi="Cambria Math" w:cs="Times New Roman"/>
                <w:sz w:val="28"/>
                <w:szCs w:val="28"/>
                <w:lang w:val="ru-RU"/>
              </w:rPr>
              <m:t>1,754·</m:t>
            </m:r>
            <m:sSup>
              <m:sSupPr>
                <m:ctrlPr>
                  <w:rPr>
                    <w:rFonts w:ascii="Cambria Math" w:hAnsi="Cambria Math" w:cs="Times New Roman"/>
                    <w:sz w:val="28"/>
                    <w:szCs w:val="28"/>
                  </w:rPr>
                </m:ctrlPr>
              </m:sSupPr>
              <m:e>
                <m:r>
                  <m:rPr>
                    <m:sty m:val="p"/>
                  </m:rPr>
                  <w:rPr>
                    <w:rFonts w:ascii="Cambria Math" w:hAnsi="Cambria Math" w:cs="Times New Roman"/>
                    <w:sz w:val="28"/>
                    <w:szCs w:val="28"/>
                    <w:lang w:val="ru-RU"/>
                  </w:rPr>
                  <m:t>10</m:t>
                </m:r>
              </m:e>
              <m:sup>
                <m:r>
                  <m:rPr>
                    <m:sty m:val="p"/>
                  </m:rPr>
                  <w:rPr>
                    <w:rFonts w:ascii="Cambria Math" w:hAnsi="Cambria Math" w:cs="Times New Roman"/>
                    <w:sz w:val="28"/>
                    <w:szCs w:val="28"/>
                    <w:lang w:val="ru-RU"/>
                  </w:rPr>
                  <m:t>-5</m:t>
                </m:r>
              </m:sup>
            </m:sSup>
          </m:e>
        </m:rad>
        <m:r>
          <m:rPr>
            <m:sty m:val="p"/>
          </m:rPr>
          <w:rPr>
            <w:rFonts w:ascii="Cambria Math" w:hAnsi="Cambria Math" w:cs="Times New Roman"/>
            <w:sz w:val="28"/>
            <w:szCs w:val="28"/>
            <w:lang w:val="ru-RU"/>
          </w:rPr>
          <m:t>=0,0042</m:t>
        </m:r>
      </m:oMath>
      <w:r w:rsidR="00E33FD9">
        <w:rPr>
          <w:rFonts w:ascii="Times New Roman" w:hAnsi="Times New Roman" w:cs="Times New Roman"/>
          <w:sz w:val="28"/>
          <w:szCs w:val="28"/>
          <w:lang w:val="ru-RU"/>
        </w:rPr>
        <w:t xml:space="preserve"> моль/л</w:t>
      </w:r>
      <w:r w:rsidR="00E33FD9" w:rsidRPr="004910F3">
        <w:rPr>
          <w:rFonts w:ascii="Times New Roman" w:hAnsi="Times New Roman" w:cs="Times New Roman"/>
          <w:sz w:val="28"/>
          <w:szCs w:val="28"/>
          <w:lang w:val="ru-RU"/>
        </w:rPr>
        <w:t>.</w:t>
      </w:r>
    </w:p>
    <w:p w:rsidR="00E33FD9" w:rsidRDefault="00E33FD9" w:rsidP="00E33FD9">
      <w:pPr>
        <w:spacing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В растворах слабых электролитов из-за незначительного числа ионов в растворе не может возникнуть ионная атмосфера, поэтому электростатическое взаимодействие ионов практически отсутствует и коэффициент активности без большой ошибки может быть принят равным единице. Тогда активность ионов водорода равна их концентрации в растворе </w:t>
      </w:r>
      <m:oMath>
        <m:sSub>
          <m:sSubPr>
            <m:ctrlPr>
              <w:rPr>
                <w:rFonts w:ascii="Cambria Math" w:hAnsi="Cambria Math" w:cs="Times New Roman"/>
                <w:sz w:val="28"/>
                <w:szCs w:val="28"/>
              </w:rPr>
            </m:ctrlPr>
          </m:sSubPr>
          <m:e>
            <m:r>
              <w:rPr>
                <w:rFonts w:ascii="Cambria Math" w:hAnsi="Cambria Math" w:cs="Times New Roman"/>
                <w:sz w:val="28"/>
                <w:szCs w:val="28"/>
              </w:rPr>
              <m:t>α</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или с учетом уравнения </w:t>
      </w:r>
      <m:oMath>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ист</m:t>
            </m:r>
          </m:sub>
        </m:sSub>
        <m:r>
          <m:rPr>
            <m:sty m:val="p"/>
          </m:rPr>
          <w:rPr>
            <w:rFonts w:ascii="Cambria Math" w:hAnsi="Cambria Math" w:cs="Times New Roman"/>
            <w:sz w:val="28"/>
            <w:szCs w:val="28"/>
            <w:lang w:val="ru-RU"/>
          </w:rPr>
          <m:t>=</m:t>
        </m:r>
        <m:r>
          <w:rPr>
            <w:rFonts w:ascii="Cambria Math" w:hAnsi="Cambria Math" w:cs="Times New Roman"/>
            <w:sz w:val="28"/>
            <w:szCs w:val="28"/>
          </w:rPr>
          <m:t>C</m:t>
        </m:r>
        <m:r>
          <m:rPr>
            <m:sty m:val="p"/>
          </m:rPr>
          <w:rPr>
            <w:rFonts w:ascii="Cambria Math" w:hAnsi="Cambria Math" w:cs="Times New Roman"/>
            <w:sz w:val="28"/>
            <w:szCs w:val="28"/>
            <w:lang w:val="ru-RU"/>
          </w:rPr>
          <m:t>·</m:t>
        </m:r>
        <m:r>
          <w:rPr>
            <w:rFonts w:ascii="Cambria Math" w:hAnsi="Cambria Math" w:cs="Times New Roman"/>
            <w:sz w:val="28"/>
            <w:szCs w:val="28"/>
          </w:rPr>
          <m:t>α</m:t>
        </m:r>
      </m:oMath>
      <w:r w:rsidRPr="004910F3">
        <w:rPr>
          <w:rFonts w:ascii="Times New Roman" w:hAnsi="Times New Roman" w:cs="Times New Roman"/>
          <w:sz w:val="28"/>
          <w:szCs w:val="28"/>
          <w:lang w:val="ru-RU"/>
        </w:rPr>
        <w:t>, имеем</w:t>
      </w:r>
      <w:r>
        <w:rPr>
          <w:rFonts w:ascii="Times New Roman" w:hAnsi="Times New Roman" w:cs="Times New Roman"/>
          <w:sz w:val="28"/>
          <w:szCs w:val="28"/>
          <w:lang w:val="ru-RU"/>
        </w:rPr>
        <w:t>:</w:t>
      </w:r>
    </w:p>
    <w:p w:rsidR="00E33FD9" w:rsidRPr="00A5027F" w:rsidRDefault="00547E4D" w:rsidP="00E33FD9">
      <w:pPr>
        <w:spacing w:line="240" w:lineRule="auto"/>
        <w:ind w:firstLine="567"/>
        <w:jc w:val="center"/>
        <w:rPr>
          <w:rFonts w:ascii="Times New Roman" w:eastAsiaTheme="minorEastAsia" w:hAnsi="Times New Roman" w:cs="Times New Roman"/>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α</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rPr>
                    <m:t>+</m:t>
                  </m:r>
                </m:sup>
              </m:sSup>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rPr>
                <m:t>кисл</m:t>
              </m:r>
            </m:sub>
          </m:sSub>
          <m:r>
            <m:rPr>
              <m:sty m:val="p"/>
            </m:rPr>
            <w:rPr>
              <w:rFonts w:ascii="Cambria Math" w:hAnsi="Cambria Math" w:cs="Times New Roman"/>
              <w:sz w:val="28"/>
              <w:szCs w:val="28"/>
              <w:lang w:val="ru-RU"/>
            </w:rPr>
            <m:t>·</m:t>
          </m:r>
          <m:r>
            <w:rPr>
              <w:rFonts w:ascii="Cambria Math" w:hAnsi="Cambria Math" w:cs="Times New Roman"/>
              <w:sz w:val="28"/>
              <w:szCs w:val="28"/>
            </w:rPr>
            <m:t>α</m:t>
          </m:r>
          <m:r>
            <m:rPr>
              <m:sty m:val="p"/>
            </m:rPr>
            <w:rPr>
              <w:rFonts w:ascii="Cambria Math" w:hAnsi="Cambria Math" w:cs="Times New Roman"/>
              <w:sz w:val="28"/>
              <w:szCs w:val="28"/>
            </w:rPr>
            <m:t>.</m:t>
          </m:r>
        </m:oMath>
      </m:oMathPara>
    </w:p>
    <w:p w:rsidR="00E33FD9"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В растворе соляной кислоты вследствие полной диссоциации концентрация ионов водорода равна аналитической концентрации кислоты (</w:t>
      </w: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oMath>
      <w:r w:rsidRPr="004910F3">
        <w:rPr>
          <w:rFonts w:ascii="Times New Roman" w:hAnsi="Times New Roman" w:cs="Times New Roman"/>
          <w:sz w:val="28"/>
          <w:szCs w:val="28"/>
          <w:lang w:val="ru-RU"/>
        </w:rPr>
        <w:t xml:space="preserve">) и, казалось бы, эта концентрация ионов водорода в растворе должна определять активную кислотность раствора. Однако если определять свойства 1 М раствора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sidRPr="004910F3">
        <w:rPr>
          <w:rFonts w:ascii="Times New Roman" w:hAnsi="Times New Roman" w:cs="Times New Roman"/>
          <w:sz w:val="28"/>
          <w:szCs w:val="28"/>
          <w:lang w:val="ru-RU"/>
        </w:rPr>
        <w:t xml:space="preserve"> или любого сильного электролита, то он ведет </w:t>
      </w:r>
      <w:r w:rsidRPr="004910F3">
        <w:rPr>
          <w:rFonts w:ascii="Times New Roman" w:hAnsi="Times New Roman" w:cs="Times New Roman"/>
          <w:sz w:val="28"/>
          <w:szCs w:val="28"/>
          <w:lang w:val="ru-RU"/>
        </w:rPr>
        <w:lastRenderedPageBreak/>
        <w:t xml:space="preserve">себя так, будто свободных ионов в растворе меньше их общего количества, что объясняется межионным взаимодействием. Поэтому активность </w:t>
      </w:r>
      <w:r w:rsidRPr="004910F3">
        <w:rPr>
          <w:rFonts w:ascii="Times New Roman" w:hAnsi="Times New Roman" w:cs="Times New Roman"/>
          <w:i/>
          <w:sz w:val="28"/>
          <w:szCs w:val="28"/>
          <w:lang w:val="ru-RU"/>
        </w:rPr>
        <w:t>а</w:t>
      </w:r>
      <w:r w:rsidRPr="004910F3">
        <w:rPr>
          <w:rFonts w:ascii="Times New Roman" w:hAnsi="Times New Roman" w:cs="Times New Roman"/>
          <w:sz w:val="28"/>
          <w:szCs w:val="28"/>
          <w:vertAlign w:val="subscript"/>
          <w:lang w:val="ru-RU"/>
        </w:rPr>
        <w:t>±</w:t>
      </w:r>
      <w:r w:rsidRPr="004910F3">
        <w:rPr>
          <w:rFonts w:ascii="Times New Roman" w:hAnsi="Times New Roman" w:cs="Times New Roman"/>
          <w:sz w:val="28"/>
          <w:szCs w:val="28"/>
          <w:lang w:val="ru-RU"/>
        </w:rPr>
        <w:t xml:space="preserve"> ионов в растворе определяется уравнением (</w:t>
      </w:r>
      <m:oMath>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lang w:val="ru-RU"/>
              </w:rPr>
              <m:t>±</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r>
              <m:rPr>
                <m:sty m:val="p"/>
              </m:rPr>
              <w:rPr>
                <w:rFonts w:ascii="Cambria Math" w:hAnsi="Cambria Math" w:cs="Times New Roman"/>
                <w:sz w:val="28"/>
                <w:szCs w:val="28"/>
                <w:lang w:val="ru-RU"/>
              </w:rPr>
              <m:t>±</m:t>
            </m:r>
          </m:sub>
        </m:sSub>
      </m:oMath>
      <w:r w:rsidRPr="004910F3">
        <w:rPr>
          <w:rFonts w:ascii="Times New Roman" w:hAnsi="Times New Roman" w:cs="Times New Roman"/>
          <w:sz w:val="28"/>
          <w:szCs w:val="28"/>
          <w:lang w:val="ru-RU"/>
        </w:rPr>
        <w:t>). Условно считая, что</w:t>
      </w:r>
    </w:p>
    <w:p w:rsidR="00E33FD9" w:rsidRDefault="00547E4D" w:rsidP="00E33FD9">
      <w:pPr>
        <w:spacing w:before="240" w:after="0" w:line="240" w:lineRule="auto"/>
        <w:ind w:firstLine="567"/>
        <w:jc w:val="center"/>
        <w:rPr>
          <w:rFonts w:ascii="Times New Roman" w:hAnsi="Times New Roman" w:cs="Times New Roman"/>
          <w:sz w:val="28"/>
          <w:szCs w:val="28"/>
          <w:lang w:val="ru-RU"/>
        </w:rPr>
      </w:pPr>
      <m:oMath>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Cl</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a</m:t>
            </m:r>
          </m:e>
          <m:sub>
            <m:r>
              <m:rPr>
                <m:sty m:val="p"/>
              </m:rPr>
              <w:rPr>
                <w:rFonts w:ascii="Cambria Math" w:hAnsi="Cambria Math" w:cs="Times New Roman"/>
                <w:sz w:val="28"/>
                <w:szCs w:val="28"/>
                <w:lang w:val="ru-RU"/>
              </w:rPr>
              <m:t>±</m:t>
            </m:r>
          </m:sub>
        </m:sSub>
      </m:oMath>
      <w:r w:rsidR="00E33FD9" w:rsidRPr="004910F3">
        <w:rPr>
          <w:rFonts w:ascii="Times New Roman" w:hAnsi="Times New Roman" w:cs="Times New Roman"/>
          <w:sz w:val="28"/>
          <w:szCs w:val="28"/>
          <w:lang w:val="ru-RU"/>
        </w:rPr>
        <w:t xml:space="preserve"> и </w:t>
      </w: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Cl</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r>
              <m:rPr>
                <m:sty m:val="p"/>
              </m:rPr>
              <w:rPr>
                <w:rFonts w:ascii="Cambria Math" w:hAnsi="Cambria Math" w:cs="Times New Roman"/>
                <w:sz w:val="28"/>
                <w:szCs w:val="28"/>
                <w:lang w:val="ru-RU"/>
              </w:rPr>
              <m:t>±</m:t>
            </m:r>
          </m:sub>
        </m:sSub>
      </m:oMath>
      <w:r w:rsidR="00E33FD9" w:rsidRPr="004910F3">
        <w:rPr>
          <w:rFonts w:ascii="Times New Roman" w:hAnsi="Times New Roman" w:cs="Times New Roman"/>
          <w:sz w:val="28"/>
          <w:szCs w:val="28"/>
          <w:lang w:val="ru-RU"/>
        </w:rPr>
        <w:t>, получим:</w:t>
      </w:r>
    </w:p>
    <w:p w:rsidR="00E33FD9" w:rsidRDefault="00547E4D" w:rsidP="00E33FD9">
      <w:pPr>
        <w:spacing w:before="240" w:after="0" w:line="240" w:lineRule="auto"/>
        <w:ind w:firstLine="567"/>
        <w:jc w:val="center"/>
        <w:rPr>
          <w:rFonts w:ascii="Times New Roman" w:hAnsi="Times New Roman" w:cs="Times New Roman"/>
          <w:sz w:val="28"/>
          <w:szCs w:val="28"/>
          <w:lang w:val="ru-RU"/>
        </w:rPr>
      </w:pPr>
      <m:oMath>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r>
              <m:rPr>
                <m:sty m:val="p"/>
              </m:rPr>
              <w:rPr>
                <w:rFonts w:ascii="Cambria Math" w:hAnsi="Cambria Math" w:cs="Times New Roman"/>
                <w:sz w:val="28"/>
                <w:szCs w:val="28"/>
                <w:lang w:val="ru-RU"/>
              </w:rPr>
              <m:t>±</m:t>
            </m:r>
          </m:sub>
        </m:sSub>
        <m:r>
          <m:rPr>
            <m:sty m:val="p"/>
          </m:rPr>
          <w:rPr>
            <w:rFonts w:ascii="Cambria Math" w:hAnsi="Cambria Math" w:cs="Times New Roman"/>
            <w:sz w:val="28"/>
            <w:szCs w:val="28"/>
            <w:lang w:val="ru-RU"/>
          </w:rPr>
          <m:t>=1·0,809=0,809</m:t>
        </m:r>
      </m:oMath>
      <w:r w:rsidR="00E33FD9">
        <w:rPr>
          <w:rFonts w:ascii="Times New Roman" w:hAnsi="Times New Roman" w:cs="Times New Roman"/>
          <w:sz w:val="28"/>
          <w:szCs w:val="28"/>
          <w:lang w:val="ru-RU"/>
        </w:rPr>
        <w:t xml:space="preserve"> моль/л.</w:t>
      </w:r>
    </w:p>
    <w:p w:rsidR="00E33FD9" w:rsidRDefault="00E33FD9" w:rsidP="00E33FD9">
      <w:pPr>
        <w:spacing w:before="24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w:t>
      </w:r>
      <w:r w:rsidRPr="004910F3">
        <w:rPr>
          <w:rFonts w:ascii="Times New Roman" w:hAnsi="Times New Roman" w:cs="Times New Roman"/>
          <w:sz w:val="28"/>
          <w:szCs w:val="28"/>
          <w:lang w:val="ru-RU"/>
        </w:rPr>
        <w:t>ак как в растворе соляной кислоты, которая диссоциирует на один катион и один анион (</w:t>
      </w:r>
      <m:oMath>
        <m:sSub>
          <m:sSubPr>
            <m:ctrlPr>
              <w:rPr>
                <w:rFonts w:ascii="Cambria Math" w:hAnsi="Cambria Math" w:cs="Times New Roman"/>
                <w:sz w:val="28"/>
                <w:szCs w:val="28"/>
              </w:rPr>
            </m:ctrlPr>
          </m:sSubPr>
          <m:e>
            <m:r>
              <w:rPr>
                <w:rFonts w:ascii="Cambria Math" w:hAnsi="Cambria Math" w:cs="Times New Roman"/>
                <w:sz w:val="28"/>
                <w:szCs w:val="28"/>
              </w:rPr>
              <m:t>n</m:t>
            </m:r>
          </m:e>
          <m:sub>
            <m:r>
              <m:rPr>
                <m:sty m:val="p"/>
              </m:rPr>
              <w:rPr>
                <w:rFonts w:ascii="Cambria Math" w:hAnsi="Cambria Math" w:cs="Times New Roman"/>
                <w:sz w:val="28"/>
                <w:szCs w:val="28"/>
                <w:lang w:val="ru-RU"/>
              </w:rPr>
              <m:t>+</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n</m:t>
            </m:r>
          </m:e>
          <m:sub>
            <m:r>
              <m:rPr>
                <m:sty m:val="p"/>
              </m:rPr>
              <w:rPr>
                <w:rFonts w:ascii="Cambria Math" w:hAnsi="Cambria Math" w:cs="Times New Roman"/>
                <w:sz w:val="28"/>
                <w:szCs w:val="28"/>
                <w:lang w:val="ru-RU"/>
              </w:rPr>
              <m:t>1</m:t>
            </m:r>
          </m:sub>
        </m:sSub>
        <m:r>
          <m:rPr>
            <m:sty m:val="p"/>
          </m:rPr>
          <w:rPr>
            <w:rFonts w:ascii="Cambria Math" w:hAnsi="Cambria Math" w:cs="Times New Roman"/>
            <w:sz w:val="28"/>
            <w:szCs w:val="28"/>
            <w:lang w:val="ru-RU"/>
          </w:rPr>
          <m:t>=1</m:t>
        </m:r>
      </m:oMath>
      <w:r w:rsidRPr="004910F3">
        <w:rPr>
          <w:rFonts w:ascii="Times New Roman" w:hAnsi="Times New Roman" w:cs="Times New Roman"/>
          <w:sz w:val="28"/>
          <w:szCs w:val="28"/>
          <w:lang w:val="ru-RU"/>
        </w:rPr>
        <w:t>) следует</w:t>
      </w:r>
      <w:r>
        <w:rPr>
          <w:rFonts w:ascii="Times New Roman" w:hAnsi="Times New Roman" w:cs="Times New Roman"/>
          <w:sz w:val="28"/>
          <w:szCs w:val="28"/>
          <w:lang w:val="ru-RU"/>
        </w:rPr>
        <w:t>:</w:t>
      </w:r>
    </w:p>
    <w:p w:rsidR="00E33FD9" w:rsidRDefault="00547E4D" w:rsidP="00E33FD9">
      <w:pPr>
        <w:spacing w:line="240" w:lineRule="auto"/>
        <w:ind w:firstLine="567"/>
        <w:jc w:val="center"/>
        <w:rPr>
          <w:rFonts w:ascii="Times New Roman" w:hAnsi="Times New Roman" w:cs="Times New Roman"/>
          <w:sz w:val="28"/>
          <w:szCs w:val="28"/>
          <w:lang w:val="ru-RU"/>
        </w:rPr>
      </w:pP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Cl</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oMath>
      <w:r w:rsidR="00E33FD9" w:rsidRPr="004910F3">
        <w:rPr>
          <w:rFonts w:ascii="Times New Roman" w:hAnsi="Times New Roman" w:cs="Times New Roman"/>
          <w:sz w:val="28"/>
          <w:szCs w:val="28"/>
          <w:lang w:val="ru-RU"/>
        </w:rPr>
        <w:t>.</w:t>
      </w:r>
    </w:p>
    <w:p w:rsidR="00E33FD9" w:rsidRDefault="00E33FD9" w:rsidP="00E33FD9">
      <w:pPr>
        <w:spacing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В настоящее время для характеристики содержания ионов водорода в растворе ис</w:t>
      </w:r>
      <w:r>
        <w:rPr>
          <w:rFonts w:ascii="Times New Roman" w:hAnsi="Times New Roman" w:cs="Times New Roman"/>
          <w:sz w:val="28"/>
          <w:szCs w:val="28"/>
          <w:lang w:val="ru-RU"/>
        </w:rPr>
        <w:t>пользуют водородный показатель ‒</w:t>
      </w:r>
      <w:r w:rsidRPr="004910F3">
        <w:rPr>
          <w:rFonts w:ascii="Times New Roman" w:hAnsi="Times New Roman" w:cs="Times New Roman"/>
          <w:sz w:val="28"/>
          <w:szCs w:val="28"/>
          <w:lang w:val="ru-RU"/>
        </w:rPr>
        <w:t xml:space="preserve"> рН. Ни один из методов измерения рН – ни потенциометрический, ни индикаторный не дает значения концентрации ионов водорода, а указывает на активность водородных ионов:</w:t>
      </w:r>
    </w:p>
    <w:p w:rsidR="00E33FD9" w:rsidRDefault="00E33FD9" w:rsidP="00E33FD9">
      <w:pPr>
        <w:spacing w:line="240" w:lineRule="auto"/>
        <w:ind w:firstLine="567"/>
        <w:jc w:val="center"/>
        <w:rPr>
          <w:rFonts w:ascii="Times New Roman" w:hAnsi="Times New Roman" w:cs="Times New Roman"/>
          <w:sz w:val="28"/>
          <w:szCs w:val="28"/>
          <w:lang w:val="ru-RU"/>
        </w:rPr>
      </w:pPr>
      <m:oMath>
        <m:r>
          <w:rPr>
            <w:rFonts w:ascii="Cambria Math" w:hAnsi="Cambria Math" w:cs="Times New Roman"/>
            <w:sz w:val="28"/>
            <w:szCs w:val="28"/>
          </w:rPr>
          <m:t>pH</m:t>
        </m:r>
        <m:r>
          <m:rPr>
            <m:sty m:val="p"/>
          </m:rPr>
          <w:rPr>
            <w:rFonts w:ascii="Cambria Math" w:hAnsi="Cambria Math" w:cs="Times New Roman"/>
            <w:sz w:val="28"/>
            <w:szCs w:val="28"/>
            <w:lang w:val="ru-RU"/>
          </w:rPr>
          <m:t>=-</m:t>
        </m:r>
        <m:r>
          <w:rPr>
            <w:rFonts w:ascii="Cambria Math" w:hAnsi="Cambria Math" w:cs="Times New Roman"/>
            <w:sz w:val="28"/>
            <w:szCs w:val="28"/>
          </w:rPr>
          <m:t>lg</m:t>
        </m:r>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w:t>
      </w:r>
    </w:p>
    <w:p w:rsidR="00E33FD9" w:rsidRPr="005C1A2B" w:rsidRDefault="00E33FD9" w:rsidP="00E33FD9">
      <w:pPr>
        <w:spacing w:after="0" w:line="240" w:lineRule="auto"/>
        <w:ind w:firstLine="567"/>
        <w:jc w:val="both"/>
        <w:rPr>
          <w:rFonts w:ascii="Times New Roman" w:eastAsiaTheme="minorEastAsia" w:hAnsi="Times New Roman" w:cs="Times New Roman"/>
          <w:sz w:val="28"/>
          <w:szCs w:val="28"/>
          <w:lang w:val="ru-RU"/>
        </w:rPr>
      </w:pPr>
      <w:r w:rsidRPr="00F44014">
        <w:rPr>
          <w:rFonts w:ascii="Times New Roman" w:hAnsi="Times New Roman" w:cs="Times New Roman"/>
          <w:b/>
          <w:sz w:val="28"/>
          <w:szCs w:val="28"/>
          <w:lang w:val="ru-RU"/>
        </w:rPr>
        <w:t xml:space="preserve">Активность ионов водорода можно рассчитать через антилогарифм величины </w:t>
      </w:r>
      <m:oMath>
        <m:r>
          <m:rPr>
            <m:sty m:val="bi"/>
          </m:rPr>
          <w:rPr>
            <w:rFonts w:ascii="Cambria Math" w:hAnsi="Cambria Math" w:cs="Times New Roman"/>
            <w:sz w:val="28"/>
            <w:szCs w:val="28"/>
          </w:rPr>
          <m:t>pH</m:t>
        </m:r>
        <m:r>
          <m:rPr>
            <m:sty m:val="bi"/>
          </m:rPr>
          <w:rPr>
            <w:rFonts w:ascii="Cambria Math" w:hAnsi="Cambria Math" w:cs="Times New Roman"/>
            <w:sz w:val="28"/>
            <w:szCs w:val="28"/>
            <w:lang w:val="ru-RU"/>
          </w:rPr>
          <m:t>.</m:t>
        </m:r>
      </m:oMath>
      <w:r>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 xml:space="preserve">Величина </w:t>
      </w:r>
      <m:oMath>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представляющая активность ионов водорода, равна произведению концентрации ионов водорода на коэффициент активности, следовательно, </w:t>
      </w:r>
    </w:p>
    <w:p w:rsidR="00E33FD9" w:rsidRDefault="00E33FD9" w:rsidP="00E33FD9">
      <w:pPr>
        <w:spacing w:line="240" w:lineRule="auto"/>
        <w:ind w:firstLine="567"/>
        <w:jc w:val="both"/>
        <w:rPr>
          <w:rFonts w:ascii="Times New Roman" w:eastAsiaTheme="minorEastAsia" w:hAnsi="Times New Roman" w:cs="Times New Roman"/>
          <w:sz w:val="28"/>
          <w:szCs w:val="28"/>
          <w:lang w:val="ru-RU"/>
        </w:rPr>
      </w:pPr>
      <m:oMathPara>
        <m:oMath>
          <m:r>
            <w:rPr>
              <w:rFonts w:ascii="Cambria Math" w:hAnsi="Cambria Math" w:cs="Times New Roman"/>
              <w:sz w:val="28"/>
              <w:szCs w:val="28"/>
            </w:rPr>
            <m:t>pH</m:t>
          </m:r>
          <m:r>
            <m:rPr>
              <m:sty m:val="p"/>
            </m:rPr>
            <w:rPr>
              <w:rFonts w:ascii="Cambria Math" w:hAnsi="Cambria Math" w:cs="Times New Roman"/>
              <w:sz w:val="28"/>
              <w:szCs w:val="28"/>
              <w:lang w:val="ru-RU"/>
            </w:rPr>
            <m:t>=-</m:t>
          </m:r>
          <m:r>
            <w:rPr>
              <w:rFonts w:ascii="Cambria Math" w:hAnsi="Cambria Math" w:cs="Times New Roman"/>
              <w:sz w:val="28"/>
              <w:szCs w:val="28"/>
            </w:rPr>
            <m:t>lg</m:t>
          </m:r>
          <m:d>
            <m:dPr>
              <m:ctrlPr>
                <w:rPr>
                  <w:rFonts w:ascii="Cambria Math" w:hAnsi="Cambria Math" w:cs="Times New Roman"/>
                  <w:sz w:val="28"/>
                  <w:szCs w:val="28"/>
                </w:rPr>
              </m:ctrlPr>
            </m:dPr>
            <m:e>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e>
          </m:d>
          <m:r>
            <m:rPr>
              <m:sty m:val="p"/>
            </m:rPr>
            <w:rPr>
              <w:rFonts w:ascii="Cambria Math" w:hAnsi="Cambria Math" w:cs="Times New Roman"/>
              <w:sz w:val="28"/>
              <w:szCs w:val="28"/>
              <w:lang w:val="ru-RU"/>
            </w:rPr>
            <m:t>.</m:t>
          </m:r>
        </m:oMath>
      </m:oMathPara>
    </w:p>
    <w:p w:rsidR="00E33FD9" w:rsidRDefault="00E33FD9" w:rsidP="00E33FD9">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 xml:space="preserve">Исходя из активности ионов водорода, рассчитанную через </w:t>
      </w:r>
      <m:oMath>
        <m:r>
          <w:rPr>
            <w:rFonts w:ascii="Cambria Math" w:hAnsi="Cambria Math" w:cs="Times New Roman"/>
            <w:sz w:val="28"/>
            <w:szCs w:val="28"/>
          </w:rPr>
          <m:t>pH</m:t>
        </m:r>
      </m:oMath>
      <w:r>
        <w:rPr>
          <w:rFonts w:ascii="Times New Roman" w:eastAsiaTheme="minorEastAsia" w:hAnsi="Times New Roman" w:cs="Times New Roman"/>
          <w:sz w:val="28"/>
          <w:szCs w:val="28"/>
          <w:lang w:val="ru-RU"/>
        </w:rPr>
        <w:t>, можно найти коэффициент активности:</w:t>
      </w:r>
    </w:p>
    <w:p w:rsidR="00E33FD9" w:rsidRDefault="00547E4D" w:rsidP="00E33FD9">
      <w:pPr>
        <w:spacing w:line="240" w:lineRule="auto"/>
        <w:ind w:firstLine="567"/>
        <w:jc w:val="center"/>
        <w:rPr>
          <w:rFonts w:ascii="Times New Roman" w:eastAsiaTheme="minorEastAsia" w:hAnsi="Times New Roman" w:cs="Times New Roman"/>
          <w:i/>
          <w:sz w:val="28"/>
          <w:szCs w:val="28"/>
          <w:lang w:val="ru-RU"/>
        </w:rPr>
      </w:pPr>
      <m:oMath>
        <m:sSub>
          <m:sSubPr>
            <m:ctrlPr>
              <w:rPr>
                <w:rFonts w:ascii="Cambria Math" w:hAnsi="Cambria Math" w:cs="Times New Roman"/>
                <w:sz w:val="28"/>
                <w:szCs w:val="28"/>
              </w:rPr>
            </m:ctrlPr>
          </m:sSubPr>
          <m:e>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w:rPr>
                <w:rFonts w:ascii="Cambria Math" w:hAnsi="Cambria Math" w:cs="Times New Roman"/>
                <w:sz w:val="28"/>
                <w:szCs w:val="28"/>
                <w:lang w:val="ru-RU"/>
              </w:rPr>
              <m:t>=</m:t>
            </m:r>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00E33FD9">
        <w:rPr>
          <w:rFonts w:ascii="Times New Roman" w:eastAsiaTheme="minorEastAsia" w:hAnsi="Times New Roman" w:cs="Times New Roman"/>
          <w:i/>
          <w:sz w:val="28"/>
          <w:szCs w:val="28"/>
          <w:lang w:val="ru-RU"/>
        </w:rPr>
        <w:t>,</w:t>
      </w:r>
    </w:p>
    <w:p w:rsidR="00E33FD9" w:rsidRPr="00FD6077" w:rsidRDefault="00547E4D" w:rsidP="00E33FD9">
      <w:pPr>
        <w:spacing w:line="240" w:lineRule="auto"/>
        <w:ind w:firstLine="567"/>
        <w:jc w:val="center"/>
        <w:rPr>
          <w:rFonts w:ascii="Times New Roman" w:eastAsiaTheme="minorEastAsia" w:hAnsi="Times New Roman" w:cs="Times New Roman"/>
          <w:i/>
          <w:sz w:val="28"/>
          <w:szCs w:val="28"/>
          <w:lang w:val="ru-RU"/>
        </w:rPr>
      </w:pP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f>
          <m:fPr>
            <m:ctrlPr>
              <w:rPr>
                <w:rFonts w:ascii="Cambria Math" w:hAnsi="Cambria Math" w:cs="Times New Roman"/>
                <w:sz w:val="28"/>
                <w:szCs w:val="28"/>
              </w:rPr>
            </m:ctrlPr>
          </m:fPr>
          <m:num>
            <m:sSub>
              <m:sSubPr>
                <m:ctrlPr>
                  <w:rPr>
                    <w:rFonts w:ascii="Cambria Math" w:hAnsi="Cambria Math" w:cs="Times New Roman"/>
                    <w:sz w:val="28"/>
                    <w:szCs w:val="28"/>
                  </w:rPr>
                </m:ctrlPr>
              </m:sSubPr>
              <m:e>
                <m:r>
                  <w:rPr>
                    <w:rFonts w:ascii="Cambria Math" w:hAnsi="Cambria Math" w:cs="Times New Roman"/>
                    <w:sz w:val="28"/>
                    <w:szCs w:val="28"/>
                  </w:rPr>
                  <m:t>a</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num>
          <m:den>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den>
        </m:f>
      </m:oMath>
      <w:r w:rsidR="00E33FD9">
        <w:rPr>
          <w:rFonts w:ascii="Times New Roman" w:eastAsiaTheme="minorEastAsia" w:hAnsi="Times New Roman" w:cs="Times New Roman"/>
          <w:i/>
          <w:sz w:val="28"/>
          <w:szCs w:val="28"/>
          <w:lang w:val="ru-RU"/>
        </w:rPr>
        <w:t>.</w:t>
      </w:r>
    </w:p>
    <w:p w:rsidR="00E33FD9" w:rsidRDefault="00E33FD9" w:rsidP="0033587F">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Водородный показатель – характеристика условная вследствие того, что в его понятие входит активность отдельного иона (иона водорода), тогда как в растворе мы имеем ионы противоположных знаков. Изолировать же ионы одного знака невозможно, поэтому нельзя определить и активность одного иона.</w:t>
      </w:r>
      <w:r w:rsidR="0033587F">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Наиболее точным методом является потенциометрический, основанный на измерении ЭДС гальванических элементов. Для этой цели пользуются так называемыми индикаторными электродами, потенциал которых зависит от активности ионов водорода в растворе. В качестве рН-индикаторных электродов могут быть использованы водор</w:t>
      </w:r>
      <w:r w:rsidR="0033587F">
        <w:rPr>
          <w:rFonts w:ascii="Times New Roman" w:hAnsi="Times New Roman" w:cs="Times New Roman"/>
          <w:sz w:val="28"/>
          <w:szCs w:val="28"/>
          <w:lang w:val="ru-RU"/>
        </w:rPr>
        <w:t>одный, стеклянный, хингидронный.</w:t>
      </w:r>
      <w:r w:rsidRPr="004910F3">
        <w:rPr>
          <w:rFonts w:ascii="Times New Roman" w:hAnsi="Times New Roman" w:cs="Times New Roman"/>
          <w:sz w:val="28"/>
          <w:szCs w:val="28"/>
          <w:lang w:val="ru-RU"/>
        </w:rPr>
        <w:t xml:space="preserve"> Определять рН лучше всего с помощью цепей без переноса. </w:t>
      </w:r>
    </w:p>
    <w:p w:rsidR="00E33FD9" w:rsidRDefault="00E33FD9" w:rsidP="00E33FD9">
      <w:pPr>
        <w:spacing w:line="240" w:lineRule="auto"/>
        <w:ind w:firstLine="567"/>
        <w:jc w:val="both"/>
        <w:rPr>
          <w:rFonts w:ascii="Times New Roman" w:hAnsi="Times New Roman" w:cs="Times New Roman"/>
          <w:sz w:val="28"/>
          <w:szCs w:val="28"/>
          <w:lang w:val="ru-RU"/>
        </w:rPr>
      </w:pPr>
      <w:r w:rsidRPr="00B46999">
        <w:rPr>
          <w:rFonts w:ascii="Times New Roman" w:hAnsi="Times New Roman" w:cs="Times New Roman"/>
          <w:sz w:val="28"/>
          <w:szCs w:val="28"/>
          <w:lang w:val="ru-RU"/>
        </w:rPr>
        <w:t>Расчет коэффициента активности</w:t>
      </w:r>
      <w:r>
        <w:rPr>
          <w:rFonts w:ascii="Times New Roman" w:hAnsi="Times New Roman" w:cs="Times New Roman"/>
          <w:sz w:val="28"/>
          <w:szCs w:val="28"/>
          <w:lang w:val="ru-RU"/>
        </w:rPr>
        <w:t xml:space="preserve"> может быть произведен исходя из предельного закона Дебая – Хюккеля (</w:t>
      </w:r>
      <w:r w:rsidRPr="004B23F5">
        <w:rPr>
          <w:rFonts w:ascii="Times New Roman" w:hAnsi="Times New Roman" w:cs="Times New Roman"/>
          <w:b/>
          <w:sz w:val="28"/>
          <w:szCs w:val="28"/>
          <w:lang w:val="ru-RU"/>
        </w:rPr>
        <w:t>ПЗД</w:t>
      </w:r>
      <w:r>
        <w:rPr>
          <w:rFonts w:ascii="Times New Roman" w:hAnsi="Times New Roman" w:cs="Times New Roman"/>
          <w:b/>
          <w:sz w:val="28"/>
          <w:szCs w:val="28"/>
          <w:lang w:val="ru-RU"/>
        </w:rPr>
        <w:t>Х</w:t>
      </w:r>
      <w:r>
        <w:rPr>
          <w:rFonts w:ascii="Times New Roman" w:hAnsi="Times New Roman" w:cs="Times New Roman"/>
          <w:sz w:val="28"/>
          <w:szCs w:val="28"/>
          <w:lang w:val="ru-RU"/>
        </w:rPr>
        <w:t>):</w:t>
      </w:r>
    </w:p>
    <w:p w:rsidR="00E33FD9" w:rsidRDefault="00547E4D" w:rsidP="00E33FD9">
      <w:pPr>
        <w:spacing w:after="0" w:line="240" w:lineRule="auto"/>
        <w:ind w:firstLine="567"/>
        <w:jc w:val="center"/>
        <w:rPr>
          <w:rFonts w:ascii="Times New Roman" w:eastAsiaTheme="minorEastAsia" w:hAnsi="Times New Roman" w:cs="Times New Roman"/>
          <w:sz w:val="28"/>
          <w:szCs w:val="28"/>
          <w:lang w:val="ru-RU"/>
        </w:rPr>
      </w:pPr>
      <m:oMath>
        <m:func>
          <m:funcPr>
            <m:ctrlPr>
              <w:rPr>
                <w:rFonts w:ascii="Cambria Math" w:hAnsi="Cambria Math" w:cs="Times New Roman"/>
                <w:sz w:val="28"/>
                <w:szCs w:val="28"/>
              </w:rPr>
            </m:ctrlPr>
          </m:funcPr>
          <m:fName>
            <m:r>
              <m:rPr>
                <m:sty m:val="p"/>
              </m:rPr>
              <w:rPr>
                <w:rFonts w:ascii="Cambria Math" w:hAnsi="Cambria Math" w:cs="Times New Roman"/>
                <w:sz w:val="28"/>
                <w:szCs w:val="28"/>
              </w:rPr>
              <m:t>lg</m:t>
            </m:r>
          </m:fName>
          <m:e>
            <m:sSub>
              <m:sSubPr>
                <m:ctrlPr>
                  <w:rPr>
                    <w:rFonts w:ascii="Cambria Math" w:hAnsi="Cambria Math" w:cs="Times New Roman"/>
                    <w:sz w:val="28"/>
                    <w:szCs w:val="28"/>
                  </w:rPr>
                </m:ctrlPr>
              </m:sSubPr>
              <m:e>
                <m:r>
                  <w:rPr>
                    <w:rFonts w:ascii="Cambria Math" w:hAnsi="Cambria Math" w:cs="Times New Roman"/>
                    <w:sz w:val="28"/>
                    <w:szCs w:val="28"/>
                  </w:rPr>
                  <m:t>f</m:t>
                </m:r>
              </m:e>
              <m:sub>
                <m:r>
                  <w:rPr>
                    <w:rFonts w:ascii="Cambria Math" w:hAnsi="Cambria Math" w:cs="Times New Roman"/>
                    <w:sz w:val="28"/>
                    <w:szCs w:val="28"/>
                  </w:rPr>
                  <m:t>i</m:t>
                </m:r>
              </m:sub>
            </m:sSub>
          </m:e>
        </m:func>
      </m:oMath>
      <w:r w:rsidR="00E33FD9" w:rsidRPr="00E75B79">
        <w:rPr>
          <w:rFonts w:ascii="Times New Roman" w:eastAsiaTheme="minorEastAsia" w:hAnsi="Times New Roman" w:cs="Times New Roman"/>
          <w:sz w:val="28"/>
          <w:szCs w:val="28"/>
          <w:lang w:val="ru-RU"/>
        </w:rPr>
        <w:t xml:space="preserve"> =</w:t>
      </w:r>
      <m:oMath>
        <m:r>
          <w:rPr>
            <w:rFonts w:ascii="Cambria Math" w:hAnsi="Cambria Math" w:cs="Times New Roman"/>
            <w:sz w:val="28"/>
            <w:szCs w:val="28"/>
            <w:lang w:val="ru-RU"/>
          </w:rPr>
          <m:t>-A</m:t>
        </m:r>
        <m:sSubSup>
          <m:sSubSupPr>
            <m:ctrlPr>
              <w:rPr>
                <w:rFonts w:ascii="Cambria Math" w:hAnsi="Cambria Math" w:cs="Times New Roman"/>
                <w:i/>
                <w:sz w:val="28"/>
                <w:szCs w:val="28"/>
                <w:lang w:val="ru-RU"/>
              </w:rPr>
            </m:ctrlPr>
          </m:sSubSupPr>
          <m:e>
            <m:r>
              <w:rPr>
                <w:rFonts w:ascii="Cambria Math" w:hAnsi="Cambria Math" w:cs="Times New Roman"/>
                <w:sz w:val="28"/>
                <w:szCs w:val="28"/>
                <w:lang w:val="ru-RU"/>
              </w:rPr>
              <m:t>z</m:t>
            </m:r>
          </m:e>
          <m:sub>
            <m:r>
              <w:rPr>
                <w:rFonts w:ascii="Cambria Math" w:hAnsi="Cambria Math" w:cs="Times New Roman"/>
                <w:sz w:val="28"/>
                <w:szCs w:val="28"/>
                <w:lang w:val="ru-RU"/>
              </w:rPr>
              <m:t>i</m:t>
            </m:r>
          </m:sub>
          <m:sup>
            <m:r>
              <w:rPr>
                <w:rFonts w:ascii="Cambria Math" w:hAnsi="Cambria Math" w:cs="Times New Roman"/>
                <w:sz w:val="28"/>
                <w:szCs w:val="28"/>
                <w:lang w:val="ru-RU"/>
              </w:rPr>
              <m:t>2</m:t>
            </m:r>
          </m:sup>
        </m:sSubSup>
        <m:rad>
          <m:radPr>
            <m:degHide m:val="on"/>
            <m:ctrlPr>
              <w:rPr>
                <w:rFonts w:ascii="Cambria Math" w:hAnsi="Cambria Math" w:cs="Times New Roman"/>
                <w:i/>
                <w:sz w:val="28"/>
                <w:szCs w:val="28"/>
                <w:lang w:val="ru-RU"/>
              </w:rPr>
            </m:ctrlPr>
          </m:radPr>
          <m:deg/>
          <m:e>
            <m:r>
              <w:rPr>
                <w:rFonts w:ascii="Cambria Math" w:hAnsi="Cambria Math" w:cs="Times New Roman"/>
                <w:sz w:val="28"/>
                <w:szCs w:val="28"/>
                <w:lang w:val="ru-RU"/>
              </w:rPr>
              <m:t>I</m:t>
            </m:r>
          </m:e>
        </m:rad>
      </m:oMath>
      <w:r w:rsidR="00E33FD9" w:rsidRPr="00E75B79">
        <w:rPr>
          <w:rFonts w:ascii="Times New Roman" w:eastAsiaTheme="minorEastAsia" w:hAnsi="Times New Roman" w:cs="Times New Roman"/>
          <w:sz w:val="28"/>
          <w:szCs w:val="28"/>
          <w:lang w:val="ru-RU"/>
        </w:rPr>
        <w:t xml:space="preserve"> </w:t>
      </w:r>
      <m:oMath>
        <m:r>
          <w:rPr>
            <w:rFonts w:ascii="Cambria Math" w:hAnsi="Cambria Math" w:cs="Times New Roman"/>
            <w:sz w:val="28"/>
            <w:szCs w:val="28"/>
            <w:lang w:val="ru-RU"/>
          </w:rPr>
          <m:t>=</m:t>
        </m:r>
      </m:oMath>
      <w:r w:rsidR="00E33FD9" w:rsidRPr="00E75B79">
        <w:rPr>
          <w:rFonts w:ascii="Times New Roman" w:eastAsiaTheme="minorEastAsia" w:hAnsi="Times New Roman" w:cs="Times New Roman"/>
          <w:b/>
          <w:sz w:val="28"/>
          <w:szCs w:val="28"/>
          <w:lang w:val="ru-RU"/>
        </w:rPr>
        <w:t>‒</w:t>
      </w:r>
      <w:r w:rsidR="00E33FD9" w:rsidRPr="006718DE">
        <w:rPr>
          <w:rFonts w:ascii="Times New Roman" w:eastAsiaTheme="minorEastAsia" w:hAnsi="Times New Roman" w:cs="Times New Roman"/>
          <w:sz w:val="28"/>
          <w:szCs w:val="28"/>
          <w:lang w:val="ru-RU"/>
        </w:rPr>
        <w:t>0</w:t>
      </w:r>
      <w:r w:rsidR="00E33FD9">
        <w:rPr>
          <w:rFonts w:ascii="Times New Roman" w:eastAsiaTheme="minorEastAsia" w:hAnsi="Times New Roman" w:cs="Times New Roman"/>
          <w:sz w:val="28"/>
          <w:szCs w:val="28"/>
          <w:lang w:val="ru-RU"/>
        </w:rPr>
        <w:t>,</w:t>
      </w:r>
      <w:r w:rsidR="00E33FD9" w:rsidRPr="006718DE">
        <w:rPr>
          <w:rFonts w:ascii="Times New Roman" w:eastAsiaTheme="minorEastAsia" w:hAnsi="Times New Roman" w:cs="Times New Roman"/>
          <w:sz w:val="28"/>
          <w:szCs w:val="28"/>
          <w:lang w:val="ru-RU"/>
        </w:rPr>
        <w:t>512</w:t>
      </w:r>
      <m:oMath>
        <m:sSubSup>
          <m:sSubSupPr>
            <m:ctrlPr>
              <w:rPr>
                <w:rFonts w:ascii="Cambria Math" w:eastAsiaTheme="minorEastAsia" w:hAnsi="Cambria Math" w:cs="Times New Roman"/>
                <w:i/>
                <w:sz w:val="28"/>
                <w:szCs w:val="28"/>
              </w:rPr>
            </m:ctrlPr>
          </m:sSubSupPr>
          <m:e>
            <m:r>
              <w:rPr>
                <w:rFonts w:ascii="Cambria Math" w:eastAsiaTheme="minorEastAsia" w:hAnsi="Cambria Math" w:cs="Times New Roman"/>
                <w:sz w:val="28"/>
                <w:szCs w:val="28"/>
              </w:rPr>
              <m:t>z</m:t>
            </m:r>
          </m:e>
          <m:sub>
            <m:r>
              <w:rPr>
                <w:rFonts w:ascii="Cambria Math" w:eastAsiaTheme="minorEastAsia" w:hAnsi="Cambria Math" w:cs="Times New Roman"/>
                <w:sz w:val="28"/>
                <w:szCs w:val="28"/>
              </w:rPr>
              <m:t>i</m:t>
            </m:r>
          </m:sub>
          <m:sup>
            <m:r>
              <w:rPr>
                <w:rFonts w:ascii="Cambria Math" w:eastAsiaTheme="minorEastAsia" w:hAnsi="Cambria Math" w:cs="Times New Roman"/>
                <w:sz w:val="28"/>
                <w:szCs w:val="28"/>
                <w:lang w:val="ru-RU"/>
              </w:rPr>
              <m:t>2</m:t>
            </m:r>
          </m:sup>
        </m:sSubSup>
        <m:rad>
          <m:radPr>
            <m:degHide m:val="on"/>
            <m:ctrlPr>
              <w:rPr>
                <w:rFonts w:ascii="Cambria Math" w:eastAsiaTheme="minorEastAsia" w:hAnsi="Cambria Math" w:cs="Times New Roman"/>
                <w:i/>
                <w:sz w:val="28"/>
                <w:szCs w:val="28"/>
              </w:rPr>
            </m:ctrlPr>
          </m:radPr>
          <m:deg/>
          <m:e>
            <m:r>
              <w:rPr>
                <w:rFonts w:ascii="Cambria Math" w:eastAsiaTheme="minorEastAsia" w:hAnsi="Cambria Math" w:cs="Times New Roman"/>
                <w:sz w:val="28"/>
                <w:szCs w:val="28"/>
              </w:rPr>
              <m:t>I</m:t>
            </m:r>
          </m:e>
        </m:rad>
      </m:oMath>
      <w:r w:rsidR="00E33FD9">
        <w:rPr>
          <w:rFonts w:ascii="Times New Roman" w:eastAsiaTheme="minorEastAsia" w:hAnsi="Times New Roman" w:cs="Times New Roman"/>
          <w:sz w:val="28"/>
          <w:szCs w:val="28"/>
          <w:lang w:val="ru-RU"/>
        </w:rPr>
        <w:t>,</w:t>
      </w:r>
    </w:p>
    <w:p w:rsidR="00E33FD9" w:rsidRDefault="00E33FD9" w:rsidP="00E33FD9">
      <w:pPr>
        <w:spacing w:after="0" w:line="240" w:lineRule="auto"/>
        <w:ind w:firstLine="567"/>
        <w:jc w:val="center"/>
        <w:rPr>
          <w:rFonts w:ascii="Times New Roman" w:eastAsiaTheme="minorEastAsia" w:hAnsi="Times New Roman" w:cs="Times New Roman"/>
          <w:sz w:val="28"/>
          <w:szCs w:val="28"/>
          <w:lang w:val="ru-RU"/>
        </w:rPr>
      </w:pPr>
    </w:p>
    <w:p w:rsidR="00E33FD9" w:rsidRPr="00E75B79" w:rsidRDefault="00E33FD9" w:rsidP="00E33FD9">
      <w:pPr>
        <w:spacing w:after="0" w:line="240" w:lineRule="auto"/>
        <w:ind w:firstLine="567"/>
        <w:jc w:val="both"/>
        <w:rPr>
          <w:rFonts w:ascii="Times New Roman" w:hAnsi="Times New Roman" w:cs="Times New Roman"/>
          <w:sz w:val="28"/>
          <w:szCs w:val="28"/>
          <w:lang w:val="ru-RU"/>
        </w:rPr>
      </w:pPr>
      <w:r w:rsidRPr="00E75B79">
        <w:rPr>
          <w:rFonts w:ascii="Times New Roman" w:hAnsi="Times New Roman" w:cs="Times New Roman"/>
          <w:sz w:val="28"/>
          <w:szCs w:val="28"/>
          <w:lang w:val="ru-RU"/>
        </w:rPr>
        <w:lastRenderedPageBreak/>
        <w:t xml:space="preserve">где </w:t>
      </w:r>
      <m:oMath>
        <m:sSub>
          <m:sSubPr>
            <m:ctrlPr>
              <w:rPr>
                <w:rFonts w:ascii="Cambria Math" w:hAnsi="Cambria Math" w:cs="Times New Roman"/>
                <w:i/>
                <w:sz w:val="28"/>
                <w:szCs w:val="28"/>
                <w:lang w:val="ru-RU"/>
              </w:rPr>
            </m:ctrlPr>
          </m:sSubPr>
          <m:e>
            <m:r>
              <w:rPr>
                <w:rFonts w:ascii="Cambria Math" w:hAnsi="Cambria Math" w:cs="Times New Roman"/>
                <w:sz w:val="28"/>
                <w:szCs w:val="28"/>
                <w:lang w:val="ru-RU"/>
              </w:rPr>
              <m:t>f</m:t>
            </m:r>
          </m:e>
          <m:sub>
            <m:r>
              <w:rPr>
                <w:rFonts w:ascii="Cambria Math" w:hAnsi="Cambria Math" w:cs="Times New Roman"/>
                <w:sz w:val="28"/>
                <w:szCs w:val="28"/>
                <w:lang w:val="ru-RU"/>
              </w:rPr>
              <m:t>i</m:t>
            </m:r>
          </m:sub>
        </m:sSub>
      </m:oMath>
      <w:r>
        <w:rPr>
          <w:rFonts w:ascii="Times New Roman" w:hAnsi="Times New Roman" w:cs="Times New Roman"/>
          <w:sz w:val="28"/>
          <w:szCs w:val="28"/>
          <w:lang w:val="ru-RU"/>
        </w:rPr>
        <w:t>‒</w:t>
      </w:r>
      <w:r w:rsidRPr="00E75B79">
        <w:rPr>
          <w:rFonts w:ascii="Times New Roman" w:hAnsi="Times New Roman" w:cs="Times New Roman"/>
          <w:sz w:val="28"/>
          <w:szCs w:val="28"/>
          <w:lang w:val="ru-RU"/>
        </w:rPr>
        <w:t xml:space="preserve"> коэффициент активности иона, катиона или аниона; </w:t>
      </w:r>
    </w:p>
    <w:p w:rsidR="00E33FD9" w:rsidRPr="00E75B7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E75B79">
        <w:rPr>
          <w:rFonts w:ascii="Times New Roman" w:hAnsi="Times New Roman" w:cs="Times New Roman"/>
          <w:sz w:val="28"/>
          <w:szCs w:val="28"/>
          <w:lang w:val="ru-RU"/>
        </w:rPr>
        <w:t xml:space="preserve">A </w:t>
      </w:r>
      <w:r>
        <w:rPr>
          <w:rFonts w:ascii="Times New Roman" w:hAnsi="Times New Roman" w:cs="Times New Roman"/>
          <w:sz w:val="28"/>
          <w:szCs w:val="28"/>
          <w:lang w:val="ru-RU"/>
        </w:rPr>
        <w:t>‒</w:t>
      </w:r>
      <w:r w:rsidRPr="00E75B79">
        <w:rPr>
          <w:rFonts w:ascii="Times New Roman" w:hAnsi="Times New Roman" w:cs="Times New Roman"/>
          <w:sz w:val="28"/>
          <w:szCs w:val="28"/>
          <w:lang w:val="ru-RU"/>
        </w:rPr>
        <w:t xml:space="preserve"> константа, зависящая от диэлектрической постоянной среды и абсолютной температуры;  для водных растворов при 25°С она равна «+0,51</w:t>
      </w:r>
      <w:r>
        <w:rPr>
          <w:rFonts w:ascii="Times New Roman" w:hAnsi="Times New Roman" w:cs="Times New Roman"/>
          <w:sz w:val="28"/>
          <w:szCs w:val="28"/>
          <w:lang w:val="ru-RU"/>
        </w:rPr>
        <w:t>2</w:t>
      </w:r>
      <w:r w:rsidRPr="00E75B79">
        <w:rPr>
          <w:rFonts w:ascii="Times New Roman" w:hAnsi="Times New Roman" w:cs="Times New Roman"/>
          <w:sz w:val="28"/>
          <w:szCs w:val="28"/>
          <w:lang w:val="ru-RU"/>
        </w:rPr>
        <w:t>»;</w:t>
      </w:r>
    </w:p>
    <w:p w:rsidR="00E33FD9" w:rsidRPr="00E75B79" w:rsidRDefault="00547E4D" w:rsidP="00E33FD9">
      <w:pPr>
        <w:spacing w:after="0" w:line="240" w:lineRule="auto"/>
        <w:ind w:firstLine="567"/>
        <w:jc w:val="both"/>
        <w:rPr>
          <w:rFonts w:ascii="Times New Roman" w:hAnsi="Times New Roman" w:cs="Times New Roman"/>
          <w:sz w:val="28"/>
          <w:szCs w:val="28"/>
          <w:lang w:val="ru-RU"/>
        </w:rPr>
      </w:pPr>
      <m:oMath>
        <m:sSub>
          <m:sSubPr>
            <m:ctrlPr>
              <w:rPr>
                <w:rFonts w:ascii="Cambria Math" w:hAnsi="Cambria Math" w:cs="Times New Roman"/>
                <w:i/>
                <w:sz w:val="28"/>
                <w:szCs w:val="28"/>
                <w:lang w:val="ru-RU"/>
              </w:rPr>
            </m:ctrlPr>
          </m:sSubPr>
          <m:e>
            <m:r>
              <w:rPr>
                <w:rFonts w:ascii="Cambria Math" w:hAnsi="Cambria Math" w:cs="Times New Roman"/>
                <w:sz w:val="28"/>
                <w:szCs w:val="28"/>
                <w:lang w:val="ru-RU"/>
              </w:rPr>
              <m:t xml:space="preserve">      z</m:t>
            </m:r>
          </m:e>
          <m:sub>
            <m:r>
              <w:rPr>
                <w:rFonts w:ascii="Cambria Math" w:hAnsi="Cambria Math" w:cs="Times New Roman"/>
                <w:sz w:val="28"/>
                <w:szCs w:val="28"/>
                <w:lang w:val="ru-RU"/>
              </w:rPr>
              <m:t>i</m:t>
            </m:r>
          </m:sub>
        </m:sSub>
      </m:oMath>
      <w:r w:rsidR="00E33FD9" w:rsidRPr="00E75B79">
        <w:rPr>
          <w:rFonts w:ascii="Times New Roman" w:eastAsiaTheme="minorEastAsia" w:hAnsi="Times New Roman" w:cs="Times New Roman"/>
          <w:sz w:val="28"/>
          <w:szCs w:val="28"/>
          <w:lang w:val="ru-RU"/>
        </w:rPr>
        <w:t xml:space="preserve"> </w:t>
      </w:r>
      <w:r w:rsidR="00E33FD9">
        <w:rPr>
          <w:rFonts w:ascii="Times New Roman" w:hAnsi="Times New Roman" w:cs="Times New Roman"/>
          <w:sz w:val="28"/>
          <w:szCs w:val="28"/>
          <w:lang w:val="ru-RU"/>
        </w:rPr>
        <w:t>‒</w:t>
      </w:r>
      <w:r w:rsidR="00E33FD9" w:rsidRPr="00E75B79">
        <w:rPr>
          <w:rFonts w:ascii="Times New Roman" w:hAnsi="Times New Roman" w:cs="Times New Roman"/>
          <w:sz w:val="28"/>
          <w:szCs w:val="28"/>
          <w:lang w:val="ru-RU"/>
        </w:rPr>
        <w:t xml:space="preserve"> заряд иона (берут без учета знака);</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E75B79">
        <w:rPr>
          <w:rFonts w:ascii="Times New Roman" w:hAnsi="Times New Roman" w:cs="Times New Roman"/>
          <w:sz w:val="28"/>
          <w:szCs w:val="28"/>
        </w:rPr>
        <w:t>I</w:t>
      </w:r>
      <w:r w:rsidRPr="00E75B79">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E75B79">
        <w:rPr>
          <w:rFonts w:ascii="Times New Roman" w:hAnsi="Times New Roman" w:cs="Times New Roman"/>
          <w:sz w:val="28"/>
          <w:szCs w:val="28"/>
          <w:lang w:val="ru-RU"/>
        </w:rPr>
        <w:t xml:space="preserve"> ионная сила раствора.</w:t>
      </w:r>
    </w:p>
    <w:p w:rsidR="00E33FD9" w:rsidRDefault="00E33FD9" w:rsidP="00E33FD9">
      <w:pPr>
        <w:spacing w:after="0" w:line="240" w:lineRule="auto"/>
        <w:ind w:firstLine="567"/>
        <w:jc w:val="both"/>
        <w:rPr>
          <w:rFonts w:ascii="Times New Roman" w:hAnsi="Times New Roman" w:cs="Times New Roman"/>
          <w:sz w:val="28"/>
          <w:szCs w:val="28"/>
          <w:lang w:val="ru-RU"/>
        </w:rPr>
      </w:pPr>
    </w:p>
    <w:p w:rsidR="00E33FD9" w:rsidRPr="00E3558A" w:rsidRDefault="00E33FD9" w:rsidP="00E33FD9">
      <w:pPr>
        <w:spacing w:after="0" w:line="240" w:lineRule="auto"/>
        <w:ind w:firstLine="567"/>
        <w:jc w:val="both"/>
        <w:rPr>
          <w:rFonts w:ascii="Times New Roman" w:hAnsi="Times New Roman" w:cs="Times New Roman"/>
          <w:sz w:val="28"/>
          <w:szCs w:val="28"/>
          <w:lang w:val="ru-RU"/>
        </w:rPr>
      </w:pPr>
      <w:r w:rsidRPr="00E3558A">
        <w:rPr>
          <w:rFonts w:ascii="Times New Roman" w:hAnsi="Times New Roman" w:cs="Times New Roman"/>
          <w:sz w:val="28"/>
          <w:szCs w:val="28"/>
          <w:lang w:val="ru-RU"/>
        </w:rPr>
        <w:t xml:space="preserve">Ионная сила раствора </w:t>
      </w:r>
      <w:r>
        <w:rPr>
          <w:rFonts w:ascii="Times New Roman" w:hAnsi="Times New Roman" w:cs="Times New Roman"/>
          <w:sz w:val="28"/>
          <w:szCs w:val="28"/>
          <w:lang w:val="ru-RU"/>
        </w:rPr>
        <w:t xml:space="preserve">характеризует межионное взаимодействие, </w:t>
      </w:r>
      <w:r w:rsidRPr="00E3558A">
        <w:rPr>
          <w:rFonts w:ascii="Times New Roman" w:hAnsi="Times New Roman" w:cs="Times New Roman"/>
          <w:sz w:val="28"/>
          <w:szCs w:val="28"/>
          <w:lang w:val="ru-RU"/>
        </w:rPr>
        <w:t xml:space="preserve">это полусумма произведений концентраций всех ионов в растворе на квадрат их </w:t>
      </w:r>
      <w:r w:rsidR="0003490F">
        <w:rPr>
          <w:rFonts w:ascii="Times New Roman" w:hAnsi="Times New Roman" w:cs="Times New Roman"/>
          <w:sz w:val="28"/>
          <w:szCs w:val="28"/>
          <w:lang w:val="ru-RU"/>
        </w:rPr>
        <w:t>заряда</w:t>
      </w:r>
      <w:r w:rsidRPr="00E3558A">
        <w:rPr>
          <w:rFonts w:ascii="Times New Roman" w:hAnsi="Times New Roman" w:cs="Times New Roman"/>
          <w:sz w:val="28"/>
          <w:szCs w:val="28"/>
          <w:lang w:val="ru-RU"/>
        </w:rPr>
        <w:t>:</w:t>
      </w:r>
    </w:p>
    <w:p w:rsidR="00E33FD9" w:rsidRPr="00BE5C30" w:rsidRDefault="00E33FD9" w:rsidP="00E33FD9">
      <w:pPr>
        <w:spacing w:line="240" w:lineRule="auto"/>
        <w:ind w:firstLine="567"/>
        <w:jc w:val="center"/>
        <w:rPr>
          <w:rFonts w:ascii="Times New Roman" w:hAnsi="Times New Roman" w:cs="Times New Roman"/>
          <w:sz w:val="28"/>
          <w:szCs w:val="28"/>
        </w:rPr>
      </w:pPr>
      <w:r w:rsidRPr="00E3558A">
        <w:rPr>
          <w:rFonts w:ascii="Times New Roman" w:hAnsi="Times New Roman" w:cs="Times New Roman"/>
          <w:sz w:val="28"/>
          <w:szCs w:val="28"/>
        </w:rPr>
        <w:t xml:space="preserve">I = 1/2 </w:t>
      </w:r>
      <w:r w:rsidRPr="00E3558A">
        <w:rPr>
          <w:rFonts w:ascii="Times New Roman" w:hAnsi="Times New Roman" w:cs="Times New Roman"/>
          <w:sz w:val="28"/>
          <w:szCs w:val="28"/>
          <w:lang w:val="ru-RU"/>
        </w:rPr>
        <w:t>Σ</w:t>
      </w:r>
      <w:r w:rsidRPr="00E3558A">
        <w:rPr>
          <w:rFonts w:ascii="Times New Roman" w:hAnsi="Times New Roman" w:cs="Times New Roman"/>
          <w:sz w:val="28"/>
          <w:szCs w:val="28"/>
        </w:rPr>
        <w:t>C</w:t>
      </w:r>
      <w:r w:rsidRPr="0003490F">
        <w:rPr>
          <w:rFonts w:ascii="Times New Roman" w:hAnsi="Times New Roman" w:cs="Times New Roman"/>
          <w:sz w:val="28"/>
          <w:szCs w:val="28"/>
        </w:rPr>
        <w:t>z</w:t>
      </w:r>
      <w:r w:rsidRPr="00E3558A">
        <w:rPr>
          <w:rFonts w:ascii="Times New Roman" w:hAnsi="Times New Roman" w:cs="Times New Roman"/>
          <w:sz w:val="28"/>
          <w:szCs w:val="28"/>
          <w:vertAlign w:val="superscript"/>
        </w:rPr>
        <w:t>2</w:t>
      </w:r>
      <w:r w:rsidRPr="00E3558A">
        <w:rPr>
          <w:rFonts w:ascii="Times New Roman" w:hAnsi="Times New Roman" w:cs="Times New Roman"/>
          <w:sz w:val="28"/>
          <w:szCs w:val="28"/>
          <w:vertAlign w:val="subscript"/>
        </w:rPr>
        <w:t>i</w:t>
      </w:r>
      <w:r w:rsidRPr="00E3558A">
        <w:rPr>
          <w:rFonts w:ascii="Times New Roman" w:hAnsi="Times New Roman" w:cs="Times New Roman"/>
          <w:sz w:val="28"/>
          <w:szCs w:val="28"/>
        </w:rPr>
        <w:t xml:space="preserve"> = 1/2 (C</w:t>
      </w:r>
      <w:r w:rsidRPr="00E3558A">
        <w:rPr>
          <w:rFonts w:ascii="Times New Roman" w:hAnsi="Times New Roman" w:cs="Times New Roman"/>
          <w:sz w:val="28"/>
          <w:szCs w:val="28"/>
          <w:vertAlign w:val="subscript"/>
        </w:rPr>
        <w:t>1</w:t>
      </w:r>
      <w:r w:rsidRPr="0003490F">
        <w:rPr>
          <w:rFonts w:ascii="Times New Roman" w:hAnsi="Times New Roman" w:cs="Times New Roman"/>
          <w:sz w:val="28"/>
          <w:szCs w:val="28"/>
        </w:rPr>
        <w:t>z</w:t>
      </w:r>
      <w:r w:rsidRPr="00E3558A">
        <w:rPr>
          <w:rFonts w:ascii="Times New Roman" w:hAnsi="Times New Roman" w:cs="Times New Roman"/>
          <w:sz w:val="28"/>
          <w:szCs w:val="28"/>
          <w:vertAlign w:val="superscript"/>
        </w:rPr>
        <w:t>2</w:t>
      </w:r>
      <w:r w:rsidRPr="00E3558A">
        <w:rPr>
          <w:rFonts w:ascii="Times New Roman" w:hAnsi="Times New Roman" w:cs="Times New Roman"/>
          <w:sz w:val="28"/>
          <w:szCs w:val="28"/>
          <w:vertAlign w:val="subscript"/>
        </w:rPr>
        <w:t>1</w:t>
      </w:r>
      <w:r w:rsidRPr="00E3558A">
        <w:rPr>
          <w:rFonts w:ascii="Times New Roman" w:hAnsi="Times New Roman" w:cs="Times New Roman"/>
          <w:sz w:val="28"/>
          <w:szCs w:val="28"/>
        </w:rPr>
        <w:t xml:space="preserve"> + C</w:t>
      </w:r>
      <w:r w:rsidRPr="00E3558A">
        <w:rPr>
          <w:rFonts w:ascii="Times New Roman" w:hAnsi="Times New Roman" w:cs="Times New Roman"/>
          <w:sz w:val="28"/>
          <w:szCs w:val="28"/>
          <w:vertAlign w:val="subscript"/>
        </w:rPr>
        <w:t>2</w:t>
      </w:r>
      <w:r w:rsidRPr="0003490F">
        <w:rPr>
          <w:rFonts w:ascii="Times New Roman" w:hAnsi="Times New Roman" w:cs="Times New Roman"/>
          <w:sz w:val="28"/>
          <w:szCs w:val="28"/>
        </w:rPr>
        <w:t>z</w:t>
      </w:r>
      <w:r w:rsidRPr="00E3558A">
        <w:rPr>
          <w:rFonts w:ascii="Times New Roman" w:hAnsi="Times New Roman" w:cs="Times New Roman"/>
          <w:sz w:val="28"/>
          <w:szCs w:val="28"/>
          <w:vertAlign w:val="superscript"/>
        </w:rPr>
        <w:t>2</w:t>
      </w:r>
      <w:r w:rsidRPr="00E3558A">
        <w:rPr>
          <w:rFonts w:ascii="Times New Roman" w:hAnsi="Times New Roman" w:cs="Times New Roman"/>
          <w:sz w:val="28"/>
          <w:szCs w:val="28"/>
          <w:vertAlign w:val="subscript"/>
        </w:rPr>
        <w:t>2</w:t>
      </w:r>
      <w:r w:rsidRPr="00E3558A">
        <w:rPr>
          <w:rFonts w:ascii="Times New Roman" w:hAnsi="Times New Roman" w:cs="Times New Roman"/>
          <w:sz w:val="28"/>
          <w:szCs w:val="28"/>
        </w:rPr>
        <w:t>+ ... + C</w:t>
      </w:r>
      <w:r w:rsidRPr="00E3558A">
        <w:rPr>
          <w:rFonts w:ascii="Times New Roman" w:hAnsi="Times New Roman" w:cs="Times New Roman"/>
          <w:sz w:val="28"/>
          <w:szCs w:val="28"/>
          <w:vertAlign w:val="subscript"/>
        </w:rPr>
        <w:t>i</w:t>
      </w:r>
      <w:r w:rsidRPr="0003490F">
        <w:rPr>
          <w:rFonts w:ascii="Times New Roman" w:hAnsi="Times New Roman" w:cs="Times New Roman"/>
          <w:sz w:val="28"/>
          <w:szCs w:val="28"/>
        </w:rPr>
        <w:t>z</w:t>
      </w:r>
      <w:r w:rsidRPr="00E3558A">
        <w:rPr>
          <w:rFonts w:ascii="Times New Roman" w:hAnsi="Times New Roman" w:cs="Times New Roman"/>
          <w:sz w:val="28"/>
          <w:szCs w:val="28"/>
          <w:vertAlign w:val="superscript"/>
        </w:rPr>
        <w:t>2</w:t>
      </w:r>
      <w:r w:rsidRPr="00E3558A">
        <w:rPr>
          <w:rFonts w:ascii="Times New Roman" w:hAnsi="Times New Roman" w:cs="Times New Roman"/>
          <w:sz w:val="28"/>
          <w:szCs w:val="28"/>
          <w:vertAlign w:val="subscript"/>
        </w:rPr>
        <w:t>i</w:t>
      </w:r>
      <w:r w:rsidRPr="00E3558A">
        <w:rPr>
          <w:rFonts w:ascii="Times New Roman" w:hAnsi="Times New Roman" w:cs="Times New Roman"/>
          <w:sz w:val="28"/>
          <w:szCs w:val="28"/>
        </w:rPr>
        <w:t>),</w:t>
      </w:r>
    </w:p>
    <w:p w:rsidR="00E33FD9" w:rsidRPr="00E3558A" w:rsidRDefault="00E33FD9" w:rsidP="00E33FD9">
      <w:pPr>
        <w:spacing w:after="0" w:line="240" w:lineRule="auto"/>
        <w:ind w:firstLine="567"/>
        <w:jc w:val="both"/>
        <w:rPr>
          <w:rFonts w:ascii="Times New Roman" w:hAnsi="Times New Roman" w:cs="Times New Roman"/>
          <w:sz w:val="28"/>
          <w:szCs w:val="28"/>
          <w:lang w:val="ru-RU"/>
        </w:rPr>
      </w:pPr>
      <w:r w:rsidRPr="00E3558A">
        <w:rPr>
          <w:rFonts w:ascii="Times New Roman" w:hAnsi="Times New Roman" w:cs="Times New Roman"/>
          <w:sz w:val="28"/>
          <w:szCs w:val="28"/>
          <w:lang w:val="ru-RU"/>
        </w:rPr>
        <w:t xml:space="preserve">где С </w:t>
      </w:r>
      <w:r>
        <w:rPr>
          <w:rFonts w:ascii="Times New Roman" w:hAnsi="Times New Roman" w:cs="Times New Roman"/>
          <w:sz w:val="28"/>
          <w:szCs w:val="28"/>
          <w:lang w:val="ru-RU"/>
        </w:rPr>
        <w:t>‒</w:t>
      </w:r>
      <w:r w:rsidRPr="00E3558A">
        <w:rPr>
          <w:rFonts w:ascii="Times New Roman" w:hAnsi="Times New Roman" w:cs="Times New Roman"/>
          <w:sz w:val="28"/>
          <w:szCs w:val="28"/>
          <w:lang w:val="ru-RU"/>
        </w:rPr>
        <w:t xml:space="preserve"> концентрация ион</w:t>
      </w:r>
      <w:r w:rsidR="0003490F">
        <w:rPr>
          <w:rFonts w:ascii="Times New Roman" w:hAnsi="Times New Roman" w:cs="Times New Roman"/>
          <w:sz w:val="28"/>
          <w:szCs w:val="28"/>
          <w:lang w:val="ru-RU"/>
        </w:rPr>
        <w:t>а</w:t>
      </w:r>
      <w:r w:rsidRPr="00E3558A">
        <w:rPr>
          <w:rFonts w:ascii="Times New Roman" w:hAnsi="Times New Roman" w:cs="Times New Roman"/>
          <w:sz w:val="28"/>
          <w:szCs w:val="28"/>
          <w:lang w:val="ru-RU"/>
        </w:rPr>
        <w:t>, моль/дм</w:t>
      </w:r>
      <w:r w:rsidRPr="00E3558A">
        <w:rPr>
          <w:rFonts w:ascii="Times New Roman" w:hAnsi="Times New Roman" w:cs="Times New Roman"/>
          <w:sz w:val="28"/>
          <w:szCs w:val="28"/>
          <w:vertAlign w:val="superscript"/>
          <w:lang w:val="ru-RU"/>
        </w:rPr>
        <w:t>3</w:t>
      </w:r>
      <w:r w:rsidRPr="00E3558A">
        <w:rPr>
          <w:rFonts w:ascii="Times New Roman" w:hAnsi="Times New Roman" w:cs="Times New Roman"/>
          <w:sz w:val="28"/>
          <w:szCs w:val="28"/>
          <w:lang w:val="ru-RU"/>
        </w:rPr>
        <w:t>.</w:t>
      </w:r>
    </w:p>
    <w:p w:rsidR="00E33FD9" w:rsidRPr="0003490F" w:rsidRDefault="0003490F" w:rsidP="00E33FD9">
      <w:pPr>
        <w:spacing w:line="240" w:lineRule="auto"/>
        <w:ind w:firstLine="567"/>
        <w:jc w:val="both"/>
        <w:rPr>
          <w:rFonts w:ascii="Times New Roman" w:hAnsi="Times New Roman" w:cs="Times New Roman"/>
          <w:sz w:val="28"/>
          <w:szCs w:val="28"/>
          <w:highlight w:val="yellow"/>
          <w:lang w:val="ru-RU"/>
        </w:rPr>
      </w:pPr>
      <w:r w:rsidRPr="0003490F">
        <w:rPr>
          <w:rFonts w:ascii="Times New Roman" w:hAnsi="Times New Roman" w:cs="Times New Roman"/>
          <w:sz w:val="28"/>
          <w:szCs w:val="28"/>
          <w:lang w:val="ru-RU"/>
        </w:rPr>
        <w:t xml:space="preserve">       </w:t>
      </w:r>
      <w:r w:rsidRPr="0003490F">
        <w:rPr>
          <w:rFonts w:ascii="Times New Roman" w:hAnsi="Times New Roman" w:cs="Times New Roman"/>
          <w:sz w:val="28"/>
          <w:szCs w:val="28"/>
        </w:rPr>
        <w:t>Z</w:t>
      </w:r>
      <w:r>
        <w:rPr>
          <w:rFonts w:ascii="Times New Roman" w:hAnsi="Times New Roman" w:cs="Times New Roman"/>
          <w:sz w:val="28"/>
          <w:szCs w:val="28"/>
          <w:lang w:val="ru-RU"/>
        </w:rPr>
        <w:t xml:space="preserve"> ‒ заряд иона</w:t>
      </w:r>
    </w:p>
    <w:p w:rsidR="00E33FD9" w:rsidRPr="008B0977" w:rsidRDefault="0003490F" w:rsidP="0003490F">
      <w:pPr>
        <w:spacing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Р</w:t>
      </w:r>
      <w:r w:rsidR="00E33FD9">
        <w:rPr>
          <w:rFonts w:ascii="Times New Roman" w:hAnsi="Times New Roman" w:cs="Times New Roman"/>
          <w:sz w:val="28"/>
          <w:szCs w:val="28"/>
          <w:lang w:val="ru-RU"/>
        </w:rPr>
        <w:t>асчет ионной силы 0,01</w:t>
      </w:r>
      <w:r w:rsidR="00E33FD9" w:rsidRPr="008B0977">
        <w:rPr>
          <w:rFonts w:ascii="Times New Roman" w:hAnsi="Times New Roman" w:cs="Times New Roman"/>
          <w:sz w:val="28"/>
          <w:szCs w:val="28"/>
          <w:lang w:val="ru-RU"/>
        </w:rPr>
        <w:t>М растворов NaCl, CuSO</w:t>
      </w:r>
      <w:r w:rsidR="00E33FD9" w:rsidRPr="008B0977">
        <w:rPr>
          <w:rFonts w:ascii="Times New Roman" w:hAnsi="Times New Roman" w:cs="Times New Roman"/>
          <w:sz w:val="28"/>
          <w:szCs w:val="28"/>
          <w:vertAlign w:val="subscript"/>
          <w:lang w:val="ru-RU"/>
        </w:rPr>
        <w:t>4</w:t>
      </w:r>
      <w:r w:rsidR="00E33FD9" w:rsidRPr="008B0977">
        <w:rPr>
          <w:rFonts w:ascii="Times New Roman" w:hAnsi="Times New Roman" w:cs="Times New Roman"/>
          <w:sz w:val="28"/>
          <w:szCs w:val="28"/>
          <w:lang w:val="ru-RU"/>
        </w:rPr>
        <w:t xml:space="preserve"> и Al</w:t>
      </w:r>
      <w:r w:rsidR="00E33FD9" w:rsidRPr="008B0977">
        <w:rPr>
          <w:rFonts w:ascii="Times New Roman" w:hAnsi="Times New Roman" w:cs="Times New Roman"/>
          <w:sz w:val="28"/>
          <w:szCs w:val="28"/>
          <w:vertAlign w:val="subscript"/>
          <w:lang w:val="ru-RU"/>
        </w:rPr>
        <w:t>2</w:t>
      </w:r>
      <w:r w:rsidR="00E33FD9" w:rsidRPr="008B0977">
        <w:rPr>
          <w:rFonts w:ascii="Times New Roman" w:hAnsi="Times New Roman" w:cs="Times New Roman"/>
          <w:sz w:val="28"/>
          <w:szCs w:val="28"/>
          <w:lang w:val="ru-RU"/>
        </w:rPr>
        <w:t>(SO</w:t>
      </w:r>
      <w:r w:rsidR="00E33FD9" w:rsidRPr="008B0977">
        <w:rPr>
          <w:rFonts w:ascii="Times New Roman" w:hAnsi="Times New Roman" w:cs="Times New Roman"/>
          <w:sz w:val="28"/>
          <w:szCs w:val="28"/>
          <w:vertAlign w:val="subscript"/>
          <w:lang w:val="ru-RU"/>
        </w:rPr>
        <w:t>4</w:t>
      </w:r>
      <w:r w:rsidR="00E33FD9" w:rsidRPr="008B0977">
        <w:rPr>
          <w:rFonts w:ascii="Times New Roman" w:hAnsi="Times New Roman" w:cs="Times New Roman"/>
          <w:sz w:val="28"/>
          <w:szCs w:val="28"/>
          <w:lang w:val="ru-RU"/>
        </w:rPr>
        <w:t>)</w:t>
      </w:r>
      <w:r w:rsidR="00E33FD9" w:rsidRPr="008B0977">
        <w:rPr>
          <w:rFonts w:ascii="Times New Roman" w:hAnsi="Times New Roman" w:cs="Times New Roman"/>
          <w:sz w:val="28"/>
          <w:szCs w:val="28"/>
          <w:vertAlign w:val="subscript"/>
          <w:lang w:val="ru-RU"/>
        </w:rPr>
        <w:t>3</w:t>
      </w:r>
      <w:r w:rsidR="00E33FD9">
        <w:rPr>
          <w:rFonts w:ascii="Times New Roman" w:hAnsi="Times New Roman" w:cs="Times New Roman"/>
          <w:sz w:val="28"/>
          <w:szCs w:val="28"/>
          <w:lang w:val="ru-RU"/>
        </w:rPr>
        <w:t>:</w:t>
      </w:r>
    </w:p>
    <w:p w:rsidR="00E33FD9" w:rsidRPr="00BE5C30" w:rsidRDefault="00E33FD9" w:rsidP="0003490F">
      <w:pPr>
        <w:spacing w:line="240" w:lineRule="auto"/>
        <w:ind w:firstLine="567"/>
        <w:jc w:val="center"/>
        <w:rPr>
          <w:rFonts w:ascii="Times New Roman" w:hAnsi="Times New Roman" w:cs="Times New Roman"/>
          <w:sz w:val="28"/>
          <w:szCs w:val="28"/>
        </w:rPr>
      </w:pPr>
      <w:r w:rsidRPr="008B0977">
        <w:rPr>
          <w:rFonts w:ascii="Times New Roman" w:hAnsi="Times New Roman" w:cs="Times New Roman"/>
          <w:sz w:val="28"/>
          <w:szCs w:val="28"/>
        </w:rPr>
        <w:t>I</w:t>
      </w:r>
      <w:r w:rsidRPr="00BE5C30">
        <w:rPr>
          <w:rFonts w:ascii="Times New Roman" w:hAnsi="Times New Roman" w:cs="Times New Roman"/>
          <w:sz w:val="28"/>
          <w:szCs w:val="28"/>
        </w:rPr>
        <w:t xml:space="preserve"> (NaCl)</w:t>
      </w:r>
      <w:r w:rsidRPr="008B0977">
        <w:rPr>
          <w:rFonts w:ascii="Times New Roman" w:hAnsi="Times New Roman" w:cs="Times New Roman"/>
          <w:sz w:val="28"/>
          <w:szCs w:val="28"/>
        </w:rPr>
        <w:t xml:space="preserve"> = 1/2 (0,01</w:t>
      </w:r>
      <w:r>
        <w:rPr>
          <w:rFonts w:ascii="Times New Roman" w:hAnsi="Times New Roman" w:cs="Times New Roman"/>
          <w:sz w:val="28"/>
          <w:szCs w:val="28"/>
        </w:rPr>
        <w:t>∙</w:t>
      </w:r>
      <w:r w:rsidRPr="008B0977">
        <w:rPr>
          <w:rFonts w:ascii="Times New Roman" w:hAnsi="Times New Roman" w:cs="Times New Roman"/>
          <w:sz w:val="28"/>
          <w:szCs w:val="28"/>
        </w:rPr>
        <w:t>1</w:t>
      </w:r>
      <w:r w:rsidRPr="008B0977">
        <w:rPr>
          <w:rFonts w:ascii="Times New Roman" w:hAnsi="Times New Roman" w:cs="Times New Roman"/>
          <w:sz w:val="28"/>
          <w:szCs w:val="28"/>
          <w:vertAlign w:val="superscript"/>
        </w:rPr>
        <w:t>2</w:t>
      </w:r>
      <w:r>
        <w:rPr>
          <w:rFonts w:ascii="Times New Roman" w:hAnsi="Times New Roman" w:cs="Times New Roman"/>
          <w:sz w:val="28"/>
          <w:szCs w:val="28"/>
        </w:rPr>
        <w:t>+0,01∙</w:t>
      </w:r>
      <w:r w:rsidRPr="008B0977">
        <w:rPr>
          <w:rFonts w:ascii="Times New Roman" w:hAnsi="Times New Roman" w:cs="Times New Roman"/>
          <w:sz w:val="28"/>
          <w:szCs w:val="28"/>
        </w:rPr>
        <w:t>1</w:t>
      </w:r>
      <w:r w:rsidRPr="008B0977">
        <w:rPr>
          <w:rFonts w:ascii="Times New Roman" w:hAnsi="Times New Roman" w:cs="Times New Roman"/>
          <w:sz w:val="28"/>
          <w:szCs w:val="28"/>
          <w:vertAlign w:val="superscript"/>
        </w:rPr>
        <w:t>2</w:t>
      </w:r>
      <w:r w:rsidRPr="008B0977">
        <w:rPr>
          <w:rFonts w:ascii="Times New Roman" w:hAnsi="Times New Roman" w:cs="Times New Roman"/>
          <w:sz w:val="28"/>
          <w:szCs w:val="28"/>
        </w:rPr>
        <w:t>) = 0,01,</w:t>
      </w:r>
    </w:p>
    <w:p w:rsidR="00E33FD9" w:rsidRPr="00BE5C30" w:rsidRDefault="00E33FD9" w:rsidP="00E33FD9">
      <w:pPr>
        <w:spacing w:line="240" w:lineRule="auto"/>
        <w:ind w:firstLine="567"/>
        <w:jc w:val="center"/>
        <w:rPr>
          <w:rFonts w:ascii="Times New Roman" w:hAnsi="Times New Roman" w:cs="Times New Roman"/>
          <w:sz w:val="28"/>
          <w:szCs w:val="28"/>
        </w:rPr>
      </w:pPr>
      <w:r w:rsidRPr="008B0977">
        <w:rPr>
          <w:rFonts w:ascii="Times New Roman" w:hAnsi="Times New Roman" w:cs="Times New Roman"/>
          <w:sz w:val="28"/>
          <w:szCs w:val="28"/>
        </w:rPr>
        <w:t xml:space="preserve">I </w:t>
      </w:r>
      <w:r w:rsidRPr="00BE5C30">
        <w:rPr>
          <w:rFonts w:ascii="Times New Roman" w:hAnsi="Times New Roman" w:cs="Times New Roman"/>
          <w:sz w:val="28"/>
          <w:szCs w:val="28"/>
        </w:rPr>
        <w:t>(</w:t>
      </w:r>
      <w:r w:rsidRPr="008B0977">
        <w:rPr>
          <w:rFonts w:ascii="Times New Roman" w:hAnsi="Times New Roman" w:cs="Times New Roman"/>
          <w:sz w:val="28"/>
          <w:szCs w:val="28"/>
        </w:rPr>
        <w:t>CuSO</w:t>
      </w:r>
      <w:r w:rsidRPr="008B0977">
        <w:rPr>
          <w:rFonts w:ascii="Times New Roman" w:hAnsi="Times New Roman" w:cs="Times New Roman"/>
          <w:sz w:val="28"/>
          <w:szCs w:val="28"/>
          <w:vertAlign w:val="subscript"/>
        </w:rPr>
        <w:t>4</w:t>
      </w:r>
      <w:r w:rsidRPr="00BE5C30">
        <w:rPr>
          <w:rFonts w:ascii="Times New Roman" w:hAnsi="Times New Roman" w:cs="Times New Roman"/>
          <w:sz w:val="28"/>
          <w:szCs w:val="28"/>
        </w:rPr>
        <w:t>)</w:t>
      </w:r>
      <w:r w:rsidRPr="008B0977">
        <w:rPr>
          <w:rFonts w:ascii="Times New Roman" w:hAnsi="Times New Roman" w:cs="Times New Roman"/>
          <w:sz w:val="28"/>
          <w:szCs w:val="28"/>
        </w:rPr>
        <w:t>= 1/2 (0,01</w:t>
      </w:r>
      <w:r>
        <w:rPr>
          <w:rFonts w:ascii="Times New Roman" w:hAnsi="Times New Roman" w:cs="Times New Roman"/>
          <w:sz w:val="28"/>
          <w:szCs w:val="28"/>
        </w:rPr>
        <w:t>∙</w:t>
      </w:r>
      <w:r w:rsidRPr="008B0977">
        <w:rPr>
          <w:rFonts w:ascii="Times New Roman" w:hAnsi="Times New Roman" w:cs="Times New Roman"/>
          <w:sz w:val="28"/>
          <w:szCs w:val="28"/>
        </w:rPr>
        <w:t>2</w:t>
      </w:r>
      <w:r w:rsidRPr="008B0977">
        <w:rPr>
          <w:rFonts w:ascii="Times New Roman" w:hAnsi="Times New Roman" w:cs="Times New Roman"/>
          <w:sz w:val="28"/>
          <w:szCs w:val="28"/>
          <w:vertAlign w:val="superscript"/>
        </w:rPr>
        <w:t>2</w:t>
      </w:r>
      <w:r w:rsidRPr="008B0977">
        <w:rPr>
          <w:rFonts w:ascii="Times New Roman" w:hAnsi="Times New Roman" w:cs="Times New Roman"/>
          <w:sz w:val="28"/>
          <w:szCs w:val="28"/>
        </w:rPr>
        <w:t>+0,01</w:t>
      </w:r>
      <w:r>
        <w:rPr>
          <w:rFonts w:ascii="Times New Roman" w:hAnsi="Times New Roman" w:cs="Times New Roman"/>
          <w:sz w:val="28"/>
          <w:szCs w:val="28"/>
        </w:rPr>
        <w:t>∙</w:t>
      </w:r>
      <w:r w:rsidRPr="008B0977">
        <w:rPr>
          <w:rFonts w:ascii="Times New Roman" w:hAnsi="Times New Roman" w:cs="Times New Roman"/>
          <w:sz w:val="28"/>
          <w:szCs w:val="28"/>
        </w:rPr>
        <w:t>2</w:t>
      </w:r>
      <w:r w:rsidRPr="008B0977">
        <w:rPr>
          <w:rFonts w:ascii="Times New Roman" w:hAnsi="Times New Roman" w:cs="Times New Roman"/>
          <w:sz w:val="28"/>
          <w:szCs w:val="28"/>
          <w:vertAlign w:val="superscript"/>
        </w:rPr>
        <w:t>2</w:t>
      </w:r>
      <w:r w:rsidRPr="008B0977">
        <w:rPr>
          <w:rFonts w:ascii="Times New Roman" w:hAnsi="Times New Roman" w:cs="Times New Roman"/>
          <w:sz w:val="28"/>
          <w:szCs w:val="28"/>
        </w:rPr>
        <w:t>)=0,04,</w:t>
      </w:r>
    </w:p>
    <w:p w:rsidR="00E33FD9" w:rsidRPr="008B0977" w:rsidRDefault="00E33FD9" w:rsidP="00E33FD9">
      <w:pPr>
        <w:spacing w:line="240" w:lineRule="auto"/>
        <w:ind w:firstLine="567"/>
        <w:jc w:val="center"/>
        <w:rPr>
          <w:rFonts w:ascii="Times New Roman" w:hAnsi="Times New Roman" w:cs="Times New Roman"/>
          <w:sz w:val="28"/>
          <w:szCs w:val="28"/>
        </w:rPr>
      </w:pPr>
      <w:r w:rsidRPr="008B0977">
        <w:rPr>
          <w:rFonts w:ascii="Times New Roman" w:hAnsi="Times New Roman" w:cs="Times New Roman"/>
          <w:sz w:val="28"/>
          <w:szCs w:val="28"/>
        </w:rPr>
        <w:t>Al</w:t>
      </w:r>
      <w:r w:rsidRPr="008B0977">
        <w:rPr>
          <w:rFonts w:ascii="Times New Roman" w:hAnsi="Times New Roman" w:cs="Times New Roman"/>
          <w:sz w:val="28"/>
          <w:szCs w:val="28"/>
          <w:vertAlign w:val="subscript"/>
        </w:rPr>
        <w:t>2</w:t>
      </w:r>
      <w:r w:rsidRPr="008B0977">
        <w:rPr>
          <w:rFonts w:ascii="Times New Roman" w:hAnsi="Times New Roman" w:cs="Times New Roman"/>
          <w:sz w:val="28"/>
          <w:szCs w:val="28"/>
        </w:rPr>
        <w:t>(SO</w:t>
      </w:r>
      <w:r w:rsidRPr="003D0E42">
        <w:rPr>
          <w:rFonts w:ascii="Times New Roman" w:hAnsi="Times New Roman" w:cs="Times New Roman"/>
          <w:sz w:val="28"/>
          <w:szCs w:val="28"/>
          <w:vertAlign w:val="subscript"/>
        </w:rPr>
        <w:t>4</w:t>
      </w:r>
      <w:r w:rsidRPr="008B0977">
        <w:rPr>
          <w:rFonts w:ascii="Times New Roman" w:hAnsi="Times New Roman" w:cs="Times New Roman"/>
          <w:sz w:val="28"/>
          <w:szCs w:val="28"/>
        </w:rPr>
        <w:t>)</w:t>
      </w:r>
      <w:r w:rsidRPr="008B0977">
        <w:rPr>
          <w:rFonts w:ascii="Times New Roman" w:hAnsi="Times New Roman" w:cs="Times New Roman"/>
          <w:sz w:val="28"/>
          <w:szCs w:val="28"/>
          <w:vertAlign w:val="subscript"/>
        </w:rPr>
        <w:t xml:space="preserve">3 </w:t>
      </w:r>
      <w:r>
        <w:rPr>
          <w:rFonts w:ascii="Times New Roman" w:hAnsi="Times New Roman" w:cs="Times New Roman"/>
          <w:sz w:val="28"/>
          <w:szCs w:val="28"/>
        </w:rPr>
        <w:t>→</w:t>
      </w:r>
      <w:r w:rsidRPr="008B0977">
        <w:rPr>
          <w:rFonts w:ascii="Times New Roman" w:hAnsi="Times New Roman" w:cs="Times New Roman"/>
          <w:sz w:val="28"/>
          <w:szCs w:val="28"/>
        </w:rPr>
        <w:t>2A1</w:t>
      </w:r>
      <w:r w:rsidRPr="008B0977">
        <w:rPr>
          <w:rFonts w:ascii="Times New Roman" w:hAnsi="Times New Roman" w:cs="Times New Roman"/>
          <w:sz w:val="28"/>
          <w:szCs w:val="28"/>
          <w:vertAlign w:val="superscript"/>
        </w:rPr>
        <w:t>3+</w:t>
      </w:r>
      <w:r w:rsidRPr="008B0977">
        <w:rPr>
          <w:rFonts w:ascii="Times New Roman" w:hAnsi="Times New Roman" w:cs="Times New Roman"/>
          <w:sz w:val="28"/>
          <w:szCs w:val="28"/>
        </w:rPr>
        <w:t xml:space="preserve"> + 3SO</w:t>
      </w:r>
      <w:r w:rsidRPr="008B0977">
        <w:rPr>
          <w:rFonts w:ascii="Times New Roman" w:hAnsi="Times New Roman" w:cs="Times New Roman"/>
          <w:sz w:val="28"/>
          <w:szCs w:val="28"/>
          <w:vertAlign w:val="subscript"/>
        </w:rPr>
        <w:t>4</w:t>
      </w:r>
      <w:r w:rsidRPr="008B0977">
        <w:rPr>
          <w:rFonts w:ascii="Times New Roman" w:hAnsi="Times New Roman" w:cs="Times New Roman"/>
          <w:sz w:val="28"/>
          <w:szCs w:val="28"/>
          <w:vertAlign w:val="superscript"/>
        </w:rPr>
        <w:t>2-</w:t>
      </w:r>
      <w:r w:rsidRPr="008B0977">
        <w:rPr>
          <w:rFonts w:ascii="Times New Roman" w:hAnsi="Times New Roman" w:cs="Times New Roman"/>
          <w:sz w:val="28"/>
          <w:szCs w:val="28"/>
        </w:rPr>
        <w:t>,</w:t>
      </w:r>
    </w:p>
    <w:p w:rsidR="00E33FD9" w:rsidRPr="00BE5C30" w:rsidRDefault="00E33FD9" w:rsidP="0003490F">
      <w:pPr>
        <w:spacing w:before="240" w:after="0" w:line="240" w:lineRule="auto"/>
        <w:ind w:firstLine="567"/>
        <w:jc w:val="center"/>
        <w:rPr>
          <w:rFonts w:ascii="Times New Roman" w:hAnsi="Times New Roman" w:cs="Times New Roman"/>
          <w:sz w:val="28"/>
          <w:szCs w:val="28"/>
          <w:lang w:val="ru-RU"/>
        </w:rPr>
      </w:pPr>
      <w:r w:rsidRPr="008B0977">
        <w:rPr>
          <w:rFonts w:ascii="Times New Roman" w:hAnsi="Times New Roman" w:cs="Times New Roman"/>
          <w:sz w:val="28"/>
          <w:szCs w:val="28"/>
        </w:rPr>
        <w:t>I</w:t>
      </w:r>
      <w:r w:rsidRPr="00BE5C30">
        <w:rPr>
          <w:rFonts w:ascii="Times New Roman" w:hAnsi="Times New Roman" w:cs="Times New Roman"/>
          <w:sz w:val="28"/>
          <w:szCs w:val="28"/>
          <w:lang w:val="ru-RU"/>
        </w:rPr>
        <w:t xml:space="preserve"> </w:t>
      </w:r>
      <w:r>
        <w:rPr>
          <w:rFonts w:ascii="Times New Roman" w:hAnsi="Times New Roman" w:cs="Times New Roman"/>
          <w:sz w:val="28"/>
          <w:szCs w:val="28"/>
          <w:lang w:val="ru-RU"/>
        </w:rPr>
        <w:t>(</w:t>
      </w:r>
      <w:r w:rsidRPr="00BE5C30">
        <w:rPr>
          <w:rFonts w:ascii="Times New Roman" w:hAnsi="Times New Roman" w:cs="Times New Roman"/>
          <w:sz w:val="28"/>
          <w:szCs w:val="28"/>
        </w:rPr>
        <w:t>Al</w:t>
      </w:r>
      <w:r w:rsidRPr="00BE5C30">
        <w:rPr>
          <w:rFonts w:ascii="Times New Roman" w:hAnsi="Times New Roman" w:cs="Times New Roman"/>
          <w:sz w:val="28"/>
          <w:szCs w:val="28"/>
          <w:vertAlign w:val="subscript"/>
          <w:lang w:val="ru-RU"/>
        </w:rPr>
        <w:t>2</w:t>
      </w:r>
      <w:r w:rsidRPr="00BE5C30">
        <w:rPr>
          <w:rFonts w:ascii="Times New Roman" w:hAnsi="Times New Roman" w:cs="Times New Roman"/>
          <w:sz w:val="28"/>
          <w:szCs w:val="28"/>
          <w:lang w:val="ru-RU"/>
        </w:rPr>
        <w:t>(</w:t>
      </w:r>
      <w:r w:rsidRPr="00BE5C30">
        <w:rPr>
          <w:rFonts w:ascii="Times New Roman" w:hAnsi="Times New Roman" w:cs="Times New Roman"/>
          <w:sz w:val="28"/>
          <w:szCs w:val="28"/>
        </w:rPr>
        <w:t>SO</w:t>
      </w:r>
      <w:r w:rsidRPr="00BE5C30">
        <w:rPr>
          <w:rFonts w:ascii="Times New Roman" w:hAnsi="Times New Roman" w:cs="Times New Roman"/>
          <w:sz w:val="28"/>
          <w:szCs w:val="28"/>
          <w:vertAlign w:val="subscript"/>
          <w:lang w:val="ru-RU"/>
        </w:rPr>
        <w:t>4</w:t>
      </w:r>
      <w:r w:rsidRPr="00BE5C30">
        <w:rPr>
          <w:rFonts w:ascii="Times New Roman" w:hAnsi="Times New Roman" w:cs="Times New Roman"/>
          <w:sz w:val="28"/>
          <w:szCs w:val="28"/>
          <w:lang w:val="ru-RU"/>
        </w:rPr>
        <w:t>)</w:t>
      </w:r>
      <w:r w:rsidRPr="00BE5C30">
        <w:rPr>
          <w:rFonts w:ascii="Times New Roman" w:hAnsi="Times New Roman" w:cs="Times New Roman"/>
          <w:sz w:val="28"/>
          <w:szCs w:val="28"/>
          <w:vertAlign w:val="subscript"/>
          <w:lang w:val="ru-RU"/>
        </w:rPr>
        <w:t>3</w:t>
      </w:r>
      <w:r>
        <w:rPr>
          <w:rFonts w:ascii="Times New Roman" w:hAnsi="Times New Roman" w:cs="Times New Roman"/>
          <w:sz w:val="28"/>
          <w:szCs w:val="28"/>
          <w:lang w:val="ru-RU"/>
        </w:rPr>
        <w:t xml:space="preserve">) </w:t>
      </w:r>
      <w:r w:rsidRPr="00BE5C30">
        <w:rPr>
          <w:rFonts w:ascii="Times New Roman" w:hAnsi="Times New Roman" w:cs="Times New Roman"/>
          <w:sz w:val="28"/>
          <w:szCs w:val="28"/>
          <w:lang w:val="ru-RU"/>
        </w:rPr>
        <w:t>=1/2 (0,02∙3</w:t>
      </w:r>
      <w:r w:rsidRPr="00BE5C30">
        <w:rPr>
          <w:rFonts w:ascii="Times New Roman" w:hAnsi="Times New Roman" w:cs="Times New Roman"/>
          <w:sz w:val="28"/>
          <w:szCs w:val="28"/>
          <w:vertAlign w:val="superscript"/>
          <w:lang w:val="ru-RU"/>
        </w:rPr>
        <w:t>2</w:t>
      </w:r>
      <w:r w:rsidRPr="00BE5C30">
        <w:rPr>
          <w:rFonts w:ascii="Times New Roman" w:hAnsi="Times New Roman" w:cs="Times New Roman"/>
          <w:sz w:val="28"/>
          <w:szCs w:val="28"/>
          <w:lang w:val="ru-RU"/>
        </w:rPr>
        <w:t>+0,03∙2</w:t>
      </w:r>
      <w:r w:rsidRPr="00BE5C30">
        <w:rPr>
          <w:rFonts w:ascii="Times New Roman" w:hAnsi="Times New Roman" w:cs="Times New Roman"/>
          <w:sz w:val="28"/>
          <w:szCs w:val="28"/>
          <w:vertAlign w:val="superscript"/>
          <w:lang w:val="ru-RU"/>
        </w:rPr>
        <w:t>2</w:t>
      </w:r>
      <w:r w:rsidRPr="00BE5C30">
        <w:rPr>
          <w:rFonts w:ascii="Times New Roman" w:hAnsi="Times New Roman" w:cs="Times New Roman"/>
          <w:sz w:val="28"/>
          <w:szCs w:val="28"/>
          <w:lang w:val="ru-RU"/>
        </w:rPr>
        <w:t>) = 0,15.</w:t>
      </w:r>
    </w:p>
    <w:p w:rsidR="00E33FD9" w:rsidRDefault="00E33FD9" w:rsidP="0003490F">
      <w:pPr>
        <w:spacing w:before="240" w:after="0" w:line="240" w:lineRule="auto"/>
        <w:ind w:firstLine="567"/>
        <w:jc w:val="both"/>
        <w:rPr>
          <w:rFonts w:ascii="Times New Roman" w:hAnsi="Times New Roman" w:cs="Times New Roman"/>
          <w:sz w:val="28"/>
          <w:szCs w:val="28"/>
          <w:lang w:val="ru-RU"/>
        </w:rPr>
      </w:pPr>
      <w:r w:rsidRPr="00537D03">
        <w:rPr>
          <w:rFonts w:ascii="Times New Roman" w:hAnsi="Times New Roman" w:cs="Times New Roman"/>
          <w:sz w:val="28"/>
          <w:szCs w:val="28"/>
          <w:lang w:val="ru-RU"/>
        </w:rPr>
        <w:t>ПЗД</w:t>
      </w:r>
      <w:r>
        <w:rPr>
          <w:rFonts w:ascii="Times New Roman" w:hAnsi="Times New Roman" w:cs="Times New Roman"/>
          <w:sz w:val="28"/>
          <w:szCs w:val="28"/>
          <w:lang w:val="ru-RU"/>
        </w:rPr>
        <w:t>Х</w:t>
      </w:r>
      <w:r w:rsidRPr="00537D03">
        <w:rPr>
          <w:rFonts w:ascii="Times New Roman" w:hAnsi="Times New Roman" w:cs="Times New Roman"/>
          <w:sz w:val="28"/>
          <w:szCs w:val="28"/>
          <w:lang w:val="ru-RU"/>
        </w:rPr>
        <w:t xml:space="preserve"> применим только для разбавленных растворов электролитов с ионами низкой валентности. Из закона следует, что с уменьшением ионной силы раствора коэффициент активности увеличивается. </w:t>
      </w:r>
      <w:r>
        <w:rPr>
          <w:rFonts w:ascii="Times New Roman" w:hAnsi="Times New Roman" w:cs="Times New Roman"/>
          <w:sz w:val="28"/>
          <w:szCs w:val="28"/>
          <w:lang w:val="ru-RU"/>
        </w:rPr>
        <w:t>Разбавление раствора вызывает уменьшение ионной силы и увеличение коэффициента активности ионов.</w:t>
      </w:r>
      <w:r w:rsidR="0003490F">
        <w:rPr>
          <w:rFonts w:ascii="Times New Roman" w:hAnsi="Times New Roman" w:cs="Times New Roman"/>
          <w:sz w:val="28"/>
          <w:szCs w:val="28"/>
          <w:lang w:val="ru-RU"/>
        </w:rPr>
        <w:t xml:space="preserve"> </w:t>
      </w:r>
      <w:r w:rsidRPr="00855A08">
        <w:rPr>
          <w:rFonts w:ascii="Times New Roman" w:hAnsi="Times New Roman" w:cs="Times New Roman"/>
          <w:sz w:val="28"/>
          <w:szCs w:val="28"/>
          <w:lang w:val="ru-RU"/>
        </w:rPr>
        <w:t>Согласно ПЗД</w:t>
      </w:r>
      <w:r>
        <w:rPr>
          <w:rFonts w:ascii="Times New Roman" w:hAnsi="Times New Roman" w:cs="Times New Roman"/>
          <w:sz w:val="28"/>
          <w:szCs w:val="28"/>
          <w:lang w:val="ru-RU"/>
        </w:rPr>
        <w:t>Х</w:t>
      </w:r>
      <w:r w:rsidRPr="00855A08">
        <w:rPr>
          <w:rFonts w:ascii="Times New Roman" w:hAnsi="Times New Roman" w:cs="Times New Roman"/>
          <w:sz w:val="28"/>
          <w:szCs w:val="28"/>
          <w:lang w:val="ru-RU"/>
        </w:rPr>
        <w:t>, коэффициенты активности ионов N</w:t>
      </w:r>
      <w:r w:rsidRPr="00855A08">
        <w:rPr>
          <w:rFonts w:ascii="Times New Roman" w:hAnsi="Times New Roman" w:cs="Times New Roman"/>
          <w:sz w:val="28"/>
          <w:szCs w:val="28"/>
        </w:rPr>
        <w:t>a</w:t>
      </w:r>
      <w:r w:rsidRPr="00855A08">
        <w:rPr>
          <w:rFonts w:ascii="Times New Roman" w:hAnsi="Times New Roman" w:cs="Times New Roman"/>
          <w:sz w:val="28"/>
          <w:szCs w:val="28"/>
          <w:vertAlign w:val="superscript"/>
          <w:lang w:val="ru-RU"/>
        </w:rPr>
        <w:t>+</w:t>
      </w:r>
      <w:r w:rsidR="0003490F">
        <w:rPr>
          <w:rFonts w:ascii="Times New Roman" w:hAnsi="Times New Roman" w:cs="Times New Roman"/>
          <w:sz w:val="28"/>
          <w:szCs w:val="28"/>
          <w:lang w:val="ru-RU"/>
        </w:rPr>
        <w:t xml:space="preserve"> и</w:t>
      </w:r>
      <w:r w:rsidRPr="00855A08">
        <w:rPr>
          <w:rFonts w:ascii="Times New Roman" w:hAnsi="Times New Roman" w:cs="Times New Roman"/>
          <w:sz w:val="28"/>
          <w:szCs w:val="28"/>
          <w:lang w:val="ru-RU"/>
        </w:rPr>
        <w:t xml:space="preserve"> SO</w:t>
      </w:r>
      <w:r w:rsidRPr="00855A08">
        <w:rPr>
          <w:rFonts w:ascii="Times New Roman" w:hAnsi="Times New Roman" w:cs="Times New Roman"/>
          <w:sz w:val="28"/>
          <w:szCs w:val="28"/>
          <w:vertAlign w:val="subscript"/>
          <w:lang w:val="ru-RU"/>
        </w:rPr>
        <w:t>4</w:t>
      </w:r>
      <w:r w:rsidRPr="00855A08">
        <w:rPr>
          <w:rFonts w:ascii="Times New Roman" w:hAnsi="Times New Roman" w:cs="Times New Roman"/>
          <w:sz w:val="28"/>
          <w:szCs w:val="28"/>
          <w:vertAlign w:val="superscript"/>
          <w:lang w:val="ru-RU"/>
        </w:rPr>
        <w:t>2-</w:t>
      </w:r>
      <w:r w:rsidRPr="00855A08">
        <w:rPr>
          <w:rFonts w:ascii="Times New Roman" w:hAnsi="Times New Roman" w:cs="Times New Roman"/>
          <w:sz w:val="28"/>
          <w:szCs w:val="28"/>
          <w:lang w:val="ru-RU"/>
        </w:rPr>
        <w:t xml:space="preserve"> в 0,001 М растворе </w:t>
      </w:r>
      <w:r w:rsidRPr="00855A08">
        <w:rPr>
          <w:rFonts w:ascii="Times New Roman" w:hAnsi="Times New Roman" w:cs="Times New Roman"/>
          <w:sz w:val="28"/>
          <w:szCs w:val="28"/>
        </w:rPr>
        <w:t>Na</w:t>
      </w:r>
      <w:r w:rsidRPr="00855A08">
        <w:rPr>
          <w:rFonts w:ascii="Times New Roman" w:hAnsi="Times New Roman" w:cs="Times New Roman"/>
          <w:sz w:val="28"/>
          <w:szCs w:val="28"/>
          <w:vertAlign w:val="subscript"/>
          <w:lang w:val="ru-RU"/>
        </w:rPr>
        <w:t>2</w:t>
      </w:r>
      <w:r w:rsidRPr="00855A08">
        <w:rPr>
          <w:rFonts w:ascii="Times New Roman" w:hAnsi="Times New Roman" w:cs="Times New Roman"/>
          <w:sz w:val="28"/>
          <w:szCs w:val="28"/>
          <w:lang w:val="ru-RU"/>
        </w:rPr>
        <w:t>SO</w:t>
      </w:r>
      <w:r w:rsidRPr="00855A08">
        <w:rPr>
          <w:rFonts w:ascii="Times New Roman" w:hAnsi="Times New Roman" w:cs="Times New Roman"/>
          <w:sz w:val="28"/>
          <w:szCs w:val="28"/>
          <w:vertAlign w:val="subscript"/>
          <w:lang w:val="ru-RU"/>
        </w:rPr>
        <w:t xml:space="preserve">4 </w:t>
      </w:r>
      <w:r w:rsidRPr="00855A08">
        <w:rPr>
          <w:rFonts w:ascii="Times New Roman" w:hAnsi="Times New Roman" w:cs="Times New Roman"/>
          <w:sz w:val="28"/>
          <w:szCs w:val="28"/>
          <w:lang w:val="ru-RU"/>
        </w:rPr>
        <w:t>при 25</w:t>
      </w:r>
      <w:r w:rsidRPr="00855A08">
        <w:rPr>
          <w:rFonts w:ascii="Times New Roman" w:hAnsi="Times New Roman" w:cs="Times New Roman"/>
          <w:sz w:val="28"/>
          <w:szCs w:val="28"/>
          <w:vertAlign w:val="superscript"/>
          <w:lang w:val="ru-RU"/>
        </w:rPr>
        <w:t>◦</w:t>
      </w:r>
      <w:r w:rsidRPr="00855A08">
        <w:rPr>
          <w:rFonts w:ascii="Times New Roman" w:hAnsi="Times New Roman" w:cs="Times New Roman"/>
          <w:sz w:val="28"/>
          <w:szCs w:val="28"/>
          <w:lang w:val="ru-RU"/>
        </w:rPr>
        <w:t>C:</w:t>
      </w:r>
    </w:p>
    <w:p w:rsidR="00E33FD9" w:rsidRPr="00855A08" w:rsidRDefault="00E33FD9" w:rsidP="0003490F">
      <w:pPr>
        <w:spacing w:before="240" w:after="0" w:line="240" w:lineRule="auto"/>
        <w:jc w:val="center"/>
        <w:rPr>
          <w:rFonts w:ascii="Times New Roman" w:hAnsi="Times New Roman" w:cs="Times New Roman"/>
          <w:sz w:val="28"/>
          <w:szCs w:val="28"/>
        </w:rPr>
      </w:pPr>
      <w:r w:rsidRPr="00855A08">
        <w:rPr>
          <w:rFonts w:ascii="Times New Roman" w:hAnsi="Times New Roman" w:cs="Times New Roman"/>
          <w:sz w:val="28"/>
          <w:szCs w:val="28"/>
        </w:rPr>
        <w:t xml:space="preserve">I </w:t>
      </w:r>
      <w:r w:rsidRPr="009F72CF">
        <w:rPr>
          <w:rFonts w:ascii="Times New Roman" w:hAnsi="Times New Roman" w:cs="Times New Roman"/>
          <w:sz w:val="28"/>
          <w:szCs w:val="28"/>
        </w:rPr>
        <w:t>(</w:t>
      </w:r>
      <w:r w:rsidRPr="00855A08">
        <w:rPr>
          <w:rFonts w:ascii="Times New Roman" w:hAnsi="Times New Roman" w:cs="Times New Roman"/>
          <w:sz w:val="28"/>
          <w:szCs w:val="28"/>
        </w:rPr>
        <w:t>Na</w:t>
      </w:r>
      <w:r w:rsidRPr="00855A08">
        <w:rPr>
          <w:rFonts w:ascii="Times New Roman" w:hAnsi="Times New Roman" w:cs="Times New Roman"/>
          <w:sz w:val="28"/>
          <w:szCs w:val="28"/>
          <w:vertAlign w:val="subscript"/>
        </w:rPr>
        <w:t>2</w:t>
      </w:r>
      <w:r w:rsidRPr="00855A08">
        <w:rPr>
          <w:rFonts w:ascii="Times New Roman" w:hAnsi="Times New Roman" w:cs="Times New Roman"/>
          <w:sz w:val="28"/>
          <w:szCs w:val="28"/>
        </w:rPr>
        <w:t>SO</w:t>
      </w:r>
      <w:r w:rsidRPr="00855A08">
        <w:rPr>
          <w:rFonts w:ascii="Times New Roman" w:hAnsi="Times New Roman" w:cs="Times New Roman"/>
          <w:sz w:val="28"/>
          <w:szCs w:val="28"/>
          <w:vertAlign w:val="subscript"/>
        </w:rPr>
        <w:t>4</w:t>
      </w:r>
      <w:r w:rsidRPr="009F72CF">
        <w:rPr>
          <w:rFonts w:ascii="Times New Roman" w:hAnsi="Times New Roman" w:cs="Times New Roman"/>
          <w:sz w:val="28"/>
          <w:szCs w:val="28"/>
        </w:rPr>
        <w:t>)</w:t>
      </w:r>
      <w:r w:rsidRPr="00855A08">
        <w:rPr>
          <w:rFonts w:ascii="Times New Roman" w:hAnsi="Times New Roman" w:cs="Times New Roman"/>
          <w:sz w:val="28"/>
          <w:szCs w:val="28"/>
        </w:rPr>
        <w:t>=(0,002</w:t>
      </w:r>
      <w:r>
        <w:rPr>
          <w:rFonts w:ascii="Times New Roman" w:hAnsi="Times New Roman" w:cs="Times New Roman"/>
          <w:sz w:val="28"/>
          <w:szCs w:val="28"/>
        </w:rPr>
        <w:t>∙</w:t>
      </w:r>
      <w:r w:rsidRPr="00855A08">
        <w:rPr>
          <w:rFonts w:ascii="Times New Roman" w:hAnsi="Times New Roman" w:cs="Times New Roman"/>
          <w:sz w:val="28"/>
          <w:szCs w:val="28"/>
        </w:rPr>
        <w:t>1</w:t>
      </w:r>
      <w:r w:rsidRPr="00855A08">
        <w:rPr>
          <w:rFonts w:ascii="Times New Roman" w:hAnsi="Times New Roman" w:cs="Times New Roman"/>
          <w:sz w:val="28"/>
          <w:szCs w:val="28"/>
          <w:vertAlign w:val="superscript"/>
        </w:rPr>
        <w:t>2</w:t>
      </w:r>
      <w:r w:rsidRPr="00855A08">
        <w:rPr>
          <w:rFonts w:ascii="Times New Roman" w:hAnsi="Times New Roman" w:cs="Times New Roman"/>
          <w:sz w:val="28"/>
          <w:szCs w:val="28"/>
        </w:rPr>
        <w:t xml:space="preserve"> +0,001</w:t>
      </w:r>
      <w:r>
        <w:rPr>
          <w:rFonts w:ascii="Times New Roman" w:hAnsi="Times New Roman" w:cs="Times New Roman"/>
          <w:sz w:val="28"/>
          <w:szCs w:val="28"/>
        </w:rPr>
        <w:t>∙</w:t>
      </w:r>
      <w:r w:rsidRPr="00855A08">
        <w:rPr>
          <w:rFonts w:ascii="Times New Roman" w:hAnsi="Times New Roman" w:cs="Times New Roman"/>
          <w:sz w:val="28"/>
          <w:szCs w:val="28"/>
        </w:rPr>
        <w:t>2</w:t>
      </w:r>
      <w:r w:rsidRPr="00855A08">
        <w:rPr>
          <w:rFonts w:ascii="Times New Roman" w:hAnsi="Times New Roman" w:cs="Times New Roman"/>
          <w:sz w:val="28"/>
          <w:szCs w:val="28"/>
          <w:vertAlign w:val="superscript"/>
        </w:rPr>
        <w:t>2</w:t>
      </w:r>
      <w:r w:rsidRPr="00855A08">
        <w:rPr>
          <w:rFonts w:ascii="Times New Roman" w:hAnsi="Times New Roman" w:cs="Times New Roman"/>
          <w:sz w:val="28"/>
          <w:szCs w:val="28"/>
        </w:rPr>
        <w:t xml:space="preserve"> )=0,003=0,3</w:t>
      </w:r>
      <w:r>
        <w:rPr>
          <w:rFonts w:ascii="Times New Roman" w:hAnsi="Times New Roman" w:cs="Times New Roman"/>
          <w:sz w:val="28"/>
          <w:szCs w:val="28"/>
        </w:rPr>
        <w:t>∙</w:t>
      </w:r>
      <w:r w:rsidRPr="00855A08">
        <w:rPr>
          <w:rFonts w:ascii="Times New Roman" w:hAnsi="Times New Roman" w:cs="Times New Roman"/>
          <w:sz w:val="28"/>
          <w:szCs w:val="28"/>
        </w:rPr>
        <w:t>10</w:t>
      </w:r>
      <w:r w:rsidRPr="00855A08">
        <w:rPr>
          <w:rFonts w:ascii="Times New Roman" w:hAnsi="Times New Roman" w:cs="Times New Roman"/>
          <w:sz w:val="28"/>
          <w:szCs w:val="28"/>
          <w:vertAlign w:val="superscript"/>
        </w:rPr>
        <w:t>-2</w:t>
      </w:r>
      <w:r w:rsidRPr="00855A08">
        <w:rPr>
          <w:rFonts w:ascii="Times New Roman" w:hAnsi="Times New Roman" w:cs="Times New Roman"/>
          <w:sz w:val="28"/>
          <w:szCs w:val="28"/>
        </w:rPr>
        <w:t>.</w:t>
      </w:r>
    </w:p>
    <w:p w:rsidR="00E33FD9" w:rsidRPr="009F72CF" w:rsidRDefault="00E33FD9" w:rsidP="0003490F">
      <w:pPr>
        <w:spacing w:before="240" w:after="0" w:line="240" w:lineRule="auto"/>
        <w:jc w:val="both"/>
        <w:rPr>
          <w:rFonts w:ascii="Times New Roman" w:hAnsi="Times New Roman" w:cs="Times New Roman"/>
          <w:sz w:val="28"/>
          <w:szCs w:val="28"/>
        </w:rPr>
      </w:pPr>
      <w:r w:rsidRPr="00855A08">
        <w:rPr>
          <w:rFonts w:ascii="Times New Roman" w:hAnsi="Times New Roman" w:cs="Times New Roman"/>
          <w:sz w:val="28"/>
          <w:szCs w:val="28"/>
        </w:rPr>
        <w:t xml:space="preserve"> </w:t>
      </w:r>
      <w:r w:rsidRPr="00855A08">
        <w:rPr>
          <w:rFonts w:ascii="Times New Roman" w:hAnsi="Times New Roman" w:cs="Times New Roman"/>
          <w:i/>
          <w:sz w:val="28"/>
          <w:szCs w:val="28"/>
        </w:rPr>
        <w:t>1gf</w:t>
      </w:r>
      <w:r w:rsidRPr="00855A08">
        <w:rPr>
          <w:rFonts w:ascii="Times New Roman" w:hAnsi="Times New Roman" w:cs="Times New Roman"/>
          <w:sz w:val="28"/>
          <w:szCs w:val="28"/>
        </w:rPr>
        <w:t xml:space="preserve"> </w:t>
      </w:r>
      <w:r w:rsidRPr="00855A08">
        <w:rPr>
          <w:rFonts w:ascii="Times New Roman" w:hAnsi="Times New Roman" w:cs="Times New Roman"/>
          <w:sz w:val="28"/>
          <w:szCs w:val="28"/>
          <w:vertAlign w:val="subscript"/>
        </w:rPr>
        <w:t>Na+</w:t>
      </w:r>
      <w:r>
        <w:rPr>
          <w:rFonts w:ascii="Times New Roman" w:hAnsi="Times New Roman" w:cs="Times New Roman"/>
          <w:sz w:val="28"/>
          <w:szCs w:val="28"/>
        </w:rPr>
        <w:t xml:space="preserve"> =</w:t>
      </w:r>
      <m:oMath>
        <m:r>
          <m:rPr>
            <m:sty m:val="p"/>
          </m:rPr>
          <w:rPr>
            <w:rFonts w:ascii="Cambria Math" w:hAnsi="Cambria Math" w:cs="Times New Roman"/>
            <w:sz w:val="28"/>
            <w:szCs w:val="28"/>
          </w:rPr>
          <m:t>-</m:t>
        </m:r>
      </m:oMath>
      <w:r>
        <w:rPr>
          <w:rFonts w:ascii="Times New Roman" w:hAnsi="Times New Roman" w:cs="Times New Roman"/>
          <w:sz w:val="28"/>
          <w:szCs w:val="28"/>
        </w:rPr>
        <w:t>0,51∙</w:t>
      </w:r>
      <w:r w:rsidRPr="00855A08">
        <w:rPr>
          <w:rFonts w:ascii="Times New Roman" w:hAnsi="Times New Roman" w:cs="Times New Roman"/>
          <w:sz w:val="28"/>
          <w:szCs w:val="28"/>
        </w:rPr>
        <w:t>1</w:t>
      </w:r>
      <w:r w:rsidRPr="00855A08">
        <w:rPr>
          <w:rFonts w:ascii="Times New Roman" w:hAnsi="Times New Roman" w:cs="Times New Roman"/>
          <w:sz w:val="28"/>
          <w:szCs w:val="28"/>
          <w:vertAlign w:val="superscript"/>
        </w:rPr>
        <w:t>2</w:t>
      </w:r>
      <m:oMath>
        <m:r>
          <w:rPr>
            <w:rFonts w:ascii="Cambria Math" w:hAnsi="Cambria Math" w:cs="Times New Roman"/>
            <w:sz w:val="28"/>
            <w:szCs w:val="28"/>
            <w:vertAlign w:val="superscript"/>
          </w:rPr>
          <m:t xml:space="preserve"> </m:t>
        </m:r>
        <m:rad>
          <m:radPr>
            <m:degHide m:val="on"/>
            <m:ctrlPr>
              <w:rPr>
                <w:rFonts w:ascii="Cambria Math" w:hAnsi="Cambria Math" w:cs="Times New Roman"/>
                <w:i/>
                <w:sz w:val="28"/>
                <w:szCs w:val="28"/>
                <w:vertAlign w:val="superscript"/>
                <w:lang w:val="ru-RU"/>
              </w:rPr>
            </m:ctrlPr>
          </m:radPr>
          <m:deg/>
          <m:e>
            <m:r>
              <w:rPr>
                <w:rFonts w:ascii="Cambria Math" w:hAnsi="Cambria Math" w:cs="Times New Roman"/>
                <w:sz w:val="28"/>
                <w:szCs w:val="28"/>
                <w:vertAlign w:val="superscript"/>
              </w:rPr>
              <m:t>0,3∙</m:t>
            </m:r>
            <m:sSup>
              <m:sSupPr>
                <m:ctrlPr>
                  <w:rPr>
                    <w:rFonts w:ascii="Cambria Math" w:hAnsi="Cambria Math" w:cs="Times New Roman"/>
                    <w:i/>
                    <w:sz w:val="28"/>
                    <w:szCs w:val="28"/>
                    <w:vertAlign w:val="superscript"/>
                    <w:lang w:val="ru-RU"/>
                  </w:rPr>
                </m:ctrlPr>
              </m:sSupPr>
              <m:e>
                <m:r>
                  <w:rPr>
                    <w:rFonts w:ascii="Cambria Math" w:hAnsi="Cambria Math" w:cs="Times New Roman"/>
                    <w:sz w:val="28"/>
                    <w:szCs w:val="28"/>
                    <w:vertAlign w:val="superscript"/>
                  </w:rPr>
                  <m:t>10</m:t>
                </m:r>
              </m:e>
              <m:sup>
                <m:r>
                  <w:rPr>
                    <w:rFonts w:ascii="Cambria Math" w:hAnsi="Cambria Math" w:cs="Times New Roman"/>
                    <w:sz w:val="28"/>
                    <w:szCs w:val="28"/>
                    <w:vertAlign w:val="superscript"/>
                  </w:rPr>
                  <m:t>-2</m:t>
                </m:r>
              </m:sup>
            </m:sSup>
          </m:e>
        </m:rad>
      </m:oMath>
      <w:r w:rsidRPr="00855A08">
        <w:rPr>
          <w:rFonts w:ascii="Times New Roman" w:hAnsi="Times New Roman" w:cs="Times New Roman"/>
          <w:sz w:val="28"/>
          <w:szCs w:val="28"/>
          <w:vertAlign w:val="superscript"/>
        </w:rPr>
        <w:t xml:space="preserve"> </w:t>
      </w:r>
      <w:r>
        <w:rPr>
          <w:rFonts w:ascii="Times New Roman" w:hAnsi="Times New Roman" w:cs="Times New Roman"/>
          <w:sz w:val="28"/>
          <w:szCs w:val="28"/>
        </w:rPr>
        <w:t xml:space="preserve"> =</w:t>
      </w:r>
      <m:oMath>
        <m:r>
          <w:rPr>
            <w:rFonts w:ascii="Cambria Math" w:hAnsi="Cambria Math" w:cs="Times New Roman"/>
            <w:sz w:val="28"/>
            <w:szCs w:val="28"/>
          </w:rPr>
          <m:t>-</m:t>
        </m:r>
      </m:oMath>
      <w:r>
        <w:rPr>
          <w:rFonts w:ascii="Times New Roman" w:hAnsi="Times New Roman" w:cs="Times New Roman"/>
          <w:sz w:val="28"/>
          <w:szCs w:val="28"/>
        </w:rPr>
        <w:t>0,02793</w:t>
      </w:r>
      <w:r w:rsidRPr="00855A08">
        <w:rPr>
          <w:rFonts w:ascii="Times New Roman" w:hAnsi="Times New Roman" w:cs="Times New Roman"/>
          <w:sz w:val="28"/>
          <w:szCs w:val="28"/>
        </w:rPr>
        <w:t xml:space="preserve">, </w:t>
      </w:r>
      <w:r w:rsidRPr="00855A08">
        <w:rPr>
          <w:rFonts w:ascii="Times New Roman" w:hAnsi="Times New Roman" w:cs="Times New Roman"/>
          <w:sz w:val="28"/>
          <w:szCs w:val="28"/>
          <w:lang w:val="ru-RU"/>
        </w:rPr>
        <w:t>откуда</w:t>
      </w:r>
      <w:r w:rsidRPr="009F72CF">
        <w:rPr>
          <w:rFonts w:ascii="Times New Roman" w:hAnsi="Times New Roman" w:cs="Times New Roman"/>
          <w:sz w:val="28"/>
          <w:szCs w:val="28"/>
        </w:rPr>
        <w:t xml:space="preserve">            </w:t>
      </w:r>
      <w:r w:rsidRPr="009F72CF">
        <w:rPr>
          <w:rFonts w:ascii="Times New Roman" w:hAnsi="Times New Roman" w:cs="Times New Roman"/>
          <w:i/>
          <w:sz w:val="28"/>
          <w:szCs w:val="28"/>
        </w:rPr>
        <w:t>f</w:t>
      </w:r>
      <w:r w:rsidRPr="00855A08">
        <w:rPr>
          <w:rFonts w:ascii="Times New Roman" w:hAnsi="Times New Roman" w:cs="Times New Roman"/>
          <w:sz w:val="28"/>
          <w:szCs w:val="28"/>
        </w:rPr>
        <w:t xml:space="preserve"> </w:t>
      </w:r>
      <w:r w:rsidRPr="00855A08">
        <w:rPr>
          <w:rFonts w:ascii="Times New Roman" w:hAnsi="Times New Roman" w:cs="Times New Roman"/>
          <w:sz w:val="28"/>
          <w:szCs w:val="28"/>
          <w:vertAlign w:val="subscript"/>
        </w:rPr>
        <w:t>Na+</w:t>
      </w:r>
      <w:r w:rsidRPr="00855A08">
        <w:rPr>
          <w:rFonts w:ascii="Times New Roman" w:hAnsi="Times New Roman" w:cs="Times New Roman"/>
          <w:sz w:val="28"/>
          <w:szCs w:val="28"/>
        </w:rPr>
        <w:t>=0,9378</w:t>
      </w:r>
    </w:p>
    <w:p w:rsidR="00E33FD9" w:rsidRPr="009F72CF" w:rsidRDefault="00E33FD9" w:rsidP="0003490F">
      <w:pPr>
        <w:spacing w:before="240" w:after="0" w:line="240" w:lineRule="auto"/>
        <w:jc w:val="both"/>
        <w:rPr>
          <w:rFonts w:ascii="Times New Roman" w:hAnsi="Times New Roman" w:cs="Times New Roman"/>
          <w:sz w:val="28"/>
          <w:szCs w:val="28"/>
        </w:rPr>
      </w:pPr>
      <w:r w:rsidRPr="00855A08">
        <w:rPr>
          <w:rFonts w:ascii="Times New Roman" w:hAnsi="Times New Roman" w:cs="Times New Roman"/>
          <w:i/>
          <w:sz w:val="28"/>
          <w:szCs w:val="28"/>
        </w:rPr>
        <w:t xml:space="preserve">1gf </w:t>
      </w:r>
      <w:r w:rsidRPr="00855A08">
        <w:rPr>
          <w:rFonts w:ascii="Times New Roman" w:hAnsi="Times New Roman" w:cs="Times New Roman"/>
          <w:sz w:val="28"/>
          <w:szCs w:val="28"/>
          <w:vertAlign w:val="subscript"/>
        </w:rPr>
        <w:t>SO4</w:t>
      </w:r>
      <w:r w:rsidRPr="00855A08">
        <w:rPr>
          <w:rFonts w:ascii="Times New Roman" w:hAnsi="Times New Roman" w:cs="Times New Roman"/>
          <w:sz w:val="28"/>
          <w:szCs w:val="28"/>
          <w:vertAlign w:val="superscript"/>
        </w:rPr>
        <w:t>2-</w:t>
      </w:r>
      <w:r w:rsidRPr="00855A08">
        <w:rPr>
          <w:rFonts w:ascii="Times New Roman" w:hAnsi="Times New Roman" w:cs="Times New Roman"/>
          <w:sz w:val="28"/>
          <w:szCs w:val="28"/>
        </w:rPr>
        <w:t xml:space="preserve"> =</w:t>
      </w:r>
      <m:oMath>
        <m:r>
          <w:rPr>
            <w:rFonts w:ascii="Cambria Math" w:hAnsi="Cambria Math" w:cs="Times New Roman"/>
            <w:sz w:val="28"/>
            <w:szCs w:val="28"/>
          </w:rPr>
          <m:t>-</m:t>
        </m:r>
      </m:oMath>
      <w:r w:rsidRPr="00855A08">
        <w:rPr>
          <w:rFonts w:ascii="Times New Roman" w:hAnsi="Times New Roman" w:cs="Times New Roman"/>
          <w:sz w:val="28"/>
          <w:szCs w:val="28"/>
        </w:rPr>
        <w:t>0,51</w:t>
      </w:r>
      <w:r>
        <w:rPr>
          <w:rFonts w:ascii="Times New Roman" w:hAnsi="Times New Roman" w:cs="Times New Roman"/>
          <w:sz w:val="28"/>
          <w:szCs w:val="28"/>
        </w:rPr>
        <w:t>∙</w:t>
      </w:r>
      <w:r w:rsidRPr="00855A08">
        <w:rPr>
          <w:rFonts w:ascii="Times New Roman" w:hAnsi="Times New Roman" w:cs="Times New Roman"/>
          <w:sz w:val="28"/>
          <w:szCs w:val="28"/>
        </w:rPr>
        <w:t>2</w:t>
      </w:r>
      <w:r w:rsidRPr="00855A08">
        <w:rPr>
          <w:rFonts w:ascii="Times New Roman" w:hAnsi="Times New Roman" w:cs="Times New Roman"/>
          <w:sz w:val="28"/>
          <w:szCs w:val="28"/>
          <w:vertAlign w:val="superscript"/>
        </w:rPr>
        <w:t>2</w:t>
      </w:r>
      <m:oMath>
        <m:r>
          <w:rPr>
            <w:rFonts w:ascii="Cambria Math" w:hAnsi="Cambria Math" w:cs="Times New Roman"/>
            <w:sz w:val="28"/>
            <w:szCs w:val="28"/>
            <w:vertAlign w:val="superscript"/>
          </w:rPr>
          <m:t xml:space="preserve"> </m:t>
        </m:r>
        <m:rad>
          <m:radPr>
            <m:degHide m:val="on"/>
            <m:ctrlPr>
              <w:rPr>
                <w:rFonts w:ascii="Cambria Math" w:hAnsi="Cambria Math" w:cs="Times New Roman"/>
                <w:i/>
                <w:sz w:val="28"/>
                <w:szCs w:val="28"/>
                <w:vertAlign w:val="superscript"/>
                <w:lang w:val="ru-RU"/>
              </w:rPr>
            </m:ctrlPr>
          </m:radPr>
          <m:deg/>
          <m:e>
            <m:r>
              <w:rPr>
                <w:rFonts w:ascii="Cambria Math" w:hAnsi="Cambria Math" w:cs="Times New Roman"/>
                <w:sz w:val="28"/>
                <w:szCs w:val="28"/>
                <w:vertAlign w:val="superscript"/>
              </w:rPr>
              <m:t>0,3</m:t>
            </m:r>
            <m:r>
              <m:rPr>
                <m:sty m:val="p"/>
              </m:rPr>
              <w:rPr>
                <w:rFonts w:ascii="Cambria Math" w:hAnsi="Cambria Math" w:cs="Times New Roman"/>
                <w:sz w:val="28"/>
                <w:szCs w:val="28"/>
              </w:rPr>
              <m:t>∙</m:t>
            </m:r>
            <m:sSup>
              <m:sSupPr>
                <m:ctrlPr>
                  <w:rPr>
                    <w:rFonts w:ascii="Cambria Math" w:hAnsi="Cambria Math" w:cs="Times New Roman"/>
                    <w:i/>
                    <w:sz w:val="28"/>
                    <w:szCs w:val="28"/>
                    <w:vertAlign w:val="superscript"/>
                    <w:lang w:val="ru-RU"/>
                  </w:rPr>
                </m:ctrlPr>
              </m:sSupPr>
              <m:e>
                <m:r>
                  <w:rPr>
                    <w:rFonts w:ascii="Cambria Math" w:hAnsi="Cambria Math" w:cs="Times New Roman"/>
                    <w:sz w:val="28"/>
                    <w:szCs w:val="28"/>
                    <w:vertAlign w:val="superscript"/>
                  </w:rPr>
                  <m:t>10</m:t>
                </m:r>
              </m:e>
              <m:sup>
                <m:r>
                  <w:rPr>
                    <w:rFonts w:ascii="Cambria Math" w:hAnsi="Cambria Math" w:cs="Times New Roman"/>
                    <w:sz w:val="28"/>
                    <w:szCs w:val="28"/>
                    <w:vertAlign w:val="superscript"/>
                  </w:rPr>
                  <m:t>-2</m:t>
                </m:r>
              </m:sup>
            </m:sSup>
          </m:e>
        </m:rad>
      </m:oMath>
      <w:r w:rsidRPr="00855A08">
        <w:rPr>
          <w:rFonts w:ascii="Times New Roman" w:hAnsi="Times New Roman" w:cs="Times New Roman"/>
          <w:sz w:val="28"/>
          <w:szCs w:val="28"/>
          <w:vertAlign w:val="superscript"/>
        </w:rPr>
        <w:t xml:space="preserve"> </w:t>
      </w:r>
      <w:r w:rsidRPr="00855A08">
        <w:rPr>
          <w:rFonts w:ascii="Times New Roman" w:hAnsi="Times New Roman" w:cs="Times New Roman"/>
          <w:sz w:val="28"/>
          <w:szCs w:val="28"/>
        </w:rPr>
        <w:t xml:space="preserve"> =</w:t>
      </w:r>
      <m:oMath>
        <m:r>
          <w:rPr>
            <w:rFonts w:ascii="Cambria Math" w:hAnsi="Cambria Math" w:cs="Times New Roman"/>
            <w:sz w:val="28"/>
            <w:szCs w:val="28"/>
          </w:rPr>
          <m:t>-</m:t>
        </m:r>
      </m:oMath>
      <w:r>
        <w:rPr>
          <w:rFonts w:ascii="Times New Roman" w:hAnsi="Times New Roman" w:cs="Times New Roman"/>
          <w:sz w:val="28"/>
          <w:szCs w:val="28"/>
        </w:rPr>
        <w:t>0,1118</w:t>
      </w:r>
      <w:r w:rsidRPr="00855A08">
        <w:rPr>
          <w:rFonts w:ascii="Times New Roman" w:hAnsi="Times New Roman" w:cs="Times New Roman"/>
          <w:sz w:val="28"/>
          <w:szCs w:val="28"/>
        </w:rPr>
        <w:t xml:space="preserve">, </w:t>
      </w:r>
      <w:r>
        <w:rPr>
          <w:rFonts w:ascii="Times New Roman" w:hAnsi="Times New Roman" w:cs="Times New Roman"/>
          <w:sz w:val="28"/>
          <w:szCs w:val="28"/>
          <w:lang w:val="ru-RU"/>
        </w:rPr>
        <w:t>откуда</w:t>
      </w:r>
      <w:r w:rsidRPr="009F72CF">
        <w:rPr>
          <w:rFonts w:ascii="Times New Roman" w:hAnsi="Times New Roman" w:cs="Times New Roman"/>
          <w:sz w:val="28"/>
          <w:szCs w:val="28"/>
        </w:rPr>
        <w:t xml:space="preserve"> </w:t>
      </w:r>
      <w:r w:rsidRPr="00855A08">
        <w:rPr>
          <w:rFonts w:ascii="Times New Roman" w:hAnsi="Times New Roman" w:cs="Times New Roman"/>
          <w:sz w:val="28"/>
          <w:szCs w:val="28"/>
        </w:rPr>
        <w:t xml:space="preserve">            f </w:t>
      </w:r>
      <w:r w:rsidRPr="00855A08">
        <w:rPr>
          <w:rFonts w:ascii="Times New Roman" w:hAnsi="Times New Roman" w:cs="Times New Roman"/>
          <w:sz w:val="28"/>
          <w:szCs w:val="28"/>
          <w:vertAlign w:val="subscript"/>
        </w:rPr>
        <w:t>SO4</w:t>
      </w:r>
      <w:r w:rsidRPr="00855A08">
        <w:rPr>
          <w:rFonts w:ascii="Times New Roman" w:hAnsi="Times New Roman" w:cs="Times New Roman"/>
          <w:sz w:val="28"/>
          <w:szCs w:val="28"/>
          <w:vertAlign w:val="superscript"/>
        </w:rPr>
        <w:t>2-</w:t>
      </w:r>
      <w:r w:rsidRPr="00855A08">
        <w:rPr>
          <w:rFonts w:ascii="Times New Roman" w:hAnsi="Times New Roman" w:cs="Times New Roman"/>
          <w:sz w:val="28"/>
          <w:szCs w:val="28"/>
        </w:rPr>
        <w:t xml:space="preserve"> =0,7731;</w:t>
      </w:r>
    </w:p>
    <w:p w:rsidR="00E33FD9" w:rsidRPr="009F72CF" w:rsidRDefault="00E33FD9" w:rsidP="0003490F">
      <w:pPr>
        <w:spacing w:before="240" w:after="0" w:line="240" w:lineRule="auto"/>
        <w:jc w:val="both"/>
        <w:rPr>
          <w:rFonts w:ascii="Times New Roman" w:hAnsi="Times New Roman" w:cs="Times New Roman"/>
          <w:sz w:val="28"/>
          <w:szCs w:val="28"/>
        </w:rPr>
      </w:pPr>
    </w:p>
    <w:p w:rsidR="00E33FD9" w:rsidRPr="004910F3" w:rsidRDefault="00E33FD9" w:rsidP="00E33FD9">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Порядок выполнения</w:t>
      </w:r>
      <w:r w:rsidRPr="004910F3">
        <w:rPr>
          <w:rFonts w:ascii="Times New Roman" w:hAnsi="Times New Roman" w:cs="Times New Roman"/>
          <w:b/>
          <w:sz w:val="28"/>
          <w:szCs w:val="28"/>
          <w:lang w:val="ru-RU"/>
        </w:rPr>
        <w:t xml:space="preserve"> работы</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Для определения аналитической концентрации используют растворы соляной и уксусной кислот следующих нормальностей: 0,1; 0,01; 0,001.</w:t>
      </w:r>
    </w:p>
    <w:p w:rsidR="00E33FD9"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При аналитическом определении концентрации кислот в три пронумерованные конические колбы переносят </w:t>
      </w:r>
      <w:r w:rsidR="0003490F">
        <w:rPr>
          <w:rFonts w:ascii="Times New Roman" w:hAnsi="Times New Roman" w:cs="Times New Roman"/>
          <w:sz w:val="28"/>
          <w:szCs w:val="28"/>
          <w:lang w:val="ru-RU"/>
        </w:rPr>
        <w:t>исходный раствор</w:t>
      </w:r>
      <w:r w:rsidRPr="004910F3">
        <w:rPr>
          <w:rFonts w:ascii="Times New Roman" w:hAnsi="Times New Roman" w:cs="Times New Roman"/>
          <w:sz w:val="28"/>
          <w:szCs w:val="28"/>
          <w:lang w:val="ru-RU"/>
        </w:rPr>
        <w:t xml:space="preserve"> по 5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4910F3">
        <w:rPr>
          <w:rFonts w:ascii="Times New Roman" w:hAnsi="Times New Roman" w:cs="Times New Roman"/>
          <w:sz w:val="28"/>
          <w:szCs w:val="28"/>
          <w:lang w:val="ru-RU"/>
        </w:rPr>
        <w:t xml:space="preserve"> </w:t>
      </w:r>
      <w:r>
        <w:rPr>
          <w:rFonts w:ascii="Times New Roman" w:hAnsi="Times New Roman" w:cs="Times New Roman"/>
          <w:sz w:val="28"/>
          <w:szCs w:val="28"/>
          <w:lang w:val="ru-RU"/>
        </w:rPr>
        <w:t>0,1</w:t>
      </w:r>
      <w:r w:rsidRPr="004910F3">
        <w:rPr>
          <w:rFonts w:ascii="Times New Roman" w:hAnsi="Times New Roman" w:cs="Times New Roman"/>
          <w:sz w:val="28"/>
          <w:szCs w:val="28"/>
          <w:lang w:val="ru-RU"/>
        </w:rPr>
        <w:t xml:space="preserve">н раствора </w:t>
      </w:r>
      <w:r>
        <w:rPr>
          <w:rFonts w:ascii="Times New Roman" w:hAnsi="Times New Roman" w:cs="Times New Roman"/>
          <w:sz w:val="28"/>
          <w:szCs w:val="28"/>
          <w:lang w:val="ru-RU"/>
        </w:rPr>
        <w:t xml:space="preserve">соляной кислоты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Pr>
          <w:rFonts w:ascii="Times New Roman" w:hAnsi="Times New Roman" w:cs="Times New Roman"/>
          <w:i/>
          <w:sz w:val="28"/>
          <w:szCs w:val="28"/>
          <w:lang w:val="ru-RU"/>
        </w:rPr>
        <w:t xml:space="preserve"> </w:t>
      </w:r>
      <w:r w:rsidRPr="00014F78">
        <w:rPr>
          <w:rFonts w:ascii="Times New Roman" w:hAnsi="Times New Roman" w:cs="Times New Roman"/>
          <w:sz w:val="28"/>
          <w:szCs w:val="28"/>
          <w:lang w:val="ru-RU"/>
        </w:rPr>
        <w:t>или</w:t>
      </w:r>
      <w:r>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 xml:space="preserve">по 5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4910F3">
        <w:rPr>
          <w:rFonts w:ascii="Times New Roman" w:hAnsi="Times New Roman" w:cs="Times New Roman"/>
          <w:sz w:val="28"/>
          <w:szCs w:val="28"/>
          <w:lang w:val="ru-RU"/>
        </w:rPr>
        <w:t xml:space="preserve"> </w:t>
      </w:r>
      <w:r>
        <w:rPr>
          <w:rFonts w:ascii="Times New Roman" w:hAnsi="Times New Roman" w:cs="Times New Roman"/>
          <w:sz w:val="28"/>
          <w:szCs w:val="28"/>
          <w:lang w:val="ru-RU"/>
        </w:rPr>
        <w:t>0,1</w:t>
      </w:r>
      <w:r w:rsidRPr="004910F3">
        <w:rPr>
          <w:rFonts w:ascii="Times New Roman" w:hAnsi="Times New Roman" w:cs="Times New Roman"/>
          <w:sz w:val="28"/>
          <w:szCs w:val="28"/>
          <w:lang w:val="ru-RU"/>
        </w:rPr>
        <w:t>н раствора</w:t>
      </w:r>
      <w:r>
        <w:rPr>
          <w:rFonts w:ascii="Times New Roman" w:hAnsi="Times New Roman" w:cs="Times New Roman"/>
          <w:sz w:val="28"/>
          <w:szCs w:val="28"/>
          <w:lang w:val="ru-RU"/>
        </w:rPr>
        <w:t xml:space="preserve"> уксусной кислоты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добавляют 3 капли фено</w:t>
      </w:r>
      <w:r>
        <w:rPr>
          <w:rFonts w:ascii="Times New Roman" w:hAnsi="Times New Roman" w:cs="Times New Roman"/>
          <w:sz w:val="28"/>
          <w:szCs w:val="28"/>
          <w:lang w:val="ru-RU"/>
        </w:rPr>
        <w:t>лфталеина и быстро титруют 0,05</w:t>
      </w:r>
      <w:r w:rsidRPr="004910F3">
        <w:rPr>
          <w:rFonts w:ascii="Times New Roman" w:hAnsi="Times New Roman" w:cs="Times New Roman"/>
          <w:sz w:val="28"/>
          <w:szCs w:val="28"/>
          <w:lang w:val="ru-RU"/>
        </w:rPr>
        <w:t xml:space="preserve">н раствором щелочи до появления малинового окрашивания. Обычно при стоянии раствора окраска быстро исчезает. Это происходит вследствие </w:t>
      </w:r>
      <w:r w:rsidRPr="004910F3">
        <w:rPr>
          <w:rFonts w:ascii="Times New Roman" w:hAnsi="Times New Roman" w:cs="Times New Roman"/>
          <w:sz w:val="28"/>
          <w:szCs w:val="28"/>
          <w:lang w:val="ru-RU"/>
        </w:rPr>
        <w:lastRenderedPageBreak/>
        <w:t>нейтрализации избытка щелочи углекислым газом воздуха.</w:t>
      </w:r>
      <w:r w:rsidR="0003490F">
        <w:rPr>
          <w:rFonts w:ascii="Times New Roman" w:hAnsi="Times New Roman" w:cs="Times New Roman"/>
          <w:sz w:val="28"/>
          <w:szCs w:val="28"/>
          <w:lang w:val="ru-RU"/>
        </w:rPr>
        <w:t xml:space="preserve"> </w:t>
      </w:r>
      <w:r w:rsidRPr="004910F3">
        <w:rPr>
          <w:rFonts w:ascii="Times New Roman" w:hAnsi="Times New Roman" w:cs="Times New Roman"/>
          <w:sz w:val="28"/>
          <w:szCs w:val="28"/>
          <w:lang w:val="ru-RU"/>
        </w:rPr>
        <w:t xml:space="preserve">При работе с разбавленными растворами объем проб для титрования </w:t>
      </w:r>
      <w:r>
        <w:rPr>
          <w:rFonts w:ascii="Times New Roman" w:hAnsi="Times New Roman" w:cs="Times New Roman"/>
          <w:sz w:val="28"/>
          <w:szCs w:val="28"/>
          <w:lang w:val="ru-RU"/>
        </w:rPr>
        <w:t>необходимо</w:t>
      </w:r>
      <w:r w:rsidRPr="004910F3">
        <w:rPr>
          <w:rFonts w:ascii="Times New Roman" w:hAnsi="Times New Roman" w:cs="Times New Roman"/>
          <w:sz w:val="28"/>
          <w:szCs w:val="28"/>
          <w:lang w:val="ru-RU"/>
        </w:rPr>
        <w:t xml:space="preserve"> увеличить</w:t>
      </w:r>
      <w:r>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объемы растворов кислот, необходимые для титрования, указаны в таблице 1. Среднее значение </w:t>
      </w:r>
      <w:r w:rsidRPr="00644056">
        <w:rPr>
          <w:rFonts w:ascii="Times New Roman" w:hAnsi="Times New Roman" w:cs="Times New Roman"/>
          <w:b/>
          <w:sz w:val="28"/>
          <w:szCs w:val="28"/>
          <w:lang w:val="ru-RU"/>
        </w:rPr>
        <w:t>трех параллельных титрований</w:t>
      </w:r>
      <w:r w:rsidRPr="004910F3">
        <w:rPr>
          <w:rFonts w:ascii="Times New Roman" w:hAnsi="Times New Roman" w:cs="Times New Roman"/>
          <w:sz w:val="28"/>
          <w:szCs w:val="28"/>
          <w:lang w:val="ru-RU"/>
        </w:rPr>
        <w:t xml:space="preserve"> всех растворов соляной и у</w:t>
      </w:r>
      <w:r>
        <w:rPr>
          <w:rFonts w:ascii="Times New Roman" w:hAnsi="Times New Roman" w:cs="Times New Roman"/>
          <w:sz w:val="28"/>
          <w:szCs w:val="28"/>
          <w:lang w:val="ru-RU"/>
        </w:rPr>
        <w:t xml:space="preserve">ксусной кислот </w:t>
      </w:r>
      <w:r w:rsidR="00FA03C1">
        <w:rPr>
          <w:rFonts w:ascii="Times New Roman" w:hAnsi="Times New Roman" w:cs="Times New Roman"/>
          <w:sz w:val="28"/>
          <w:szCs w:val="28"/>
          <w:lang w:val="ru-RU"/>
        </w:rPr>
        <w:t xml:space="preserve">и значение рН </w:t>
      </w:r>
      <w:r>
        <w:rPr>
          <w:rFonts w:ascii="Times New Roman" w:hAnsi="Times New Roman" w:cs="Times New Roman"/>
          <w:sz w:val="28"/>
          <w:szCs w:val="28"/>
          <w:lang w:val="ru-RU"/>
        </w:rPr>
        <w:t>заносят в таблицу</w:t>
      </w:r>
      <w:r w:rsidRPr="004910F3">
        <w:rPr>
          <w:rFonts w:ascii="Times New Roman" w:hAnsi="Times New Roman" w:cs="Times New Roman"/>
          <w:sz w:val="28"/>
          <w:szCs w:val="28"/>
          <w:lang w:val="ru-RU"/>
        </w:rPr>
        <w:t xml:space="preserve"> 1.</w:t>
      </w:r>
      <w:r w:rsidR="00FA03C1">
        <w:rPr>
          <w:rFonts w:ascii="Times New Roman" w:hAnsi="Times New Roman" w:cs="Times New Roman"/>
          <w:sz w:val="28"/>
          <w:szCs w:val="28"/>
          <w:lang w:val="ru-RU"/>
        </w:rPr>
        <w:t xml:space="preserve"> </w:t>
      </w:r>
    </w:p>
    <w:p w:rsidR="00FA03C1" w:rsidRPr="004910F3" w:rsidRDefault="00FA03C1" w:rsidP="00E33FD9">
      <w:pPr>
        <w:spacing w:after="0" w:line="240" w:lineRule="auto"/>
        <w:ind w:firstLine="567"/>
        <w:jc w:val="both"/>
        <w:rPr>
          <w:rFonts w:ascii="Times New Roman" w:hAnsi="Times New Roman" w:cs="Times New Roman"/>
          <w:sz w:val="28"/>
          <w:szCs w:val="28"/>
          <w:lang w:val="ru-RU"/>
        </w:rPr>
      </w:pP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Таблица 1 – Определение аналитической концентрации и активности ионов водорода в растворах соляной и уксусной кислот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8"/>
        <w:gridCol w:w="696"/>
        <w:gridCol w:w="1516"/>
        <w:gridCol w:w="718"/>
        <w:gridCol w:w="1516"/>
        <w:gridCol w:w="861"/>
        <w:gridCol w:w="1516"/>
      </w:tblGrid>
      <w:tr w:rsidR="00E33FD9" w:rsidRPr="003521A3" w:rsidTr="00685A55">
        <w:trPr>
          <w:jc w:val="center"/>
        </w:trPr>
        <w:tc>
          <w:tcPr>
            <w:tcW w:w="1435" w:type="pct"/>
            <w:tcBorders>
              <w:bottom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Электролит</w:t>
            </w:r>
          </w:p>
        </w:tc>
        <w:tc>
          <w:tcPr>
            <w:tcW w:w="363" w:type="pct"/>
            <w:tcBorders>
              <w:bottom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i/>
                <w:sz w:val="28"/>
                <w:szCs w:val="28"/>
              </w:rPr>
            </w:pPr>
            <w:r w:rsidRPr="003521A3">
              <w:rPr>
                <w:rFonts w:ascii="Times New Roman" w:hAnsi="Times New Roman" w:cs="Times New Roman"/>
                <w:i/>
                <w:sz w:val="28"/>
                <w:szCs w:val="28"/>
              </w:rPr>
              <w:t>НСl</w:t>
            </w:r>
          </w:p>
        </w:tc>
        <w:tc>
          <w:tcPr>
            <w:tcW w:w="792" w:type="pct"/>
            <w:tcBorders>
              <w:bottom w:val="single" w:sz="24" w:space="0" w:color="auto"/>
            </w:tcBorders>
            <w:vAlign w:val="center"/>
          </w:tcPr>
          <w:p w:rsidR="00E33FD9" w:rsidRPr="003C5144" w:rsidRDefault="00E33FD9" w:rsidP="00685A55">
            <w:pPr>
              <w:spacing w:after="0" w:line="240" w:lineRule="auto"/>
              <w:ind w:firstLine="30"/>
              <w:jc w:val="center"/>
              <w:rPr>
                <w:rFonts w:ascii="Times New Roman" w:hAnsi="Times New Roman" w:cs="Times New Roman"/>
                <w:i/>
                <w:sz w:val="24"/>
                <w:szCs w:val="24"/>
              </w:rPr>
            </w:pPr>
            <w:r w:rsidRPr="003C5144">
              <w:rPr>
                <w:rFonts w:ascii="Times New Roman" w:hAnsi="Times New Roman" w:cs="Times New Roman"/>
                <w:i/>
                <w:sz w:val="24"/>
                <w:szCs w:val="24"/>
              </w:rPr>
              <w:t>СН</w:t>
            </w:r>
            <w:r w:rsidRPr="003C5144">
              <w:rPr>
                <w:rFonts w:ascii="Times New Roman" w:hAnsi="Times New Roman" w:cs="Times New Roman"/>
                <w:i/>
                <w:sz w:val="24"/>
                <w:szCs w:val="24"/>
                <w:vertAlign w:val="subscript"/>
              </w:rPr>
              <w:t>3</w:t>
            </w:r>
            <w:r w:rsidRPr="003C5144">
              <w:rPr>
                <w:rFonts w:ascii="Times New Roman" w:hAnsi="Times New Roman" w:cs="Times New Roman"/>
                <w:i/>
                <w:sz w:val="24"/>
                <w:szCs w:val="24"/>
              </w:rPr>
              <w:t>СООН</w:t>
            </w:r>
          </w:p>
        </w:tc>
        <w:tc>
          <w:tcPr>
            <w:tcW w:w="375" w:type="pct"/>
            <w:tcBorders>
              <w:bottom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i/>
                <w:sz w:val="28"/>
                <w:szCs w:val="28"/>
              </w:rPr>
            </w:pPr>
            <w:r w:rsidRPr="003521A3">
              <w:rPr>
                <w:rFonts w:ascii="Times New Roman" w:hAnsi="Times New Roman" w:cs="Times New Roman"/>
                <w:i/>
                <w:sz w:val="28"/>
                <w:szCs w:val="28"/>
              </w:rPr>
              <w:t>НСl</w:t>
            </w:r>
          </w:p>
        </w:tc>
        <w:tc>
          <w:tcPr>
            <w:tcW w:w="792" w:type="pct"/>
            <w:tcBorders>
              <w:bottom w:val="single" w:sz="24" w:space="0" w:color="auto"/>
            </w:tcBorders>
            <w:vAlign w:val="center"/>
          </w:tcPr>
          <w:p w:rsidR="00E33FD9" w:rsidRPr="003C5144" w:rsidRDefault="00E33FD9" w:rsidP="00685A55">
            <w:pPr>
              <w:spacing w:after="0" w:line="240" w:lineRule="auto"/>
              <w:ind w:firstLine="30"/>
              <w:jc w:val="center"/>
              <w:rPr>
                <w:rFonts w:ascii="Times New Roman" w:hAnsi="Times New Roman" w:cs="Times New Roman"/>
                <w:i/>
                <w:sz w:val="24"/>
                <w:szCs w:val="24"/>
              </w:rPr>
            </w:pPr>
            <w:r w:rsidRPr="003C5144">
              <w:rPr>
                <w:rFonts w:ascii="Times New Roman" w:hAnsi="Times New Roman" w:cs="Times New Roman"/>
                <w:i/>
                <w:sz w:val="24"/>
                <w:szCs w:val="24"/>
              </w:rPr>
              <w:t>СН</w:t>
            </w:r>
            <w:r w:rsidRPr="003C5144">
              <w:rPr>
                <w:rFonts w:ascii="Times New Roman" w:hAnsi="Times New Roman" w:cs="Times New Roman"/>
                <w:i/>
                <w:sz w:val="24"/>
                <w:szCs w:val="24"/>
                <w:vertAlign w:val="subscript"/>
              </w:rPr>
              <w:t>3</w:t>
            </w:r>
            <w:r w:rsidRPr="003C5144">
              <w:rPr>
                <w:rFonts w:ascii="Times New Roman" w:hAnsi="Times New Roman" w:cs="Times New Roman"/>
                <w:i/>
                <w:sz w:val="24"/>
                <w:szCs w:val="24"/>
              </w:rPr>
              <w:t>СООН</w:t>
            </w:r>
          </w:p>
        </w:tc>
        <w:tc>
          <w:tcPr>
            <w:tcW w:w="450" w:type="pct"/>
            <w:tcBorders>
              <w:bottom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i/>
                <w:sz w:val="28"/>
                <w:szCs w:val="28"/>
              </w:rPr>
            </w:pPr>
            <w:r w:rsidRPr="003521A3">
              <w:rPr>
                <w:rFonts w:ascii="Times New Roman" w:hAnsi="Times New Roman" w:cs="Times New Roman"/>
                <w:i/>
                <w:sz w:val="28"/>
                <w:szCs w:val="28"/>
              </w:rPr>
              <w:t>НСl</w:t>
            </w:r>
          </w:p>
        </w:tc>
        <w:tc>
          <w:tcPr>
            <w:tcW w:w="792" w:type="pct"/>
            <w:tcBorders>
              <w:bottom w:val="single" w:sz="24" w:space="0" w:color="auto"/>
            </w:tcBorders>
            <w:vAlign w:val="center"/>
          </w:tcPr>
          <w:p w:rsidR="00E33FD9" w:rsidRPr="003C5144" w:rsidRDefault="00E33FD9" w:rsidP="00685A55">
            <w:pPr>
              <w:spacing w:after="0" w:line="240" w:lineRule="auto"/>
              <w:ind w:firstLine="30"/>
              <w:jc w:val="center"/>
              <w:rPr>
                <w:rFonts w:ascii="Times New Roman" w:hAnsi="Times New Roman" w:cs="Times New Roman"/>
                <w:i/>
                <w:sz w:val="24"/>
                <w:szCs w:val="24"/>
              </w:rPr>
            </w:pPr>
            <w:r w:rsidRPr="003C5144">
              <w:rPr>
                <w:rFonts w:ascii="Times New Roman" w:hAnsi="Times New Roman" w:cs="Times New Roman"/>
                <w:i/>
                <w:sz w:val="24"/>
                <w:szCs w:val="24"/>
              </w:rPr>
              <w:t>СН</w:t>
            </w:r>
            <w:r w:rsidRPr="003C5144">
              <w:rPr>
                <w:rFonts w:ascii="Times New Roman" w:hAnsi="Times New Roman" w:cs="Times New Roman"/>
                <w:i/>
                <w:sz w:val="24"/>
                <w:szCs w:val="24"/>
                <w:vertAlign w:val="subscript"/>
              </w:rPr>
              <w:t>3</w:t>
            </w:r>
            <w:r w:rsidRPr="003C5144">
              <w:rPr>
                <w:rFonts w:ascii="Times New Roman" w:hAnsi="Times New Roman" w:cs="Times New Roman"/>
                <w:i/>
                <w:sz w:val="24"/>
                <w:szCs w:val="24"/>
              </w:rPr>
              <w:t>СООН</w:t>
            </w:r>
          </w:p>
        </w:tc>
      </w:tr>
      <w:tr w:rsidR="00E33FD9" w:rsidRPr="003521A3" w:rsidTr="00685A55">
        <w:trPr>
          <w:jc w:val="center"/>
        </w:trPr>
        <w:tc>
          <w:tcPr>
            <w:tcW w:w="1435" w:type="pct"/>
            <w:tcBorders>
              <w:top w:val="single" w:sz="24" w:space="0" w:color="auto"/>
            </w:tcBorders>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Приблизительная концентрация растворов кислот, н</w:t>
            </w:r>
          </w:p>
        </w:tc>
        <w:tc>
          <w:tcPr>
            <w:tcW w:w="363"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0,1</w:t>
            </w:r>
          </w:p>
        </w:tc>
        <w:tc>
          <w:tcPr>
            <w:tcW w:w="792"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0,1</w:t>
            </w:r>
          </w:p>
        </w:tc>
        <w:tc>
          <w:tcPr>
            <w:tcW w:w="375"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0,01</w:t>
            </w:r>
          </w:p>
        </w:tc>
        <w:tc>
          <w:tcPr>
            <w:tcW w:w="792"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0,01</w:t>
            </w:r>
          </w:p>
        </w:tc>
        <w:tc>
          <w:tcPr>
            <w:tcW w:w="450"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0,001</w:t>
            </w:r>
          </w:p>
        </w:tc>
        <w:tc>
          <w:tcPr>
            <w:tcW w:w="792" w:type="pct"/>
            <w:tcBorders>
              <w:top w:val="single" w:sz="24" w:space="0" w:color="auto"/>
            </w:tcBorders>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0,001</w:t>
            </w:r>
          </w:p>
        </w:tc>
      </w:tr>
      <w:tr w:rsidR="00E33FD9" w:rsidRPr="003521A3"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Объемы растворов кислот, необходимые для титрования, мл</w:t>
            </w:r>
          </w:p>
        </w:tc>
        <w:tc>
          <w:tcPr>
            <w:tcW w:w="363"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5</w:t>
            </w: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5</w:t>
            </w:r>
          </w:p>
        </w:tc>
        <w:tc>
          <w:tcPr>
            <w:tcW w:w="375"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20</w:t>
            </w: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20</w:t>
            </w:r>
          </w:p>
        </w:tc>
        <w:tc>
          <w:tcPr>
            <w:tcW w:w="450"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50</w:t>
            </w: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50</w:t>
            </w:r>
          </w:p>
        </w:tc>
      </w:tr>
      <w:tr w:rsidR="00E33FD9" w:rsidRPr="00C31FE5"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Объемы 0,05 н раствора </w:t>
            </w:r>
            <w:r w:rsidRPr="003521A3">
              <w:rPr>
                <w:rFonts w:ascii="Times New Roman" w:hAnsi="Times New Roman" w:cs="Times New Roman"/>
                <w:i/>
                <w:sz w:val="28"/>
                <w:szCs w:val="28"/>
              </w:rPr>
              <w:t>NaOH</w:t>
            </w:r>
            <w:r w:rsidRPr="004910F3">
              <w:rPr>
                <w:rFonts w:ascii="Times New Roman" w:hAnsi="Times New Roman" w:cs="Times New Roman"/>
                <w:sz w:val="28"/>
                <w:szCs w:val="28"/>
                <w:lang w:val="ru-RU"/>
              </w:rPr>
              <w:t xml:space="preserve">, пошедшие на титрование, </w:t>
            </w:r>
            <w:r w:rsidRPr="003521A3">
              <w:rPr>
                <w:rFonts w:ascii="Times New Roman" w:hAnsi="Times New Roman" w:cs="Times New Roman"/>
                <w:i/>
                <w:sz w:val="28"/>
                <w:szCs w:val="28"/>
              </w:rPr>
              <w:t>V</w:t>
            </w:r>
            <w:r w:rsidRPr="004910F3">
              <w:rPr>
                <w:rFonts w:ascii="Times New Roman" w:hAnsi="Times New Roman" w:cs="Times New Roman"/>
                <w:sz w:val="28"/>
                <w:szCs w:val="28"/>
                <w:lang w:val="ru-RU"/>
              </w:rPr>
              <w:t xml:space="preserve"> мл (среднее значение)</w:t>
            </w:r>
          </w:p>
        </w:tc>
        <w:tc>
          <w:tcPr>
            <w:tcW w:w="363"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37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450"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r>
      <w:tr w:rsidR="00E33FD9" w:rsidRPr="00B6271C"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Аналитическая концентрация кислот</w:t>
            </w:r>
            <w:proofErr w:type="gramStart"/>
            <w:r w:rsidRPr="004910F3">
              <w:rPr>
                <w:rFonts w:ascii="Times New Roman" w:hAnsi="Times New Roman" w:cs="Times New Roman"/>
                <w:sz w:val="28"/>
                <w:szCs w:val="28"/>
                <w:lang w:val="ru-RU"/>
              </w:rPr>
              <w:t xml:space="preserve"> </w:t>
            </w:r>
            <w:r w:rsidRPr="004910F3">
              <w:rPr>
                <w:rFonts w:ascii="Times New Roman" w:hAnsi="Times New Roman" w:cs="Times New Roman"/>
                <w:i/>
                <w:sz w:val="28"/>
                <w:szCs w:val="28"/>
                <w:lang w:val="ru-RU"/>
              </w:rPr>
              <w:t>С</w:t>
            </w:r>
            <w:proofErr w:type="gramEnd"/>
            <w:r w:rsidRPr="004910F3">
              <w:rPr>
                <w:rFonts w:ascii="Times New Roman" w:hAnsi="Times New Roman" w:cs="Times New Roman"/>
                <w:sz w:val="28"/>
                <w:szCs w:val="28"/>
                <w:lang w:val="ru-RU"/>
              </w:rPr>
              <w:t>, моль/л</w:t>
            </w:r>
          </w:p>
        </w:tc>
        <w:tc>
          <w:tcPr>
            <w:tcW w:w="363"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37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450"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r>
      <w:tr w:rsidR="00E33FD9" w:rsidRPr="003521A3" w:rsidTr="00685A55">
        <w:trPr>
          <w:jc w:val="center"/>
        </w:trPr>
        <w:tc>
          <w:tcPr>
            <w:tcW w:w="1435"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рН</w:t>
            </w:r>
          </w:p>
        </w:tc>
        <w:tc>
          <w:tcPr>
            <w:tcW w:w="363"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375"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450"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r>
      <w:tr w:rsidR="00E33FD9" w:rsidRPr="00B6271C"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Активность ионов водорода, </w:t>
            </w:r>
            <m:oMath>
              <m:sSub>
                <m:sSubPr>
                  <m:ctrlPr>
                    <w:rPr>
                      <w:rFonts w:ascii="Cambria Math" w:hAnsi="Cambria Math" w:cs="Times New Roman"/>
                      <w:i/>
                      <w:sz w:val="28"/>
                      <w:szCs w:val="28"/>
                    </w:rPr>
                  </m:ctrlPr>
                </m:sSubPr>
                <m:e>
                  <m:r>
                    <w:rPr>
                      <w:rFonts w:ascii="Cambria Math" w:hAnsi="Cambria Math" w:cs="Times New Roman"/>
                      <w:sz w:val="28"/>
                      <w:szCs w:val="28"/>
                    </w:rPr>
                    <m:t>a</m:t>
                  </m:r>
                </m:e>
                <m:sub>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lang w:val="ru-RU"/>
                        </w:rPr>
                        <m:t>+</m:t>
                      </m:r>
                    </m:sup>
                  </m:sSup>
                </m:sub>
              </m:sSub>
            </m:oMath>
            <w:r w:rsidRPr="004910F3">
              <w:rPr>
                <w:rFonts w:ascii="Times New Roman" w:hAnsi="Times New Roman" w:cs="Times New Roman"/>
                <w:sz w:val="28"/>
                <w:szCs w:val="28"/>
                <w:vertAlign w:val="superscript"/>
                <w:lang w:val="ru-RU"/>
              </w:rPr>
              <w:t xml:space="preserve"> </w:t>
            </w:r>
            <w:r w:rsidR="00547E4D" w:rsidRPr="003521A3">
              <w:rPr>
                <w:rFonts w:ascii="Times New Roman" w:hAnsi="Times New Roman" w:cs="Times New Roman"/>
                <w:sz w:val="28"/>
                <w:szCs w:val="28"/>
              </w:rPr>
              <w:fldChar w:fldCharType="begin"/>
            </w:r>
            <w:r w:rsidRPr="004910F3">
              <w:rPr>
                <w:rFonts w:ascii="Times New Roman" w:hAnsi="Times New Roman" w:cs="Times New Roman"/>
                <w:sz w:val="28"/>
                <w:szCs w:val="28"/>
                <w:lang w:val="ru-RU"/>
              </w:rPr>
              <w:instrText xml:space="preserve"> </w:instrText>
            </w:r>
            <w:r w:rsidRPr="003521A3">
              <w:rPr>
                <w:rFonts w:ascii="Times New Roman" w:hAnsi="Times New Roman" w:cs="Times New Roman"/>
                <w:sz w:val="28"/>
                <w:szCs w:val="28"/>
              </w:rPr>
              <w:instrText>QUOTE</w:instrText>
            </w:r>
            <w:r w:rsidRPr="004910F3">
              <w:rPr>
                <w:rFonts w:ascii="Times New Roman" w:hAnsi="Times New Roman" w:cs="Times New Roman"/>
                <w:sz w:val="28"/>
                <w:szCs w:val="28"/>
                <w:lang w:val="ru-RU"/>
              </w:rPr>
              <w:instrText xml:space="preserv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a</m:t>
                  </m:r>
                </m:e>
                <m:sub>
                  <m:sSup>
                    <m:sSupPr>
                      <m:ctrlPr>
                        <w:rPr>
                          <w:rFonts w:ascii="Cambria Math" w:hAnsi="Cambria Math" w:cs="Times New Roman"/>
                          <w:i/>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instrText xml:space="preserve"> </w:instrText>
            </w:r>
            <w:r w:rsidR="00547E4D" w:rsidRPr="003521A3">
              <w:rPr>
                <w:rFonts w:ascii="Times New Roman" w:hAnsi="Times New Roman" w:cs="Times New Roman"/>
                <w:sz w:val="28"/>
                <w:szCs w:val="28"/>
              </w:rPr>
              <w:fldChar w:fldCharType="end"/>
            </w:r>
          </w:p>
        </w:tc>
        <w:tc>
          <w:tcPr>
            <w:tcW w:w="363"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37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450"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r>
      <w:tr w:rsidR="00E33FD9" w:rsidRPr="003521A3" w:rsidTr="00685A55">
        <w:trPr>
          <w:jc w:val="center"/>
        </w:trPr>
        <w:tc>
          <w:tcPr>
            <w:tcW w:w="1435"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r w:rsidRPr="003521A3">
              <w:rPr>
                <w:rFonts w:ascii="Times New Roman" w:hAnsi="Times New Roman" w:cs="Times New Roman"/>
                <w:sz w:val="28"/>
                <w:szCs w:val="28"/>
              </w:rPr>
              <w:t xml:space="preserve">Коэффициент активности </w:t>
            </w:r>
            <m:oMath>
              <m:sSub>
                <m:sSubPr>
                  <m:ctrlPr>
                    <w:rPr>
                      <w:rFonts w:ascii="Cambria Math" w:hAnsi="Cambria Math" w:cs="Times New Roman"/>
                      <w:i/>
                      <w:sz w:val="28"/>
                      <w:szCs w:val="28"/>
                    </w:rPr>
                  </m:ctrlPr>
                </m:sSubPr>
                <m:e>
                  <m:r>
                    <w:rPr>
                      <w:rFonts w:ascii="Cambria Math" w:hAnsi="Cambria Math" w:cs="Times New Roman"/>
                      <w:sz w:val="28"/>
                      <w:szCs w:val="28"/>
                    </w:rPr>
                    <m:t>f</m:t>
                  </m:r>
                </m:e>
                <m:sub>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rPr>
                        <m:t>+</m:t>
                      </m:r>
                    </m:sup>
                  </m:sSup>
                </m:sub>
              </m:sSub>
            </m:oMath>
            <w:r w:rsidR="00547E4D" w:rsidRPr="003521A3">
              <w:rPr>
                <w:rFonts w:ascii="Times New Roman" w:hAnsi="Times New Roman" w:cs="Times New Roman"/>
                <w:sz w:val="28"/>
                <w:szCs w:val="28"/>
              </w:rPr>
              <w:fldChar w:fldCharType="begin"/>
            </w:r>
            <w:r w:rsidRPr="003521A3">
              <w:rPr>
                <w:rFonts w:ascii="Times New Roman" w:hAnsi="Times New Roman" w:cs="Times New Roman"/>
                <w:sz w:val="28"/>
                <w:szCs w:val="28"/>
              </w:rPr>
              <w:instrText xml:space="preserve"> QUOTE </w:instrText>
            </w:r>
            <m:oMath>
              <m:sSub>
                <m:sSubPr>
                  <m:ctrlPr>
                    <w:rPr>
                      <w:rFonts w:ascii="Cambria Math" w:hAnsi="Cambria Math" w:cs="Times New Roman"/>
                      <w:i/>
                      <w:sz w:val="28"/>
                      <w:szCs w:val="28"/>
                    </w:rPr>
                  </m:ctrlPr>
                </m:sSubPr>
                <m:e>
                  <m:r>
                    <m:rPr>
                      <m:sty m:val="p"/>
                    </m:rPr>
                    <w:rPr>
                      <w:rFonts w:ascii="Cambria Math" w:hAnsi="Cambria Math" w:cs="Times New Roman"/>
                      <w:sz w:val="28"/>
                      <w:szCs w:val="28"/>
                    </w:rPr>
                    <m:t>f</m:t>
                  </m:r>
                </m:e>
                <m:sub>
                  <m:sSup>
                    <m:sSupPr>
                      <m:ctrlPr>
                        <w:rPr>
                          <w:rFonts w:ascii="Cambria Math" w:hAnsi="Cambria Math" w:cs="Times New Roman"/>
                          <w:i/>
                          <w:sz w:val="28"/>
                          <w:szCs w:val="28"/>
                        </w:rPr>
                      </m:ctrlPr>
                    </m:sSupPr>
                    <m:e>
                      <m:r>
                        <m:rPr>
                          <m:sty m:val="p"/>
                        </m:rPr>
                        <w:rPr>
                          <w:rFonts w:ascii="Cambria Math" w:hAnsi="Cambria Math" w:cs="Times New Roman"/>
                          <w:sz w:val="28"/>
                          <w:szCs w:val="28"/>
                        </w:rPr>
                        <m:t>H</m:t>
                      </m:r>
                    </m:e>
                    <m:sup>
                      <m:r>
                        <m:rPr>
                          <m:sty m:val="p"/>
                        </m:rPr>
                        <w:rPr>
                          <w:rFonts w:ascii="Cambria Math" w:hAnsi="Cambria Math" w:cs="Times New Roman"/>
                          <w:sz w:val="28"/>
                          <w:szCs w:val="28"/>
                        </w:rPr>
                        <m:t>+</m:t>
                      </m:r>
                    </m:sup>
                  </m:sSup>
                </m:sub>
              </m:sSub>
            </m:oMath>
            <w:r w:rsidRPr="003521A3">
              <w:rPr>
                <w:rFonts w:ascii="Times New Roman" w:hAnsi="Times New Roman" w:cs="Times New Roman"/>
                <w:sz w:val="28"/>
                <w:szCs w:val="28"/>
              </w:rPr>
              <w:instrText xml:space="preserve"> </w:instrText>
            </w:r>
            <w:r w:rsidR="00547E4D" w:rsidRPr="003521A3">
              <w:rPr>
                <w:rFonts w:ascii="Times New Roman" w:hAnsi="Times New Roman" w:cs="Times New Roman"/>
                <w:sz w:val="28"/>
                <w:szCs w:val="28"/>
              </w:rPr>
              <w:fldChar w:fldCharType="end"/>
            </w:r>
          </w:p>
        </w:tc>
        <w:tc>
          <w:tcPr>
            <w:tcW w:w="363"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375"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450"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c>
          <w:tcPr>
            <w:tcW w:w="792" w:type="pct"/>
            <w:vAlign w:val="center"/>
          </w:tcPr>
          <w:p w:rsidR="00E33FD9" w:rsidRPr="003521A3" w:rsidRDefault="00E33FD9" w:rsidP="00685A55">
            <w:pPr>
              <w:spacing w:after="0" w:line="240" w:lineRule="auto"/>
              <w:ind w:firstLine="30"/>
              <w:jc w:val="center"/>
              <w:rPr>
                <w:rFonts w:ascii="Times New Roman" w:hAnsi="Times New Roman" w:cs="Times New Roman"/>
                <w:sz w:val="28"/>
                <w:szCs w:val="28"/>
              </w:rPr>
            </w:pPr>
          </w:p>
        </w:tc>
      </w:tr>
      <w:tr w:rsidR="00E33FD9" w:rsidRPr="00C31FE5"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Коэффициент активности </w:t>
            </w:r>
            <m:oMath>
              <m:sSub>
                <m:sSubPr>
                  <m:ctrlPr>
                    <w:rPr>
                      <w:rFonts w:ascii="Cambria Math" w:hAnsi="Cambria Math" w:cs="Times New Roman"/>
                      <w:i/>
                      <w:sz w:val="28"/>
                      <w:szCs w:val="28"/>
                    </w:rPr>
                  </m:ctrlPr>
                </m:sSubPr>
                <m:e>
                  <m:r>
                    <w:rPr>
                      <w:rFonts w:ascii="Cambria Math" w:hAnsi="Cambria Math" w:cs="Times New Roman"/>
                      <w:sz w:val="28"/>
                      <w:szCs w:val="28"/>
                    </w:rPr>
                    <m:t>f</m:t>
                  </m:r>
                </m:e>
                <m:sub>
                  <m:sSup>
                    <m:sSupPr>
                      <m:ctrlPr>
                        <w:rPr>
                          <w:rFonts w:ascii="Cambria Math" w:hAnsi="Cambria Math" w:cs="Times New Roman"/>
                          <w:i/>
                          <w:sz w:val="28"/>
                          <w:szCs w:val="28"/>
                        </w:rPr>
                      </m:ctrlPr>
                    </m:sSupPr>
                    <m:e>
                      <m:r>
                        <w:rPr>
                          <w:rFonts w:ascii="Cambria Math" w:hAnsi="Cambria Math" w:cs="Times New Roman"/>
                          <w:sz w:val="28"/>
                          <w:szCs w:val="28"/>
                        </w:rPr>
                        <m:t>H</m:t>
                      </m:r>
                    </m:e>
                    <m:sup>
                      <m: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вычисленный по предельному закону Дебая-Хюккеля</w:t>
            </w:r>
          </w:p>
        </w:tc>
        <w:tc>
          <w:tcPr>
            <w:tcW w:w="363"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37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450"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r>
      <w:tr w:rsidR="00E33FD9" w:rsidRPr="00C31FE5" w:rsidTr="00685A55">
        <w:trPr>
          <w:jc w:val="center"/>
        </w:trPr>
        <w:tc>
          <w:tcPr>
            <w:tcW w:w="143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r w:rsidRPr="004910F3">
              <w:rPr>
                <w:rFonts w:ascii="Times New Roman" w:hAnsi="Times New Roman" w:cs="Times New Roman"/>
                <w:sz w:val="28"/>
                <w:szCs w:val="28"/>
                <w:lang w:val="ru-RU"/>
              </w:rPr>
              <w:t xml:space="preserve">Концентрация ионов водорода в растворе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(рассчитанная)</w:t>
            </w:r>
          </w:p>
        </w:tc>
        <w:tc>
          <w:tcPr>
            <w:tcW w:w="363"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375"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450"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c>
          <w:tcPr>
            <w:tcW w:w="792" w:type="pct"/>
            <w:vAlign w:val="center"/>
          </w:tcPr>
          <w:p w:rsidR="00E33FD9" w:rsidRPr="004910F3" w:rsidRDefault="00E33FD9" w:rsidP="00685A55">
            <w:pPr>
              <w:spacing w:after="0" w:line="240" w:lineRule="auto"/>
              <w:ind w:firstLine="30"/>
              <w:jc w:val="center"/>
              <w:rPr>
                <w:rFonts w:ascii="Times New Roman" w:hAnsi="Times New Roman" w:cs="Times New Roman"/>
                <w:sz w:val="28"/>
                <w:szCs w:val="28"/>
                <w:lang w:val="ru-RU"/>
              </w:rPr>
            </w:pPr>
          </w:p>
        </w:tc>
      </w:tr>
    </w:tbl>
    <w:p w:rsidR="00E33FD9" w:rsidRPr="004910F3" w:rsidRDefault="00E33FD9" w:rsidP="00E33FD9">
      <w:pPr>
        <w:spacing w:after="0" w:line="240" w:lineRule="auto"/>
        <w:ind w:firstLine="567"/>
        <w:jc w:val="both"/>
        <w:rPr>
          <w:rFonts w:ascii="Times New Roman" w:hAnsi="Times New Roman" w:cs="Times New Roman"/>
          <w:b/>
          <w:sz w:val="28"/>
          <w:szCs w:val="28"/>
          <w:lang w:val="ru-RU"/>
        </w:rPr>
      </w:pPr>
    </w:p>
    <w:p w:rsidR="00E33FD9" w:rsidRPr="00AB3B48" w:rsidRDefault="00E33FD9" w:rsidP="00E33FD9">
      <w:pPr>
        <w:spacing w:after="0" w:line="240" w:lineRule="auto"/>
        <w:ind w:firstLine="567"/>
        <w:jc w:val="both"/>
        <w:rPr>
          <w:rFonts w:ascii="Times New Roman" w:hAnsi="Times New Roman" w:cs="Times New Roman"/>
          <w:sz w:val="28"/>
          <w:szCs w:val="28"/>
          <w:lang w:val="ru-RU"/>
        </w:rPr>
      </w:pPr>
      <w:r w:rsidRPr="00AB3B48">
        <w:rPr>
          <w:rFonts w:ascii="Times New Roman" w:hAnsi="Times New Roman" w:cs="Times New Roman"/>
          <w:b/>
          <w:sz w:val="28"/>
          <w:szCs w:val="28"/>
          <w:lang w:val="ru-RU"/>
        </w:rPr>
        <w:t>Задания:</w:t>
      </w:r>
    </w:p>
    <w:p w:rsidR="00E33FD9" w:rsidRDefault="00E33FD9" w:rsidP="00E33FD9">
      <w:pPr>
        <w:spacing w:after="0" w:line="240" w:lineRule="auto"/>
        <w:ind w:firstLine="567"/>
        <w:jc w:val="both"/>
        <w:rPr>
          <w:rFonts w:ascii="Times New Roman" w:hAnsi="Times New Roman" w:cs="Times New Roman"/>
          <w:sz w:val="28"/>
          <w:szCs w:val="28"/>
          <w:lang w:val="ru-RU"/>
        </w:rPr>
      </w:pPr>
      <w:r w:rsidRPr="004910F3">
        <w:rPr>
          <w:rFonts w:ascii="Times New Roman" w:hAnsi="Times New Roman" w:cs="Times New Roman"/>
          <w:sz w:val="28"/>
          <w:szCs w:val="28"/>
          <w:lang w:val="ru-RU"/>
        </w:rPr>
        <w:t>1</w:t>
      </w:r>
      <w:r>
        <w:rPr>
          <w:rFonts w:ascii="Times New Roman" w:hAnsi="Times New Roman" w:cs="Times New Roman"/>
          <w:sz w:val="28"/>
          <w:szCs w:val="28"/>
          <w:lang w:val="ru-RU"/>
        </w:rPr>
        <w:t>.</w:t>
      </w:r>
      <w:r w:rsidRPr="004910F3">
        <w:rPr>
          <w:rFonts w:ascii="Times New Roman" w:hAnsi="Times New Roman" w:cs="Times New Roman"/>
          <w:sz w:val="28"/>
          <w:szCs w:val="28"/>
          <w:lang w:val="ru-RU"/>
        </w:rPr>
        <w:t xml:space="preserve"> Заполнить таблицу </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w:t>
      </w:r>
      <w:r w:rsidRPr="004910F3">
        <w:rPr>
          <w:rFonts w:ascii="Times New Roman" w:hAnsi="Times New Roman" w:cs="Times New Roman"/>
          <w:sz w:val="28"/>
          <w:szCs w:val="28"/>
          <w:lang w:val="ru-RU"/>
        </w:rPr>
        <w:t>. Рассчитать аналитическую концентрацию растворов кислот по уравнению:</w:t>
      </w:r>
    </w:p>
    <w:p w:rsidR="00E33FD9" w:rsidRPr="003521A3" w:rsidRDefault="00547E4D" w:rsidP="00E33FD9">
      <w:pPr>
        <w:spacing w:line="240" w:lineRule="auto"/>
        <w:ind w:firstLine="567"/>
        <w:jc w:val="both"/>
        <w:rPr>
          <w:rFonts w:ascii="Times New Roman" w:hAnsi="Times New Roman" w:cs="Times New Roman"/>
          <w:i/>
          <w:sz w:val="28"/>
          <w:szCs w:val="28"/>
        </w:rPr>
      </w:pPr>
      <m:oMathPara>
        <m:oMath>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rPr>
                <m:t>кисл</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кисл</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rPr>
                <m:t>щел</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r>
                <w:rPr>
                  <w:rFonts w:ascii="Cambria Math" w:hAnsi="Cambria Math" w:cs="Times New Roman"/>
                  <w:sz w:val="28"/>
                  <w:szCs w:val="28"/>
                </w:rPr>
                <m:t>V</m:t>
              </m:r>
            </m:e>
            <m:sub>
              <m:r>
                <m:rPr>
                  <m:sty m:val="p"/>
                </m:rPr>
                <w:rPr>
                  <w:rFonts w:ascii="Cambria Math" w:hAnsi="Cambria Math" w:cs="Times New Roman"/>
                  <w:sz w:val="28"/>
                  <w:szCs w:val="28"/>
                </w:rPr>
                <m:t>щел</m:t>
              </m:r>
            </m:sub>
          </m:sSub>
          <m:r>
            <m:rPr>
              <m:sty m:val="p"/>
            </m:rPr>
            <w:rPr>
              <w:rFonts w:ascii="Cambria Math" w:hAnsi="Cambria Math" w:cs="Times New Roman"/>
              <w:sz w:val="28"/>
              <w:szCs w:val="28"/>
            </w:rPr>
            <m:t>.</m:t>
          </m:r>
        </m:oMath>
      </m:oMathPara>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w:t>
      </w:r>
      <w:r w:rsidRPr="004910F3">
        <w:rPr>
          <w:rFonts w:ascii="Times New Roman" w:hAnsi="Times New Roman" w:cs="Times New Roman"/>
          <w:sz w:val="28"/>
          <w:szCs w:val="28"/>
          <w:lang w:val="ru-RU"/>
        </w:rPr>
        <w:t xml:space="preserve"> Указать, с помощью какого индикаторного электрода проводилось определение рН растворов кислот. Назвать электрод сравнения и записать электрохимическую</w:t>
      </w:r>
      <w:r>
        <w:rPr>
          <w:rFonts w:ascii="Times New Roman" w:hAnsi="Times New Roman" w:cs="Times New Roman"/>
          <w:sz w:val="28"/>
          <w:szCs w:val="28"/>
          <w:lang w:val="ru-RU"/>
        </w:rPr>
        <w:t xml:space="preserve"> схему гальванического элемента</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w:t>
      </w:r>
      <w:r w:rsidRPr="004910F3">
        <w:rPr>
          <w:rFonts w:ascii="Times New Roman" w:hAnsi="Times New Roman" w:cs="Times New Roman"/>
          <w:sz w:val="28"/>
          <w:szCs w:val="28"/>
          <w:lang w:val="ru-RU"/>
        </w:rPr>
        <w:t xml:space="preserve"> Исходя из значений рН, рассчитать активность и коэффициент активности ионов водорода в растворах соляной и уксусной</w:t>
      </w:r>
      <w:r>
        <w:rPr>
          <w:rFonts w:ascii="Times New Roman" w:hAnsi="Times New Roman" w:cs="Times New Roman"/>
          <w:sz w:val="28"/>
          <w:szCs w:val="28"/>
          <w:lang w:val="ru-RU"/>
        </w:rPr>
        <w:t xml:space="preserve"> кислот.</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w:t>
      </w:r>
      <w:r w:rsidRPr="004910F3">
        <w:rPr>
          <w:rFonts w:ascii="Times New Roman" w:hAnsi="Times New Roman" w:cs="Times New Roman"/>
          <w:sz w:val="28"/>
          <w:szCs w:val="28"/>
          <w:lang w:val="ru-RU"/>
        </w:rPr>
        <w:t xml:space="preserve"> Сделать вывод, как изменяется </w:t>
      </w: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с разбавлением раствора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sidRPr="004910F3">
        <w:rPr>
          <w:rFonts w:ascii="Times New Roman" w:hAnsi="Times New Roman" w:cs="Times New Roman"/>
          <w:sz w:val="28"/>
          <w:szCs w:val="28"/>
          <w:lang w:val="ru-RU"/>
        </w:rPr>
        <w:t xml:space="preserve">. </w:t>
      </w:r>
    </w:p>
    <w:p w:rsidR="00E33FD9" w:rsidRPr="004910F3"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6. </w:t>
      </w:r>
      <w:r w:rsidRPr="004910F3">
        <w:rPr>
          <w:rFonts w:ascii="Times New Roman" w:hAnsi="Times New Roman" w:cs="Times New Roman"/>
          <w:sz w:val="28"/>
          <w:szCs w:val="28"/>
          <w:lang w:val="ru-RU"/>
        </w:rPr>
        <w:t xml:space="preserve">Рассчитать </w:t>
      </w:r>
      <m:oMath>
        <m:sSub>
          <m:sSubPr>
            <m:ctrlPr>
              <w:rPr>
                <w:rFonts w:ascii="Cambria Math" w:hAnsi="Cambria Math" w:cs="Times New Roman"/>
                <w:sz w:val="28"/>
                <w:szCs w:val="28"/>
              </w:rPr>
            </m:ctrlPr>
          </m:sSubPr>
          <m:e>
            <m:r>
              <w:rPr>
                <w:rFonts w:ascii="Cambria Math" w:hAnsi="Cambria Math" w:cs="Times New Roman"/>
                <w:sz w:val="28"/>
                <w:szCs w:val="28"/>
              </w:rPr>
              <m:t>f</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oMath>
      <w:r w:rsidRPr="004910F3">
        <w:rPr>
          <w:rFonts w:ascii="Times New Roman" w:hAnsi="Times New Roman" w:cs="Times New Roman"/>
          <w:sz w:val="28"/>
          <w:szCs w:val="28"/>
          <w:lang w:val="ru-RU"/>
        </w:rPr>
        <w:t xml:space="preserve"> в растворах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sidRPr="004910F3">
        <w:rPr>
          <w:rFonts w:ascii="Times New Roman" w:hAnsi="Times New Roman" w:cs="Times New Roman"/>
          <w:sz w:val="28"/>
          <w:szCs w:val="28"/>
          <w:lang w:val="ru-RU"/>
        </w:rPr>
        <w:t xml:space="preserve"> по ПЗД</w:t>
      </w:r>
      <w:r>
        <w:rPr>
          <w:rFonts w:ascii="Times New Roman" w:hAnsi="Times New Roman" w:cs="Times New Roman"/>
          <w:sz w:val="28"/>
          <w:szCs w:val="28"/>
          <w:lang w:val="ru-RU"/>
        </w:rPr>
        <w:t>Х</w:t>
      </w:r>
      <w:r w:rsidRPr="004910F3">
        <w:rPr>
          <w:rFonts w:ascii="Times New Roman" w:hAnsi="Times New Roman" w:cs="Times New Roman"/>
          <w:sz w:val="28"/>
          <w:szCs w:val="28"/>
          <w:lang w:val="ru-RU"/>
        </w:rPr>
        <w:t xml:space="preserve"> и сопоставить эти</w:t>
      </w:r>
      <w:r>
        <w:rPr>
          <w:rFonts w:ascii="Times New Roman" w:hAnsi="Times New Roman" w:cs="Times New Roman"/>
          <w:sz w:val="28"/>
          <w:szCs w:val="28"/>
          <w:lang w:val="ru-RU"/>
        </w:rPr>
        <w:t xml:space="preserve"> значения с экспериментальными.</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w:t>
      </w:r>
      <w:r w:rsidRPr="004910F3">
        <w:rPr>
          <w:rFonts w:ascii="Times New Roman" w:hAnsi="Times New Roman" w:cs="Times New Roman"/>
          <w:sz w:val="28"/>
          <w:szCs w:val="28"/>
          <w:lang w:val="ru-RU"/>
        </w:rPr>
        <w:t xml:space="preserve"> Рассчитать концентрацию ионов </w:t>
      </w:r>
      <w:r w:rsidRPr="004910F3">
        <w:rPr>
          <w:rFonts w:ascii="Times New Roman" w:hAnsi="Times New Roman" w:cs="Times New Roman"/>
          <w:i/>
          <w:sz w:val="28"/>
          <w:szCs w:val="28"/>
          <w:lang w:val="ru-RU"/>
        </w:rPr>
        <w:t>Н</w:t>
      </w:r>
      <w:r w:rsidRPr="004910F3">
        <w:rPr>
          <w:rFonts w:ascii="Times New Roman" w:hAnsi="Times New Roman" w:cs="Times New Roman"/>
          <w:i/>
          <w:sz w:val="28"/>
          <w:szCs w:val="28"/>
          <w:vertAlign w:val="superscript"/>
          <w:lang w:val="ru-RU"/>
        </w:rPr>
        <w:t>+</w:t>
      </w:r>
      <w:r w:rsidRPr="004910F3">
        <w:rPr>
          <w:rFonts w:ascii="Times New Roman" w:hAnsi="Times New Roman" w:cs="Times New Roman"/>
          <w:sz w:val="28"/>
          <w:szCs w:val="28"/>
          <w:lang w:val="ru-RU"/>
        </w:rPr>
        <w:t xml:space="preserve"> в растворах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различной концентрации по уравнению </w:t>
      </w:r>
      <m:oMath>
        <m:sSub>
          <m:sSubPr>
            <m:ctrlPr>
              <w:rPr>
                <w:rFonts w:ascii="Cambria Math" w:hAnsi="Cambria Math" w:cs="Times New Roman"/>
                <w:sz w:val="28"/>
                <w:szCs w:val="28"/>
              </w:rPr>
            </m:ctrlPr>
          </m:sSubPr>
          <m:e>
            <m:r>
              <w:rPr>
                <w:rFonts w:ascii="Cambria Math" w:hAnsi="Cambria Math" w:cs="Times New Roman"/>
                <w:sz w:val="28"/>
                <w:szCs w:val="28"/>
              </w:rPr>
              <m:t>C</m:t>
            </m:r>
          </m:e>
          <m:sub>
            <m:sSup>
              <m:sSupPr>
                <m:ctrlPr>
                  <w:rPr>
                    <w:rFonts w:ascii="Cambria Math" w:hAnsi="Cambria Math" w:cs="Times New Roman"/>
                    <w:sz w:val="28"/>
                    <w:szCs w:val="28"/>
                  </w:rPr>
                </m:ctrlPr>
              </m:sSupPr>
              <m:e>
                <m:r>
                  <w:rPr>
                    <w:rFonts w:ascii="Cambria Math" w:hAnsi="Cambria Math" w:cs="Times New Roman"/>
                    <w:sz w:val="28"/>
                    <w:szCs w:val="28"/>
                  </w:rPr>
                  <m:t>H</m:t>
                </m:r>
              </m:e>
              <m:sup>
                <m:r>
                  <m:rPr>
                    <m:sty m:val="p"/>
                  </m:rPr>
                  <w:rPr>
                    <w:rFonts w:ascii="Cambria Math" w:hAnsi="Cambria Math" w:cs="Times New Roman"/>
                    <w:sz w:val="28"/>
                    <w:szCs w:val="28"/>
                    <w:lang w:val="ru-RU"/>
                  </w:rPr>
                  <m:t>+</m:t>
                </m:r>
              </m:sup>
            </m:sSup>
          </m:sub>
        </m:sSub>
        <m:r>
          <m:rPr>
            <m:sty m:val="p"/>
          </m:rPr>
          <w:rPr>
            <w:rFonts w:ascii="Cambria Math" w:hAnsi="Cambria Math" w:cs="Times New Roman"/>
            <w:sz w:val="28"/>
            <w:szCs w:val="28"/>
            <w:lang w:val="ru-RU"/>
          </w:rPr>
          <m:t>=</m:t>
        </m:r>
        <m:rad>
          <m:radPr>
            <m:degHide m:val="on"/>
            <m:ctrlPr>
              <w:rPr>
                <w:rFonts w:ascii="Cambria Math" w:hAnsi="Cambria Math" w:cs="Times New Roman"/>
                <w:sz w:val="28"/>
                <w:szCs w:val="28"/>
              </w:rPr>
            </m:ctrlPr>
          </m:radPr>
          <m:deg/>
          <m:e>
            <m:sSub>
              <m:sSubPr>
                <m:ctrlPr>
                  <w:rPr>
                    <w:rFonts w:ascii="Cambria Math" w:hAnsi="Cambria Math" w:cs="Times New Roman"/>
                    <w:sz w:val="28"/>
                    <w:szCs w:val="28"/>
                  </w:rPr>
                </m:ctrlPr>
              </m:sSubPr>
              <m:e>
                <m:r>
                  <w:rPr>
                    <w:rFonts w:ascii="Cambria Math" w:hAnsi="Cambria Math" w:cs="Times New Roman"/>
                    <w:sz w:val="28"/>
                    <w:szCs w:val="28"/>
                  </w:rPr>
                  <m:t>K</m:t>
                </m:r>
              </m:e>
              <m:sub>
                <m:r>
                  <m:rPr>
                    <m:sty m:val="p"/>
                  </m:rPr>
                  <w:rPr>
                    <w:rFonts w:ascii="Cambria Math" w:hAnsi="Cambria Math" w:cs="Times New Roman"/>
                    <w:sz w:val="28"/>
                    <w:szCs w:val="28"/>
                    <w:lang w:val="ru-RU"/>
                  </w:rPr>
                  <m:t>дис</m:t>
                </m:r>
              </m:sub>
            </m:sSub>
            <m:r>
              <m:rPr>
                <m:sty m:val="p"/>
              </m:rPr>
              <w:rPr>
                <w:rFonts w:ascii="Cambria Math" w:hAnsi="Cambria Math" w:cs="Times New Roman"/>
                <w:sz w:val="28"/>
                <w:szCs w:val="28"/>
                <w:lang w:val="ru-RU"/>
              </w:rPr>
              <m:t>·</m:t>
            </m:r>
            <m:sSub>
              <m:sSubPr>
                <m:ctrlPr>
                  <w:rPr>
                    <w:rFonts w:ascii="Cambria Math" w:hAnsi="Cambria Math" w:cs="Times New Roman"/>
                    <w:sz w:val="28"/>
                    <w:szCs w:val="28"/>
                  </w:rPr>
                </m:ctrlPr>
              </m:sSubPr>
              <m:e>
                <m:r>
                  <w:rPr>
                    <w:rFonts w:ascii="Cambria Math" w:hAnsi="Cambria Math" w:cs="Times New Roman"/>
                    <w:sz w:val="28"/>
                    <w:szCs w:val="28"/>
                  </w:rPr>
                  <m:t>C</m:t>
                </m:r>
              </m:e>
              <m:sub>
                <m:r>
                  <m:rPr>
                    <m:sty m:val="p"/>
                  </m:rPr>
                  <w:rPr>
                    <w:rFonts w:ascii="Cambria Math" w:hAnsi="Cambria Math" w:cs="Times New Roman"/>
                    <w:sz w:val="28"/>
                    <w:szCs w:val="28"/>
                    <w:lang w:val="ru-RU"/>
                  </w:rPr>
                  <m:t>кисл</m:t>
                </m:r>
              </m:sub>
            </m:sSub>
          </m:e>
        </m:rad>
      </m:oMath>
      <w:r w:rsidRPr="004910F3">
        <w:rPr>
          <w:rFonts w:ascii="Times New Roman" w:hAnsi="Times New Roman" w:cs="Times New Roman"/>
          <w:sz w:val="28"/>
          <w:szCs w:val="28"/>
          <w:lang w:val="ru-RU"/>
        </w:rPr>
        <w:t xml:space="preserve">. </w:t>
      </w:r>
    </w:p>
    <w:p w:rsidR="00E33FD9" w:rsidRDefault="00E33FD9" w:rsidP="00E33FD9">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8. </w:t>
      </w:r>
      <w:r w:rsidRPr="004910F3">
        <w:rPr>
          <w:rFonts w:ascii="Times New Roman" w:hAnsi="Times New Roman" w:cs="Times New Roman"/>
          <w:sz w:val="28"/>
          <w:szCs w:val="28"/>
          <w:lang w:val="ru-RU"/>
        </w:rPr>
        <w:t xml:space="preserve">Сопоставить концентрацию и активность ионов водорода в растворах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сделать вывод о величине коэффициента активности. </w:t>
      </w:r>
    </w:p>
    <w:p w:rsidR="00E33FD9" w:rsidRDefault="00E33FD9" w:rsidP="00E33FD9">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sz w:val="28"/>
          <w:szCs w:val="28"/>
          <w:lang w:val="ru-RU"/>
        </w:rPr>
        <w:t xml:space="preserve">9. </w:t>
      </w:r>
      <w:r w:rsidRPr="004910F3">
        <w:rPr>
          <w:rFonts w:ascii="Times New Roman" w:hAnsi="Times New Roman" w:cs="Times New Roman"/>
          <w:sz w:val="28"/>
          <w:szCs w:val="28"/>
          <w:lang w:val="ru-RU"/>
        </w:rPr>
        <w:t>Сопоставить активность ионов водорода в растворах сильной (</w:t>
      </w:r>
      <w:r w:rsidRPr="004910F3">
        <w:rPr>
          <w:rFonts w:ascii="Times New Roman" w:hAnsi="Times New Roman" w:cs="Times New Roman"/>
          <w:i/>
          <w:sz w:val="28"/>
          <w:szCs w:val="28"/>
          <w:lang w:val="ru-RU"/>
        </w:rPr>
        <w:t>НС</w:t>
      </w:r>
      <w:r w:rsidRPr="003521A3">
        <w:rPr>
          <w:rFonts w:ascii="Times New Roman" w:hAnsi="Times New Roman" w:cs="Times New Roman"/>
          <w:i/>
          <w:sz w:val="28"/>
          <w:szCs w:val="28"/>
        </w:rPr>
        <w:t>l</w:t>
      </w:r>
      <w:r w:rsidRPr="004910F3">
        <w:rPr>
          <w:rFonts w:ascii="Times New Roman" w:hAnsi="Times New Roman" w:cs="Times New Roman"/>
          <w:sz w:val="28"/>
          <w:szCs w:val="28"/>
          <w:lang w:val="ru-RU"/>
        </w:rPr>
        <w:t>) и слабой (</w:t>
      </w:r>
      <w:r w:rsidRPr="004910F3">
        <w:rPr>
          <w:rFonts w:ascii="Times New Roman" w:hAnsi="Times New Roman" w:cs="Times New Roman"/>
          <w:i/>
          <w:sz w:val="28"/>
          <w:szCs w:val="28"/>
          <w:lang w:val="ru-RU"/>
        </w:rPr>
        <w:t>СН</w:t>
      </w:r>
      <w:r w:rsidRPr="004910F3">
        <w:rPr>
          <w:rFonts w:ascii="Times New Roman" w:hAnsi="Times New Roman" w:cs="Times New Roman"/>
          <w:i/>
          <w:sz w:val="28"/>
          <w:szCs w:val="28"/>
          <w:vertAlign w:val="subscript"/>
          <w:lang w:val="ru-RU"/>
        </w:rPr>
        <w:t>3</w:t>
      </w:r>
      <w:r w:rsidRPr="004910F3">
        <w:rPr>
          <w:rFonts w:ascii="Times New Roman" w:hAnsi="Times New Roman" w:cs="Times New Roman"/>
          <w:i/>
          <w:sz w:val="28"/>
          <w:szCs w:val="28"/>
          <w:lang w:val="ru-RU"/>
        </w:rPr>
        <w:t>СООН</w:t>
      </w:r>
      <w:r w:rsidRPr="004910F3">
        <w:rPr>
          <w:rFonts w:ascii="Times New Roman" w:hAnsi="Times New Roman" w:cs="Times New Roman"/>
          <w:sz w:val="28"/>
          <w:szCs w:val="28"/>
          <w:lang w:val="ru-RU"/>
        </w:rPr>
        <w:t xml:space="preserve">) кислот с их аналитической концентрацией. </w:t>
      </w:r>
      <w:r w:rsidRPr="00685D89">
        <w:rPr>
          <w:rFonts w:ascii="Times New Roman" w:hAnsi="Times New Roman" w:cs="Times New Roman"/>
          <w:sz w:val="28"/>
          <w:szCs w:val="28"/>
          <w:lang w:val="ru-RU"/>
        </w:rPr>
        <w:t>Сделать вывод по итогам экс</w:t>
      </w:r>
      <w:r>
        <w:rPr>
          <w:rFonts w:ascii="Times New Roman" w:hAnsi="Times New Roman" w:cs="Times New Roman"/>
          <w:sz w:val="28"/>
          <w:szCs w:val="28"/>
          <w:lang w:val="ru-RU"/>
        </w:rPr>
        <w:t>перимента и результатам расчета.</w:t>
      </w:r>
    </w:p>
    <w:p w:rsidR="00E33FD9" w:rsidRDefault="00E33FD9" w:rsidP="00D3198C">
      <w:pPr>
        <w:spacing w:after="0" w:line="240" w:lineRule="auto"/>
        <w:ind w:firstLine="567"/>
        <w:jc w:val="both"/>
        <w:rPr>
          <w:rFonts w:ascii="Times New Roman" w:hAnsi="Times New Roman" w:cs="Times New Roman"/>
          <w:sz w:val="28"/>
          <w:szCs w:val="28"/>
          <w:lang w:val="ru-RU"/>
        </w:rPr>
      </w:pPr>
    </w:p>
    <w:p w:rsidR="005F66C5" w:rsidRDefault="005F66C5" w:rsidP="00D3198C">
      <w:pPr>
        <w:spacing w:after="0" w:line="240" w:lineRule="auto"/>
        <w:ind w:firstLine="567"/>
        <w:jc w:val="both"/>
        <w:rPr>
          <w:rFonts w:ascii="Times New Roman" w:hAnsi="Times New Roman" w:cs="Times New Roman"/>
          <w:sz w:val="28"/>
          <w:szCs w:val="28"/>
          <w:lang w:val="ru-RU"/>
        </w:rPr>
      </w:pPr>
    </w:p>
    <w:p w:rsidR="005F66C5" w:rsidRDefault="005F66C5" w:rsidP="005F66C5">
      <w:pPr>
        <w:pStyle w:val="a5"/>
        <w:spacing w:after="0"/>
        <w:ind w:firstLine="567"/>
        <w:jc w:val="both"/>
        <w:rPr>
          <w:b/>
          <w:sz w:val="28"/>
          <w:szCs w:val="28"/>
        </w:rPr>
      </w:pPr>
      <w:r>
        <w:rPr>
          <w:b/>
          <w:sz w:val="28"/>
          <w:szCs w:val="28"/>
        </w:rPr>
        <w:t>Лабораторная работа 8</w:t>
      </w:r>
      <w:r w:rsidR="007E258C">
        <w:rPr>
          <w:b/>
          <w:sz w:val="28"/>
          <w:szCs w:val="28"/>
        </w:rPr>
        <w:t xml:space="preserve">. </w:t>
      </w:r>
      <w:r w:rsidRPr="00685D89">
        <w:rPr>
          <w:b/>
          <w:sz w:val="28"/>
          <w:szCs w:val="28"/>
        </w:rPr>
        <w:t xml:space="preserve">Определение поверхностного натяжения жидкостей методом Ребиндера. </w:t>
      </w:r>
      <w:r w:rsidRPr="00AB3B48">
        <w:rPr>
          <w:b/>
          <w:sz w:val="28"/>
          <w:szCs w:val="28"/>
        </w:rPr>
        <w:t>Изучение адсорбции ПАВ на границе раздела «жидкость-газ»</w:t>
      </w:r>
    </w:p>
    <w:p w:rsidR="005F66C5" w:rsidRDefault="005F66C5" w:rsidP="005F66C5">
      <w:pPr>
        <w:tabs>
          <w:tab w:val="left" w:pos="450"/>
        </w:tabs>
        <w:spacing w:after="0" w:line="240" w:lineRule="auto"/>
        <w:ind w:right="102"/>
        <w:rPr>
          <w:rFonts w:ascii="Times New Roman" w:hAnsi="Times New Roman" w:cs="Times New Roman"/>
          <w:sz w:val="28"/>
          <w:szCs w:val="28"/>
          <w:lang w:val="ru-RU"/>
        </w:rPr>
      </w:pPr>
    </w:p>
    <w:p w:rsidR="002B7F7A" w:rsidRPr="002B7F7A" w:rsidRDefault="002B7F7A" w:rsidP="002B7F7A">
      <w:pPr>
        <w:spacing w:after="0" w:line="240" w:lineRule="auto"/>
        <w:ind w:firstLine="567"/>
        <w:jc w:val="both"/>
        <w:rPr>
          <w:rFonts w:ascii="Times New Roman" w:hAnsi="Times New Roman" w:cs="Times New Roman"/>
          <w:sz w:val="28"/>
          <w:szCs w:val="28"/>
          <w:lang w:val="ru-RU"/>
        </w:rPr>
      </w:pPr>
      <w:r w:rsidRPr="002B7F7A">
        <w:rPr>
          <w:rFonts w:ascii="Times New Roman" w:hAnsi="Times New Roman" w:cs="Times New Roman"/>
          <w:b/>
          <w:i/>
          <w:sz w:val="28"/>
          <w:szCs w:val="28"/>
          <w:lang w:val="ru-RU"/>
        </w:rPr>
        <w:t>Сорбция</w:t>
      </w:r>
      <w:r w:rsidRPr="002B7F7A">
        <w:rPr>
          <w:rFonts w:ascii="Times New Roman" w:hAnsi="Times New Roman" w:cs="Times New Roman"/>
          <w:b/>
          <w:sz w:val="28"/>
          <w:szCs w:val="28"/>
          <w:lang w:val="ru-RU"/>
        </w:rPr>
        <w:t xml:space="preserve"> </w:t>
      </w:r>
      <w:r w:rsidRPr="002B7F7A">
        <w:rPr>
          <w:rFonts w:ascii="Times New Roman" w:hAnsi="Times New Roman" w:cs="Times New Roman"/>
          <w:sz w:val="28"/>
          <w:szCs w:val="28"/>
          <w:lang w:val="ru-RU"/>
        </w:rPr>
        <w:t>– это явление поглощения одним веществом других веществ.</w:t>
      </w:r>
    </w:p>
    <w:p w:rsidR="002B7F7A" w:rsidRPr="002B7F7A" w:rsidRDefault="002B7F7A" w:rsidP="002B7F7A">
      <w:pPr>
        <w:spacing w:after="0" w:line="240" w:lineRule="auto"/>
        <w:ind w:firstLine="567"/>
        <w:jc w:val="both"/>
        <w:rPr>
          <w:rFonts w:ascii="Times New Roman" w:hAnsi="Times New Roman" w:cs="Times New Roman"/>
          <w:sz w:val="28"/>
          <w:szCs w:val="28"/>
          <w:lang w:val="ru-RU"/>
        </w:rPr>
      </w:pPr>
      <w:r w:rsidRPr="002B7F7A">
        <w:rPr>
          <w:rFonts w:ascii="Times New Roman" w:hAnsi="Times New Roman" w:cs="Times New Roman"/>
          <w:b/>
          <w:i/>
          <w:sz w:val="28"/>
          <w:szCs w:val="28"/>
          <w:lang w:val="ru-RU"/>
        </w:rPr>
        <w:t>Абсорбция</w:t>
      </w:r>
      <w:r w:rsidRPr="002B7F7A">
        <w:rPr>
          <w:rFonts w:ascii="Times New Roman" w:hAnsi="Times New Roman" w:cs="Times New Roman"/>
          <w:sz w:val="28"/>
          <w:szCs w:val="28"/>
          <w:lang w:val="ru-RU"/>
        </w:rPr>
        <w:t xml:space="preserve"> – процесс, при котором поглощенное вещество распространяется по всему объему поглотителя.</w:t>
      </w:r>
    </w:p>
    <w:p w:rsidR="002B7F7A" w:rsidRPr="002B7F7A" w:rsidRDefault="002B7F7A" w:rsidP="002B7F7A">
      <w:pPr>
        <w:spacing w:after="0" w:line="240" w:lineRule="auto"/>
        <w:ind w:firstLine="567"/>
        <w:jc w:val="both"/>
        <w:rPr>
          <w:rFonts w:ascii="Times New Roman" w:hAnsi="Times New Roman" w:cs="Times New Roman"/>
          <w:sz w:val="28"/>
          <w:szCs w:val="28"/>
          <w:lang w:val="ru-RU"/>
        </w:rPr>
      </w:pPr>
      <w:r w:rsidRPr="002B7F7A">
        <w:rPr>
          <w:rFonts w:ascii="Times New Roman" w:hAnsi="Times New Roman" w:cs="Times New Roman"/>
          <w:b/>
          <w:i/>
          <w:sz w:val="28"/>
          <w:szCs w:val="28"/>
          <w:lang w:val="ru-RU"/>
        </w:rPr>
        <w:t>Хемосорбция</w:t>
      </w:r>
      <w:r w:rsidRPr="002B7F7A">
        <w:rPr>
          <w:rFonts w:ascii="Times New Roman" w:hAnsi="Times New Roman" w:cs="Times New Roman"/>
          <w:b/>
          <w:sz w:val="28"/>
          <w:szCs w:val="28"/>
          <w:lang w:val="ru-RU"/>
        </w:rPr>
        <w:t xml:space="preserve"> </w:t>
      </w:r>
      <w:r w:rsidRPr="002B7F7A">
        <w:rPr>
          <w:rFonts w:ascii="Times New Roman" w:hAnsi="Times New Roman" w:cs="Times New Roman"/>
          <w:sz w:val="28"/>
          <w:szCs w:val="28"/>
          <w:lang w:val="ru-RU"/>
        </w:rPr>
        <w:t xml:space="preserve">– процесс, при котором поглощенное вещество химически взаимодействует с поглотителем. </w:t>
      </w:r>
    </w:p>
    <w:p w:rsidR="002B7F7A" w:rsidRPr="002B7F7A" w:rsidRDefault="002B7F7A" w:rsidP="002B7F7A">
      <w:pPr>
        <w:spacing w:after="0" w:line="240" w:lineRule="auto"/>
        <w:ind w:firstLine="708"/>
        <w:jc w:val="both"/>
        <w:rPr>
          <w:rFonts w:ascii="Times New Roman" w:hAnsi="Times New Roman" w:cs="Times New Roman"/>
          <w:sz w:val="28"/>
          <w:szCs w:val="28"/>
          <w:lang w:val="ru-RU"/>
        </w:rPr>
      </w:pPr>
      <w:r w:rsidRPr="002B7F7A">
        <w:rPr>
          <w:rFonts w:ascii="Times New Roman" w:hAnsi="Times New Roman" w:cs="Times New Roman"/>
          <w:b/>
          <w:i/>
          <w:sz w:val="28"/>
          <w:szCs w:val="28"/>
          <w:lang w:val="ru-RU"/>
        </w:rPr>
        <w:t>Адсорбция</w:t>
      </w:r>
      <w:r w:rsidRPr="002B7F7A">
        <w:rPr>
          <w:rFonts w:ascii="Times New Roman" w:hAnsi="Times New Roman" w:cs="Times New Roman"/>
          <w:sz w:val="28"/>
          <w:szCs w:val="28"/>
          <w:lang w:val="ru-RU"/>
        </w:rPr>
        <w:t xml:space="preserve"> – процесс, который происходит на поверхности раздела фаз и сопровождается концентрированием вещества на этой поверхности.</w:t>
      </w:r>
    </w:p>
    <w:p w:rsidR="002B7F7A" w:rsidRPr="002B7F7A" w:rsidRDefault="002B7F7A" w:rsidP="002B7F7A">
      <w:pPr>
        <w:spacing w:after="0" w:line="240" w:lineRule="auto"/>
        <w:ind w:firstLine="567"/>
        <w:jc w:val="both"/>
        <w:rPr>
          <w:rFonts w:ascii="Times New Roman" w:hAnsi="Times New Roman" w:cs="Times New Roman"/>
          <w:sz w:val="28"/>
          <w:szCs w:val="28"/>
          <w:lang w:val="ru-RU"/>
        </w:rPr>
      </w:pPr>
      <w:r w:rsidRPr="002B7F7A">
        <w:rPr>
          <w:rFonts w:ascii="Times New Roman" w:hAnsi="Times New Roman" w:cs="Times New Roman"/>
          <w:b/>
          <w:i/>
          <w:iCs/>
          <w:sz w:val="28"/>
          <w:szCs w:val="28"/>
          <w:lang w:val="ru-RU"/>
        </w:rPr>
        <w:t>Адсорбция</w:t>
      </w:r>
      <w:r w:rsidRPr="002B7F7A">
        <w:rPr>
          <w:rFonts w:ascii="Times New Roman" w:hAnsi="Times New Roman" w:cs="Times New Roman"/>
          <w:iCs/>
          <w:sz w:val="28"/>
          <w:szCs w:val="28"/>
          <w:lang w:val="ru-RU"/>
        </w:rPr>
        <w:t xml:space="preserve"> </w:t>
      </w:r>
      <w:r w:rsidRPr="002B7F7A">
        <w:rPr>
          <w:rFonts w:ascii="Times New Roman" w:hAnsi="Times New Roman" w:cs="Times New Roman"/>
          <w:sz w:val="28"/>
          <w:szCs w:val="28"/>
          <w:lang w:val="ru-RU"/>
        </w:rPr>
        <w:t xml:space="preserve">– </w:t>
      </w:r>
      <w:r w:rsidRPr="002B7F7A">
        <w:rPr>
          <w:rFonts w:ascii="Times New Roman" w:hAnsi="Times New Roman" w:cs="Times New Roman"/>
          <w:iCs/>
          <w:sz w:val="28"/>
          <w:szCs w:val="28"/>
          <w:lang w:val="ru-RU"/>
        </w:rPr>
        <w:t xml:space="preserve">процесс самопроизвольный, сопровождающийся уменьшением свободной поверхностной энергии за счет уменьшения поверхностного натяжения. </w:t>
      </w:r>
    </w:p>
    <w:p w:rsidR="002B7F7A" w:rsidRPr="002B7F7A" w:rsidRDefault="002B7F7A" w:rsidP="002B7F7A">
      <w:pPr>
        <w:spacing w:line="240" w:lineRule="auto"/>
        <w:ind w:firstLine="708"/>
        <w:jc w:val="both"/>
        <w:rPr>
          <w:rFonts w:ascii="Times New Roman" w:hAnsi="Times New Roman" w:cs="Times New Roman"/>
          <w:sz w:val="28"/>
          <w:szCs w:val="28"/>
          <w:lang w:val="ru-RU"/>
        </w:rPr>
      </w:pPr>
      <w:r w:rsidRPr="002B7F7A">
        <w:rPr>
          <w:rFonts w:ascii="Times New Roman" w:hAnsi="Times New Roman" w:cs="Times New Roman"/>
          <w:b/>
          <w:i/>
          <w:sz w:val="28"/>
          <w:szCs w:val="28"/>
          <w:lang w:val="ru-RU"/>
        </w:rPr>
        <w:t>Поверхностное натяжение</w:t>
      </w:r>
      <w:r w:rsidRPr="002B7F7A">
        <w:rPr>
          <w:rFonts w:ascii="Times New Roman" w:hAnsi="Times New Roman" w:cs="Times New Roman"/>
          <w:i/>
          <w:sz w:val="28"/>
          <w:szCs w:val="28"/>
          <w:lang w:val="ru-RU"/>
        </w:rPr>
        <w:t xml:space="preserve"> </w:t>
      </w:r>
      <w:r w:rsidRPr="002B7F7A">
        <w:rPr>
          <w:rFonts w:ascii="Times New Roman" w:hAnsi="Times New Roman" w:cs="Times New Roman"/>
          <w:sz w:val="28"/>
          <w:szCs w:val="28"/>
          <w:lang w:val="ru-RU"/>
        </w:rPr>
        <w:t>– свободная избыточная энергия Е</w:t>
      </w:r>
      <w:r w:rsidRPr="002B7F7A">
        <w:rPr>
          <w:rFonts w:ascii="Times New Roman" w:hAnsi="Times New Roman" w:cs="Times New Roman"/>
          <w:sz w:val="28"/>
          <w:szCs w:val="28"/>
          <w:vertAlign w:val="subscript"/>
        </w:rPr>
        <w:t>S</w:t>
      </w:r>
      <w:r w:rsidRPr="002B7F7A">
        <w:rPr>
          <w:rFonts w:ascii="Times New Roman" w:hAnsi="Times New Roman" w:cs="Times New Roman"/>
          <w:sz w:val="28"/>
          <w:szCs w:val="28"/>
          <w:lang w:val="ru-RU"/>
        </w:rPr>
        <w:t xml:space="preserve"> в поверхностном слое, отнесенная к 1 см</w:t>
      </w:r>
      <w:r w:rsidRPr="002B7F7A">
        <w:rPr>
          <w:rFonts w:ascii="Times New Roman" w:hAnsi="Times New Roman" w:cs="Times New Roman"/>
          <w:sz w:val="28"/>
          <w:szCs w:val="28"/>
          <w:vertAlign w:val="superscript"/>
          <w:lang w:val="ru-RU"/>
        </w:rPr>
        <w:t>2</w:t>
      </w:r>
      <w:r w:rsidRPr="002B7F7A">
        <w:rPr>
          <w:rFonts w:ascii="Times New Roman" w:hAnsi="Times New Roman" w:cs="Times New Roman"/>
          <w:sz w:val="28"/>
          <w:szCs w:val="28"/>
          <w:lang w:val="ru-RU"/>
        </w:rPr>
        <w:t xml:space="preserve"> поверхности раздела фаз:</w:t>
      </w:r>
    </w:p>
    <w:p w:rsidR="002B7F7A" w:rsidRPr="002B7F7A" w:rsidRDefault="00547E4D" w:rsidP="002B7F7A">
      <w:pPr>
        <w:spacing w:line="240" w:lineRule="auto"/>
        <w:jc w:val="center"/>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Times New Roman" w:cs="Times New Roman"/>
                  <w:sz w:val="28"/>
                  <w:szCs w:val="28"/>
                </w:rPr>
                <m:t>Е</m:t>
              </m:r>
            </m:e>
            <m:sub>
              <m:r>
                <w:rPr>
                  <w:rFonts w:ascii="Cambria Math" w:hAnsi="Cambria Math" w:cs="Times New Roman"/>
                  <w:sz w:val="28"/>
                  <w:szCs w:val="28"/>
                </w:rPr>
                <m:t>S</m:t>
              </m:r>
            </m:sub>
          </m:sSub>
          <m:r>
            <w:rPr>
              <w:rFonts w:ascii="Cambria Math" w:hAnsi="Times New Roman" w:cs="Times New Roman"/>
              <w:sz w:val="28"/>
              <w:szCs w:val="28"/>
            </w:rPr>
            <m:t>=</m:t>
          </m:r>
          <m:r>
            <w:rPr>
              <w:rFonts w:ascii="Cambria Math" w:hAnsi="Cambria Math" w:cs="Times New Roman"/>
              <w:sz w:val="28"/>
              <w:szCs w:val="28"/>
            </w:rPr>
            <m:t>σ</m:t>
          </m:r>
          <m:r>
            <m:rPr>
              <m:sty m:val="p"/>
            </m:rPr>
            <w:rPr>
              <w:rFonts w:ascii="Times New Roman" w:eastAsia="SymbolMT" w:hAnsi="Cambria Math" w:cs="Times New Roman"/>
              <w:sz w:val="28"/>
              <w:szCs w:val="28"/>
            </w:rPr>
            <m:t>⋅</m:t>
          </m:r>
          <m:r>
            <w:rPr>
              <w:rFonts w:ascii="Cambria Math" w:hAnsi="Cambria Math" w:cs="Times New Roman"/>
              <w:sz w:val="28"/>
              <w:szCs w:val="28"/>
            </w:rPr>
            <m:t>S</m:t>
          </m:r>
          <m:r>
            <w:rPr>
              <w:rFonts w:ascii="Cambria Math" w:hAnsi="Times New Roman" w:cs="Times New Roman"/>
              <w:sz w:val="28"/>
              <w:szCs w:val="28"/>
            </w:rPr>
            <m:t xml:space="preserve"> ,</m:t>
          </m:r>
        </m:oMath>
      </m:oMathPara>
    </w:p>
    <w:p w:rsidR="002B7F7A" w:rsidRPr="002B7F7A" w:rsidRDefault="002B7F7A" w:rsidP="002B7F7A">
      <w:pPr>
        <w:spacing w:after="0" w:line="240" w:lineRule="auto"/>
        <w:jc w:val="both"/>
        <w:rPr>
          <w:rFonts w:ascii="Times New Roman" w:hAnsi="Times New Roman" w:cs="Times New Roman"/>
          <w:sz w:val="28"/>
          <w:szCs w:val="28"/>
          <w:lang w:val="ru-RU"/>
        </w:rPr>
      </w:pPr>
      <w:r w:rsidRPr="002B7F7A">
        <w:rPr>
          <w:rFonts w:ascii="Times New Roman" w:hAnsi="Times New Roman" w:cs="Times New Roman"/>
          <w:sz w:val="28"/>
          <w:szCs w:val="28"/>
          <w:lang w:val="ru-RU"/>
        </w:rPr>
        <w:t xml:space="preserve">где </w:t>
      </w:r>
      <m:oMath>
        <m:sSub>
          <m:sSubPr>
            <m:ctrlPr>
              <w:rPr>
                <w:rFonts w:ascii="Cambria Math" w:hAnsi="Times New Roman" w:cs="Times New Roman"/>
                <w:i/>
                <w:sz w:val="28"/>
                <w:szCs w:val="28"/>
              </w:rPr>
            </m:ctrlPr>
          </m:sSubPr>
          <m:e>
            <m:r>
              <w:rPr>
                <w:rFonts w:ascii="Cambria Math" w:hAnsi="Times New Roman" w:cs="Times New Roman"/>
                <w:sz w:val="28"/>
                <w:szCs w:val="28"/>
                <w:lang w:val="ru-RU"/>
              </w:rPr>
              <m:t>Е</m:t>
            </m:r>
          </m:e>
          <m:sub>
            <m:r>
              <w:rPr>
                <w:rFonts w:ascii="Cambria Math" w:hAnsi="Cambria Math" w:cs="Times New Roman"/>
                <w:sz w:val="28"/>
                <w:szCs w:val="28"/>
              </w:rPr>
              <m:t>S</m:t>
            </m:r>
          </m:sub>
        </m:sSub>
      </m:oMath>
      <w:r w:rsidRPr="002B7F7A">
        <w:rPr>
          <w:rFonts w:ascii="Times New Roman" w:hAnsi="Times New Roman" w:cs="Times New Roman"/>
          <w:sz w:val="28"/>
          <w:szCs w:val="28"/>
          <w:lang w:val="ru-RU"/>
        </w:rPr>
        <w:t xml:space="preserve"> – свободная поверхностная энергия, эрг;</w:t>
      </w:r>
    </w:p>
    <w:p w:rsidR="002B7F7A" w:rsidRPr="002B7F7A" w:rsidRDefault="002B7F7A" w:rsidP="002B7F7A">
      <w:pPr>
        <w:spacing w:after="0" w:line="240" w:lineRule="auto"/>
        <w:jc w:val="both"/>
        <w:rPr>
          <w:rFonts w:ascii="Times New Roman" w:hAnsi="Times New Roman" w:cs="Times New Roman"/>
          <w:sz w:val="28"/>
          <w:szCs w:val="28"/>
          <w:lang w:val="ru-RU"/>
        </w:rPr>
      </w:pPr>
      <w:r w:rsidRPr="002B7F7A">
        <w:rPr>
          <w:rFonts w:ascii="Times New Roman" w:hAnsi="Times New Roman" w:cs="Times New Roman"/>
          <w:i/>
          <w:iCs/>
          <w:sz w:val="28"/>
          <w:szCs w:val="28"/>
          <w:lang w:val="ru-RU"/>
        </w:rPr>
        <w:t xml:space="preserve">       </w:t>
      </w:r>
      <w:r w:rsidRPr="002B7F7A">
        <w:rPr>
          <w:rFonts w:ascii="Times New Roman" w:hAnsi="Times New Roman" w:cs="Times New Roman"/>
          <w:i/>
          <w:iCs/>
          <w:sz w:val="28"/>
          <w:szCs w:val="28"/>
        </w:rPr>
        <w:t>σ</w:t>
      </w:r>
      <w:r w:rsidRPr="002B7F7A">
        <w:rPr>
          <w:rFonts w:ascii="Times New Roman" w:hAnsi="Times New Roman" w:cs="Times New Roman"/>
          <w:i/>
          <w:iCs/>
          <w:sz w:val="28"/>
          <w:szCs w:val="28"/>
          <w:lang w:val="ru-RU"/>
        </w:rPr>
        <w:t xml:space="preserve"> </w:t>
      </w:r>
      <w:r w:rsidRPr="002B7F7A">
        <w:rPr>
          <w:rFonts w:ascii="Times New Roman" w:hAnsi="Times New Roman" w:cs="Times New Roman"/>
          <w:sz w:val="28"/>
          <w:szCs w:val="28"/>
          <w:lang w:val="ru-RU"/>
        </w:rPr>
        <w:t>– поверхностное натяжение, эрг/см</w:t>
      </w:r>
      <w:r w:rsidRPr="002B7F7A">
        <w:rPr>
          <w:rFonts w:ascii="Times New Roman" w:hAnsi="Times New Roman" w:cs="Times New Roman"/>
          <w:sz w:val="28"/>
          <w:szCs w:val="28"/>
          <w:vertAlign w:val="superscript"/>
          <w:lang w:val="ru-RU"/>
        </w:rPr>
        <w:t>2</w:t>
      </w:r>
      <w:r w:rsidRPr="002B7F7A">
        <w:rPr>
          <w:rFonts w:ascii="Times New Roman" w:hAnsi="Times New Roman" w:cs="Times New Roman"/>
          <w:sz w:val="28"/>
          <w:szCs w:val="28"/>
          <w:lang w:val="ru-RU"/>
        </w:rPr>
        <w:t>;</w:t>
      </w:r>
    </w:p>
    <w:p w:rsidR="002B7F7A" w:rsidRPr="002B7F7A" w:rsidRDefault="002B7F7A" w:rsidP="002B7F7A">
      <w:pPr>
        <w:spacing w:after="0" w:line="240" w:lineRule="auto"/>
        <w:jc w:val="both"/>
        <w:rPr>
          <w:rFonts w:ascii="Times New Roman" w:hAnsi="Times New Roman" w:cs="Times New Roman"/>
          <w:sz w:val="28"/>
          <w:szCs w:val="28"/>
          <w:lang w:val="ru-RU"/>
        </w:rPr>
      </w:pPr>
      <w:r w:rsidRPr="002B7F7A">
        <w:rPr>
          <w:rFonts w:ascii="Times New Roman" w:hAnsi="Times New Roman" w:cs="Times New Roman"/>
          <w:sz w:val="28"/>
          <w:szCs w:val="28"/>
          <w:lang w:val="ru-RU"/>
        </w:rPr>
        <w:t xml:space="preserve">       </w:t>
      </w:r>
      <w:r w:rsidRPr="002B7F7A">
        <w:rPr>
          <w:rFonts w:ascii="Times New Roman" w:hAnsi="Times New Roman" w:cs="Times New Roman"/>
          <w:sz w:val="28"/>
          <w:szCs w:val="28"/>
        </w:rPr>
        <w:t>S</w:t>
      </w:r>
      <w:r w:rsidRPr="002B7F7A">
        <w:rPr>
          <w:rFonts w:ascii="Times New Roman" w:hAnsi="Times New Roman" w:cs="Times New Roman"/>
          <w:sz w:val="28"/>
          <w:szCs w:val="28"/>
          <w:lang w:val="ru-RU"/>
        </w:rPr>
        <w:t xml:space="preserve"> – поверхность раздела фаз, см</w:t>
      </w:r>
      <w:r w:rsidRPr="002B7F7A">
        <w:rPr>
          <w:rFonts w:ascii="Times New Roman" w:hAnsi="Times New Roman" w:cs="Times New Roman"/>
          <w:sz w:val="28"/>
          <w:szCs w:val="28"/>
          <w:vertAlign w:val="superscript"/>
          <w:lang w:val="ru-RU"/>
        </w:rPr>
        <w:t>2</w:t>
      </w:r>
      <w:r w:rsidRPr="002B7F7A">
        <w:rPr>
          <w:rFonts w:ascii="Times New Roman" w:hAnsi="Times New Roman" w:cs="Times New Roman"/>
          <w:sz w:val="28"/>
          <w:szCs w:val="28"/>
          <w:lang w:val="ru-RU"/>
        </w:rPr>
        <w:t>.</w:t>
      </w:r>
    </w:p>
    <w:p w:rsidR="002B7F7A" w:rsidRPr="002B7F7A" w:rsidRDefault="002B7F7A" w:rsidP="002B7F7A">
      <w:pPr>
        <w:spacing w:after="0" w:line="240" w:lineRule="auto"/>
        <w:jc w:val="both"/>
        <w:rPr>
          <w:rFonts w:ascii="Times New Roman" w:hAnsi="Times New Roman" w:cs="Times New Roman"/>
          <w:sz w:val="28"/>
          <w:szCs w:val="28"/>
          <w:lang w:val="ru-RU"/>
        </w:rPr>
      </w:pPr>
    </w:p>
    <w:p w:rsidR="002B7F7A" w:rsidRPr="002B7F7A" w:rsidRDefault="002B7F7A" w:rsidP="002B7F7A">
      <w:pPr>
        <w:spacing w:after="0" w:line="240" w:lineRule="auto"/>
        <w:ind w:firstLine="708"/>
        <w:jc w:val="both"/>
        <w:rPr>
          <w:rFonts w:ascii="Times New Roman" w:hAnsi="Times New Roman" w:cs="Times New Roman"/>
          <w:sz w:val="28"/>
          <w:szCs w:val="28"/>
          <w:lang w:val="ru-RU"/>
        </w:rPr>
      </w:pPr>
      <w:r w:rsidRPr="002B7F7A">
        <w:rPr>
          <w:rFonts w:ascii="Times New Roman" w:hAnsi="Times New Roman" w:cs="Times New Roman"/>
          <w:sz w:val="28"/>
          <w:szCs w:val="28"/>
          <w:lang w:val="ru-RU"/>
        </w:rPr>
        <w:t xml:space="preserve">Поверхностное натяжение </w:t>
      </w:r>
      <w:r w:rsidRPr="002B7F7A">
        <w:rPr>
          <w:rFonts w:ascii="Times New Roman" w:hAnsi="Times New Roman" w:cs="Times New Roman"/>
          <w:b/>
          <w:sz w:val="28"/>
          <w:szCs w:val="28"/>
        </w:rPr>
        <w:t>σ</w:t>
      </w:r>
      <w:r w:rsidRPr="002B7F7A">
        <w:rPr>
          <w:rFonts w:ascii="Times New Roman" w:hAnsi="Times New Roman" w:cs="Times New Roman"/>
          <w:sz w:val="28"/>
          <w:szCs w:val="28"/>
          <w:lang w:val="ru-RU"/>
        </w:rPr>
        <w:t xml:space="preserve"> – это важнейшая константа, являющаяся следствием нескомпенсированности молекулярных сил на границе раздела фаз. Выражается в эрг/см</w:t>
      </w:r>
      <w:r w:rsidRPr="002B7F7A">
        <w:rPr>
          <w:rFonts w:ascii="Times New Roman" w:hAnsi="Times New Roman" w:cs="Times New Roman"/>
          <w:sz w:val="28"/>
          <w:szCs w:val="28"/>
          <w:vertAlign w:val="superscript"/>
          <w:lang w:val="ru-RU"/>
        </w:rPr>
        <w:t>2</w:t>
      </w:r>
      <w:r w:rsidRPr="002B7F7A">
        <w:rPr>
          <w:rFonts w:ascii="Times New Roman" w:hAnsi="Times New Roman" w:cs="Times New Roman"/>
          <w:sz w:val="28"/>
          <w:szCs w:val="28"/>
          <w:lang w:val="ru-RU"/>
        </w:rPr>
        <w:t>, дин/см, Дж/м</w:t>
      </w:r>
      <w:r w:rsidRPr="002B7F7A">
        <w:rPr>
          <w:rFonts w:ascii="Times New Roman" w:hAnsi="Times New Roman" w:cs="Times New Roman"/>
          <w:sz w:val="28"/>
          <w:szCs w:val="28"/>
          <w:vertAlign w:val="superscript"/>
          <w:lang w:val="ru-RU"/>
        </w:rPr>
        <w:t>2</w:t>
      </w:r>
      <w:r w:rsidRPr="002B7F7A">
        <w:rPr>
          <w:rFonts w:ascii="Times New Roman" w:hAnsi="Times New Roman" w:cs="Times New Roman"/>
          <w:sz w:val="28"/>
          <w:szCs w:val="28"/>
          <w:lang w:val="ru-RU"/>
        </w:rPr>
        <w:t xml:space="preserve"> или н/м.</w:t>
      </w:r>
    </w:p>
    <w:p w:rsidR="002B7F7A" w:rsidRPr="00204F70" w:rsidRDefault="002B7F7A" w:rsidP="002B7F7A">
      <w:pPr>
        <w:tabs>
          <w:tab w:val="left" w:pos="450"/>
        </w:tabs>
        <w:spacing w:after="0" w:line="240" w:lineRule="auto"/>
        <w:ind w:right="102"/>
        <w:rPr>
          <w:rFonts w:ascii="Times New Roman" w:hAnsi="Times New Roman" w:cs="Times New Roman"/>
          <w:sz w:val="28"/>
          <w:szCs w:val="28"/>
          <w:lang w:val="ru-RU"/>
        </w:rPr>
      </w:pPr>
    </w:p>
    <w:p w:rsidR="005F66C5" w:rsidRDefault="005F66C5" w:rsidP="005F66C5">
      <w:pPr>
        <w:tabs>
          <w:tab w:val="left" w:pos="450"/>
        </w:tabs>
        <w:spacing w:after="0" w:line="240" w:lineRule="auto"/>
        <w:ind w:right="102" w:firstLine="567"/>
        <w:rPr>
          <w:rFonts w:ascii="Times New Roman" w:hAnsi="Times New Roman" w:cs="Times New Roman"/>
          <w:b/>
          <w:sz w:val="28"/>
          <w:szCs w:val="30"/>
          <w:lang w:val="ru-RU"/>
        </w:rPr>
      </w:pPr>
      <w:r>
        <w:rPr>
          <w:rFonts w:ascii="Times New Roman" w:hAnsi="Times New Roman" w:cs="Times New Roman"/>
          <w:b/>
          <w:sz w:val="28"/>
          <w:szCs w:val="30"/>
          <w:lang w:val="ru-RU"/>
        </w:rPr>
        <w:lastRenderedPageBreak/>
        <w:t xml:space="preserve">1. </w:t>
      </w:r>
      <w:r w:rsidRPr="00F82710">
        <w:rPr>
          <w:rFonts w:ascii="Times New Roman" w:hAnsi="Times New Roman" w:cs="Times New Roman"/>
          <w:b/>
          <w:sz w:val="28"/>
          <w:szCs w:val="30"/>
          <w:lang w:val="ru-RU"/>
        </w:rPr>
        <w:t>Адсорбция на границе раздела жидкость-газ</w:t>
      </w:r>
    </w:p>
    <w:p w:rsidR="005F66C5" w:rsidRPr="00F82710" w:rsidRDefault="005F66C5" w:rsidP="005F66C5">
      <w:pPr>
        <w:pStyle w:val="a3"/>
        <w:ind w:left="0" w:firstLine="567"/>
        <w:jc w:val="both"/>
        <w:rPr>
          <w:sz w:val="28"/>
          <w:szCs w:val="28"/>
        </w:rPr>
      </w:pPr>
      <w:r w:rsidRPr="00F82710">
        <w:rPr>
          <w:sz w:val="28"/>
          <w:szCs w:val="28"/>
        </w:rPr>
        <w:t>Адсорбционное уравнение Гиббса имеет следующий вид:</w:t>
      </w:r>
    </w:p>
    <w:p w:rsidR="005F66C5" w:rsidRPr="00F82710" w:rsidRDefault="005F66C5" w:rsidP="005F66C5">
      <w:pPr>
        <w:pStyle w:val="a3"/>
        <w:tabs>
          <w:tab w:val="right" w:pos="9072"/>
        </w:tabs>
        <w:ind w:left="0" w:firstLine="567"/>
        <w:jc w:val="center"/>
        <w:rPr>
          <w:sz w:val="30"/>
          <w:szCs w:val="30"/>
        </w:rPr>
      </w:pPr>
      <m:oMath>
        <m:r>
          <w:rPr>
            <w:rFonts w:ascii="Cambria Math" w:hAnsi="Cambria Math"/>
            <w:sz w:val="32"/>
            <w:szCs w:val="30"/>
          </w:rPr>
          <m:t>Г = –</m:t>
        </m:r>
        <m:f>
          <m:fPr>
            <m:ctrlPr>
              <w:rPr>
                <w:rFonts w:ascii="Cambria Math" w:hAnsi="Cambria Math"/>
                <w:i/>
                <w:sz w:val="32"/>
                <w:szCs w:val="30"/>
              </w:rPr>
            </m:ctrlPr>
          </m:fPr>
          <m:num>
            <m:r>
              <w:rPr>
                <w:rFonts w:ascii="Cambria Math" w:hAnsi="Cambria Math"/>
                <w:sz w:val="32"/>
                <w:szCs w:val="30"/>
              </w:rPr>
              <m:t>C</m:t>
            </m:r>
          </m:num>
          <m:den>
            <m:r>
              <w:rPr>
                <w:rFonts w:ascii="Cambria Math" w:hAnsi="Cambria Math"/>
                <w:sz w:val="32"/>
                <w:szCs w:val="30"/>
              </w:rPr>
              <m:t>RT</m:t>
            </m:r>
          </m:den>
        </m:f>
        <m:r>
          <w:rPr>
            <w:rFonts w:ascii="Cambria Math" w:hAnsi="Cambria Math"/>
            <w:sz w:val="32"/>
            <w:szCs w:val="30"/>
          </w:rPr>
          <m:t>∙</m:t>
        </m:r>
        <m:f>
          <m:fPr>
            <m:ctrlPr>
              <w:rPr>
                <w:rFonts w:ascii="Cambria Math" w:hAnsi="Cambria Math"/>
                <w:i/>
                <w:sz w:val="32"/>
                <w:szCs w:val="28"/>
              </w:rPr>
            </m:ctrlPr>
          </m:fPr>
          <m:num>
            <m:r>
              <w:rPr>
                <w:rFonts w:ascii="Cambria Math" w:hAnsi="Cambria Math"/>
                <w:sz w:val="32"/>
                <w:szCs w:val="28"/>
              </w:rPr>
              <m:t>dσ</m:t>
            </m:r>
          </m:num>
          <m:den>
            <m:r>
              <w:rPr>
                <w:rFonts w:ascii="Cambria Math" w:hAnsi="Cambria Math"/>
                <w:sz w:val="32"/>
                <w:szCs w:val="28"/>
              </w:rPr>
              <m:t>dс</m:t>
            </m:r>
          </m:den>
        </m:f>
      </m:oMath>
      <w:r w:rsidR="00547E4D" w:rsidRPr="00F82710">
        <w:rPr>
          <w:rFonts w:ascii="Cambria Math" w:hAnsi="Cambria Math"/>
          <w:sz w:val="30"/>
          <w:szCs w:val="30"/>
        </w:rPr>
        <w:fldChar w:fldCharType="begin"/>
      </w:r>
      <w:r w:rsidRPr="00F82710">
        <w:rPr>
          <w:rFonts w:ascii="Cambria Math" w:hAnsi="Cambria Math"/>
          <w:sz w:val="30"/>
          <w:szCs w:val="30"/>
        </w:rPr>
        <w:instrText>QUOTE</w:instrText>
      </w:r>
      <w:r w:rsidR="00547E4D" w:rsidRPr="00F82710">
        <w:rPr>
          <w:rFonts w:ascii="Cambria Math" w:hAnsi="Cambria Math"/>
          <w:sz w:val="30"/>
          <w:szCs w:val="30"/>
        </w:rPr>
        <w:fldChar w:fldCharType="begin"/>
      </w:r>
      <w:r w:rsidRPr="00F82710">
        <w:rPr>
          <w:rFonts w:ascii="Cambria Math" w:hAnsi="Cambria Math"/>
          <w:sz w:val="30"/>
          <w:szCs w:val="30"/>
        </w:rPr>
        <w:instrText>QUOTE</w:instrText>
      </w:r>
      <w:r w:rsidR="00547E4D" w:rsidRPr="00547E4D">
        <w:rPr>
          <w:rFonts w:ascii="Cambria Math" w:hAnsi="Cambria Math"/>
          <w:position w:val="-15"/>
          <w:sz w:val="30"/>
          <w:szCs w:val="30"/>
        </w:rPr>
        <w:pict>
          <v:shape id="_x0000_i1147" type="#_x0000_t75" style="width:75pt;height:25pt" equationxml="&lt;">
            <v:imagedata chromakey="white"/>
          </v:shape>
        </w:pict>
      </w:r>
      <w:r w:rsidR="00547E4D" w:rsidRPr="00F82710">
        <w:rPr>
          <w:rFonts w:ascii="Cambria Math" w:hAnsi="Cambria Math"/>
          <w:sz w:val="30"/>
          <w:szCs w:val="30"/>
        </w:rPr>
        <w:fldChar w:fldCharType="separate"/>
      </w:r>
      <w:r w:rsidR="00547E4D" w:rsidRPr="00547E4D">
        <w:rPr>
          <w:rFonts w:ascii="Cambria Math" w:hAnsi="Cambria Math"/>
          <w:position w:val="-15"/>
          <w:sz w:val="30"/>
          <w:szCs w:val="30"/>
        </w:rPr>
        <w:pict>
          <v:shape id="_x0000_i1148" type="#_x0000_t75" style="width:75pt;height:25pt" equationxml="&lt;">
            <v:imagedata chromakey="white"/>
          </v:shape>
        </w:pict>
      </w:r>
      <w:r w:rsidR="00547E4D" w:rsidRPr="00F82710">
        <w:rPr>
          <w:rFonts w:ascii="Cambria Math" w:hAnsi="Cambria Math"/>
          <w:sz w:val="30"/>
          <w:szCs w:val="30"/>
        </w:rPr>
        <w:fldChar w:fldCharType="end"/>
      </w:r>
      <w:r w:rsidR="00547E4D" w:rsidRPr="00F82710">
        <w:rPr>
          <w:rFonts w:ascii="Cambria Math" w:hAnsi="Cambria Math"/>
          <w:sz w:val="30"/>
          <w:szCs w:val="30"/>
        </w:rPr>
        <w:fldChar w:fldCharType="end"/>
      </w:r>
      <w:r w:rsidRPr="00F82710">
        <w:rPr>
          <w:sz w:val="28"/>
          <w:szCs w:val="28"/>
        </w:rPr>
        <w:t>(моль/см</w:t>
      </w:r>
      <w:proofErr w:type="gramStart"/>
      <w:r w:rsidRPr="00F82710">
        <w:rPr>
          <w:sz w:val="28"/>
          <w:szCs w:val="28"/>
          <w:vertAlign w:val="superscript"/>
        </w:rPr>
        <w:t>2</w:t>
      </w:r>
      <w:proofErr w:type="gramEnd"/>
      <w:r w:rsidRPr="00F82710">
        <w:rPr>
          <w:sz w:val="28"/>
          <w:szCs w:val="28"/>
        </w:rPr>
        <w:t>),</w:t>
      </w:r>
    </w:p>
    <w:p w:rsidR="005F66C5" w:rsidRPr="00F82710" w:rsidRDefault="005F66C5" w:rsidP="005F66C5">
      <w:pPr>
        <w:pStyle w:val="a3"/>
        <w:spacing w:after="0"/>
        <w:ind w:left="0" w:firstLine="567"/>
        <w:jc w:val="both"/>
        <w:rPr>
          <w:sz w:val="28"/>
          <w:szCs w:val="28"/>
        </w:rPr>
      </w:pPr>
      <w:r w:rsidRPr="00F82710">
        <w:rPr>
          <w:sz w:val="28"/>
          <w:szCs w:val="28"/>
        </w:rPr>
        <w:t>где С – концентрация ПАВ (моль/л);</w:t>
      </w:r>
    </w:p>
    <w:p w:rsidR="005F66C5" w:rsidRPr="00F82710" w:rsidRDefault="005F66C5" w:rsidP="005F66C5">
      <w:pPr>
        <w:pStyle w:val="a3"/>
        <w:spacing w:after="0"/>
        <w:ind w:left="0" w:firstLine="567"/>
        <w:jc w:val="both"/>
        <w:rPr>
          <w:sz w:val="28"/>
          <w:szCs w:val="28"/>
        </w:rPr>
      </w:pPr>
      <w:r w:rsidRPr="00F82710">
        <w:rPr>
          <w:sz w:val="28"/>
          <w:szCs w:val="28"/>
        </w:rPr>
        <w:t>R – универсальная газовая постоянная; 8,32∙10</w:t>
      </w:r>
      <w:r w:rsidRPr="00F82710">
        <w:rPr>
          <w:sz w:val="28"/>
          <w:szCs w:val="28"/>
          <w:vertAlign w:val="superscript"/>
        </w:rPr>
        <w:t>7</w:t>
      </w:r>
      <w:r w:rsidRPr="00F82710">
        <w:rPr>
          <w:sz w:val="28"/>
          <w:szCs w:val="28"/>
        </w:rPr>
        <w:t xml:space="preserve"> эрг/моль∙К</w:t>
      </w:r>
    </w:p>
    <w:p w:rsidR="005F66C5" w:rsidRPr="00F82710" w:rsidRDefault="005F66C5" w:rsidP="005F66C5">
      <w:pPr>
        <w:pStyle w:val="a3"/>
        <w:spacing w:after="0"/>
        <w:ind w:left="0" w:firstLine="567"/>
        <w:jc w:val="both"/>
        <w:rPr>
          <w:sz w:val="28"/>
          <w:szCs w:val="28"/>
        </w:rPr>
      </w:pPr>
      <w:r w:rsidRPr="00F82710">
        <w:rPr>
          <w:sz w:val="28"/>
          <w:szCs w:val="28"/>
        </w:rPr>
        <w:t>T – абсолютная температура, К;</w:t>
      </w:r>
    </w:p>
    <w:p w:rsidR="005F66C5" w:rsidRDefault="00547E4D" w:rsidP="005F66C5">
      <w:pPr>
        <w:pStyle w:val="a3"/>
        <w:ind w:left="0" w:firstLine="567"/>
        <w:jc w:val="both"/>
        <w:rPr>
          <w:sz w:val="28"/>
          <w:szCs w:val="28"/>
        </w:rPr>
      </w:pPr>
      <m:oMath>
        <m:f>
          <m:fPr>
            <m:ctrlPr>
              <w:rPr>
                <w:rFonts w:ascii="Cambria Math" w:hAnsi="Cambria Math"/>
                <w:i/>
                <w:sz w:val="30"/>
                <w:szCs w:val="30"/>
              </w:rPr>
            </m:ctrlPr>
          </m:fPr>
          <m:num>
            <m:r>
              <w:rPr>
                <w:rFonts w:ascii="Cambria Math" w:hAnsi="Cambria Math"/>
                <w:sz w:val="30"/>
                <w:szCs w:val="30"/>
              </w:rPr>
              <m:t>dσ</m:t>
            </m:r>
          </m:num>
          <m:den>
            <m:r>
              <w:rPr>
                <w:rFonts w:ascii="Cambria Math" w:hAnsi="Cambria Math"/>
                <w:sz w:val="30"/>
                <w:szCs w:val="30"/>
              </w:rPr>
              <m:t>dс</m:t>
            </m:r>
          </m:den>
        </m:f>
      </m:oMath>
      <w:r w:rsidRPr="00F82710">
        <w:rPr>
          <w:sz w:val="28"/>
          <w:szCs w:val="28"/>
        </w:rPr>
        <w:fldChar w:fldCharType="begin"/>
      </w:r>
      <w:r w:rsidR="005F66C5" w:rsidRPr="00F82710">
        <w:rPr>
          <w:sz w:val="28"/>
          <w:szCs w:val="28"/>
        </w:rPr>
        <w:instrText>QUOTE</w:instrText>
      </w:r>
      <w:r w:rsidRPr="00F82710">
        <w:rPr>
          <w:sz w:val="28"/>
          <w:szCs w:val="28"/>
        </w:rPr>
        <w:fldChar w:fldCharType="begin"/>
      </w:r>
      <w:r w:rsidR="005F66C5" w:rsidRPr="00F82710">
        <w:rPr>
          <w:sz w:val="28"/>
          <w:szCs w:val="28"/>
        </w:rPr>
        <w:instrText>QUOTE</w:instrText>
      </w:r>
      <w:r w:rsidRPr="00547E4D">
        <w:rPr>
          <w:position w:val="-15"/>
          <w:sz w:val="28"/>
          <w:szCs w:val="28"/>
        </w:rPr>
        <w:pict>
          <v:shape id="_x0000_i1149" type="#_x0000_t75" style="width:12.5pt;height:25pt" equationxml="&lt;">
            <v:imagedata chromakey="white"/>
          </v:shape>
        </w:pict>
      </w:r>
      <w:r w:rsidRPr="00F82710">
        <w:rPr>
          <w:sz w:val="28"/>
          <w:szCs w:val="28"/>
        </w:rPr>
        <w:fldChar w:fldCharType="separate"/>
      </w:r>
      <w:r w:rsidRPr="00547E4D">
        <w:rPr>
          <w:position w:val="-15"/>
          <w:sz w:val="28"/>
          <w:szCs w:val="28"/>
        </w:rPr>
        <w:pict>
          <v:shape id="_x0000_i1150" type="#_x0000_t75" style="width:12.5pt;height:25pt" equationxml="&lt;">
            <v:imagedata chromakey="white"/>
          </v:shape>
        </w:pict>
      </w:r>
      <w:r w:rsidRPr="00F82710">
        <w:rPr>
          <w:sz w:val="28"/>
          <w:szCs w:val="28"/>
        </w:rPr>
        <w:fldChar w:fldCharType="end"/>
      </w:r>
      <w:r w:rsidRPr="00F82710">
        <w:rPr>
          <w:sz w:val="28"/>
          <w:szCs w:val="28"/>
        </w:rPr>
        <w:fldChar w:fldCharType="end"/>
      </w:r>
      <w:r w:rsidR="005F66C5" w:rsidRPr="00F82710">
        <w:rPr>
          <w:sz w:val="28"/>
          <w:szCs w:val="28"/>
        </w:rPr>
        <w:t xml:space="preserve"> – поверхностная активность вещества (названа по предложению Ребиндера).</w:t>
      </w:r>
    </w:p>
    <w:p w:rsidR="005F66C5" w:rsidRPr="00D36720" w:rsidRDefault="005F66C5" w:rsidP="005F66C5">
      <w:pPr>
        <w:pStyle w:val="a3"/>
        <w:spacing w:after="0"/>
        <w:ind w:firstLine="567"/>
        <w:rPr>
          <w:sz w:val="28"/>
          <w:szCs w:val="28"/>
        </w:rPr>
      </w:pPr>
      <w:r w:rsidRPr="00D36720">
        <w:rPr>
          <w:sz w:val="28"/>
          <w:szCs w:val="28"/>
        </w:rPr>
        <w:t>При малых концентрациях</w:t>
      </w:r>
      <w:r>
        <w:rPr>
          <w:sz w:val="28"/>
          <w:szCs w:val="28"/>
        </w:rPr>
        <w:t xml:space="preserve"> </w:t>
      </w:r>
      <w:r w:rsidRPr="00D36720">
        <w:rPr>
          <w:sz w:val="28"/>
          <w:szCs w:val="28"/>
        </w:rPr>
        <w:t xml:space="preserve"> </w:t>
      </w:r>
      <w:r w:rsidRPr="00D36720">
        <w:rPr>
          <w:i/>
          <w:sz w:val="28"/>
          <w:szCs w:val="28"/>
        </w:rPr>
        <w:t>ПАВ</w:t>
      </w:r>
      <w:r>
        <w:rPr>
          <w:i/>
          <w:sz w:val="28"/>
          <w:szCs w:val="28"/>
        </w:rPr>
        <w:t xml:space="preserve"> </w:t>
      </w:r>
      <w:r w:rsidRPr="00D36720">
        <w:rPr>
          <w:sz w:val="28"/>
          <w:szCs w:val="28"/>
        </w:rPr>
        <w:t xml:space="preserve"> в растворе </w:t>
      </w:r>
      <w:r w:rsidRPr="00D36720">
        <w:rPr>
          <w:i/>
          <w:sz w:val="28"/>
          <w:szCs w:val="28"/>
        </w:rPr>
        <w:t>dC ≈ ΔC ≈ C</w:t>
      </w:r>
      <w:r w:rsidRPr="00D36720">
        <w:rPr>
          <w:sz w:val="28"/>
          <w:szCs w:val="28"/>
        </w:rPr>
        <w:t xml:space="preserve"> и уравнение Гиббса имеет вид:</w:t>
      </w:r>
    </w:p>
    <w:p w:rsidR="005F66C5" w:rsidRPr="00EE4B66" w:rsidRDefault="005F66C5" w:rsidP="005F66C5">
      <w:pPr>
        <w:pStyle w:val="a3"/>
        <w:ind w:firstLine="567"/>
        <w:jc w:val="center"/>
        <w:rPr>
          <w:sz w:val="28"/>
          <w:szCs w:val="28"/>
        </w:rPr>
      </w:pPr>
      <m:oMathPara>
        <m:oMath>
          <m:r>
            <w:rPr>
              <w:rFonts w:ascii="Cambria Math" w:hAnsi="Cambria Math"/>
              <w:sz w:val="28"/>
              <w:szCs w:val="28"/>
            </w:rPr>
            <m:t>Г = –</m:t>
          </m:r>
          <m:f>
            <m:fPr>
              <m:ctrlPr>
                <w:rPr>
                  <w:rFonts w:ascii="Cambria Math" w:hAnsi="Cambria Math"/>
                  <w:i/>
                  <w:sz w:val="28"/>
                  <w:szCs w:val="28"/>
                </w:rPr>
              </m:ctrlPr>
            </m:fPr>
            <m:num>
              <m:r>
                <w:rPr>
                  <w:rFonts w:ascii="Cambria Math" w:hAnsi="Cambria Math"/>
                  <w:sz w:val="28"/>
                  <w:szCs w:val="28"/>
                </w:rPr>
                <m:t>∆σ</m:t>
              </m:r>
            </m:num>
            <m:den>
              <m:r>
                <w:rPr>
                  <w:rFonts w:ascii="Cambria Math" w:hAnsi="Cambria Math"/>
                  <w:sz w:val="28"/>
                  <w:szCs w:val="28"/>
                </w:rPr>
                <m:t>RT</m:t>
              </m:r>
            </m:den>
          </m:f>
          <m:r>
            <w:rPr>
              <w:rFonts w:ascii="Cambria Math" w:hAnsi="Cambria Math"/>
              <w:sz w:val="28"/>
              <w:szCs w:val="28"/>
            </w:rPr>
            <m:t xml:space="preserve"> ,</m:t>
          </m:r>
        </m:oMath>
      </m:oMathPara>
    </w:p>
    <w:p w:rsidR="005F66C5" w:rsidRPr="00D36720" w:rsidRDefault="005F66C5" w:rsidP="005F66C5">
      <w:pPr>
        <w:pStyle w:val="a3"/>
        <w:spacing w:after="0"/>
        <w:ind w:left="0" w:firstLine="567"/>
        <w:rPr>
          <w:sz w:val="28"/>
          <w:szCs w:val="28"/>
        </w:rPr>
      </w:pPr>
      <w:r w:rsidRPr="00D36720">
        <w:rPr>
          <w:sz w:val="28"/>
          <w:szCs w:val="28"/>
        </w:rPr>
        <w:t xml:space="preserve">где </w:t>
      </w:r>
      <w:r w:rsidR="00547E4D" w:rsidRPr="00D36720">
        <w:rPr>
          <w:i/>
          <w:sz w:val="28"/>
          <w:szCs w:val="28"/>
        </w:rPr>
        <w:fldChar w:fldCharType="begin"/>
      </w:r>
      <w:r w:rsidRPr="00D36720">
        <w:rPr>
          <w:i/>
          <w:sz w:val="28"/>
          <w:szCs w:val="28"/>
        </w:rPr>
        <w:instrText>QUOTE</w:instrText>
      </w:r>
      <w:r w:rsidR="00547E4D" w:rsidRPr="00547E4D">
        <w:rPr>
          <w:i/>
          <w:sz w:val="28"/>
          <w:szCs w:val="28"/>
        </w:rPr>
        <w:pict>
          <v:shape id="_x0000_i1151" type="#_x0000_t75" style="width:76.5pt;height:19.5pt" equationxml="&lt;">
            <v:imagedata chromakey="white"/>
          </v:shape>
        </w:pict>
      </w:r>
      <w:r w:rsidR="00547E4D" w:rsidRPr="00D36720">
        <w:rPr>
          <w:i/>
          <w:sz w:val="28"/>
          <w:szCs w:val="28"/>
        </w:rPr>
        <w:fldChar w:fldCharType="separate"/>
      </w:r>
      <w:r w:rsidRPr="00D36720">
        <w:rPr>
          <w:i/>
          <w:sz w:val="28"/>
          <w:szCs w:val="28"/>
        </w:rPr>
        <w:t>∆</w:t>
      </w:r>
      <w:r w:rsidR="00547E4D" w:rsidRPr="00D36720">
        <w:rPr>
          <w:i/>
          <w:sz w:val="28"/>
          <w:szCs w:val="28"/>
        </w:rPr>
        <w:fldChar w:fldCharType="end"/>
      </w:r>
      <w:r w:rsidRPr="00D36720">
        <w:rPr>
          <w:i/>
          <w:sz w:val="28"/>
          <w:szCs w:val="28"/>
        </w:rPr>
        <w:t>σ = σ</w:t>
      </w:r>
      <w:r w:rsidRPr="00D36720">
        <w:rPr>
          <w:i/>
          <w:sz w:val="28"/>
          <w:szCs w:val="28"/>
          <w:vertAlign w:val="subscript"/>
        </w:rPr>
        <w:t xml:space="preserve">0 </w:t>
      </w:r>
      <w:r w:rsidRPr="00D36720">
        <w:rPr>
          <w:i/>
          <w:sz w:val="28"/>
          <w:szCs w:val="28"/>
        </w:rPr>
        <w:t>− σ</w:t>
      </w:r>
      <w:r w:rsidRPr="00D36720">
        <w:rPr>
          <w:sz w:val="28"/>
          <w:szCs w:val="28"/>
        </w:rPr>
        <w:t xml:space="preserve"> – поверхностное или двумерное давление.</w:t>
      </w:r>
    </w:p>
    <w:p w:rsidR="005F66C5" w:rsidRPr="00D36720" w:rsidRDefault="005F66C5" w:rsidP="005F66C5">
      <w:pPr>
        <w:pStyle w:val="a3"/>
        <w:spacing w:after="0"/>
        <w:ind w:left="0" w:firstLine="567"/>
        <w:jc w:val="both"/>
        <w:rPr>
          <w:sz w:val="28"/>
          <w:szCs w:val="28"/>
        </w:rPr>
      </w:pPr>
      <w:r w:rsidRPr="00D36720">
        <w:rPr>
          <w:sz w:val="28"/>
          <w:szCs w:val="28"/>
        </w:rPr>
        <w:t>После определения величины предельной адсорбции Г</w:t>
      </w:r>
      <w:r w:rsidRPr="00D36720">
        <w:rPr>
          <w:sz w:val="28"/>
          <w:szCs w:val="28"/>
          <w:vertAlign w:val="subscript"/>
        </w:rPr>
        <w:t>∞</w:t>
      </w:r>
      <w:r w:rsidRPr="00D36720">
        <w:rPr>
          <w:sz w:val="28"/>
          <w:szCs w:val="28"/>
        </w:rPr>
        <w:t xml:space="preserve"> графическим способам можно рассчитать площадь, приходящуюся на 1 молекулу </w:t>
      </w:r>
      <w:r w:rsidRPr="00D36720">
        <w:rPr>
          <w:i/>
          <w:sz w:val="28"/>
          <w:szCs w:val="28"/>
        </w:rPr>
        <w:t>ПАВ</w:t>
      </w:r>
      <w:r w:rsidRPr="00D36720">
        <w:rPr>
          <w:sz w:val="28"/>
          <w:szCs w:val="28"/>
        </w:rPr>
        <w:t xml:space="preserve"> в поверхностном слое S</w:t>
      </w:r>
      <w:r w:rsidRPr="00D36720">
        <w:rPr>
          <w:sz w:val="28"/>
          <w:szCs w:val="28"/>
          <w:vertAlign w:val="subscript"/>
        </w:rPr>
        <w:t>0</w:t>
      </w:r>
      <w:r w:rsidRPr="00D36720">
        <w:rPr>
          <w:sz w:val="28"/>
          <w:szCs w:val="28"/>
        </w:rPr>
        <w:t xml:space="preserve"> и толщину адсорбционного слоя </w:t>
      </w:r>
      <w:r w:rsidRPr="00D36720">
        <w:rPr>
          <w:i/>
          <w:sz w:val="28"/>
          <w:szCs w:val="28"/>
        </w:rPr>
        <w:t>l</w:t>
      </w:r>
      <w:r w:rsidRPr="00D36720">
        <w:rPr>
          <w:sz w:val="28"/>
          <w:szCs w:val="28"/>
          <w:vertAlign w:val="subscript"/>
        </w:rPr>
        <w:t>∞</w:t>
      </w:r>
      <w:r w:rsidRPr="00D36720">
        <w:rPr>
          <w:sz w:val="28"/>
          <w:szCs w:val="28"/>
        </w:rPr>
        <w:t xml:space="preserve"> по формулам:</w:t>
      </w:r>
    </w:p>
    <w:p w:rsidR="005F66C5" w:rsidRDefault="00547E4D" w:rsidP="005F66C5">
      <w:pPr>
        <w:pStyle w:val="a3"/>
        <w:tabs>
          <w:tab w:val="center" w:pos="4677"/>
          <w:tab w:val="right" w:pos="9072"/>
        </w:tabs>
        <w:ind w:left="0"/>
        <w:jc w:val="center"/>
        <w:rPr>
          <w:rFonts w:eastAsiaTheme="minorEastAsia"/>
          <w:sz w:val="28"/>
          <w:szCs w:val="28"/>
        </w:rPr>
      </w:pPr>
      <m:oMathPara>
        <m:oMath>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vertAlign w:val="subscript"/>
                </w:rPr>
                <m:t>0</m:t>
              </m:r>
            </m:sub>
          </m:sSub>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1</m:t>
              </m:r>
              <m:sSup>
                <m:sSupPr>
                  <m:ctrlPr>
                    <w:rPr>
                      <w:rFonts w:ascii="Cambria Math" w:hAnsi="Cambria Math"/>
                      <w:i/>
                      <w:sz w:val="28"/>
                      <w:szCs w:val="28"/>
                    </w:rPr>
                  </m:ctrlPr>
                </m:sSupPr>
                <m:e>
                  <m:r>
                    <w:rPr>
                      <w:rFonts w:ascii="Cambria Math" w:hAnsi="Cambria Math"/>
                      <w:sz w:val="28"/>
                      <w:szCs w:val="28"/>
                    </w:rPr>
                    <m:t>см</m:t>
                  </m:r>
                </m:e>
                <m:sup>
                  <m:r>
                    <w:rPr>
                      <w:rFonts w:ascii="Cambria Math" w:hAnsi="Cambria Math"/>
                      <w:sz w:val="28"/>
                      <w:szCs w:val="28"/>
                    </w:rPr>
                    <m:t>2</m:t>
                  </m:r>
                </m:sup>
              </m:sSup>
            </m:num>
            <m:den>
              <m:sSub>
                <m:sSubPr>
                  <m:ctrlPr>
                    <w:rPr>
                      <w:rFonts w:ascii="Cambria Math" w:hAnsi="Cambria Math"/>
                      <w:i/>
                      <w:sz w:val="28"/>
                      <w:szCs w:val="28"/>
                    </w:rPr>
                  </m:ctrlPr>
                </m:sSubPr>
                <m:e>
                  <m:r>
                    <w:rPr>
                      <w:rFonts w:ascii="Cambria Math" w:hAnsi="Cambria Math"/>
                      <w:sz w:val="28"/>
                      <w:szCs w:val="28"/>
                    </w:rPr>
                    <m:t>Г</m:t>
                  </m:r>
                </m:e>
                <m:sub>
                  <m:r>
                    <w:rPr>
                      <w:rFonts w:ascii="Cambria Math" w:hAnsi="Cambria Math"/>
                      <w:sz w:val="28"/>
                      <w:szCs w:val="28"/>
                    </w:rPr>
                    <m: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0</m:t>
                  </m:r>
                </m:sub>
              </m:sSub>
            </m:den>
          </m:f>
          <m:r>
            <w:rPr>
              <w:rFonts w:ascii="Cambria Math" w:hAnsi="Cambria Math"/>
              <w:sz w:val="28"/>
              <w:szCs w:val="28"/>
            </w:rPr>
            <m:t>.</m:t>
          </m:r>
        </m:oMath>
      </m:oMathPara>
    </w:p>
    <w:p w:rsidR="005F66C5" w:rsidRPr="004D0D88" w:rsidRDefault="005F66C5" w:rsidP="005F66C5">
      <w:pPr>
        <w:pStyle w:val="a3"/>
        <w:ind w:left="0" w:firstLine="567"/>
        <w:jc w:val="both"/>
        <w:outlineLvl w:val="0"/>
        <w:rPr>
          <w:color w:val="000000"/>
          <w:sz w:val="28"/>
          <w:szCs w:val="28"/>
        </w:rPr>
      </w:pPr>
      <w:r w:rsidRPr="004D0D88">
        <w:rPr>
          <w:color w:val="000000"/>
          <w:sz w:val="28"/>
          <w:szCs w:val="28"/>
        </w:rPr>
        <w:t>Б.</w:t>
      </w:r>
      <w:r>
        <w:rPr>
          <w:color w:val="000000"/>
          <w:sz w:val="28"/>
          <w:szCs w:val="28"/>
        </w:rPr>
        <w:t>А. Шишковский</w:t>
      </w:r>
      <w:r w:rsidRPr="004D0D88">
        <w:rPr>
          <w:color w:val="000000"/>
          <w:sz w:val="28"/>
          <w:szCs w:val="28"/>
        </w:rPr>
        <w:t xml:space="preserve"> опытным путем вывел зависимость поверхностного натяжения от концентрации жирных кислот в водных растворах:</w:t>
      </w:r>
    </w:p>
    <w:p w:rsidR="005F66C5" w:rsidRPr="00F82710" w:rsidRDefault="005F66C5" w:rsidP="005F66C5">
      <w:pPr>
        <w:shd w:val="clear" w:color="auto" w:fill="FFFFFF"/>
        <w:tabs>
          <w:tab w:val="right" w:pos="9072"/>
        </w:tabs>
        <w:autoSpaceDE w:val="0"/>
        <w:autoSpaceDN w:val="0"/>
        <w:adjustRightInd w:val="0"/>
        <w:spacing w:after="120" w:line="240" w:lineRule="auto"/>
        <w:ind w:firstLine="567"/>
        <w:jc w:val="center"/>
        <w:rPr>
          <w:color w:val="000000"/>
          <w:sz w:val="30"/>
          <w:szCs w:val="30"/>
          <w:lang w:val="ru-RU"/>
        </w:rPr>
      </w:pPr>
      <m:oMathPara>
        <m:oMath>
          <m:r>
            <w:rPr>
              <w:rFonts w:ascii="Cambria Math" w:hAnsi="Cambria Math"/>
              <w:color w:val="000000"/>
              <w:sz w:val="28"/>
              <w:szCs w:val="26"/>
            </w:rPr>
            <m:t>σ</m:t>
          </m:r>
          <m:r>
            <w:rPr>
              <w:rFonts w:ascii="Cambria Math" w:hAnsi="Cambria Math"/>
              <w:color w:val="000000"/>
              <w:sz w:val="28"/>
              <w:szCs w:val="26"/>
              <w:lang w:val="ru-RU"/>
            </w:rPr>
            <m:t>=</m:t>
          </m:r>
          <m:sSub>
            <m:sSubPr>
              <m:ctrlPr>
                <w:rPr>
                  <w:rFonts w:ascii="Cambria Math" w:hAnsi="Cambria Math"/>
                  <w:i/>
                  <w:color w:val="000000"/>
                  <w:sz w:val="28"/>
                  <w:szCs w:val="26"/>
                </w:rPr>
              </m:ctrlPr>
            </m:sSubPr>
            <m:e>
              <m:r>
                <w:rPr>
                  <w:rFonts w:ascii="Cambria Math" w:hAnsi="Cambria Math"/>
                  <w:color w:val="000000"/>
                  <w:sz w:val="28"/>
                  <w:szCs w:val="26"/>
                </w:rPr>
                <m:t>σ</m:t>
              </m:r>
            </m:e>
            <m:sub>
              <m:r>
                <w:rPr>
                  <w:rFonts w:ascii="Cambria Math" w:hAnsi="Cambria Math"/>
                  <w:color w:val="000000"/>
                  <w:sz w:val="28"/>
                  <w:szCs w:val="26"/>
                  <w:lang w:val="ru-RU"/>
                </w:rPr>
                <m:t>0</m:t>
              </m:r>
            </m:sub>
          </m:sSub>
          <m:r>
            <w:rPr>
              <w:rFonts w:ascii="Cambria Math" w:hAnsi="Cambria Math"/>
              <w:color w:val="000000"/>
              <w:sz w:val="28"/>
              <w:szCs w:val="26"/>
            </w:rPr>
            <m:t>-blg</m:t>
          </m:r>
          <m:d>
            <m:dPr>
              <m:ctrlPr>
                <w:rPr>
                  <w:rFonts w:ascii="Cambria Math" w:hAnsi="Cambria Math"/>
                  <w:i/>
                  <w:color w:val="000000"/>
                  <w:sz w:val="28"/>
                  <w:szCs w:val="26"/>
                </w:rPr>
              </m:ctrlPr>
            </m:dPr>
            <m:e>
              <m:r>
                <w:rPr>
                  <w:rFonts w:ascii="Cambria Math" w:hAnsi="Cambria Math"/>
                  <w:color w:val="000000"/>
                  <w:sz w:val="28"/>
                  <w:szCs w:val="26"/>
                  <w:lang w:val="ru-RU"/>
                </w:rPr>
                <m:t>1+</m:t>
              </m:r>
              <m:r>
                <w:rPr>
                  <w:rFonts w:ascii="Cambria Math" w:hAnsi="Cambria Math"/>
                  <w:color w:val="000000"/>
                  <w:sz w:val="28"/>
                  <w:szCs w:val="26"/>
                </w:rPr>
                <m:t>ac</m:t>
              </m:r>
            </m:e>
          </m:d>
          <m:r>
            <w:rPr>
              <w:rFonts w:ascii="Cambria Math" w:hAnsi="Cambria Math"/>
              <w:color w:val="000000"/>
              <w:sz w:val="28"/>
              <w:szCs w:val="26"/>
              <w:lang w:val="ru-RU"/>
            </w:rPr>
            <m:t>,</m:t>
          </m:r>
        </m:oMath>
      </m:oMathPara>
    </w:p>
    <w:p w:rsidR="005F66C5" w:rsidRPr="004D0D88" w:rsidRDefault="005F66C5" w:rsidP="005F66C5">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4D0D88">
        <w:rPr>
          <w:rFonts w:ascii="Times New Roman" w:hAnsi="Times New Roman" w:cs="Times New Roman"/>
          <w:color w:val="000000"/>
          <w:sz w:val="28"/>
          <w:szCs w:val="28"/>
          <w:lang w:val="ru-RU"/>
        </w:rPr>
        <w:t xml:space="preserve">где </w:t>
      </w:r>
      <w:r w:rsidRPr="004D0D88">
        <w:rPr>
          <w:rFonts w:ascii="Times New Roman" w:hAnsi="Times New Roman" w:cs="Times New Roman"/>
          <w:color w:val="000000"/>
          <w:sz w:val="28"/>
          <w:szCs w:val="28"/>
        </w:rPr>
        <w:sym w:font="Symbol" w:char="F073"/>
      </w:r>
      <w:r w:rsidRPr="004D0D88">
        <w:rPr>
          <w:rFonts w:ascii="Times New Roman" w:hAnsi="Times New Roman" w:cs="Times New Roman"/>
          <w:color w:val="000000"/>
          <w:sz w:val="28"/>
          <w:szCs w:val="28"/>
          <w:vertAlign w:val="subscript"/>
          <w:lang w:val="ru-RU"/>
        </w:rPr>
        <w:t>0</w:t>
      </w:r>
      <w:r w:rsidRPr="004D0D88">
        <w:rPr>
          <w:rFonts w:ascii="Times New Roman" w:hAnsi="Times New Roman" w:cs="Times New Roman"/>
          <w:color w:val="000000"/>
          <w:sz w:val="28"/>
          <w:szCs w:val="28"/>
          <w:lang w:val="ru-RU"/>
        </w:rPr>
        <w:t xml:space="preserve"> – поверхностное натяжение воды;</w:t>
      </w:r>
    </w:p>
    <w:p w:rsidR="005F66C5" w:rsidRPr="004D0D88" w:rsidRDefault="005F66C5" w:rsidP="005F66C5">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i/>
          <w:iCs/>
          <w:color w:val="000000"/>
          <w:sz w:val="28"/>
          <w:szCs w:val="28"/>
          <w:lang w:val="ru-RU"/>
        </w:rPr>
        <w:t xml:space="preserve">      </w:t>
      </w:r>
      <w:r w:rsidRPr="004D0D88">
        <w:rPr>
          <w:rFonts w:ascii="Times New Roman" w:hAnsi="Times New Roman" w:cs="Times New Roman"/>
          <w:i/>
          <w:iCs/>
          <w:color w:val="000000"/>
          <w:sz w:val="28"/>
          <w:szCs w:val="28"/>
        </w:rPr>
        <w:t>σ</w:t>
      </w:r>
      <w:r w:rsidRPr="004D0D88">
        <w:rPr>
          <w:rFonts w:ascii="Times New Roman" w:hAnsi="Times New Roman" w:cs="Times New Roman"/>
          <w:color w:val="000000"/>
          <w:sz w:val="28"/>
          <w:szCs w:val="28"/>
          <w:lang w:val="ru-RU"/>
        </w:rPr>
        <w:t>– поверхностное натяжение растворов кислот</w:t>
      </w:r>
      <w:r w:rsidRPr="004D0D88">
        <w:rPr>
          <w:rFonts w:ascii="Times New Roman" w:hAnsi="Times New Roman" w:cs="Times New Roman"/>
          <w:sz w:val="28"/>
          <w:szCs w:val="28"/>
          <w:lang w:val="ru-RU"/>
        </w:rPr>
        <w:t>;</w:t>
      </w:r>
    </w:p>
    <w:p w:rsidR="005F66C5" w:rsidRPr="004D0D88" w:rsidRDefault="005F66C5" w:rsidP="005F66C5">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color w:val="000000"/>
          <w:sz w:val="28"/>
          <w:szCs w:val="28"/>
          <w:lang w:val="ru-RU"/>
        </w:rPr>
        <w:t xml:space="preserve">      с – концентрация, моль /дм</w:t>
      </w:r>
      <w:r>
        <w:rPr>
          <w:rFonts w:ascii="Times New Roman" w:hAnsi="Times New Roman" w:cs="Times New Roman"/>
          <w:color w:val="000000"/>
          <w:sz w:val="28"/>
          <w:szCs w:val="28"/>
          <w:vertAlign w:val="superscript"/>
          <w:lang w:val="ru-RU"/>
        </w:rPr>
        <w:t>3</w:t>
      </w:r>
      <w:r w:rsidRPr="004D0D88">
        <w:rPr>
          <w:rFonts w:ascii="Times New Roman" w:hAnsi="Times New Roman" w:cs="Times New Roman"/>
          <w:color w:val="000000"/>
          <w:sz w:val="28"/>
          <w:szCs w:val="28"/>
          <w:lang w:val="ru-RU"/>
        </w:rPr>
        <w:t>;</w:t>
      </w:r>
    </w:p>
    <w:p w:rsidR="005F66C5" w:rsidRPr="004D0D88" w:rsidRDefault="005F66C5" w:rsidP="005F66C5">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color w:val="000000"/>
          <w:sz w:val="28"/>
          <w:szCs w:val="28"/>
          <w:lang w:val="ru-RU"/>
        </w:rPr>
        <w:t xml:space="preserve">      </w:t>
      </w:r>
      <w:r w:rsidRPr="004D0D88">
        <w:rPr>
          <w:rFonts w:ascii="Times New Roman" w:hAnsi="Times New Roman" w:cs="Times New Roman"/>
          <w:color w:val="000000"/>
          <w:sz w:val="28"/>
          <w:szCs w:val="28"/>
          <w:lang w:val="ru-RU"/>
        </w:rPr>
        <w:t xml:space="preserve">а и </w:t>
      </w:r>
      <w:r w:rsidRPr="004D0D88">
        <w:rPr>
          <w:rFonts w:ascii="Times New Roman" w:hAnsi="Times New Roman" w:cs="Times New Roman"/>
          <w:color w:val="000000"/>
          <w:sz w:val="28"/>
          <w:szCs w:val="28"/>
        </w:rPr>
        <w:t>b</w:t>
      </w:r>
      <w:r w:rsidRPr="004D0D88">
        <w:rPr>
          <w:rFonts w:ascii="Times New Roman" w:hAnsi="Times New Roman" w:cs="Times New Roman"/>
          <w:color w:val="000000"/>
          <w:sz w:val="28"/>
          <w:szCs w:val="28"/>
          <w:lang w:val="ru-RU"/>
        </w:rPr>
        <w:t xml:space="preserve"> – эмпирические константы.</w:t>
      </w:r>
    </w:p>
    <w:p w:rsidR="005F66C5" w:rsidRPr="0052408F" w:rsidRDefault="005F66C5" w:rsidP="005F66C5">
      <w:pPr>
        <w:tabs>
          <w:tab w:val="left" w:pos="450"/>
        </w:tabs>
        <w:spacing w:after="0" w:line="240" w:lineRule="auto"/>
        <w:ind w:right="102" w:firstLine="567"/>
        <w:rPr>
          <w:rFonts w:ascii="Times New Roman" w:hAnsi="Times New Roman" w:cs="Times New Roman"/>
          <w:sz w:val="28"/>
          <w:szCs w:val="28"/>
          <w:lang w:val="ru-RU"/>
        </w:rPr>
      </w:pPr>
    </w:p>
    <w:p w:rsidR="005F66C5" w:rsidRPr="00AC0215" w:rsidRDefault="005F66C5" w:rsidP="005F66C5">
      <w:pPr>
        <w:autoSpaceDE w:val="0"/>
        <w:autoSpaceDN w:val="0"/>
        <w:adjustRightInd w:val="0"/>
        <w:spacing w:after="0" w:line="240" w:lineRule="auto"/>
        <w:rPr>
          <w:rFonts w:ascii="Times New Roman" w:eastAsia="TimesNewRomanPS-BoldItalicMT" w:hAnsi="Times New Roman" w:cs="Times New Roman"/>
          <w:b/>
          <w:bCs/>
          <w:i/>
          <w:iCs/>
          <w:sz w:val="28"/>
          <w:szCs w:val="28"/>
          <w:lang w:val="ru-RU"/>
        </w:rPr>
      </w:pPr>
      <w:r w:rsidRPr="00AC0215">
        <w:rPr>
          <w:rFonts w:ascii="Times New Roman" w:eastAsia="TimesNewRomanPS-BoldItalicMT" w:hAnsi="Times New Roman" w:cs="Times New Roman"/>
          <w:b/>
          <w:bCs/>
          <w:i/>
          <w:iCs/>
          <w:sz w:val="28"/>
          <w:szCs w:val="28"/>
          <w:lang w:val="ru-RU"/>
        </w:rPr>
        <w:t>Пример</w:t>
      </w:r>
      <w:r>
        <w:rPr>
          <w:rFonts w:ascii="Times New Roman" w:eastAsia="TimesNewRomanPS-BoldItalicMT" w:hAnsi="Times New Roman" w:cs="Times New Roman"/>
          <w:b/>
          <w:bCs/>
          <w:i/>
          <w:iCs/>
          <w:sz w:val="28"/>
          <w:szCs w:val="28"/>
          <w:lang w:val="ru-RU"/>
        </w:rPr>
        <w:t xml:space="preserve"> 1</w:t>
      </w:r>
      <w:r w:rsidRPr="00AC0215">
        <w:rPr>
          <w:rFonts w:ascii="Times New Roman" w:eastAsia="TimesNewRomanPS-BoldItalicMT" w:hAnsi="Times New Roman" w:cs="Times New Roman"/>
          <w:b/>
          <w:bCs/>
          <w:i/>
          <w:iCs/>
          <w:sz w:val="28"/>
          <w:szCs w:val="28"/>
          <w:lang w:val="ru-RU"/>
        </w:rPr>
        <w:t>.</w:t>
      </w:r>
    </w:p>
    <w:p w:rsidR="005F66C5" w:rsidRDefault="005F66C5" w:rsidP="005F66C5">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 xml:space="preserve">При изучении адсорбции стеариновой кислоты </w:t>
      </w:r>
      <w:r w:rsidRPr="00A802B8">
        <w:rPr>
          <w:rFonts w:ascii="Times New Roman" w:eastAsia="TimesNewRomanPS-BoldItalicMT" w:hAnsi="Times New Roman" w:cs="Times New Roman"/>
          <w:bCs/>
          <w:i/>
          <w:iCs/>
          <w:sz w:val="28"/>
          <w:szCs w:val="28"/>
          <w:lang w:val="ru-RU"/>
        </w:rPr>
        <w:t>С</w:t>
      </w:r>
      <w:r w:rsidRPr="00B05500">
        <w:rPr>
          <w:rFonts w:ascii="Times New Roman" w:eastAsia="TimesNewRomanPS-BoldItalicMT" w:hAnsi="Times New Roman" w:cs="Times New Roman"/>
          <w:bCs/>
          <w:i/>
          <w:iCs/>
          <w:sz w:val="28"/>
          <w:szCs w:val="28"/>
          <w:vertAlign w:val="subscript"/>
          <w:lang w:val="ru-RU"/>
        </w:rPr>
        <w:t>17</w:t>
      </w:r>
      <w:r w:rsidRPr="00A802B8">
        <w:rPr>
          <w:rFonts w:ascii="Times New Roman" w:eastAsia="TimesNewRomanPS-BoldItalicMT" w:hAnsi="Times New Roman" w:cs="Times New Roman"/>
          <w:bCs/>
          <w:i/>
          <w:iCs/>
          <w:sz w:val="28"/>
          <w:szCs w:val="28"/>
          <w:lang w:val="ru-RU"/>
        </w:rPr>
        <w:t>Н</w:t>
      </w:r>
      <w:r w:rsidRPr="00B05500">
        <w:rPr>
          <w:rFonts w:ascii="Times New Roman" w:eastAsia="TimesNewRomanPS-BoldItalicMT" w:hAnsi="Times New Roman" w:cs="Times New Roman"/>
          <w:bCs/>
          <w:i/>
          <w:iCs/>
          <w:sz w:val="28"/>
          <w:szCs w:val="28"/>
          <w:vertAlign w:val="subscript"/>
          <w:lang w:val="ru-RU"/>
        </w:rPr>
        <w:t>35</w:t>
      </w:r>
      <w:r w:rsidRPr="00A802B8">
        <w:rPr>
          <w:rFonts w:ascii="Times New Roman" w:eastAsia="TimesNewRomanPS-BoldItalicMT" w:hAnsi="Times New Roman" w:cs="Times New Roman"/>
          <w:bCs/>
          <w:i/>
          <w:iCs/>
          <w:sz w:val="28"/>
          <w:szCs w:val="28"/>
          <w:lang w:val="ru-RU"/>
        </w:rPr>
        <w:t xml:space="preserve">СООН </w:t>
      </w:r>
      <w:r w:rsidRPr="00A802B8">
        <w:rPr>
          <w:rFonts w:ascii="Times New Roman" w:eastAsia="TimesNewRomanPS-BoldMT" w:hAnsi="Times New Roman" w:cs="Times New Roman"/>
          <w:bCs/>
          <w:sz w:val="28"/>
          <w:szCs w:val="28"/>
          <w:lang w:val="ru-RU"/>
        </w:rPr>
        <w:t>на поверхности</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 xml:space="preserve">водного раствора </w:t>
      </w:r>
      <w:r>
        <w:rPr>
          <w:rFonts w:ascii="Times New Roman" w:eastAsia="TimesNewRomanPS-BoldMT" w:hAnsi="Times New Roman" w:cs="Times New Roman"/>
          <w:bCs/>
          <w:sz w:val="28"/>
          <w:szCs w:val="28"/>
          <w:lang w:val="ru-RU"/>
        </w:rPr>
        <w:t>определено</w:t>
      </w:r>
      <w:r w:rsidRPr="00A802B8">
        <w:rPr>
          <w:rFonts w:ascii="Times New Roman" w:eastAsia="TimesNewRomanPS-BoldMT" w:hAnsi="Times New Roman" w:cs="Times New Roman"/>
          <w:bCs/>
          <w:sz w:val="28"/>
          <w:szCs w:val="28"/>
          <w:lang w:val="ru-RU"/>
        </w:rPr>
        <w:t xml:space="preserve">, что максимальная величина адсорбции </w:t>
      </w:r>
      <w:r w:rsidRPr="00A802B8">
        <w:rPr>
          <w:rFonts w:ascii="Times New Roman" w:eastAsia="TimesNewRomanPS-BoldItalicMT" w:hAnsi="Times New Roman" w:cs="Times New Roman"/>
          <w:bCs/>
          <w:i/>
          <w:iCs/>
          <w:sz w:val="28"/>
          <w:szCs w:val="28"/>
          <w:lang w:val="ru-RU"/>
        </w:rPr>
        <w:t>Г</w:t>
      </w:r>
      <w:r w:rsidRPr="00B05500">
        <w:rPr>
          <w:rFonts w:ascii="Times New Roman" w:eastAsia="SymbolMT" w:hAnsi="Times New Roman" w:cs="Times New Roman"/>
          <w:sz w:val="28"/>
          <w:szCs w:val="28"/>
          <w:vertAlign w:val="subscript"/>
          <w:lang w:val="ru-RU"/>
        </w:rPr>
        <w:t>∞</w:t>
      </w:r>
      <w:r>
        <w:rPr>
          <w:rFonts w:ascii="Times New Roman" w:eastAsia="TimesNewRomanPS-BoldMT" w:hAnsi="Times New Roman" w:cs="Times New Roman"/>
          <w:bCs/>
          <w:sz w:val="28"/>
          <w:szCs w:val="28"/>
          <w:lang w:val="ru-RU"/>
        </w:rPr>
        <w:t>=</w:t>
      </w:r>
      <w:r w:rsidRPr="00A802B8">
        <w:rPr>
          <w:rFonts w:ascii="Times New Roman" w:eastAsia="TimesNewRomanPS-BoldMT" w:hAnsi="Times New Roman" w:cs="Times New Roman"/>
          <w:bCs/>
          <w:sz w:val="28"/>
          <w:szCs w:val="28"/>
          <w:lang w:val="ru-RU"/>
        </w:rPr>
        <w:t>7,465·10</w:t>
      </w:r>
      <w:r w:rsidRPr="00B05500">
        <w:rPr>
          <w:rFonts w:ascii="Times New Roman" w:eastAsia="TimesNewRomanPS-BoldMT" w:hAnsi="Times New Roman" w:cs="Times New Roman"/>
          <w:bCs/>
          <w:sz w:val="28"/>
          <w:szCs w:val="28"/>
          <w:vertAlign w:val="superscript"/>
          <w:lang w:val="ru-RU"/>
        </w:rPr>
        <w:t>-10</w:t>
      </w:r>
      <w:r w:rsidRPr="00A802B8">
        <w:rPr>
          <w:rFonts w:ascii="Times New Roman" w:eastAsia="TimesNewRomanPS-BoldMT" w:hAnsi="Times New Roman" w:cs="Times New Roman"/>
          <w:bCs/>
          <w:sz w:val="28"/>
          <w:szCs w:val="28"/>
          <w:lang w:val="ru-RU"/>
        </w:rPr>
        <w:t xml:space="preserve"> моль·см</w:t>
      </w:r>
      <w:r w:rsidRPr="00AC0215">
        <w:rPr>
          <w:rFonts w:ascii="Times New Roman" w:eastAsia="TimesNewRomanPS-BoldMT" w:hAnsi="Times New Roman" w:cs="Times New Roman"/>
          <w:bCs/>
          <w:sz w:val="28"/>
          <w:szCs w:val="28"/>
          <w:vertAlign w:val="superscript"/>
          <w:lang w:val="ru-RU"/>
        </w:rPr>
        <w:t>-2</w:t>
      </w:r>
      <w:r w:rsidRPr="00A802B8">
        <w:rPr>
          <w:rFonts w:ascii="Times New Roman" w:eastAsia="TimesNewRomanPS-BoldMT" w:hAnsi="Times New Roman" w:cs="Times New Roman"/>
          <w:bCs/>
          <w:sz w:val="28"/>
          <w:szCs w:val="28"/>
          <w:lang w:val="ru-RU"/>
        </w:rPr>
        <w:t xml:space="preserve">. Плотность кислоты </w:t>
      </w:r>
      <w:r w:rsidRPr="00AB3B48">
        <w:rPr>
          <w:rFonts w:ascii="Times New Roman" w:eastAsia="TimesNewRomanPS-BoldMT" w:hAnsi="Times New Roman" w:cs="Times New Roman"/>
          <w:bCs/>
          <w:sz w:val="28"/>
          <w:szCs w:val="28"/>
          <w:lang w:val="ru-RU"/>
        </w:rPr>
        <w:t>0</w:t>
      </w:r>
      <w:r>
        <w:rPr>
          <w:rFonts w:ascii="Times New Roman" w:eastAsia="TimesNewRomanPS-BoldMT" w:hAnsi="Times New Roman" w:cs="Times New Roman"/>
          <w:bCs/>
          <w:sz w:val="28"/>
          <w:szCs w:val="28"/>
          <w:lang w:val="ru-RU"/>
        </w:rPr>
        <w:t>,85</w:t>
      </w:r>
      <w:r w:rsidRPr="00A802B8">
        <w:rPr>
          <w:rFonts w:ascii="Times New Roman" w:eastAsia="TimesNewRomanPS-BoldMT" w:hAnsi="Times New Roman" w:cs="Times New Roman"/>
          <w:bCs/>
          <w:sz w:val="28"/>
          <w:szCs w:val="28"/>
          <w:lang w:val="ru-RU"/>
        </w:rPr>
        <w:t xml:space="preserve"> г·</w:t>
      </w:r>
      <w:r>
        <w:rPr>
          <w:rFonts w:ascii="Times New Roman" w:eastAsia="TimesNewRomanPS-BoldMT" w:hAnsi="Times New Roman" w:cs="Times New Roman"/>
          <w:bCs/>
          <w:sz w:val="28"/>
          <w:szCs w:val="28"/>
          <w:lang w:val="ru-RU"/>
        </w:rPr>
        <w:t>/с</w:t>
      </w:r>
      <w:r w:rsidRPr="00A802B8">
        <w:rPr>
          <w:rFonts w:ascii="Times New Roman" w:eastAsia="TimesNewRomanPS-BoldMT" w:hAnsi="Times New Roman" w:cs="Times New Roman"/>
          <w:bCs/>
          <w:sz w:val="28"/>
          <w:szCs w:val="28"/>
          <w:lang w:val="ru-RU"/>
        </w:rPr>
        <w:t>м</w:t>
      </w:r>
      <w:r w:rsidRPr="00AC0215">
        <w:rPr>
          <w:rFonts w:ascii="Times New Roman" w:eastAsia="TimesNewRomanPS-BoldMT" w:hAnsi="Times New Roman" w:cs="Times New Roman"/>
          <w:bCs/>
          <w:sz w:val="28"/>
          <w:szCs w:val="28"/>
          <w:vertAlign w:val="superscript"/>
          <w:lang w:val="ru-RU"/>
        </w:rPr>
        <w:t>-3</w:t>
      </w:r>
      <w:r w:rsidRPr="00A802B8">
        <w:rPr>
          <w:rFonts w:ascii="Times New Roman" w:eastAsia="TimesNewRomanPS-BoldMT" w:hAnsi="Times New Roman" w:cs="Times New Roman"/>
          <w:bCs/>
          <w:sz w:val="28"/>
          <w:szCs w:val="28"/>
          <w:lang w:val="ru-RU"/>
        </w:rPr>
        <w:t xml:space="preserve">. Найти площадь поперечного сечения молекулы </w:t>
      </w:r>
      <w:r w:rsidRPr="00353206">
        <w:rPr>
          <w:rFonts w:ascii="Times New Roman" w:eastAsia="TimesNewRomanPS-BoldItalicMT" w:hAnsi="Times New Roman" w:cs="Times New Roman"/>
          <w:b/>
          <w:bCs/>
          <w:i/>
          <w:iCs/>
          <w:sz w:val="28"/>
          <w:szCs w:val="28"/>
        </w:rPr>
        <w:t>S</w:t>
      </w:r>
      <w:r>
        <w:rPr>
          <w:rFonts w:ascii="Times New Roman" w:eastAsia="TimesNewRomanPS-BoldItalicMT" w:hAnsi="Times New Roman" w:cs="Times New Roman"/>
          <w:bCs/>
          <w:i/>
          <w:iCs/>
          <w:sz w:val="28"/>
          <w:szCs w:val="28"/>
          <w:lang w:val="ru-RU"/>
        </w:rPr>
        <w:t xml:space="preserve"> </w:t>
      </w:r>
      <w:r w:rsidRPr="00A802B8">
        <w:rPr>
          <w:rFonts w:ascii="Times New Roman" w:eastAsia="TimesNewRomanPS-BoldMT" w:hAnsi="Times New Roman" w:cs="Times New Roman"/>
          <w:bCs/>
          <w:sz w:val="28"/>
          <w:szCs w:val="28"/>
          <w:lang w:val="ru-RU"/>
        </w:rPr>
        <w:t>и длину</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 xml:space="preserve">молекулы </w:t>
      </w:r>
      <w:r w:rsidRPr="00353206">
        <w:rPr>
          <w:rFonts w:ascii="Times New Roman" w:eastAsia="TimesNewRomanPS-BoldItalicMT" w:hAnsi="Times New Roman" w:cs="Times New Roman"/>
          <w:b/>
          <w:bCs/>
          <w:i/>
          <w:iCs/>
          <w:sz w:val="28"/>
          <w:szCs w:val="28"/>
        </w:rPr>
        <w:t>l</w:t>
      </w:r>
      <w:r w:rsidRPr="00A802B8">
        <w:rPr>
          <w:rFonts w:ascii="Times New Roman" w:eastAsia="TimesNewRomanPS-BoldMT" w:hAnsi="Times New Roman" w:cs="Times New Roman"/>
          <w:bCs/>
          <w:sz w:val="28"/>
          <w:szCs w:val="28"/>
          <w:lang w:val="ru-RU"/>
        </w:rPr>
        <w:t>.</w:t>
      </w:r>
    </w:p>
    <w:p w:rsidR="005F66C5" w:rsidRPr="00A802B8" w:rsidRDefault="005F66C5" w:rsidP="005F66C5">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p>
    <w:p w:rsidR="005F66C5" w:rsidRPr="00AC0215" w:rsidRDefault="005F66C5" w:rsidP="005F66C5">
      <w:pPr>
        <w:autoSpaceDE w:val="0"/>
        <w:autoSpaceDN w:val="0"/>
        <w:adjustRightInd w:val="0"/>
        <w:spacing w:after="0" w:line="240" w:lineRule="auto"/>
        <w:ind w:firstLine="567"/>
        <w:rPr>
          <w:rFonts w:ascii="Times New Roman" w:eastAsia="TimesNewRomanPS-BoldItalicMT" w:hAnsi="Times New Roman" w:cs="Times New Roman"/>
          <w:b/>
          <w:bCs/>
          <w:iCs/>
          <w:sz w:val="28"/>
          <w:szCs w:val="28"/>
          <w:lang w:val="ru-RU"/>
        </w:rPr>
      </w:pPr>
      <w:r w:rsidRPr="00AC0215">
        <w:rPr>
          <w:rFonts w:ascii="Times New Roman" w:eastAsia="TimesNewRomanPS-BoldItalicMT" w:hAnsi="Times New Roman" w:cs="Times New Roman"/>
          <w:b/>
          <w:bCs/>
          <w:iCs/>
          <w:sz w:val="28"/>
          <w:szCs w:val="28"/>
          <w:lang w:val="ru-RU"/>
        </w:rPr>
        <w:t>Решение</w:t>
      </w:r>
      <w:r>
        <w:rPr>
          <w:rFonts w:ascii="Times New Roman" w:eastAsia="TimesNewRomanPS-BoldItalicMT" w:hAnsi="Times New Roman" w:cs="Times New Roman"/>
          <w:b/>
          <w:bCs/>
          <w:iCs/>
          <w:sz w:val="28"/>
          <w:szCs w:val="28"/>
          <w:lang w:val="ru-RU"/>
        </w:rPr>
        <w:t>:</w:t>
      </w:r>
    </w:p>
    <w:p w:rsidR="005F66C5"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Площадь, занимаемая одним молем кислоты при образовании мономолекулярного</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 xml:space="preserve">слоя, есть величина, обратная </w:t>
      </w:r>
      <w:r w:rsidRPr="00353206">
        <w:rPr>
          <w:rFonts w:ascii="Times New Roman" w:eastAsia="TimesNewRomanPS-BoldItalicMT" w:hAnsi="Times New Roman" w:cs="Times New Roman"/>
          <w:b/>
          <w:bCs/>
          <w:i/>
          <w:iCs/>
          <w:sz w:val="28"/>
          <w:szCs w:val="28"/>
          <w:lang w:val="ru-RU"/>
        </w:rPr>
        <w:t>Г</w:t>
      </w:r>
      <w:r w:rsidRPr="00353206">
        <w:rPr>
          <w:rFonts w:ascii="Times New Roman" w:eastAsia="SymbolMT" w:hAnsi="Times New Roman" w:cs="Times New Roman"/>
          <w:b/>
          <w:sz w:val="28"/>
          <w:szCs w:val="28"/>
          <w:vertAlign w:val="subscript"/>
          <w:lang w:val="ru-RU"/>
        </w:rPr>
        <w:t>∞</w:t>
      </w:r>
      <w:r w:rsidRPr="00A802B8">
        <w:rPr>
          <w:rFonts w:ascii="Times New Roman" w:eastAsia="TimesNewRomanPS-BoldMT" w:hAnsi="Times New Roman" w:cs="Times New Roman"/>
          <w:bCs/>
          <w:sz w:val="28"/>
          <w:szCs w:val="28"/>
          <w:lang w:val="ru-RU"/>
        </w:rPr>
        <w:t>:</w:t>
      </w:r>
    </w:p>
    <w:p w:rsidR="005F66C5" w:rsidRDefault="00547E4D" w:rsidP="005F66C5">
      <w:pPr>
        <w:autoSpaceDE w:val="0"/>
        <w:autoSpaceDN w:val="0"/>
        <w:adjustRightInd w:val="0"/>
        <w:spacing w:line="240" w:lineRule="auto"/>
        <w:ind w:firstLine="567"/>
        <w:jc w:val="center"/>
        <w:rPr>
          <w:rFonts w:ascii="Times New Roman" w:eastAsia="TimesNewRomanPS-BoldMT" w:hAnsi="Times New Roman" w:cs="Times New Roman"/>
          <w:bCs/>
          <w:sz w:val="28"/>
          <w:szCs w:val="28"/>
          <w:lang w:val="ru-RU"/>
        </w:rPr>
      </w:pPr>
      <m:oMath>
        <m:f>
          <m:fPr>
            <m:ctrlPr>
              <w:rPr>
                <w:rFonts w:ascii="Cambria Math" w:eastAsia="TimesNewRomanPS-BoldMT" w:hAnsi="Cambria Math" w:cs="Times New Roman"/>
                <w:bCs/>
                <w:i/>
                <w:sz w:val="28"/>
                <w:szCs w:val="28"/>
                <w:lang w:val="ru-RU"/>
              </w:rPr>
            </m:ctrlPr>
          </m:fPr>
          <m:num>
            <m:r>
              <w:rPr>
                <w:rFonts w:ascii="Cambria Math" w:eastAsia="TimesNewRomanPS-BoldMT" w:hAnsi="Cambria Math" w:cs="Times New Roman"/>
                <w:sz w:val="28"/>
                <w:szCs w:val="28"/>
                <w:lang w:val="ru-RU"/>
              </w:rPr>
              <m:t>1</m:t>
            </m:r>
          </m:num>
          <m:den>
            <m:sSub>
              <m:sSubPr>
                <m:ctrlPr>
                  <w:rPr>
                    <w:rFonts w:ascii="Cambria Math" w:eastAsia="SymbolMT" w:hAnsi="Cambria Math" w:cs="Times New Roman"/>
                    <w:sz w:val="28"/>
                    <w:szCs w:val="28"/>
                    <w:vertAlign w:val="subscript"/>
                    <w:lang w:val="ru-RU"/>
                  </w:rPr>
                </m:ctrlPr>
              </m:sSubPr>
              <m:e>
                <m:r>
                  <w:rPr>
                    <w:rFonts w:ascii="Cambria Math" w:eastAsia="TimesNewRomanPS-BoldItalicMT" w:hAnsi="Cambria Math" w:cs="Times New Roman"/>
                    <w:sz w:val="28"/>
                    <w:szCs w:val="28"/>
                    <w:lang w:val="ru-RU"/>
                  </w:rPr>
                  <m:t>Г</m:t>
                </m:r>
              </m:e>
              <m:sub>
                <m:r>
                  <m:rPr>
                    <m:sty m:val="p"/>
                  </m:rPr>
                  <w:rPr>
                    <w:rFonts w:ascii="Cambria Math" w:eastAsia="SymbolMT" w:hAnsi="Cambria Math" w:cs="Times New Roman"/>
                    <w:sz w:val="28"/>
                    <w:szCs w:val="28"/>
                    <w:vertAlign w:val="subscript"/>
                    <w:lang w:val="ru-RU"/>
                  </w:rPr>
                  <m:t>∞</m:t>
                </m:r>
              </m:sub>
            </m:sSub>
          </m:den>
        </m:f>
        <m:r>
          <w:rPr>
            <w:rFonts w:ascii="Cambria Math" w:eastAsia="TimesNewRomanPS-BoldMT" w:hAnsi="Cambria Math" w:cs="Times New Roman"/>
            <w:sz w:val="28"/>
            <w:szCs w:val="28"/>
            <w:lang w:val="ru-RU"/>
          </w:rPr>
          <m:t xml:space="preserve">= </m:t>
        </m:r>
        <m:f>
          <m:fPr>
            <m:ctrlPr>
              <w:rPr>
                <w:rFonts w:ascii="Cambria Math" w:eastAsia="TimesNewRomanPS-BoldMT" w:hAnsi="Cambria Math" w:cs="Times New Roman"/>
                <w:bCs/>
                <w:i/>
                <w:sz w:val="28"/>
                <w:szCs w:val="28"/>
                <w:lang w:val="ru-RU"/>
              </w:rPr>
            </m:ctrlPr>
          </m:fPr>
          <m:num>
            <m:r>
              <w:rPr>
                <w:rFonts w:ascii="Cambria Math" w:eastAsia="TimesNewRomanPS-BoldMT" w:hAnsi="Cambria Math" w:cs="Times New Roman"/>
                <w:sz w:val="28"/>
                <w:szCs w:val="28"/>
                <w:lang w:val="ru-RU"/>
              </w:rPr>
              <m:t>1</m:t>
            </m:r>
          </m:num>
          <m:den>
            <m:sSup>
              <m:sSupPr>
                <m:ctrlPr>
                  <w:rPr>
                    <w:rFonts w:ascii="Cambria Math" w:eastAsia="TimesNewRomanPS-BoldMT" w:hAnsi="Cambria Math" w:cs="Times New Roman"/>
                    <w:bCs/>
                    <w:i/>
                    <w:sz w:val="28"/>
                    <w:szCs w:val="28"/>
                    <w:lang w:val="ru-RU"/>
                  </w:rPr>
                </m:ctrlPr>
              </m:sSupPr>
              <m:e>
                <m:r>
                  <w:rPr>
                    <w:rFonts w:ascii="Cambria Math" w:eastAsia="TimesNewRomanPS-BoldMT" w:hAnsi="Cambria Math" w:cs="Times New Roman"/>
                    <w:sz w:val="28"/>
                    <w:szCs w:val="28"/>
                    <w:lang w:val="ru-RU"/>
                  </w:rPr>
                  <m:t>7,465∙10</m:t>
                </m:r>
              </m:e>
              <m:sup>
                <m:r>
                  <w:rPr>
                    <w:rFonts w:ascii="Cambria Math" w:eastAsia="TimesNewRomanPS-BoldMT" w:hAnsi="Cambria Math" w:cs="Times New Roman"/>
                    <w:sz w:val="28"/>
                    <w:szCs w:val="28"/>
                    <w:lang w:val="ru-RU"/>
                  </w:rPr>
                  <m:t>-10</m:t>
                </m:r>
              </m:sup>
            </m:sSup>
          </m:den>
        </m:f>
      </m:oMath>
      <w:r w:rsidR="005F66C5">
        <w:rPr>
          <w:rFonts w:ascii="Times New Roman" w:eastAsia="TimesNewRomanPS-BoldMT" w:hAnsi="Times New Roman" w:cs="Times New Roman"/>
          <w:bCs/>
          <w:sz w:val="28"/>
          <w:szCs w:val="28"/>
          <w:lang w:val="ru-RU"/>
        </w:rPr>
        <w:t xml:space="preserve"> = </w:t>
      </w:r>
      <w:r w:rsidR="005F66C5" w:rsidRPr="00A802B8">
        <w:rPr>
          <w:rFonts w:ascii="Times New Roman" w:eastAsia="TimesNewRomanPS-BoldItalicMT" w:hAnsi="Times New Roman" w:cs="Times New Roman"/>
          <w:sz w:val="28"/>
          <w:szCs w:val="28"/>
          <w:lang w:val="ru-RU"/>
        </w:rPr>
        <w:t>1,340 10</w:t>
      </w:r>
      <w:r w:rsidR="005F66C5">
        <w:rPr>
          <w:rFonts w:ascii="Times New Roman" w:eastAsia="TimesNewRomanPS-BoldItalicMT" w:hAnsi="Times New Roman" w:cs="Times New Roman"/>
          <w:sz w:val="28"/>
          <w:szCs w:val="28"/>
          <w:vertAlign w:val="superscript"/>
          <w:lang w:val="ru-RU"/>
        </w:rPr>
        <w:t xml:space="preserve">9  </w:t>
      </w:r>
      <w:r w:rsidR="005F66C5" w:rsidRPr="00A802B8">
        <w:rPr>
          <w:rFonts w:ascii="Times New Roman" w:eastAsia="TimesNewRomanPS-BoldMT" w:hAnsi="Times New Roman" w:cs="Times New Roman"/>
          <w:bCs/>
          <w:sz w:val="28"/>
          <w:szCs w:val="28"/>
          <w:lang w:val="ru-RU"/>
        </w:rPr>
        <w:t>моль</w:t>
      </w:r>
      <w:r w:rsidR="005F66C5">
        <w:rPr>
          <w:rFonts w:ascii="Times New Roman" w:eastAsia="TimesNewRomanPS-BoldMT" w:hAnsi="Times New Roman" w:cs="Times New Roman"/>
          <w:bCs/>
          <w:sz w:val="28"/>
          <w:szCs w:val="28"/>
          <w:vertAlign w:val="superscript"/>
          <w:lang w:val="ru-RU"/>
        </w:rPr>
        <w:t>-1</w:t>
      </w:r>
      <w:r w:rsidR="005F66C5" w:rsidRPr="00A802B8">
        <w:rPr>
          <w:rFonts w:ascii="Times New Roman" w:eastAsia="TimesNewRomanPS-BoldMT" w:hAnsi="Times New Roman" w:cs="Times New Roman"/>
          <w:bCs/>
          <w:sz w:val="28"/>
          <w:szCs w:val="28"/>
          <w:lang w:val="ru-RU"/>
        </w:rPr>
        <w:t>·см</w:t>
      </w:r>
      <w:r w:rsidR="005F66C5" w:rsidRPr="00AC0215">
        <w:rPr>
          <w:rFonts w:ascii="Times New Roman" w:eastAsia="TimesNewRomanPS-BoldMT" w:hAnsi="Times New Roman" w:cs="Times New Roman"/>
          <w:bCs/>
          <w:sz w:val="28"/>
          <w:szCs w:val="28"/>
          <w:vertAlign w:val="superscript"/>
          <w:lang w:val="ru-RU"/>
        </w:rPr>
        <w:t>2</w:t>
      </w:r>
      <w:r w:rsidR="005F66C5">
        <w:rPr>
          <w:rFonts w:ascii="Times New Roman" w:eastAsia="TimesNewRomanPS-BoldMT" w:hAnsi="Times New Roman" w:cs="Times New Roman"/>
          <w:bCs/>
          <w:sz w:val="28"/>
          <w:szCs w:val="28"/>
          <w:lang w:val="ru-RU"/>
        </w:rPr>
        <w:t>.</w:t>
      </w:r>
    </w:p>
    <w:p w:rsidR="005F66C5" w:rsidRDefault="005F66C5" w:rsidP="005F66C5">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Тогда площадь, занимаемая одной молекулой, или же площадь поперечного сечения</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молекулы</w:t>
      </w:r>
      <w:r w:rsidRPr="007E534C">
        <w:rPr>
          <w:rFonts w:ascii="Times New Roman" w:eastAsia="TimesNewRomanPS-BoldMT" w:hAnsi="Times New Roman" w:cs="Times New Roman"/>
          <w:bCs/>
          <w:sz w:val="28"/>
          <w:szCs w:val="28"/>
          <w:lang w:val="ru-RU"/>
        </w:rPr>
        <w:t xml:space="preserve">: </w:t>
      </w:r>
    </w:p>
    <w:p w:rsidR="005F66C5" w:rsidRPr="007E534C" w:rsidRDefault="005F66C5" w:rsidP="005F66C5">
      <w:pPr>
        <w:autoSpaceDE w:val="0"/>
        <w:autoSpaceDN w:val="0"/>
        <w:adjustRightInd w:val="0"/>
        <w:spacing w:line="240" w:lineRule="auto"/>
        <w:jc w:val="center"/>
        <w:rPr>
          <w:rFonts w:ascii="Times New Roman" w:eastAsia="TimesNewRomanPS-BoldMT" w:hAnsi="Times New Roman" w:cs="Times New Roman"/>
          <w:bCs/>
          <w:sz w:val="28"/>
          <w:szCs w:val="28"/>
          <w:lang w:val="ru-RU"/>
        </w:rPr>
      </w:pPr>
      <w:r>
        <w:rPr>
          <w:rFonts w:ascii="Times New Roman" w:eastAsia="TimesNewRomanPS-BoldMT" w:hAnsi="Times New Roman" w:cs="Times New Roman"/>
          <w:bCs/>
          <w:sz w:val="28"/>
          <w:szCs w:val="28"/>
        </w:rPr>
        <w:lastRenderedPageBreak/>
        <w:t>S</w:t>
      </w:r>
      <w:r w:rsidRPr="007E534C">
        <w:rPr>
          <w:rFonts w:ascii="Times New Roman" w:eastAsia="TimesNewRomanPS-BoldMT" w:hAnsi="Times New Roman" w:cs="Times New Roman"/>
          <w:bCs/>
          <w:sz w:val="28"/>
          <w:szCs w:val="28"/>
          <w:lang w:val="ru-RU"/>
        </w:rPr>
        <w:t xml:space="preserve"> =</w:t>
      </w:r>
      <m:oMath>
        <m:r>
          <w:rPr>
            <w:rFonts w:ascii="Cambria Math" w:eastAsia="TimesNewRomanPS-BoldMT" w:hAnsi="Cambria Math" w:cs="Times New Roman"/>
            <w:sz w:val="28"/>
            <w:szCs w:val="28"/>
            <w:lang w:val="ru-RU"/>
          </w:rPr>
          <m:t xml:space="preserve"> </m:t>
        </m:r>
        <m:f>
          <m:fPr>
            <m:ctrlPr>
              <w:rPr>
                <w:rFonts w:ascii="Cambria Math" w:eastAsia="TimesNewRomanPS-BoldMT" w:hAnsi="Cambria Math" w:cs="Times New Roman"/>
                <w:bCs/>
                <w:i/>
                <w:sz w:val="32"/>
                <w:szCs w:val="32"/>
              </w:rPr>
            </m:ctrlPr>
          </m:fPr>
          <m:num>
            <m:r>
              <m:rPr>
                <m:sty m:val="p"/>
              </m:rPr>
              <w:rPr>
                <w:rFonts w:ascii="Cambria Math" w:eastAsia="TimesNewRomanPS-BoldItalicMT" w:hAnsi="Cambria Math" w:cs="Times New Roman"/>
                <w:sz w:val="32"/>
                <w:szCs w:val="32"/>
                <w:lang w:val="ru-RU"/>
              </w:rPr>
              <m:t>1,340∙</m:t>
            </m:r>
            <m:sSup>
              <m:sSupPr>
                <m:ctrlPr>
                  <w:rPr>
                    <w:rFonts w:ascii="Cambria Math" w:eastAsia="TimesNewRomanPS-BoldItalicMT" w:hAnsi="Cambria Math" w:cs="Times New Roman"/>
                    <w:sz w:val="32"/>
                    <w:szCs w:val="32"/>
                    <w:lang w:val="ru-RU"/>
                  </w:rPr>
                </m:ctrlPr>
              </m:sSupPr>
              <m:e>
                <m:r>
                  <w:rPr>
                    <w:rFonts w:ascii="Cambria Math" w:eastAsia="TimesNewRomanPS-BoldItalicMT" w:hAnsi="Cambria Math" w:cs="Times New Roman"/>
                    <w:sz w:val="32"/>
                    <w:szCs w:val="32"/>
                    <w:lang w:val="ru-RU"/>
                  </w:rPr>
                  <m:t>10</m:t>
                </m:r>
              </m:e>
              <m:sup>
                <m:r>
                  <w:rPr>
                    <w:rFonts w:ascii="Cambria Math" w:eastAsia="TimesNewRomanPS-BoldItalicMT" w:hAnsi="Cambria Math" w:cs="Times New Roman"/>
                    <w:sz w:val="32"/>
                    <w:szCs w:val="32"/>
                    <w:lang w:val="ru-RU"/>
                  </w:rPr>
                  <m:t>9</m:t>
                </m:r>
              </m:sup>
            </m:sSup>
          </m:num>
          <m:den>
            <m:sSub>
              <m:sSubPr>
                <m:ctrlPr>
                  <w:rPr>
                    <w:rFonts w:ascii="Cambria Math" w:eastAsia="TimesNewRomanPS-BoldMT" w:hAnsi="Cambria Math" w:cs="Times New Roman"/>
                    <w:bCs/>
                    <w:i/>
                    <w:sz w:val="32"/>
                    <w:szCs w:val="32"/>
                  </w:rPr>
                </m:ctrlPr>
              </m:sSubPr>
              <m:e>
                <m:r>
                  <w:rPr>
                    <w:rFonts w:ascii="Cambria Math" w:eastAsia="TimesNewRomanPS-BoldMT" w:hAnsi="Cambria Math" w:cs="Times New Roman"/>
                    <w:sz w:val="32"/>
                    <w:szCs w:val="32"/>
                  </w:rPr>
                  <m:t>N</m:t>
                </m:r>
              </m:e>
              <m:sub>
                <m:r>
                  <w:rPr>
                    <w:rFonts w:ascii="Cambria Math" w:eastAsia="TimesNewRomanPS-BoldMT" w:hAnsi="Cambria Math" w:cs="Times New Roman"/>
                    <w:sz w:val="32"/>
                    <w:szCs w:val="32"/>
                  </w:rPr>
                  <m:t>A</m:t>
                </m:r>
              </m:sub>
            </m:sSub>
          </m:den>
        </m:f>
      </m:oMath>
      <w:r w:rsidRPr="007E534C">
        <w:rPr>
          <w:rFonts w:ascii="Times New Roman" w:eastAsia="TimesNewRomanPS-BoldMT" w:hAnsi="Times New Roman" w:cs="Times New Roman"/>
          <w:bCs/>
          <w:sz w:val="32"/>
          <w:szCs w:val="32"/>
          <w:lang w:val="ru-RU"/>
        </w:rPr>
        <w:t xml:space="preserve"> = </w:t>
      </w:r>
      <w:r w:rsidRPr="007E534C">
        <w:rPr>
          <w:rFonts w:ascii="Times New Roman" w:eastAsia="TimesNewRomanPS-BoldMT" w:hAnsi="Times New Roman" w:cs="Times New Roman"/>
          <w:bCs/>
          <w:sz w:val="28"/>
          <w:szCs w:val="28"/>
          <w:lang w:val="ru-RU"/>
        </w:rPr>
        <w:t>22,2 ∙10</w:t>
      </w:r>
      <w:r>
        <w:rPr>
          <w:rFonts w:ascii="Times New Roman" w:eastAsia="TimesNewRomanPS-BoldMT" w:hAnsi="Times New Roman" w:cs="Times New Roman"/>
          <w:bCs/>
          <w:sz w:val="28"/>
          <w:szCs w:val="28"/>
          <w:vertAlign w:val="superscript"/>
          <w:lang w:val="ru-RU"/>
        </w:rPr>
        <w:t>-16</w:t>
      </w:r>
      <w:r>
        <w:rPr>
          <w:rFonts w:ascii="Times New Roman" w:eastAsia="TimesNewRomanPS-BoldMT" w:hAnsi="Times New Roman" w:cs="Times New Roman"/>
          <w:bCs/>
          <w:sz w:val="28"/>
          <w:szCs w:val="28"/>
          <w:lang w:val="ru-RU"/>
        </w:rPr>
        <w:t xml:space="preserve"> см</w:t>
      </w:r>
      <w:r>
        <w:rPr>
          <w:rFonts w:ascii="Times New Roman" w:eastAsia="TimesNewRomanPS-BoldMT" w:hAnsi="Times New Roman" w:cs="Times New Roman"/>
          <w:bCs/>
          <w:sz w:val="28"/>
          <w:szCs w:val="28"/>
          <w:vertAlign w:val="superscript"/>
          <w:lang w:val="ru-RU"/>
        </w:rPr>
        <w:t>2</w:t>
      </w:r>
      <w:r>
        <w:rPr>
          <w:rFonts w:ascii="Times New Roman" w:eastAsia="TimesNewRomanPS-BoldMT" w:hAnsi="Times New Roman" w:cs="Times New Roman"/>
          <w:bCs/>
          <w:sz w:val="28"/>
          <w:szCs w:val="28"/>
          <w:lang w:val="ru-RU"/>
        </w:rPr>
        <w:t>.</w:t>
      </w:r>
    </w:p>
    <w:p w:rsidR="005F66C5" w:rsidRDefault="005F66C5" w:rsidP="005F66C5">
      <w:pPr>
        <w:autoSpaceDE w:val="0"/>
        <w:autoSpaceDN w:val="0"/>
        <w:adjustRightInd w:val="0"/>
        <w:spacing w:line="240" w:lineRule="auto"/>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Объем одного моля кислоты равен отношению молярной массы к плотности</w:t>
      </w:r>
      <w:r>
        <w:rPr>
          <w:rFonts w:ascii="Times New Roman" w:eastAsia="TimesNewRomanPS-BoldMT" w:hAnsi="Times New Roman" w:cs="Times New Roman"/>
          <w:bCs/>
          <w:sz w:val="28"/>
          <w:szCs w:val="28"/>
          <w:lang w:val="ru-RU"/>
        </w:rPr>
        <w:t>:</w:t>
      </w:r>
    </w:p>
    <w:p w:rsidR="005F66C5" w:rsidRPr="006A302C" w:rsidRDefault="005F66C5" w:rsidP="005F66C5">
      <w:pPr>
        <w:autoSpaceDE w:val="0"/>
        <w:autoSpaceDN w:val="0"/>
        <w:adjustRightInd w:val="0"/>
        <w:spacing w:line="240" w:lineRule="auto"/>
        <w:jc w:val="center"/>
        <w:rPr>
          <w:rFonts w:ascii="Times New Roman" w:eastAsia="SymbolMT" w:hAnsi="Times New Roman" w:cs="Times New Roman"/>
          <w:sz w:val="28"/>
          <w:szCs w:val="28"/>
          <w:vertAlign w:val="superscript"/>
          <w:lang w:val="ru-RU"/>
        </w:rPr>
      </w:pPr>
      <w:r w:rsidRPr="00E65C95">
        <w:rPr>
          <w:rFonts w:ascii="Times New Roman" w:eastAsia="SymbolMT" w:hAnsi="Times New Roman" w:cs="Times New Roman"/>
          <w:sz w:val="32"/>
          <w:szCs w:val="32"/>
        </w:rPr>
        <w:t>ρ</w:t>
      </w:r>
      <w:r w:rsidRPr="00E65C95">
        <w:rPr>
          <w:rFonts w:ascii="Times New Roman" w:eastAsia="SymbolMT" w:hAnsi="Times New Roman" w:cs="Times New Roman"/>
          <w:sz w:val="32"/>
          <w:szCs w:val="32"/>
          <w:lang w:val="ru-RU"/>
        </w:rPr>
        <w:t xml:space="preserve"> = </w:t>
      </w:r>
      <m:oMath>
        <m:f>
          <m:fPr>
            <m:ctrlPr>
              <w:rPr>
                <w:rFonts w:ascii="Cambria Math" w:eastAsia="SymbolMT" w:hAnsi="Cambria Math" w:cs="Times New Roman"/>
                <w:i/>
                <w:sz w:val="32"/>
                <w:szCs w:val="32"/>
                <w:lang w:val="ru-RU"/>
              </w:rPr>
            </m:ctrlPr>
          </m:fPr>
          <m:num>
            <m:r>
              <w:rPr>
                <w:rFonts w:ascii="Cambria Math" w:eastAsia="SymbolMT" w:hAnsi="Cambria Math" w:cs="Times New Roman"/>
                <w:sz w:val="32"/>
                <w:szCs w:val="32"/>
                <w:lang w:val="ru-RU"/>
              </w:rPr>
              <m:t>м</m:t>
            </m:r>
          </m:num>
          <m:den>
            <m:r>
              <w:rPr>
                <w:rFonts w:ascii="Cambria Math" w:eastAsia="SymbolMT" w:hAnsi="Cambria Math" w:cs="Times New Roman"/>
                <w:sz w:val="32"/>
                <w:szCs w:val="32"/>
              </w:rPr>
              <m:t>V</m:t>
            </m:r>
          </m:den>
        </m:f>
      </m:oMath>
      <w:r w:rsidRPr="00E65C95">
        <w:rPr>
          <w:rFonts w:ascii="Times New Roman" w:eastAsia="SymbolMT" w:hAnsi="Times New Roman" w:cs="Times New Roman"/>
          <w:sz w:val="32"/>
          <w:szCs w:val="32"/>
          <w:lang w:val="ru-RU"/>
        </w:rPr>
        <w:t xml:space="preserve"> =</w:t>
      </w:r>
      <m:oMath>
        <m:f>
          <m:fPr>
            <m:ctrlPr>
              <w:rPr>
                <w:rFonts w:ascii="Cambria Math" w:eastAsia="SymbolMT" w:hAnsi="Cambria Math" w:cs="Times New Roman"/>
                <w:i/>
                <w:sz w:val="28"/>
                <w:szCs w:val="28"/>
                <w:lang w:val="ru-RU"/>
              </w:rPr>
            </m:ctrlPr>
          </m:fPr>
          <m:num>
            <m:r>
              <w:rPr>
                <w:rFonts w:ascii="Cambria Math" w:eastAsia="SymbolMT" w:hAnsi="Cambria Math" w:cs="Times New Roman"/>
                <w:sz w:val="28"/>
                <w:szCs w:val="28"/>
                <w:lang w:val="ru-RU"/>
              </w:rPr>
              <m:t>285</m:t>
            </m:r>
          </m:num>
          <m:den>
            <m:r>
              <w:rPr>
                <w:rFonts w:ascii="Cambria Math" w:eastAsia="SymbolMT" w:hAnsi="Cambria Math" w:cs="Times New Roman"/>
                <w:sz w:val="28"/>
                <w:szCs w:val="28"/>
                <w:lang w:val="ru-RU"/>
              </w:rPr>
              <m:t>0,85</m:t>
            </m:r>
          </m:den>
        </m:f>
        <m:r>
          <w:rPr>
            <w:rFonts w:ascii="Cambria Math" w:eastAsia="SymbolMT" w:hAnsi="Cambria Math" w:cs="Times New Roman"/>
            <w:sz w:val="28"/>
            <w:szCs w:val="28"/>
            <w:lang w:val="ru-RU"/>
          </w:rPr>
          <m:t>= 335,0</m:t>
        </m:r>
      </m:oMath>
      <w:r w:rsidRPr="00E65C95">
        <w:rPr>
          <w:rFonts w:ascii="Times New Roman" w:eastAsia="SymbolMT" w:hAnsi="Times New Roman" w:cs="Times New Roman"/>
          <w:sz w:val="28"/>
          <w:szCs w:val="28"/>
          <w:lang w:val="ru-RU"/>
        </w:rPr>
        <w:t xml:space="preserve"> </w:t>
      </w:r>
      <w:r>
        <w:rPr>
          <w:rFonts w:ascii="Times New Roman" w:eastAsia="SymbolMT" w:hAnsi="Times New Roman" w:cs="Times New Roman"/>
          <w:sz w:val="28"/>
          <w:szCs w:val="28"/>
          <w:lang w:val="ru-RU"/>
        </w:rPr>
        <w:t xml:space="preserve"> </w:t>
      </w:r>
      <w:r w:rsidRPr="00E65C95">
        <w:rPr>
          <w:rFonts w:ascii="Times New Roman" w:eastAsia="SymbolMT" w:hAnsi="Times New Roman" w:cs="Times New Roman"/>
          <w:sz w:val="28"/>
          <w:szCs w:val="28"/>
          <w:lang w:val="ru-RU"/>
        </w:rPr>
        <w:t>см∙мол</w:t>
      </w:r>
      <w:r>
        <w:rPr>
          <w:rFonts w:ascii="Times New Roman" w:eastAsia="SymbolMT" w:hAnsi="Times New Roman" w:cs="Times New Roman"/>
          <w:sz w:val="28"/>
          <w:szCs w:val="28"/>
          <w:lang w:val="ru-RU"/>
        </w:rPr>
        <w:t>ь</w:t>
      </w:r>
      <w:r>
        <w:rPr>
          <w:rFonts w:ascii="Times New Roman" w:eastAsia="SymbolMT" w:hAnsi="Times New Roman" w:cs="Times New Roman"/>
          <w:sz w:val="28"/>
          <w:szCs w:val="28"/>
          <w:vertAlign w:val="superscript"/>
          <w:lang w:val="ru-RU"/>
        </w:rPr>
        <w:t>-1</w:t>
      </w:r>
      <w:r>
        <w:rPr>
          <w:rFonts w:ascii="Times New Roman" w:eastAsia="SymbolMT" w:hAnsi="Times New Roman" w:cs="Times New Roman"/>
          <w:sz w:val="28"/>
          <w:szCs w:val="28"/>
          <w:lang w:val="ru-RU"/>
        </w:rPr>
        <w:t>.</w:t>
      </w:r>
    </w:p>
    <w:p w:rsidR="005F66C5" w:rsidRDefault="005F66C5" w:rsidP="005F66C5">
      <w:pPr>
        <w:autoSpaceDE w:val="0"/>
        <w:autoSpaceDN w:val="0"/>
        <w:adjustRightInd w:val="0"/>
        <w:spacing w:line="240" w:lineRule="auto"/>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Если молекулы кислоты расположены в виде монослоя, то высота монослоя или же</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длина молекулы определяется из соотношения</w:t>
      </w:r>
      <w:r>
        <w:rPr>
          <w:rFonts w:ascii="Times New Roman" w:eastAsia="TimesNewRomanPS-BoldMT" w:hAnsi="Times New Roman" w:cs="Times New Roman"/>
          <w:bCs/>
          <w:sz w:val="28"/>
          <w:szCs w:val="28"/>
          <w:lang w:val="ru-RU"/>
        </w:rPr>
        <w:t>:</w:t>
      </w:r>
    </w:p>
    <w:p w:rsidR="005F66C5" w:rsidRPr="00972827" w:rsidRDefault="005F66C5" w:rsidP="005F66C5">
      <w:pPr>
        <w:autoSpaceDE w:val="0"/>
        <w:autoSpaceDN w:val="0"/>
        <w:adjustRightInd w:val="0"/>
        <w:spacing w:line="240" w:lineRule="auto"/>
        <w:jc w:val="center"/>
        <w:rPr>
          <w:rFonts w:ascii="Cambria Math" w:eastAsia="TimesNewRomanPS-ItalicMT" w:hAnsi="Cambria Math" w:cs="Times New Roman" w:hint="eastAsia"/>
          <w:i/>
          <w:iCs/>
          <w:sz w:val="28"/>
          <w:szCs w:val="28"/>
        </w:rPr>
      </w:pPr>
      <w:r w:rsidRPr="00D241C6">
        <w:rPr>
          <w:rFonts w:ascii="Cambria Math" w:eastAsia="TimesNewRomanPS-ItalicMT" w:hAnsi="Cambria Math" w:cs="Times New Roman"/>
          <w:i/>
          <w:iCs/>
          <w:sz w:val="28"/>
          <w:szCs w:val="28"/>
        </w:rPr>
        <w:t>V</w:t>
      </w:r>
      <w:r w:rsidRPr="006A302C">
        <w:rPr>
          <w:rFonts w:ascii="Cambria Math" w:eastAsia="SymbolMT" w:hAnsi="Cambria Math" w:cs="Times New Roman"/>
          <w:sz w:val="28"/>
          <w:szCs w:val="28"/>
        </w:rPr>
        <w:t xml:space="preserve">= </w:t>
      </w:r>
      <w:r w:rsidRPr="00D241C6">
        <w:rPr>
          <w:rFonts w:ascii="Cambria Math" w:eastAsia="TimesNewRomanPS-ItalicMT" w:hAnsi="Cambria Math" w:cs="Times New Roman"/>
          <w:i/>
          <w:iCs/>
          <w:sz w:val="28"/>
          <w:szCs w:val="28"/>
        </w:rPr>
        <w:t>S</w:t>
      </w:r>
      <w:r w:rsidRPr="00972827">
        <w:rPr>
          <w:rFonts w:ascii="Cambria Math" w:eastAsia="TimesNewRomanPS-ItalicMT" w:hAnsi="Cambria Math" w:cs="Times New Roman"/>
          <w:i/>
          <w:iCs/>
          <w:sz w:val="28"/>
          <w:szCs w:val="28"/>
        </w:rPr>
        <w:t xml:space="preserve"> </w:t>
      </w:r>
      <w:r w:rsidRPr="006A302C">
        <w:rPr>
          <w:rFonts w:ascii="Cambria Math" w:eastAsia="TimesNewRomanPS-BoldItalicMT" w:hAnsi="Cambria Math" w:cs="Times New Roman"/>
          <w:sz w:val="28"/>
          <w:szCs w:val="28"/>
        </w:rPr>
        <w:t>·</w:t>
      </w:r>
      <w:r w:rsidRPr="00D241C6">
        <w:rPr>
          <w:rFonts w:ascii="Cambria Math" w:eastAsia="TimesNewRomanPS-ItalicMT" w:hAnsi="Cambria Math" w:cs="Times New Roman"/>
          <w:i/>
          <w:iCs/>
          <w:sz w:val="28"/>
          <w:szCs w:val="28"/>
        </w:rPr>
        <w:t>l</w:t>
      </w:r>
      <w:r w:rsidRPr="00972827">
        <w:rPr>
          <w:rFonts w:ascii="Cambria Math" w:eastAsia="TimesNewRomanPS-ItalicMT" w:hAnsi="Cambria Math" w:cs="Times New Roman"/>
          <w:i/>
          <w:iCs/>
          <w:sz w:val="28"/>
          <w:szCs w:val="28"/>
        </w:rPr>
        <w:t xml:space="preserve"> </w:t>
      </w:r>
      <w:r w:rsidRPr="006A302C">
        <w:rPr>
          <w:rFonts w:ascii="Cambria Math" w:eastAsia="TimesNewRomanPS-BoldItalicMT" w:hAnsi="Cambria Math" w:cs="Times New Roman"/>
          <w:sz w:val="28"/>
          <w:szCs w:val="28"/>
        </w:rPr>
        <w:t>·</w:t>
      </w:r>
      <w:r w:rsidRPr="00D241C6">
        <w:rPr>
          <w:rFonts w:ascii="Cambria Math" w:eastAsia="TimesNewRomanPS-ItalicMT" w:hAnsi="Cambria Math" w:cs="Times New Roman"/>
          <w:i/>
          <w:iCs/>
          <w:sz w:val="28"/>
          <w:szCs w:val="28"/>
        </w:rPr>
        <w:t>N</w:t>
      </w:r>
      <w:r w:rsidRPr="00D241C6">
        <w:rPr>
          <w:rFonts w:ascii="Cambria Math" w:eastAsia="TimesNewRomanPS-ItalicMT" w:hAnsi="Cambria Math" w:cs="Times New Roman"/>
          <w:i/>
          <w:iCs/>
          <w:sz w:val="28"/>
          <w:szCs w:val="28"/>
          <w:vertAlign w:val="subscript"/>
        </w:rPr>
        <w:t>A</w:t>
      </w:r>
      <w:r>
        <w:rPr>
          <w:rFonts w:ascii="Cambria Math" w:eastAsia="TimesNewRomanPS-ItalicMT" w:hAnsi="Cambria Math" w:cs="Times New Roman"/>
          <w:i/>
          <w:iCs/>
          <w:sz w:val="28"/>
          <w:szCs w:val="28"/>
        </w:rPr>
        <w:t xml:space="preserve"> ,</w:t>
      </w:r>
    </w:p>
    <w:p w:rsidR="005F66C5" w:rsidRPr="00A45C61" w:rsidRDefault="005F66C5" w:rsidP="005F66C5">
      <w:pPr>
        <w:autoSpaceDE w:val="0"/>
        <w:autoSpaceDN w:val="0"/>
        <w:adjustRightInd w:val="0"/>
        <w:spacing w:line="240" w:lineRule="auto"/>
        <w:jc w:val="center"/>
        <w:rPr>
          <w:rFonts w:ascii="Times New Roman" w:eastAsia="TimesNewRomanPS-BoldMT" w:hAnsi="Times New Roman" w:cs="Times New Roman"/>
          <w:bCs/>
          <w:sz w:val="28"/>
          <w:szCs w:val="28"/>
        </w:rPr>
      </w:pPr>
      <w:r>
        <w:rPr>
          <w:rFonts w:ascii="Times New Roman" w:eastAsia="TimesNewRomanPS-BoldMT" w:hAnsi="Times New Roman" w:cs="Times New Roman"/>
          <w:bCs/>
          <w:sz w:val="28"/>
          <w:szCs w:val="28"/>
          <w:lang w:val="ru-RU"/>
        </w:rPr>
        <w:t>О</w:t>
      </w:r>
      <w:r w:rsidRPr="00A802B8">
        <w:rPr>
          <w:rFonts w:ascii="Times New Roman" w:eastAsia="TimesNewRomanPS-BoldMT" w:hAnsi="Times New Roman" w:cs="Times New Roman"/>
          <w:bCs/>
          <w:sz w:val="28"/>
          <w:szCs w:val="28"/>
          <w:lang w:val="ru-RU"/>
        </w:rPr>
        <w:t>тсюда</w:t>
      </w:r>
      <w:r w:rsidRPr="00A45C61">
        <w:rPr>
          <w:rFonts w:ascii="Times New Roman" w:eastAsia="TimesNewRomanPS-BoldMT" w:hAnsi="Times New Roman" w:cs="Times New Roman"/>
          <w:bCs/>
          <w:sz w:val="28"/>
          <w:szCs w:val="28"/>
        </w:rPr>
        <w:t xml:space="preserve"> </w:t>
      </w:r>
      <w:r w:rsidRPr="00E65C95">
        <w:rPr>
          <w:rFonts w:ascii="Times New Roman" w:eastAsia="TimesNewRomanPS-ItalicMT" w:hAnsi="Times New Roman" w:cs="Times New Roman"/>
          <w:i/>
          <w:iCs/>
          <w:sz w:val="28"/>
          <w:szCs w:val="28"/>
        </w:rPr>
        <w:t>l</w:t>
      </w:r>
      <w:r w:rsidRPr="00A45C61">
        <w:rPr>
          <w:rFonts w:ascii="Times New Roman" w:eastAsia="TimesNewRomanPS-BoldItalicMT" w:hAnsi="Times New Roman" w:cs="Times New Roman"/>
          <w:sz w:val="28"/>
          <w:szCs w:val="28"/>
        </w:rPr>
        <w:t xml:space="preserve"> </w:t>
      </w:r>
      <w:r w:rsidRPr="00A45C61">
        <w:rPr>
          <w:rFonts w:ascii="Times New Roman" w:eastAsia="SymbolMT" w:hAnsi="Times New Roman" w:cs="Times New Roman"/>
          <w:sz w:val="32"/>
          <w:szCs w:val="32"/>
        </w:rPr>
        <w:t xml:space="preserve">= </w:t>
      </w:r>
      <m:oMath>
        <m:f>
          <m:fPr>
            <m:ctrlPr>
              <w:rPr>
                <w:rFonts w:ascii="Cambria Math" w:eastAsia="SymbolMT" w:hAnsi="Cambria Math" w:cs="Times New Roman"/>
                <w:i/>
                <w:sz w:val="32"/>
                <w:szCs w:val="32"/>
                <w:lang w:val="ru-RU"/>
              </w:rPr>
            </m:ctrlPr>
          </m:fPr>
          <m:num>
            <m:r>
              <w:rPr>
                <w:rFonts w:ascii="Cambria Math" w:eastAsia="SymbolMT" w:hAnsi="Cambria Math" w:cs="Times New Roman"/>
                <w:sz w:val="32"/>
                <w:szCs w:val="32"/>
              </w:rPr>
              <m:t>V</m:t>
            </m:r>
          </m:num>
          <m:den>
            <m:r>
              <w:rPr>
                <w:rFonts w:ascii="Cambria Math" w:eastAsia="TimesNewRomanPS-ItalicMT" w:hAnsi="Cambria Math" w:cs="Times New Roman"/>
                <w:sz w:val="28"/>
                <w:szCs w:val="28"/>
              </w:rPr>
              <m:t>S</m:t>
            </m:r>
            <m:r>
              <m:rPr>
                <m:sty m:val="p"/>
              </m:rPr>
              <w:rPr>
                <w:rFonts w:ascii="Cambria Math" w:eastAsia="TimesNewRomanPS-BoldItalicMT" w:hAnsi="Cambria Math" w:cs="Times New Roman"/>
                <w:sz w:val="28"/>
                <w:szCs w:val="28"/>
              </w:rPr>
              <m:t>·</m:t>
            </m:r>
            <m:sSub>
              <m:sSubPr>
                <m:ctrlPr>
                  <w:rPr>
                    <w:rFonts w:ascii="Cambria Math" w:eastAsia="TimesNewRomanPS-BoldItalicMT" w:hAnsi="Cambria Math" w:cs="Times New Roman"/>
                    <w:sz w:val="28"/>
                    <w:szCs w:val="28"/>
                    <w:lang w:val="ru-RU"/>
                  </w:rPr>
                </m:ctrlPr>
              </m:sSubPr>
              <m:e>
                <m:r>
                  <w:rPr>
                    <w:rFonts w:ascii="Cambria Math" w:eastAsia="TimesNewRomanPS-ItalicMT" w:hAnsi="Cambria Math" w:cs="Times New Roman"/>
                    <w:sz w:val="28"/>
                    <w:szCs w:val="28"/>
                  </w:rPr>
                  <m:t>N</m:t>
                </m:r>
              </m:e>
              <m:sub>
                <m:r>
                  <w:rPr>
                    <w:rFonts w:ascii="Cambria Math" w:eastAsia="TimesNewRomanPS-ItalicMT" w:hAnsi="Cambria Math" w:cs="Times New Roman"/>
                    <w:sz w:val="28"/>
                    <w:szCs w:val="28"/>
                    <w:vertAlign w:val="subscript"/>
                  </w:rPr>
                  <m:t>A</m:t>
                </m:r>
              </m:sub>
            </m:sSub>
          </m:den>
        </m:f>
        <m:r>
          <w:rPr>
            <w:rFonts w:ascii="Cambria Math" w:eastAsia="SymbolMT" w:hAnsi="Cambria Math" w:cs="Times New Roman"/>
            <w:sz w:val="32"/>
            <w:szCs w:val="32"/>
          </w:rPr>
          <m:t xml:space="preserve"> </m:t>
        </m:r>
      </m:oMath>
      <w:r w:rsidRPr="00A45C61">
        <w:rPr>
          <w:rFonts w:ascii="Times New Roman" w:eastAsia="SymbolMT" w:hAnsi="Times New Roman" w:cs="Times New Roman"/>
          <w:sz w:val="32"/>
          <w:szCs w:val="32"/>
        </w:rPr>
        <w:t xml:space="preserve">= </w:t>
      </w:r>
      <m:oMath>
        <m:f>
          <m:fPr>
            <m:ctrlPr>
              <w:rPr>
                <w:rFonts w:ascii="Cambria Math" w:eastAsia="SymbolMT" w:hAnsi="Cambria Math" w:cs="Times New Roman"/>
                <w:i/>
                <w:sz w:val="28"/>
                <w:szCs w:val="28"/>
                <w:lang w:val="ru-RU"/>
              </w:rPr>
            </m:ctrlPr>
          </m:fPr>
          <m:num>
            <m:r>
              <w:rPr>
                <w:rFonts w:ascii="Cambria Math" w:eastAsia="SymbolMT" w:hAnsi="Cambria Math" w:cs="Times New Roman"/>
                <w:sz w:val="28"/>
                <w:szCs w:val="28"/>
              </w:rPr>
              <m:t>335,0</m:t>
            </m:r>
          </m:num>
          <m:den>
            <m:r>
              <w:rPr>
                <w:rFonts w:ascii="Cambria Math" w:eastAsia="TimesNewRomanPS-ItalicMT" w:hAnsi="Cambria Math" w:cs="Times New Roman"/>
                <w:sz w:val="28"/>
                <w:szCs w:val="28"/>
              </w:rPr>
              <m:t>22,2∙</m:t>
            </m:r>
            <m:sSup>
              <m:sSupPr>
                <m:ctrlPr>
                  <w:rPr>
                    <w:rFonts w:ascii="Cambria Math" w:eastAsia="TimesNewRomanPS-ItalicMT" w:hAnsi="Cambria Math" w:cs="Times New Roman"/>
                    <w:i/>
                    <w:iCs/>
                    <w:sz w:val="28"/>
                    <w:szCs w:val="28"/>
                  </w:rPr>
                </m:ctrlPr>
              </m:sSupPr>
              <m:e>
                <m:r>
                  <w:rPr>
                    <w:rFonts w:ascii="Cambria Math" w:eastAsia="TimesNewRomanPS-ItalicMT" w:hAnsi="Cambria Math" w:cs="Times New Roman"/>
                    <w:sz w:val="28"/>
                    <w:szCs w:val="28"/>
                  </w:rPr>
                  <m:t>10</m:t>
                </m:r>
              </m:e>
              <m:sup>
                <m:r>
                  <w:rPr>
                    <w:rFonts w:ascii="Cambria Math" w:eastAsia="TimesNewRomanPS-ItalicMT" w:hAnsi="Cambria Math" w:cs="Times New Roman"/>
                    <w:sz w:val="28"/>
                    <w:szCs w:val="28"/>
                  </w:rPr>
                  <m:t>-20</m:t>
                </m:r>
              </m:sup>
            </m:sSup>
            <m:r>
              <m:rPr>
                <m:sty m:val="p"/>
              </m:rPr>
              <w:rPr>
                <w:rFonts w:ascii="Cambria Math" w:eastAsia="TimesNewRomanPS-BoldItalicMT" w:hAnsi="Cambria Math" w:cs="Times New Roman"/>
                <w:sz w:val="28"/>
                <w:szCs w:val="28"/>
              </w:rPr>
              <m:t>·</m:t>
            </m:r>
            <m:r>
              <w:rPr>
                <w:rFonts w:ascii="Cambria Math" w:eastAsia="TimesNewRomanPS-BoldItalicMT" w:hAnsi="Cambria Math" w:cs="Times New Roman"/>
                <w:sz w:val="28"/>
                <w:szCs w:val="28"/>
              </w:rPr>
              <m:t>6,02</m:t>
            </m:r>
            <m:r>
              <w:rPr>
                <w:rFonts w:ascii="Cambria Math" w:eastAsia="TimesNewRomanPS-ItalicMT" w:hAnsi="Cambria Math" w:cs="Times New Roman"/>
                <w:sz w:val="28"/>
                <w:szCs w:val="28"/>
              </w:rPr>
              <m:t>∙</m:t>
            </m:r>
            <m:sSup>
              <m:sSupPr>
                <m:ctrlPr>
                  <w:rPr>
                    <w:rFonts w:ascii="Cambria Math" w:eastAsia="TimesNewRomanPS-ItalicMT" w:hAnsi="Cambria Math" w:cs="Times New Roman"/>
                    <w:i/>
                    <w:iCs/>
                    <w:sz w:val="28"/>
                    <w:szCs w:val="28"/>
                  </w:rPr>
                </m:ctrlPr>
              </m:sSupPr>
              <m:e>
                <m:r>
                  <w:rPr>
                    <w:rFonts w:ascii="Cambria Math" w:eastAsia="TimesNewRomanPS-ItalicMT" w:hAnsi="Cambria Math" w:cs="Times New Roman"/>
                    <w:sz w:val="28"/>
                    <w:szCs w:val="28"/>
                  </w:rPr>
                  <m:t>10</m:t>
                </m:r>
              </m:e>
              <m:sup>
                <m:r>
                  <w:rPr>
                    <w:rFonts w:ascii="Cambria Math" w:eastAsia="TimesNewRomanPS-ItalicMT" w:hAnsi="Cambria Math" w:cs="Times New Roman"/>
                    <w:sz w:val="28"/>
                    <w:szCs w:val="28"/>
                  </w:rPr>
                  <m:t>23</m:t>
                </m:r>
              </m:sup>
            </m:sSup>
          </m:den>
        </m:f>
        <m:r>
          <w:rPr>
            <w:rFonts w:ascii="Cambria Math" w:eastAsia="SymbolMT" w:hAnsi="Cambria Math" w:cs="Times New Roman"/>
            <w:sz w:val="28"/>
            <w:szCs w:val="28"/>
          </w:rPr>
          <m:t xml:space="preserve"> = </m:t>
        </m:r>
      </m:oMath>
      <w:r w:rsidRPr="00A45C61">
        <w:rPr>
          <w:rFonts w:ascii="Times New Roman" w:eastAsia="TimesNewRomanPS-BoldMT" w:hAnsi="Times New Roman" w:cs="Times New Roman"/>
          <w:bCs/>
          <w:sz w:val="28"/>
          <w:szCs w:val="28"/>
        </w:rPr>
        <w:t>25∙10</w:t>
      </w:r>
      <w:r w:rsidRPr="00A45C61">
        <w:rPr>
          <w:rFonts w:ascii="Times New Roman" w:eastAsia="TimesNewRomanPS-BoldMT" w:hAnsi="Times New Roman" w:cs="Times New Roman"/>
          <w:bCs/>
          <w:sz w:val="28"/>
          <w:szCs w:val="28"/>
          <w:vertAlign w:val="superscript"/>
        </w:rPr>
        <w:t>-16</w:t>
      </w:r>
      <w:r w:rsidRPr="00A45C61">
        <w:rPr>
          <w:rFonts w:ascii="Times New Roman" w:eastAsia="TimesNewRomanPS-BoldMT" w:hAnsi="Times New Roman" w:cs="Times New Roman"/>
          <w:bCs/>
          <w:sz w:val="28"/>
          <w:szCs w:val="28"/>
        </w:rPr>
        <w:t xml:space="preserve"> </w:t>
      </w:r>
      <w:r>
        <w:rPr>
          <w:rFonts w:ascii="Times New Roman" w:eastAsia="TimesNewRomanPS-BoldMT" w:hAnsi="Times New Roman" w:cs="Times New Roman"/>
          <w:bCs/>
          <w:sz w:val="28"/>
          <w:szCs w:val="28"/>
          <w:lang w:val="ru-RU"/>
        </w:rPr>
        <w:t>см</w:t>
      </w:r>
      <w:r w:rsidRPr="00A45C61">
        <w:rPr>
          <w:rFonts w:ascii="Times New Roman" w:eastAsia="TimesNewRomanPS-BoldMT" w:hAnsi="Times New Roman" w:cs="Times New Roman"/>
          <w:bCs/>
          <w:sz w:val="28"/>
          <w:szCs w:val="28"/>
        </w:rPr>
        <w:t>.</w:t>
      </w:r>
    </w:p>
    <w:p w:rsidR="005F66C5"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A802B8">
        <w:rPr>
          <w:rFonts w:ascii="Times New Roman" w:eastAsia="TimesNewRomanPS-BoldMT" w:hAnsi="Times New Roman" w:cs="Times New Roman"/>
          <w:bCs/>
          <w:sz w:val="28"/>
          <w:szCs w:val="28"/>
          <w:lang w:val="ru-RU"/>
        </w:rPr>
        <w:t>Следует отметить, что впервые в истории химии размеры молекулы были определены</w:t>
      </w:r>
      <w:r>
        <w:rPr>
          <w:rFonts w:ascii="Times New Roman" w:eastAsia="TimesNewRomanPS-BoldMT" w:hAnsi="Times New Roman" w:cs="Times New Roman"/>
          <w:bCs/>
          <w:sz w:val="28"/>
          <w:szCs w:val="28"/>
          <w:lang w:val="ru-RU"/>
        </w:rPr>
        <w:t xml:space="preserve"> </w:t>
      </w:r>
      <w:r w:rsidRPr="00A802B8">
        <w:rPr>
          <w:rFonts w:ascii="Times New Roman" w:eastAsia="TimesNewRomanPS-BoldMT" w:hAnsi="Times New Roman" w:cs="Times New Roman"/>
          <w:bCs/>
          <w:sz w:val="28"/>
          <w:szCs w:val="28"/>
          <w:lang w:val="ru-RU"/>
        </w:rPr>
        <w:t>на основании уравнений Гиббса и Ленгмюра, а впоследствии подтверждены и другими</w:t>
      </w:r>
      <w:r>
        <w:rPr>
          <w:rFonts w:ascii="Times New Roman" w:eastAsia="TimesNewRomanPS-BoldMT" w:hAnsi="Times New Roman" w:cs="Times New Roman"/>
          <w:bCs/>
          <w:sz w:val="28"/>
          <w:szCs w:val="28"/>
          <w:lang w:val="ru-RU"/>
        </w:rPr>
        <w:t xml:space="preserve"> </w:t>
      </w:r>
      <w:r w:rsidRPr="00E65C95">
        <w:rPr>
          <w:rFonts w:ascii="Times New Roman" w:eastAsia="TimesNewRomanPS-BoldMT" w:hAnsi="Times New Roman" w:cs="Times New Roman"/>
          <w:bCs/>
          <w:sz w:val="28"/>
          <w:szCs w:val="28"/>
          <w:lang w:val="ru-RU"/>
        </w:rPr>
        <w:t>методами.</w:t>
      </w:r>
    </w:p>
    <w:p w:rsidR="005F66C5" w:rsidRDefault="005F66C5" w:rsidP="005F66C5">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E65C95">
        <w:rPr>
          <w:rFonts w:ascii="Times New Roman" w:eastAsia="TimesNewRomanPS-BoldMT" w:hAnsi="Times New Roman" w:cs="Times New Roman"/>
          <w:b/>
          <w:bCs/>
          <w:sz w:val="28"/>
          <w:szCs w:val="28"/>
          <w:lang w:val="ru-RU"/>
        </w:rPr>
        <w:t>Ответ:</w:t>
      </w:r>
      <w:r>
        <w:rPr>
          <w:rFonts w:ascii="Times New Roman" w:eastAsia="TimesNewRomanPS-BoldMT" w:hAnsi="Times New Roman" w:cs="Times New Roman"/>
          <w:b/>
          <w:bCs/>
          <w:sz w:val="28"/>
          <w:szCs w:val="28"/>
          <w:lang w:val="ru-RU"/>
        </w:rPr>
        <w:t xml:space="preserve"> </w:t>
      </w:r>
      <w:r>
        <w:rPr>
          <w:rFonts w:ascii="Times New Roman" w:eastAsia="TimesNewRomanPS-BoldMT" w:hAnsi="Times New Roman" w:cs="Times New Roman"/>
          <w:bCs/>
          <w:sz w:val="28"/>
          <w:szCs w:val="28"/>
        </w:rPr>
        <w:t>S</w:t>
      </w:r>
      <w:r w:rsidRPr="007E534C">
        <w:rPr>
          <w:rFonts w:ascii="Times New Roman" w:eastAsia="TimesNewRomanPS-BoldMT" w:hAnsi="Times New Roman" w:cs="Times New Roman"/>
          <w:bCs/>
          <w:sz w:val="28"/>
          <w:szCs w:val="28"/>
          <w:lang w:val="ru-RU"/>
        </w:rPr>
        <w:t xml:space="preserve"> =</w:t>
      </w:r>
      <w:r>
        <w:rPr>
          <w:rFonts w:ascii="Times New Roman" w:eastAsia="TimesNewRomanPS-BoldMT" w:hAnsi="Times New Roman" w:cs="Times New Roman"/>
          <w:bCs/>
          <w:sz w:val="28"/>
          <w:szCs w:val="28"/>
          <w:lang w:val="ru-RU"/>
        </w:rPr>
        <w:t xml:space="preserve"> </w:t>
      </w:r>
      <w:r w:rsidRPr="007E534C">
        <w:rPr>
          <w:rFonts w:ascii="Times New Roman" w:eastAsia="TimesNewRomanPS-BoldMT" w:hAnsi="Times New Roman" w:cs="Times New Roman"/>
          <w:bCs/>
          <w:sz w:val="28"/>
          <w:szCs w:val="28"/>
          <w:lang w:val="ru-RU"/>
        </w:rPr>
        <w:t>22,2 ∙10</w:t>
      </w:r>
      <w:r>
        <w:rPr>
          <w:rFonts w:ascii="Times New Roman" w:eastAsia="TimesNewRomanPS-BoldMT" w:hAnsi="Times New Roman" w:cs="Times New Roman"/>
          <w:bCs/>
          <w:sz w:val="28"/>
          <w:szCs w:val="28"/>
          <w:vertAlign w:val="superscript"/>
          <w:lang w:val="ru-RU"/>
        </w:rPr>
        <w:t>-16</w:t>
      </w:r>
      <w:r>
        <w:rPr>
          <w:rFonts w:ascii="Times New Roman" w:eastAsia="TimesNewRomanPS-BoldMT" w:hAnsi="Times New Roman" w:cs="Times New Roman"/>
          <w:bCs/>
          <w:sz w:val="28"/>
          <w:szCs w:val="28"/>
          <w:lang w:val="ru-RU"/>
        </w:rPr>
        <w:t xml:space="preserve"> см</w:t>
      </w:r>
      <w:r>
        <w:rPr>
          <w:rFonts w:ascii="Times New Roman" w:eastAsia="TimesNewRomanPS-BoldMT" w:hAnsi="Times New Roman" w:cs="Times New Roman"/>
          <w:bCs/>
          <w:sz w:val="28"/>
          <w:szCs w:val="28"/>
          <w:vertAlign w:val="superscript"/>
          <w:lang w:val="ru-RU"/>
        </w:rPr>
        <w:t>2</w:t>
      </w:r>
      <w:r>
        <w:rPr>
          <w:rFonts w:ascii="Times New Roman" w:eastAsia="TimesNewRomanPS-BoldMT" w:hAnsi="Times New Roman" w:cs="Times New Roman"/>
          <w:bCs/>
          <w:sz w:val="28"/>
          <w:szCs w:val="28"/>
          <w:lang w:val="ru-RU"/>
        </w:rPr>
        <w:t xml:space="preserve">, </w:t>
      </w:r>
      <w:r w:rsidRPr="00E65C95">
        <w:rPr>
          <w:rFonts w:ascii="Times New Roman" w:eastAsia="TimesNewRomanPS-ItalicMT" w:hAnsi="Times New Roman" w:cs="Times New Roman"/>
          <w:i/>
          <w:iCs/>
          <w:sz w:val="28"/>
          <w:szCs w:val="28"/>
        </w:rPr>
        <w:t>l</w:t>
      </w:r>
      <w:r>
        <w:rPr>
          <w:rFonts w:ascii="Times New Roman" w:eastAsia="TimesNewRomanPS-BoldItalicMT" w:hAnsi="Times New Roman" w:cs="Times New Roman"/>
          <w:sz w:val="28"/>
          <w:szCs w:val="28"/>
          <w:lang w:val="ru-RU"/>
        </w:rPr>
        <w:t xml:space="preserve"> </w:t>
      </w:r>
      <w:r w:rsidRPr="00E65C95">
        <w:rPr>
          <w:rFonts w:ascii="Times New Roman" w:eastAsia="SymbolMT" w:hAnsi="Times New Roman" w:cs="Times New Roman"/>
          <w:sz w:val="32"/>
          <w:szCs w:val="32"/>
          <w:lang w:val="ru-RU"/>
        </w:rPr>
        <w:t>=</w:t>
      </w:r>
      <w:r w:rsidRPr="00E65C95">
        <w:rPr>
          <w:rFonts w:ascii="Times New Roman" w:eastAsia="TimesNewRomanPS-BoldMT" w:hAnsi="Times New Roman" w:cs="Times New Roman"/>
          <w:bCs/>
          <w:sz w:val="28"/>
          <w:szCs w:val="28"/>
          <w:lang w:val="ru-RU"/>
        </w:rPr>
        <w:t>25∙10</w:t>
      </w:r>
      <w:r w:rsidRPr="00E65C95">
        <w:rPr>
          <w:rFonts w:ascii="Times New Roman" w:eastAsia="TimesNewRomanPS-BoldMT" w:hAnsi="Times New Roman" w:cs="Times New Roman"/>
          <w:bCs/>
          <w:sz w:val="28"/>
          <w:szCs w:val="28"/>
          <w:vertAlign w:val="superscript"/>
          <w:lang w:val="ru-RU"/>
        </w:rPr>
        <w:t>-16</w:t>
      </w:r>
      <w:r>
        <w:rPr>
          <w:rFonts w:ascii="Times New Roman" w:eastAsia="TimesNewRomanPS-BoldMT" w:hAnsi="Times New Roman" w:cs="Times New Roman"/>
          <w:bCs/>
          <w:sz w:val="28"/>
          <w:szCs w:val="28"/>
          <w:lang w:val="ru-RU"/>
        </w:rPr>
        <w:t xml:space="preserve"> см.</w:t>
      </w:r>
    </w:p>
    <w:p w:rsidR="005F66C5" w:rsidRPr="0094542B" w:rsidRDefault="005F66C5" w:rsidP="005F66C5">
      <w:pPr>
        <w:autoSpaceDE w:val="0"/>
        <w:autoSpaceDN w:val="0"/>
        <w:adjustRightInd w:val="0"/>
        <w:spacing w:after="0" w:line="240" w:lineRule="auto"/>
        <w:ind w:firstLine="567"/>
        <w:rPr>
          <w:rFonts w:ascii="Times New Roman" w:eastAsia="TimesNewRomanPS-BoldItalicMT" w:hAnsi="Times New Roman" w:cs="Times New Roman"/>
          <w:b/>
          <w:bCs/>
          <w:i/>
          <w:iCs/>
          <w:sz w:val="28"/>
          <w:szCs w:val="28"/>
          <w:lang w:val="ru-RU"/>
        </w:rPr>
      </w:pPr>
      <w:r>
        <w:rPr>
          <w:rFonts w:ascii="Times New Roman" w:eastAsia="TimesNewRomanPS-BoldItalicMT" w:hAnsi="Times New Roman" w:cs="Times New Roman"/>
          <w:b/>
          <w:bCs/>
          <w:i/>
          <w:iCs/>
          <w:sz w:val="28"/>
          <w:szCs w:val="28"/>
          <w:lang w:val="ru-RU"/>
        </w:rPr>
        <w:t>Пример 2</w:t>
      </w:r>
      <w:r w:rsidRPr="0094542B">
        <w:rPr>
          <w:rFonts w:ascii="Times New Roman" w:eastAsia="TimesNewRomanPS-BoldItalicMT" w:hAnsi="Times New Roman" w:cs="Times New Roman"/>
          <w:b/>
          <w:bCs/>
          <w:i/>
          <w:iCs/>
          <w:sz w:val="28"/>
          <w:szCs w:val="28"/>
          <w:lang w:val="ru-RU"/>
        </w:rPr>
        <w:t xml:space="preserve">. </w:t>
      </w:r>
    </w:p>
    <w:p w:rsidR="005F66C5"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94542B">
        <w:rPr>
          <w:rFonts w:ascii="Times New Roman" w:eastAsia="TimesNewRomanPS-BoldMT" w:hAnsi="Times New Roman" w:cs="Times New Roman"/>
          <w:bCs/>
          <w:sz w:val="28"/>
          <w:szCs w:val="28"/>
          <w:lang w:val="ru-RU"/>
        </w:rPr>
        <w:t xml:space="preserve">Изменение поверхностного натяжения </w:t>
      </w:r>
      <w:r w:rsidRPr="0094542B">
        <w:rPr>
          <w:rFonts w:ascii="Times New Roman" w:eastAsia="SymbolMT" w:hAnsi="Times New Roman" w:cs="Times New Roman"/>
          <w:sz w:val="28"/>
          <w:szCs w:val="28"/>
        </w:rPr>
        <w:t>σ</w:t>
      </w:r>
      <w:r w:rsidRPr="0094542B">
        <w:rPr>
          <w:rFonts w:ascii="Times New Roman" w:eastAsia="TimesNewRomanPS-BoldMT" w:hAnsi="Times New Roman" w:cs="Times New Roman"/>
          <w:bCs/>
          <w:sz w:val="28"/>
          <w:szCs w:val="28"/>
          <w:lang w:val="ru-RU"/>
        </w:rPr>
        <w:t>водных растворов масляной кислоты С</w:t>
      </w:r>
      <w:r w:rsidRPr="0094542B">
        <w:rPr>
          <w:rFonts w:ascii="Times New Roman" w:eastAsia="TimesNewRomanPS-BoldMT" w:hAnsi="Times New Roman" w:cs="Times New Roman"/>
          <w:bCs/>
          <w:sz w:val="28"/>
          <w:szCs w:val="28"/>
          <w:vertAlign w:val="subscript"/>
          <w:lang w:val="ru-RU"/>
        </w:rPr>
        <w:t>3</w:t>
      </w:r>
      <w:r w:rsidRPr="0094542B">
        <w:rPr>
          <w:rFonts w:ascii="Times New Roman" w:eastAsia="TimesNewRomanPS-BoldMT" w:hAnsi="Times New Roman" w:cs="Times New Roman"/>
          <w:bCs/>
          <w:sz w:val="28"/>
          <w:szCs w:val="28"/>
          <w:lang w:val="ru-RU"/>
        </w:rPr>
        <w:t>Н</w:t>
      </w:r>
      <w:r w:rsidRPr="0094542B">
        <w:rPr>
          <w:rFonts w:ascii="Times New Roman" w:eastAsia="TimesNewRomanPS-BoldMT" w:hAnsi="Times New Roman" w:cs="Times New Roman"/>
          <w:bCs/>
          <w:sz w:val="28"/>
          <w:szCs w:val="28"/>
          <w:vertAlign w:val="subscript"/>
          <w:lang w:val="ru-RU"/>
        </w:rPr>
        <w:t>7</w:t>
      </w:r>
      <w:r w:rsidRPr="0094542B">
        <w:rPr>
          <w:rFonts w:ascii="Times New Roman" w:eastAsia="TimesNewRomanPS-BoldMT" w:hAnsi="Times New Roman" w:cs="Times New Roman"/>
          <w:bCs/>
          <w:sz w:val="28"/>
          <w:szCs w:val="28"/>
          <w:lang w:val="ru-RU"/>
        </w:rPr>
        <w:t xml:space="preserve">СООН с концентрацией </w:t>
      </w:r>
      <w:r w:rsidRPr="00BD46AC">
        <w:rPr>
          <w:rFonts w:ascii="Times New Roman" w:eastAsia="TimesNewRomanPS-BoldMT" w:hAnsi="Times New Roman" w:cs="Times New Roman"/>
          <w:b/>
          <w:bCs/>
          <w:sz w:val="28"/>
          <w:szCs w:val="28"/>
          <w:lang w:val="ru-RU"/>
        </w:rPr>
        <w:t>С</w:t>
      </w:r>
      <w:r w:rsidRPr="0094542B">
        <w:rPr>
          <w:rFonts w:ascii="Times New Roman" w:eastAsia="TimesNewRomanPS-BoldMT" w:hAnsi="Times New Roman" w:cs="Times New Roman"/>
          <w:bCs/>
          <w:sz w:val="28"/>
          <w:szCs w:val="28"/>
          <w:lang w:val="ru-RU"/>
        </w:rPr>
        <w:t xml:space="preserve"> при температуре 20</w:t>
      </w:r>
      <w:r>
        <w:rPr>
          <w:rFonts w:ascii="Times New Roman" w:eastAsia="TimesNewRomanPS-BoldMT" w:hAnsi="Times New Roman" w:cs="Times New Roman"/>
          <w:bCs/>
          <w:sz w:val="28"/>
          <w:szCs w:val="28"/>
          <w:vertAlign w:val="superscript"/>
          <w:lang w:val="ru-RU"/>
        </w:rPr>
        <w:t>0</w:t>
      </w:r>
      <w:r w:rsidRPr="0094542B">
        <w:rPr>
          <w:rFonts w:ascii="Times New Roman" w:eastAsia="TimesNewRomanPS-BoldMT" w:hAnsi="Times New Roman" w:cs="Times New Roman"/>
          <w:bCs/>
          <w:sz w:val="28"/>
          <w:szCs w:val="28"/>
          <w:lang w:val="ru-RU"/>
        </w:rPr>
        <w:t>С подчиняется эмпирическому</w:t>
      </w:r>
      <w:r>
        <w:rPr>
          <w:rFonts w:ascii="Times New Roman" w:eastAsia="TimesNewRomanPS-BoldMT" w:hAnsi="Times New Roman" w:cs="Times New Roman"/>
          <w:bCs/>
          <w:sz w:val="28"/>
          <w:szCs w:val="28"/>
          <w:lang w:val="ru-RU"/>
        </w:rPr>
        <w:t xml:space="preserve"> </w:t>
      </w:r>
      <w:r w:rsidRPr="0094542B">
        <w:rPr>
          <w:rFonts w:ascii="Times New Roman" w:eastAsia="TimesNewRomanPS-BoldMT" w:hAnsi="Times New Roman" w:cs="Times New Roman"/>
          <w:bCs/>
          <w:sz w:val="28"/>
          <w:szCs w:val="28"/>
          <w:lang w:val="ru-RU"/>
        </w:rPr>
        <w:t>уравнению Шишковского</w:t>
      </w:r>
      <w:r>
        <w:rPr>
          <w:rFonts w:ascii="Times New Roman" w:eastAsia="TimesNewRomanPS-BoldMT" w:hAnsi="Times New Roman" w:cs="Times New Roman"/>
          <w:bCs/>
          <w:sz w:val="28"/>
          <w:szCs w:val="28"/>
          <w:lang w:val="ru-RU"/>
        </w:rPr>
        <w:t xml:space="preserve">, </w:t>
      </w:r>
      <w:r w:rsidRPr="0094542B">
        <w:rPr>
          <w:rFonts w:ascii="Times New Roman" w:eastAsia="TimesNewRomanPS-BoldMT" w:hAnsi="Times New Roman" w:cs="Times New Roman"/>
          <w:bCs/>
          <w:sz w:val="28"/>
          <w:szCs w:val="28"/>
          <w:lang w:val="ru-RU"/>
        </w:rPr>
        <w:t xml:space="preserve">где </w:t>
      </w:r>
      <w:r w:rsidRPr="006A302C">
        <w:rPr>
          <w:rFonts w:ascii="Times New Roman" w:eastAsia="TimesNewRomanPS-BoldItalicMT" w:hAnsi="Times New Roman" w:cs="Times New Roman"/>
          <w:b/>
          <w:bCs/>
          <w:i/>
          <w:iCs/>
          <w:sz w:val="28"/>
          <w:szCs w:val="28"/>
        </w:rPr>
        <w:t>b</w:t>
      </w:r>
      <w:r>
        <w:rPr>
          <w:rFonts w:ascii="Times New Roman" w:eastAsia="TimesNewRomanPS-BoldMT" w:hAnsi="Times New Roman" w:cs="Times New Roman"/>
          <w:bCs/>
          <w:sz w:val="28"/>
          <w:szCs w:val="28"/>
          <w:lang w:val="ru-RU"/>
        </w:rPr>
        <w:t>=</w:t>
      </w:r>
      <w:r w:rsidRPr="0094542B">
        <w:rPr>
          <w:rFonts w:ascii="Times New Roman" w:eastAsia="TimesNewRomanPS-BoldMT" w:hAnsi="Times New Roman" w:cs="Times New Roman"/>
          <w:bCs/>
          <w:sz w:val="28"/>
          <w:szCs w:val="28"/>
          <w:lang w:val="ru-RU"/>
        </w:rPr>
        <w:t>0,0298 Н·м</w:t>
      </w:r>
      <w:r w:rsidRPr="00BD46AC">
        <w:rPr>
          <w:rFonts w:ascii="Times New Roman" w:eastAsia="TimesNewRomanPS-BoldMT" w:hAnsi="Times New Roman" w:cs="Times New Roman"/>
          <w:bCs/>
          <w:sz w:val="28"/>
          <w:szCs w:val="28"/>
          <w:vertAlign w:val="superscript"/>
          <w:lang w:val="ru-RU"/>
        </w:rPr>
        <w:t>-1</w:t>
      </w:r>
      <w:r w:rsidRPr="0094542B">
        <w:rPr>
          <w:rFonts w:ascii="Times New Roman" w:eastAsia="TimesNewRomanPS-BoldMT" w:hAnsi="Times New Roman" w:cs="Times New Roman"/>
          <w:bCs/>
          <w:sz w:val="28"/>
          <w:szCs w:val="28"/>
          <w:lang w:val="ru-RU"/>
        </w:rPr>
        <w:t>и</w:t>
      </w:r>
      <w:r>
        <w:rPr>
          <w:rFonts w:ascii="Times New Roman" w:eastAsia="TimesNewRomanPS-BoldMT" w:hAnsi="Times New Roman" w:cs="Times New Roman"/>
          <w:bCs/>
          <w:sz w:val="28"/>
          <w:szCs w:val="28"/>
          <w:lang w:val="ru-RU"/>
        </w:rPr>
        <w:t xml:space="preserve"> </w:t>
      </w:r>
      <w:r w:rsidRPr="006A302C">
        <w:rPr>
          <w:rFonts w:ascii="Times New Roman" w:eastAsia="TimesNewRomanPS-BoldItalicMT" w:hAnsi="Times New Roman" w:cs="Times New Roman"/>
          <w:b/>
          <w:bCs/>
          <w:i/>
          <w:iCs/>
          <w:sz w:val="28"/>
          <w:szCs w:val="28"/>
          <w:lang w:val="ru-RU"/>
        </w:rPr>
        <w:t>а</w:t>
      </w:r>
      <w:r>
        <w:rPr>
          <w:rFonts w:ascii="Times New Roman" w:eastAsia="TimesNewRomanPS-BoldMT" w:hAnsi="Times New Roman" w:cs="Times New Roman"/>
          <w:bCs/>
          <w:sz w:val="28"/>
          <w:szCs w:val="28"/>
          <w:lang w:val="ru-RU"/>
        </w:rPr>
        <w:t>=</w:t>
      </w:r>
      <w:r w:rsidRPr="0094542B">
        <w:rPr>
          <w:rFonts w:ascii="Times New Roman" w:eastAsia="TimesNewRomanPS-BoldMT" w:hAnsi="Times New Roman" w:cs="Times New Roman"/>
          <w:bCs/>
          <w:sz w:val="28"/>
          <w:szCs w:val="28"/>
          <w:lang w:val="ru-RU"/>
        </w:rPr>
        <w:t>19,84 л·моль</w:t>
      </w:r>
      <w:r w:rsidRPr="00BD46AC">
        <w:rPr>
          <w:rFonts w:ascii="Times New Roman" w:eastAsia="TimesNewRomanPS-BoldMT" w:hAnsi="Times New Roman" w:cs="Times New Roman"/>
          <w:bCs/>
          <w:sz w:val="28"/>
          <w:szCs w:val="28"/>
          <w:vertAlign w:val="superscript"/>
          <w:lang w:val="ru-RU"/>
        </w:rPr>
        <w:t>-1</w:t>
      </w:r>
      <w:r w:rsidRPr="0094542B">
        <w:rPr>
          <w:rFonts w:ascii="Times New Roman" w:eastAsia="TimesNewRomanPS-BoldMT" w:hAnsi="Times New Roman" w:cs="Times New Roman"/>
          <w:bCs/>
          <w:sz w:val="28"/>
          <w:szCs w:val="28"/>
          <w:lang w:val="ru-RU"/>
        </w:rPr>
        <w:t>. Поверхностное натяжение чистой воды при 20</w:t>
      </w:r>
      <w:r>
        <w:rPr>
          <w:rFonts w:ascii="Times New Roman" w:eastAsia="TimesNewRomanPS-BoldMT" w:hAnsi="Times New Roman" w:cs="Times New Roman"/>
          <w:bCs/>
          <w:sz w:val="28"/>
          <w:szCs w:val="28"/>
          <w:vertAlign w:val="superscript"/>
          <w:lang w:val="ru-RU"/>
        </w:rPr>
        <w:t>0</w:t>
      </w:r>
      <w:r w:rsidRPr="0094542B">
        <w:rPr>
          <w:rFonts w:ascii="Times New Roman" w:eastAsia="TimesNewRomanPS-BoldMT" w:hAnsi="Times New Roman" w:cs="Times New Roman"/>
          <w:bCs/>
          <w:sz w:val="28"/>
          <w:szCs w:val="28"/>
          <w:lang w:val="ru-RU"/>
        </w:rPr>
        <w:t>С</w:t>
      </w:r>
      <w:r>
        <w:rPr>
          <w:rFonts w:ascii="Times New Roman" w:eastAsia="TimesNewRomanPS-BoldMT" w:hAnsi="Times New Roman" w:cs="Times New Roman"/>
          <w:bCs/>
          <w:sz w:val="28"/>
          <w:szCs w:val="28"/>
          <w:lang w:val="ru-RU"/>
        </w:rPr>
        <w:t xml:space="preserve"> </w:t>
      </w:r>
      <w:r w:rsidRPr="0094542B">
        <w:rPr>
          <w:rFonts w:ascii="Times New Roman" w:eastAsia="TimesNewRomanPS-BoldMT" w:hAnsi="Times New Roman" w:cs="Times New Roman"/>
          <w:bCs/>
          <w:sz w:val="28"/>
          <w:szCs w:val="28"/>
          <w:lang w:val="ru-RU"/>
        </w:rPr>
        <w:t xml:space="preserve">равно </w:t>
      </w:r>
      <w:r w:rsidRPr="0094542B">
        <w:rPr>
          <w:rFonts w:ascii="Times New Roman" w:eastAsia="TimesNewRomanPS-BoldItalicMT" w:hAnsi="Times New Roman" w:cs="Times New Roman"/>
          <w:bCs/>
          <w:i/>
          <w:iCs/>
          <w:sz w:val="28"/>
          <w:szCs w:val="28"/>
        </w:rPr>
        <w:t>σ</w:t>
      </w:r>
      <w:r w:rsidRPr="00BD46AC">
        <w:rPr>
          <w:rFonts w:ascii="Times New Roman" w:eastAsia="TimesNewRomanPS-BoldItalicMT" w:hAnsi="Times New Roman" w:cs="Times New Roman"/>
          <w:bCs/>
          <w:i/>
          <w:iCs/>
          <w:sz w:val="28"/>
          <w:szCs w:val="28"/>
          <w:vertAlign w:val="subscript"/>
          <w:lang w:val="ru-RU"/>
        </w:rPr>
        <w:t>0</w:t>
      </w:r>
      <w:r w:rsidRPr="0094542B">
        <w:rPr>
          <w:rFonts w:ascii="Times New Roman" w:eastAsia="TimesNewRomanPS-BoldMT" w:hAnsi="Times New Roman" w:cs="Times New Roman"/>
          <w:bCs/>
          <w:sz w:val="28"/>
          <w:szCs w:val="28"/>
          <w:lang w:val="ru-RU"/>
        </w:rPr>
        <w:t>= 0,007275 Н·м</w:t>
      </w:r>
      <w:r w:rsidRPr="00BD46AC">
        <w:rPr>
          <w:rFonts w:ascii="Times New Roman" w:eastAsia="TimesNewRomanPS-BoldMT" w:hAnsi="Times New Roman" w:cs="Times New Roman"/>
          <w:bCs/>
          <w:sz w:val="28"/>
          <w:szCs w:val="28"/>
          <w:vertAlign w:val="superscript"/>
          <w:lang w:val="ru-RU"/>
        </w:rPr>
        <w:t>-1</w:t>
      </w:r>
      <w:r w:rsidRPr="0094542B">
        <w:rPr>
          <w:rFonts w:ascii="Times New Roman" w:eastAsia="TimesNewRomanPS-BoldMT" w:hAnsi="Times New Roman" w:cs="Times New Roman"/>
          <w:bCs/>
          <w:sz w:val="28"/>
          <w:szCs w:val="28"/>
          <w:lang w:val="ru-RU"/>
        </w:rPr>
        <w:t>. Найти поверхностное натяжение и величину адсорбции для 0,01</w:t>
      </w:r>
      <w:r>
        <w:rPr>
          <w:rFonts w:ascii="Times New Roman" w:eastAsia="TimesNewRomanPS-BoldMT" w:hAnsi="Times New Roman" w:cs="Times New Roman"/>
          <w:bCs/>
          <w:sz w:val="28"/>
          <w:szCs w:val="28"/>
          <w:lang w:val="ru-RU"/>
        </w:rPr>
        <w:t>М</w:t>
      </w:r>
      <w:r w:rsidRPr="0094542B">
        <w:rPr>
          <w:rFonts w:ascii="Times New Roman" w:eastAsia="TimesNewRomanPS-BoldMT" w:hAnsi="Times New Roman" w:cs="Times New Roman"/>
          <w:bCs/>
          <w:sz w:val="28"/>
          <w:szCs w:val="28"/>
          <w:lang w:val="ru-RU"/>
        </w:rPr>
        <w:t xml:space="preserve"> раствора кислоты. Рассчитать предельное значение адсорбции </w:t>
      </w:r>
      <w:r w:rsidRPr="0023308F">
        <w:rPr>
          <w:rFonts w:ascii="Times New Roman" w:eastAsia="TimesNewRomanPS-BoldItalicMT" w:hAnsi="Times New Roman" w:cs="Times New Roman"/>
          <w:b/>
          <w:bCs/>
          <w:i/>
          <w:iCs/>
          <w:sz w:val="28"/>
          <w:szCs w:val="28"/>
          <w:lang w:val="ru-RU"/>
        </w:rPr>
        <w:t>Г</w:t>
      </w:r>
      <w:r w:rsidRPr="0023308F">
        <w:rPr>
          <w:rFonts w:ascii="Times New Roman" w:eastAsia="TimesNewRomanPS-BoldItalicMT" w:hAnsi="Times New Roman" w:cs="Times New Roman"/>
          <w:b/>
          <w:bCs/>
          <w:i/>
          <w:iCs/>
          <w:sz w:val="28"/>
          <w:szCs w:val="28"/>
          <w:vertAlign w:val="subscript"/>
          <w:lang w:val="ru-RU"/>
        </w:rPr>
        <w:t>∞</w:t>
      </w:r>
      <w:r w:rsidRPr="0023308F">
        <w:rPr>
          <w:rFonts w:ascii="Times New Roman" w:eastAsia="TimesNewRomanPS-BoldMT" w:hAnsi="Times New Roman" w:cs="Times New Roman"/>
          <w:b/>
          <w:bCs/>
          <w:sz w:val="28"/>
          <w:szCs w:val="28"/>
          <w:lang w:val="ru-RU"/>
        </w:rPr>
        <w:t>.</w:t>
      </w:r>
    </w:p>
    <w:p w:rsidR="005F66C5" w:rsidRPr="00BD46AC" w:rsidRDefault="005F66C5" w:rsidP="005F66C5">
      <w:pPr>
        <w:autoSpaceDE w:val="0"/>
        <w:autoSpaceDN w:val="0"/>
        <w:adjustRightInd w:val="0"/>
        <w:spacing w:after="0" w:line="240" w:lineRule="auto"/>
        <w:ind w:firstLine="567"/>
        <w:rPr>
          <w:rFonts w:ascii="Times New Roman" w:eastAsia="TimesNewRomanPS-BoldItalicMT" w:hAnsi="Times New Roman" w:cs="Times New Roman"/>
          <w:b/>
          <w:bCs/>
          <w:iCs/>
          <w:sz w:val="28"/>
          <w:szCs w:val="28"/>
          <w:lang w:val="ru-RU"/>
        </w:rPr>
      </w:pPr>
      <w:r>
        <w:rPr>
          <w:rFonts w:ascii="Times New Roman" w:eastAsia="TimesNewRomanPS-BoldItalicMT" w:hAnsi="Times New Roman" w:cs="Times New Roman"/>
          <w:b/>
          <w:bCs/>
          <w:iCs/>
          <w:sz w:val="28"/>
          <w:szCs w:val="28"/>
          <w:lang w:val="ru-RU"/>
        </w:rPr>
        <w:t>Решение:</w:t>
      </w:r>
    </w:p>
    <w:p w:rsidR="005F66C5" w:rsidRDefault="005F66C5" w:rsidP="00DD597A">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BD46AC">
        <w:rPr>
          <w:rFonts w:ascii="Times New Roman" w:eastAsia="TimesNewRomanPS-BoldMT" w:hAnsi="Times New Roman" w:cs="Times New Roman"/>
          <w:bCs/>
          <w:sz w:val="28"/>
          <w:szCs w:val="28"/>
          <w:lang w:val="ru-RU"/>
        </w:rPr>
        <w:t xml:space="preserve">По уравнению Шишковского находим значение </w:t>
      </w:r>
      <w:r w:rsidRPr="00BD46AC">
        <w:rPr>
          <w:rFonts w:ascii="Times New Roman" w:eastAsia="TimesNewRomanPS-BoldItalicMT" w:hAnsi="Times New Roman" w:cs="Times New Roman"/>
          <w:bCs/>
          <w:i/>
          <w:iCs/>
          <w:sz w:val="28"/>
          <w:szCs w:val="28"/>
        </w:rPr>
        <w:t>σ</w:t>
      </w:r>
      <w:r w:rsidRPr="00BD46AC">
        <w:rPr>
          <w:rFonts w:ascii="Times New Roman" w:eastAsia="TimesNewRomanPS-BoldMT" w:hAnsi="Times New Roman" w:cs="Times New Roman"/>
          <w:bCs/>
          <w:sz w:val="28"/>
          <w:szCs w:val="28"/>
          <w:lang w:val="ru-RU"/>
        </w:rPr>
        <w:t>для 0,01 молярного раствора кислоты</w:t>
      </w:r>
      <w:r>
        <w:rPr>
          <w:rFonts w:ascii="Times New Roman" w:eastAsia="TimesNewRomanPS-BoldMT" w:hAnsi="Times New Roman" w:cs="Times New Roman"/>
          <w:bCs/>
          <w:sz w:val="28"/>
          <w:szCs w:val="28"/>
          <w:lang w:val="ru-RU"/>
        </w:rPr>
        <w:t>:</w:t>
      </w:r>
    </w:p>
    <w:p w:rsidR="005F66C5" w:rsidRDefault="005F66C5" w:rsidP="00DD597A">
      <w:pPr>
        <w:shd w:val="clear" w:color="auto" w:fill="FFFFFF"/>
        <w:tabs>
          <w:tab w:val="right" w:pos="9072"/>
        </w:tabs>
        <w:autoSpaceDE w:val="0"/>
        <w:autoSpaceDN w:val="0"/>
        <w:adjustRightInd w:val="0"/>
        <w:spacing w:line="240" w:lineRule="auto"/>
        <w:rPr>
          <w:rFonts w:ascii="Times New Roman" w:eastAsia="SymbolMT" w:hAnsi="Times New Roman" w:cs="Times New Roman"/>
          <w:sz w:val="28"/>
          <w:szCs w:val="28"/>
          <w:lang w:val="ru-RU"/>
        </w:rPr>
      </w:pPr>
      <m:oMath>
        <m:r>
          <w:rPr>
            <w:rFonts w:ascii="Cambria Math" w:hAnsi="Cambria Math"/>
            <w:color w:val="000000"/>
            <w:sz w:val="28"/>
            <w:szCs w:val="26"/>
          </w:rPr>
          <m:t>σ</m:t>
        </m:r>
        <m:r>
          <w:rPr>
            <w:rFonts w:ascii="Cambria Math" w:hAnsi="Cambria Math"/>
            <w:color w:val="000000"/>
            <w:sz w:val="28"/>
            <w:szCs w:val="26"/>
            <w:lang w:val="ru-RU"/>
          </w:rPr>
          <m:t>=</m:t>
        </m:r>
        <m:sSub>
          <m:sSubPr>
            <m:ctrlPr>
              <w:rPr>
                <w:rFonts w:ascii="Cambria Math" w:hAnsi="Cambria Math"/>
                <w:i/>
                <w:color w:val="000000"/>
                <w:sz w:val="28"/>
                <w:szCs w:val="26"/>
              </w:rPr>
            </m:ctrlPr>
          </m:sSubPr>
          <m:e>
            <m:r>
              <w:rPr>
                <w:rFonts w:ascii="Cambria Math" w:hAnsi="Cambria Math"/>
                <w:color w:val="000000"/>
                <w:sz w:val="28"/>
                <w:szCs w:val="26"/>
              </w:rPr>
              <m:t>σ</m:t>
            </m:r>
          </m:e>
          <m:sub>
            <m:r>
              <w:rPr>
                <w:rFonts w:ascii="Cambria Math" w:hAnsi="Cambria Math"/>
                <w:color w:val="000000"/>
                <w:sz w:val="28"/>
                <w:szCs w:val="26"/>
                <w:lang w:val="ru-RU"/>
              </w:rPr>
              <m:t>0</m:t>
            </m:r>
          </m:sub>
        </m:sSub>
        <m:r>
          <w:rPr>
            <w:rFonts w:ascii="Cambria Math" w:hAnsi="Cambria Math"/>
            <w:color w:val="000000"/>
            <w:sz w:val="28"/>
            <w:szCs w:val="26"/>
            <w:lang w:val="ru-RU"/>
          </w:rPr>
          <m:t>-</m:t>
        </m:r>
        <m:r>
          <w:rPr>
            <w:rFonts w:ascii="Cambria Math" w:hAnsi="Cambria Math"/>
            <w:color w:val="000000"/>
            <w:sz w:val="28"/>
            <w:szCs w:val="26"/>
          </w:rPr>
          <m:t>blg</m:t>
        </m:r>
        <m:d>
          <m:dPr>
            <m:ctrlPr>
              <w:rPr>
                <w:rFonts w:ascii="Cambria Math" w:hAnsi="Cambria Math"/>
                <w:i/>
                <w:color w:val="000000"/>
                <w:sz w:val="28"/>
                <w:szCs w:val="26"/>
              </w:rPr>
            </m:ctrlPr>
          </m:dPr>
          <m:e>
            <m:r>
              <w:rPr>
                <w:rFonts w:ascii="Cambria Math" w:hAnsi="Cambria Math"/>
                <w:color w:val="000000"/>
                <w:sz w:val="28"/>
                <w:szCs w:val="26"/>
                <w:lang w:val="ru-RU"/>
              </w:rPr>
              <m:t>1+</m:t>
            </m:r>
            <m:r>
              <w:rPr>
                <w:rFonts w:ascii="Cambria Math" w:hAnsi="Cambria Math"/>
                <w:color w:val="000000"/>
                <w:sz w:val="28"/>
                <w:szCs w:val="26"/>
              </w:rPr>
              <m:t>ac</m:t>
            </m:r>
          </m:e>
        </m:d>
      </m:oMath>
      <w:r w:rsidRPr="00C43994">
        <w:rPr>
          <w:rFonts w:eastAsiaTheme="minorEastAsia"/>
          <w:color w:val="000000"/>
          <w:sz w:val="28"/>
          <w:szCs w:val="26"/>
          <w:lang w:val="ru-RU"/>
        </w:rPr>
        <w:t>=</w:t>
      </w:r>
      <w:r>
        <w:rPr>
          <w:rFonts w:ascii="Times New Roman" w:eastAsia="TimesNewRomanPS-BoldItalicMT" w:hAnsi="Times New Roman" w:cs="Times New Roman"/>
          <w:sz w:val="28"/>
          <w:szCs w:val="28"/>
          <w:lang w:val="ru-RU"/>
        </w:rPr>
        <w:t>0</w:t>
      </w:r>
      <w:r w:rsidRPr="00BD46AC">
        <w:rPr>
          <w:rFonts w:ascii="Times New Roman" w:eastAsia="TimesNewRomanPS-BoldItalicMT" w:hAnsi="Times New Roman" w:cs="Times New Roman"/>
          <w:sz w:val="28"/>
          <w:szCs w:val="28"/>
          <w:lang w:val="ru-RU"/>
        </w:rPr>
        <w:t>,0</w:t>
      </w:r>
      <w:r>
        <w:rPr>
          <w:rFonts w:ascii="Times New Roman" w:eastAsia="TimesNewRomanPS-BoldItalicMT" w:hAnsi="Times New Roman" w:cs="Times New Roman"/>
          <w:sz w:val="28"/>
          <w:szCs w:val="28"/>
          <w:lang w:val="ru-RU"/>
        </w:rPr>
        <w:t>0</w:t>
      </w:r>
      <w:r w:rsidRPr="00BD46AC">
        <w:rPr>
          <w:rFonts w:ascii="Times New Roman" w:eastAsia="TimesNewRomanPS-BoldItalicMT" w:hAnsi="Times New Roman" w:cs="Times New Roman"/>
          <w:sz w:val="28"/>
          <w:szCs w:val="28"/>
          <w:lang w:val="ru-RU"/>
        </w:rPr>
        <w:t xml:space="preserve">7275 </w:t>
      </w:r>
      <w:r w:rsidRPr="00BD46AC">
        <w:rPr>
          <w:rFonts w:ascii="Times New Roman" w:eastAsia="SymbolMT" w:hAnsi="Times New Roman" w:cs="Times New Roman"/>
          <w:sz w:val="28"/>
          <w:szCs w:val="28"/>
          <w:lang w:val="ru-RU"/>
        </w:rPr>
        <w:t xml:space="preserve">− </w:t>
      </w:r>
      <w:r w:rsidRPr="00BD46AC">
        <w:rPr>
          <w:rFonts w:ascii="Times New Roman" w:eastAsia="TimesNewRomanPS-BoldItalicMT" w:hAnsi="Times New Roman" w:cs="Times New Roman"/>
          <w:sz w:val="28"/>
          <w:szCs w:val="28"/>
          <w:lang w:val="ru-RU"/>
        </w:rPr>
        <w:t>0,0298</w:t>
      </w:r>
      <w:r w:rsidRPr="00BD46AC">
        <w:rPr>
          <w:rFonts w:ascii="Cambria Math" w:eastAsia="MS Gothic" w:hAnsi="Cambria Math" w:cs="Cambria Math"/>
          <w:sz w:val="28"/>
          <w:szCs w:val="28"/>
          <w:lang w:val="ru-RU"/>
        </w:rPr>
        <w:t>⋅</w:t>
      </w:r>
      <w:r w:rsidRPr="00BD46AC">
        <w:rPr>
          <w:rFonts w:ascii="Times New Roman" w:eastAsia="TimesNewRomanPS-BoldItalicMT" w:hAnsi="Times New Roman" w:cs="Times New Roman"/>
          <w:sz w:val="28"/>
          <w:szCs w:val="28"/>
        </w:rPr>
        <w:t>lg</w:t>
      </w:r>
      <w:r w:rsidRPr="00BD46AC">
        <w:rPr>
          <w:rFonts w:ascii="Times New Roman" w:eastAsia="TimesNewRomanPS-BoldItalicMT" w:hAnsi="Times New Roman" w:cs="Times New Roman"/>
          <w:sz w:val="28"/>
          <w:szCs w:val="28"/>
          <w:lang w:val="ru-RU"/>
        </w:rPr>
        <w:t>(1</w:t>
      </w:r>
      <w:r w:rsidRPr="00BD46AC">
        <w:rPr>
          <w:rFonts w:ascii="Times New Roman" w:eastAsia="SymbolMT" w:hAnsi="Times New Roman" w:cs="Times New Roman"/>
          <w:sz w:val="28"/>
          <w:szCs w:val="28"/>
          <w:lang w:val="ru-RU"/>
        </w:rPr>
        <w:t>+</w:t>
      </w:r>
      <w:r w:rsidRPr="00BD46AC">
        <w:rPr>
          <w:rFonts w:ascii="Times New Roman" w:eastAsia="TimesNewRomanPS-BoldItalicMT" w:hAnsi="Times New Roman" w:cs="Times New Roman"/>
          <w:sz w:val="28"/>
          <w:szCs w:val="28"/>
          <w:lang w:val="ru-RU"/>
        </w:rPr>
        <w:t xml:space="preserve">19,84 </w:t>
      </w:r>
      <w:r w:rsidRPr="00BD46AC">
        <w:rPr>
          <w:rFonts w:ascii="Cambria Math" w:eastAsia="MS Gothic" w:hAnsi="Cambria Math" w:cs="Cambria Math"/>
          <w:sz w:val="28"/>
          <w:szCs w:val="28"/>
          <w:lang w:val="ru-RU"/>
        </w:rPr>
        <w:t>⋅</w:t>
      </w:r>
      <w:r>
        <w:rPr>
          <w:rFonts w:ascii="Cambria Math" w:eastAsia="MS Gothic" w:hAnsi="Cambria Math" w:cs="Cambria Math"/>
          <w:sz w:val="28"/>
          <w:szCs w:val="28"/>
          <w:lang w:val="ru-RU"/>
        </w:rPr>
        <w:t xml:space="preserve"> </w:t>
      </w:r>
      <w:r w:rsidRPr="00BD46AC">
        <w:rPr>
          <w:rFonts w:ascii="Times New Roman" w:eastAsia="TimesNewRomanPS-BoldItalicMT" w:hAnsi="Times New Roman" w:cs="Times New Roman"/>
          <w:sz w:val="28"/>
          <w:szCs w:val="28"/>
          <w:lang w:val="ru-RU"/>
        </w:rPr>
        <w:t xml:space="preserve">0,01) </w:t>
      </w:r>
      <w:r w:rsidRPr="00BD46AC">
        <w:rPr>
          <w:rFonts w:ascii="Times New Roman" w:eastAsia="SymbolMT" w:hAnsi="Times New Roman" w:cs="Times New Roman"/>
          <w:sz w:val="28"/>
          <w:szCs w:val="28"/>
          <w:lang w:val="ru-RU"/>
        </w:rPr>
        <w:t xml:space="preserve">= </w:t>
      </w:r>
      <w:r w:rsidRPr="00BD46AC">
        <w:rPr>
          <w:rFonts w:ascii="Times New Roman" w:eastAsia="TimesNewRomanPS-BoldItalicMT" w:hAnsi="Times New Roman" w:cs="Times New Roman"/>
          <w:sz w:val="28"/>
          <w:szCs w:val="28"/>
          <w:lang w:val="ru-RU"/>
        </w:rPr>
        <w:t>0,07041</w:t>
      </w:r>
      <w:r>
        <w:rPr>
          <w:rFonts w:ascii="Times New Roman" w:eastAsia="TimesNewRomanPS-BoldItalicMT" w:hAnsi="Times New Roman" w:cs="Times New Roman"/>
          <w:sz w:val="28"/>
          <w:szCs w:val="28"/>
          <w:lang w:val="ru-RU"/>
        </w:rPr>
        <w:t xml:space="preserve"> </w:t>
      </w:r>
      <w:r w:rsidRPr="00BD46AC">
        <w:rPr>
          <w:rFonts w:ascii="Times New Roman" w:eastAsia="TimesNewRomanPS-ItalicMT" w:hAnsi="Times New Roman" w:cs="Times New Roman"/>
          <w:i/>
          <w:iCs/>
          <w:sz w:val="28"/>
          <w:szCs w:val="28"/>
          <w:lang w:val="ru-RU"/>
        </w:rPr>
        <w:t xml:space="preserve">Н </w:t>
      </w:r>
      <w:r w:rsidRPr="00BD46AC">
        <w:rPr>
          <w:rFonts w:ascii="Cambria Math" w:eastAsia="MS Gothic" w:hAnsi="Cambria Math" w:cs="Cambria Math"/>
          <w:sz w:val="28"/>
          <w:szCs w:val="28"/>
          <w:lang w:val="ru-RU"/>
        </w:rPr>
        <w:t>⋅</w:t>
      </w:r>
      <w:r w:rsidRPr="00BD46AC">
        <w:rPr>
          <w:rFonts w:ascii="Times New Roman" w:eastAsia="TimesNewRomanPS-ItalicMT" w:hAnsi="Times New Roman" w:cs="Times New Roman"/>
          <w:i/>
          <w:iCs/>
          <w:sz w:val="28"/>
          <w:szCs w:val="28"/>
          <w:lang w:val="ru-RU"/>
        </w:rPr>
        <w:t>м</w:t>
      </w:r>
      <w:r w:rsidRPr="00C43994">
        <w:rPr>
          <w:rFonts w:ascii="Times New Roman" w:eastAsia="SymbolMT" w:hAnsi="Times New Roman" w:cs="Times New Roman"/>
          <w:sz w:val="28"/>
          <w:szCs w:val="28"/>
          <w:vertAlign w:val="superscript"/>
          <w:lang w:val="ru-RU"/>
        </w:rPr>
        <w:t>−1</w:t>
      </w:r>
    </w:p>
    <w:p w:rsidR="005F66C5"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BD46AC">
        <w:rPr>
          <w:rFonts w:ascii="Times New Roman" w:eastAsia="TimesNewRomanPS-BoldMT" w:hAnsi="Times New Roman" w:cs="Times New Roman"/>
          <w:bCs/>
          <w:sz w:val="28"/>
          <w:szCs w:val="28"/>
          <w:lang w:val="ru-RU"/>
        </w:rPr>
        <w:t>Величину адсорбции Г находим по уравнению Гиббса</w:t>
      </w:r>
      <w:r>
        <w:rPr>
          <w:rFonts w:ascii="Times New Roman" w:eastAsia="TimesNewRomanPS-BoldMT" w:hAnsi="Times New Roman" w:cs="Times New Roman"/>
          <w:bCs/>
          <w:sz w:val="28"/>
          <w:szCs w:val="28"/>
          <w:lang w:val="ru-RU"/>
        </w:rPr>
        <w:t>:</w:t>
      </w:r>
    </w:p>
    <w:p w:rsidR="005F66C5" w:rsidRPr="008D1B1B" w:rsidRDefault="005F66C5" w:rsidP="005F66C5">
      <w:pPr>
        <w:autoSpaceDE w:val="0"/>
        <w:autoSpaceDN w:val="0"/>
        <w:adjustRightInd w:val="0"/>
        <w:spacing w:line="240" w:lineRule="auto"/>
        <w:jc w:val="center"/>
        <w:rPr>
          <w:rFonts w:ascii="Times New Roman" w:eastAsia="TimesNewRomanPS-BoldMT" w:hAnsi="Times New Roman" w:cs="Times New Roman"/>
          <w:bCs/>
          <w:sz w:val="28"/>
          <w:szCs w:val="28"/>
          <w:lang w:val="ru-RU"/>
        </w:rPr>
      </w:pPr>
      <m:oMath>
        <m:r>
          <w:rPr>
            <w:rFonts w:ascii="Cambria Math" w:hAnsi="Cambria Math" w:cs="Times New Roman"/>
            <w:sz w:val="28"/>
            <w:szCs w:val="28"/>
            <w:lang w:val="ru-RU"/>
          </w:rPr>
          <m:t>Г = –</m:t>
        </m:r>
        <m:f>
          <m:fPr>
            <m:ctrlPr>
              <w:rPr>
                <w:rFonts w:ascii="Cambria Math" w:hAnsi="Cambria Math" w:cs="Times New Roman"/>
                <w:i/>
                <w:sz w:val="28"/>
                <w:szCs w:val="28"/>
              </w:rPr>
            </m:ctrlPr>
          </m:fPr>
          <m:num>
            <m:r>
              <w:rPr>
                <w:rFonts w:ascii="Cambria Math" w:hAnsi="Cambria Math" w:cs="Times New Roman"/>
                <w:sz w:val="28"/>
                <w:szCs w:val="28"/>
              </w:rPr>
              <m:t>C</m:t>
            </m:r>
          </m:num>
          <m:den>
            <m:r>
              <w:rPr>
                <w:rFonts w:ascii="Cambria Math" w:hAnsi="Cambria Math" w:cs="Times New Roman"/>
                <w:sz w:val="28"/>
                <w:szCs w:val="28"/>
              </w:rPr>
              <m:t>RT</m:t>
            </m:r>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dσ</m:t>
            </m:r>
          </m:num>
          <m:den>
            <m:r>
              <w:rPr>
                <w:rFonts w:ascii="Cambria Math" w:hAnsi="Cambria Math" w:cs="Times New Roman"/>
                <w:sz w:val="28"/>
                <w:szCs w:val="28"/>
              </w:rPr>
              <m:t>d</m:t>
            </m:r>
            <m:r>
              <w:rPr>
                <w:rFonts w:ascii="Cambria Math" w:hAnsi="Cambria Math" w:cs="Times New Roman"/>
                <w:sz w:val="28"/>
                <w:szCs w:val="28"/>
                <w:lang w:val="ru-RU"/>
              </w:rPr>
              <m:t>с</m:t>
            </m:r>
          </m:den>
        </m:f>
      </m:oMath>
      <w:r>
        <w:rPr>
          <w:rFonts w:ascii="Times New Roman" w:eastAsia="TimesNewRomanPS-BoldMT" w:hAnsi="Times New Roman" w:cs="Times New Roman"/>
          <w:sz w:val="28"/>
          <w:szCs w:val="28"/>
          <w:lang w:val="ru-RU"/>
        </w:rPr>
        <w:t>.</w:t>
      </w:r>
    </w:p>
    <w:p w:rsidR="005F66C5"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0055E9">
        <w:rPr>
          <w:rFonts w:ascii="Times New Roman" w:eastAsia="TimesNewRomanPS-BoldMT" w:hAnsi="Times New Roman" w:cs="Times New Roman"/>
          <w:bCs/>
          <w:sz w:val="28"/>
          <w:szCs w:val="28"/>
          <w:lang w:val="ru-RU"/>
        </w:rPr>
        <w:t>Производная</w:t>
      </w:r>
      <m:oMath>
        <m:r>
          <w:rPr>
            <w:rFonts w:ascii="Cambria Math" w:eastAsia="TimesNewRomanPS-BoldMT" w:hAnsi="Cambria Math" w:cs="Times New Roman"/>
            <w:sz w:val="28"/>
            <w:szCs w:val="28"/>
            <w:lang w:val="ru-RU"/>
          </w:rPr>
          <m:t xml:space="preserve"> </m:t>
        </m:r>
        <m:f>
          <m:fPr>
            <m:ctrlPr>
              <w:rPr>
                <w:rFonts w:ascii="Cambria Math" w:hAnsi="Cambria Math" w:cs="Times New Roman"/>
                <w:i/>
                <w:sz w:val="28"/>
                <w:szCs w:val="28"/>
              </w:rPr>
            </m:ctrlPr>
          </m:fPr>
          <m:num>
            <m:r>
              <w:rPr>
                <w:rFonts w:ascii="Cambria Math" w:hAnsi="Cambria Math" w:cs="Times New Roman"/>
                <w:sz w:val="28"/>
                <w:szCs w:val="28"/>
              </w:rPr>
              <m:t>dσ</m:t>
            </m:r>
          </m:num>
          <m:den>
            <m:r>
              <w:rPr>
                <w:rFonts w:ascii="Cambria Math" w:hAnsi="Cambria Math" w:cs="Times New Roman"/>
                <w:sz w:val="28"/>
                <w:szCs w:val="28"/>
              </w:rPr>
              <m:t>d</m:t>
            </m:r>
            <m:r>
              <w:rPr>
                <w:rFonts w:ascii="Cambria Math" w:hAnsi="Cambria Math" w:cs="Times New Roman"/>
                <w:sz w:val="28"/>
                <w:szCs w:val="28"/>
                <w:lang w:val="ru-RU"/>
              </w:rPr>
              <m:t>с</m:t>
            </m:r>
          </m:den>
        </m:f>
      </m:oMath>
      <w:r>
        <w:rPr>
          <w:rFonts w:ascii="Times New Roman" w:eastAsia="TimesNewRomanPS-BoldMT" w:hAnsi="Times New Roman" w:cs="Times New Roman"/>
          <w:sz w:val="28"/>
          <w:szCs w:val="28"/>
          <w:lang w:val="ru-RU"/>
        </w:rPr>
        <w:t xml:space="preserve"> при С </w:t>
      </w:r>
      <w:r w:rsidRPr="00E27FC7">
        <w:rPr>
          <w:rFonts w:ascii="Times New Roman" w:eastAsia="TimesNewRomanPS-BoldMT" w:hAnsi="Times New Roman" w:cs="Times New Roman"/>
          <w:sz w:val="28"/>
          <w:szCs w:val="28"/>
          <w:lang w:val="ru-RU"/>
        </w:rPr>
        <w:t>=</w:t>
      </w:r>
      <w:r>
        <w:rPr>
          <w:rFonts w:ascii="Times New Roman" w:eastAsia="TimesNewRomanPS-BoldMT" w:hAnsi="Times New Roman" w:cs="Times New Roman"/>
          <w:sz w:val="28"/>
          <w:szCs w:val="28"/>
          <w:lang w:val="ru-RU"/>
        </w:rPr>
        <w:t xml:space="preserve"> </w:t>
      </w:r>
      <w:r w:rsidRPr="00E27FC7">
        <w:rPr>
          <w:rFonts w:ascii="Times New Roman" w:eastAsia="TimesNewRomanPS-BoldItalicMT" w:hAnsi="Times New Roman" w:cs="Times New Roman"/>
          <w:bCs/>
          <w:iCs/>
          <w:sz w:val="28"/>
          <w:szCs w:val="28"/>
          <w:lang w:val="ru-RU"/>
        </w:rPr>
        <w:t>0,01 моль·л</w:t>
      </w:r>
      <w:r w:rsidRPr="00E27FC7">
        <w:rPr>
          <w:rFonts w:ascii="Times New Roman" w:eastAsia="TimesNewRomanPS-BoldItalicMT" w:hAnsi="Times New Roman" w:cs="Times New Roman"/>
          <w:bCs/>
          <w:iCs/>
          <w:sz w:val="28"/>
          <w:szCs w:val="28"/>
          <w:vertAlign w:val="superscript"/>
          <w:lang w:val="ru-RU"/>
        </w:rPr>
        <w:t>-1</w:t>
      </w:r>
      <w:r>
        <w:rPr>
          <w:rFonts w:ascii="Times New Roman" w:eastAsia="TimesNewRomanPS-BoldItalicMT" w:hAnsi="Times New Roman" w:cs="Times New Roman"/>
          <w:bCs/>
          <w:iCs/>
          <w:sz w:val="28"/>
          <w:szCs w:val="28"/>
          <w:vertAlign w:val="superscript"/>
          <w:lang w:val="ru-RU"/>
        </w:rPr>
        <w:t xml:space="preserve"> </w:t>
      </w:r>
      <w:r w:rsidRPr="00E27FC7">
        <w:rPr>
          <w:rFonts w:ascii="Times New Roman" w:eastAsia="TimesNewRomanPS-BoldMT" w:hAnsi="Times New Roman" w:cs="Times New Roman"/>
          <w:bCs/>
          <w:sz w:val="28"/>
          <w:szCs w:val="28"/>
          <w:lang w:val="ru-RU"/>
        </w:rPr>
        <w:t>равна</w:t>
      </w:r>
      <w:r>
        <w:rPr>
          <w:rFonts w:ascii="Times New Roman" w:eastAsia="TimesNewRomanPS-BoldMT" w:hAnsi="Times New Roman" w:cs="Times New Roman"/>
          <w:bCs/>
          <w:sz w:val="28"/>
          <w:szCs w:val="28"/>
          <w:lang w:val="ru-RU"/>
        </w:rPr>
        <w:t>:</w:t>
      </w:r>
    </w:p>
    <w:p w:rsidR="005F66C5" w:rsidRPr="001959B6" w:rsidRDefault="00547E4D" w:rsidP="005F66C5">
      <w:pPr>
        <w:autoSpaceDE w:val="0"/>
        <w:autoSpaceDN w:val="0"/>
        <w:adjustRightInd w:val="0"/>
        <w:spacing w:line="240" w:lineRule="auto"/>
        <w:ind w:firstLine="567"/>
        <w:jc w:val="both"/>
        <w:rPr>
          <w:rFonts w:ascii="Times New Roman" w:eastAsia="TimesNewRomanPS-BoldMT" w:hAnsi="Times New Roman" w:cs="Times New Roman"/>
          <w:sz w:val="28"/>
          <w:szCs w:val="28"/>
          <w:lang w:val="ru-RU"/>
        </w:rPr>
      </w:pPr>
      <m:oMath>
        <m:f>
          <m:fPr>
            <m:ctrlPr>
              <w:rPr>
                <w:rFonts w:ascii="Cambria Math" w:hAnsi="Times New Roman" w:cs="Times New Roman"/>
                <w:i/>
                <w:sz w:val="32"/>
                <w:szCs w:val="32"/>
              </w:rPr>
            </m:ctrlPr>
          </m:fPr>
          <m:num>
            <m:r>
              <w:rPr>
                <w:rFonts w:ascii="Cambria Math" w:hAnsi="Cambria Math" w:cs="Times New Roman"/>
                <w:sz w:val="32"/>
                <w:szCs w:val="32"/>
              </w:rPr>
              <m:t>dσ</m:t>
            </m:r>
          </m:num>
          <m:den>
            <m:r>
              <w:rPr>
                <w:rFonts w:ascii="Cambria Math" w:hAnsi="Cambria Math" w:cs="Times New Roman"/>
                <w:sz w:val="32"/>
                <w:szCs w:val="32"/>
              </w:rPr>
              <m:t>d</m:t>
            </m:r>
            <m:r>
              <w:rPr>
                <w:rFonts w:ascii="Cambria Math" w:hAnsi="Times New Roman" w:cs="Times New Roman"/>
                <w:sz w:val="32"/>
                <w:szCs w:val="32"/>
                <w:lang w:val="ru-RU"/>
              </w:rPr>
              <m:t>с</m:t>
            </m:r>
          </m:den>
        </m:f>
      </m:oMath>
      <w:r w:rsidR="005F66C5" w:rsidRPr="001959B6">
        <w:rPr>
          <w:rFonts w:ascii="Times New Roman" w:eastAsia="TimesNewRomanPS-BoldMT" w:hAnsi="Times New Roman" w:cs="Times New Roman"/>
          <w:sz w:val="32"/>
          <w:szCs w:val="32"/>
          <w:lang w:val="ru-RU"/>
        </w:rPr>
        <w:t xml:space="preserve">= − </w:t>
      </w:r>
      <m:oMath>
        <m:f>
          <m:fPr>
            <m:ctrlPr>
              <w:rPr>
                <w:rFonts w:ascii="Cambria Math" w:eastAsia="TimesNewRomanPS-BoldMT" w:hAnsi="Times New Roman" w:cs="Times New Roman"/>
                <w:i/>
                <w:sz w:val="28"/>
                <w:szCs w:val="28"/>
                <w:lang w:val="ru-RU"/>
              </w:rPr>
            </m:ctrlPr>
          </m:fPr>
          <m:num>
            <m:r>
              <w:rPr>
                <w:rFonts w:ascii="Cambria Math" w:eastAsia="TimesNewRomanPS-BoldMT" w:hAnsi="Times New Roman" w:cs="Times New Roman"/>
                <w:sz w:val="28"/>
                <w:szCs w:val="28"/>
                <w:lang w:val="ru-RU"/>
              </w:rPr>
              <m:t>а∙</m:t>
            </m:r>
            <m:r>
              <w:rPr>
                <w:rFonts w:ascii="Cambria Math" w:eastAsia="TimesNewRomanPS-BoldMT" w:hAnsi="Cambria Math" w:cs="Times New Roman"/>
                <w:sz w:val="28"/>
                <w:szCs w:val="28"/>
              </w:rPr>
              <m:t>b</m:t>
            </m:r>
          </m:num>
          <m:den>
            <m:r>
              <w:rPr>
                <w:rFonts w:ascii="Cambria Math" w:eastAsia="TimesNewRomanPS-BoldMT" w:hAnsi="Times New Roman" w:cs="Times New Roman"/>
                <w:sz w:val="28"/>
                <w:szCs w:val="28"/>
                <w:lang w:val="ru-RU"/>
              </w:rPr>
              <m:t>2,303</m:t>
            </m:r>
            <m:r>
              <w:rPr>
                <w:rFonts w:ascii="Cambria Math" w:eastAsia="TimesNewRomanPS-BoldMT" w:hAnsi="Times New Roman" w:cs="Times New Roman"/>
                <w:sz w:val="28"/>
                <w:szCs w:val="28"/>
                <w:lang w:val="ru-RU"/>
              </w:rPr>
              <m:t>∙</m:t>
            </m:r>
            <m:r>
              <w:rPr>
                <w:rFonts w:ascii="Cambria Math" w:eastAsia="TimesNewRomanPS-BoldMT" w:hAnsi="Times New Roman" w:cs="Times New Roman"/>
                <w:sz w:val="28"/>
                <w:szCs w:val="28"/>
                <w:lang w:val="ru-RU"/>
              </w:rPr>
              <m:t>(1+</m:t>
            </m:r>
            <m:r>
              <w:rPr>
                <w:rFonts w:ascii="Cambria Math" w:hAnsi="Cambria Math" w:cs="Times New Roman"/>
                <w:color w:val="000000"/>
                <w:sz w:val="28"/>
                <w:szCs w:val="28"/>
              </w:rPr>
              <m:t>ac</m:t>
            </m:r>
            <m:r>
              <w:rPr>
                <w:rFonts w:ascii="Cambria Math" w:hAnsi="Times New Roman" w:cs="Times New Roman"/>
                <w:color w:val="000000"/>
                <w:sz w:val="28"/>
                <w:szCs w:val="28"/>
                <w:lang w:val="ru-RU"/>
              </w:rPr>
              <m:t>)</m:t>
            </m:r>
          </m:den>
        </m:f>
        <m:r>
          <w:rPr>
            <w:rFonts w:ascii="Cambria Math" w:eastAsia="TimesNewRomanPS-BoldMT" w:hAnsi="Times New Roman" w:cs="Times New Roman"/>
            <w:sz w:val="28"/>
            <w:szCs w:val="28"/>
            <w:lang w:val="ru-RU"/>
          </w:rPr>
          <m:t>=</m:t>
        </m:r>
        <m:r>
          <m:rPr>
            <m:sty m:val="p"/>
          </m:rPr>
          <w:rPr>
            <w:rFonts w:ascii="Times New Roman" w:eastAsia="TimesNewRomanPS-BoldMT" w:hAnsi="Times New Roman" w:cs="Times New Roman"/>
            <w:sz w:val="28"/>
            <w:szCs w:val="28"/>
            <w:lang w:val="ru-RU"/>
          </w:rPr>
          <m:t>-</m:t>
        </m:r>
        <m:f>
          <m:fPr>
            <m:ctrlPr>
              <w:rPr>
                <w:rFonts w:ascii="Cambria Math" w:eastAsia="TimesNewRomanPS-BoldMT" w:hAnsi="Times New Roman" w:cs="Times New Roman"/>
                <w:i/>
                <w:sz w:val="28"/>
                <w:szCs w:val="28"/>
                <w:lang w:val="ru-RU"/>
              </w:rPr>
            </m:ctrlPr>
          </m:fPr>
          <m:num>
            <m:r>
              <w:rPr>
                <w:rFonts w:ascii="Cambria Math" w:eastAsia="TimesNewRomanPS-BoldMT" w:hAnsi="Times New Roman" w:cs="Times New Roman"/>
                <w:sz w:val="28"/>
                <w:szCs w:val="28"/>
                <w:lang w:val="ru-RU"/>
              </w:rPr>
              <m:t>19,84</m:t>
            </m:r>
            <m:r>
              <w:rPr>
                <w:rFonts w:ascii="Cambria Math" w:eastAsia="TimesNewRomanPS-BoldMT" w:hAnsi="Times New Roman" w:cs="Times New Roman"/>
                <w:sz w:val="28"/>
                <w:szCs w:val="28"/>
                <w:lang w:val="ru-RU"/>
              </w:rPr>
              <m:t>∙</m:t>
            </m:r>
            <m:r>
              <w:rPr>
                <w:rFonts w:ascii="Cambria Math" w:eastAsia="TimesNewRomanPS-BoldMT" w:hAnsi="Times New Roman" w:cs="Times New Roman"/>
                <w:sz w:val="28"/>
                <w:szCs w:val="28"/>
                <w:lang w:val="ru-RU"/>
              </w:rPr>
              <m:t>0,0298</m:t>
            </m:r>
          </m:num>
          <m:den>
            <m:r>
              <w:rPr>
                <w:rFonts w:ascii="Cambria Math" w:eastAsia="TimesNewRomanPS-BoldMT" w:hAnsi="Times New Roman" w:cs="Times New Roman"/>
                <w:sz w:val="28"/>
                <w:szCs w:val="28"/>
                <w:lang w:val="ru-RU"/>
              </w:rPr>
              <m:t>2,303</m:t>
            </m:r>
            <m:r>
              <w:rPr>
                <w:rFonts w:ascii="Cambria Math" w:eastAsia="TimesNewRomanPS-BoldMT" w:hAnsi="Times New Roman" w:cs="Times New Roman"/>
                <w:sz w:val="28"/>
                <w:szCs w:val="28"/>
                <w:lang w:val="ru-RU"/>
              </w:rPr>
              <m:t>∙</m:t>
            </m:r>
            <m:r>
              <w:rPr>
                <w:rFonts w:ascii="Cambria Math" w:eastAsia="TimesNewRomanPS-BoldMT" w:hAnsi="Times New Roman" w:cs="Times New Roman"/>
                <w:sz w:val="28"/>
                <w:szCs w:val="28"/>
                <w:lang w:val="ru-RU"/>
              </w:rPr>
              <m:t>(1+</m:t>
            </m:r>
            <m:r>
              <w:rPr>
                <w:rFonts w:ascii="Cambria Math" w:hAnsi="Times New Roman" w:cs="Times New Roman"/>
                <w:color w:val="000000"/>
                <w:sz w:val="28"/>
                <w:szCs w:val="28"/>
                <w:lang w:val="ru-RU"/>
              </w:rPr>
              <m:t>19,84</m:t>
            </m:r>
            <m:r>
              <w:rPr>
                <w:rFonts w:ascii="Times New Roman" w:eastAsia="TimesNewRomanPS-BoldMT" w:hAnsi="Times New Roman" w:cs="Times New Roman"/>
                <w:sz w:val="28"/>
                <w:szCs w:val="28"/>
                <w:lang w:val="ru-RU"/>
              </w:rPr>
              <m:t>∙</m:t>
            </m:r>
            <m:r>
              <w:rPr>
                <w:rFonts w:ascii="Cambria Math" w:eastAsia="TimesNewRomanPS-BoldMT" w:hAnsi="Times New Roman" w:cs="Times New Roman"/>
                <w:sz w:val="28"/>
                <w:szCs w:val="28"/>
                <w:lang w:val="ru-RU"/>
              </w:rPr>
              <m:t>0,01</m:t>
            </m:r>
            <m:r>
              <w:rPr>
                <w:rFonts w:ascii="Cambria Math" w:hAnsi="Times New Roman" w:cs="Times New Roman"/>
                <w:color w:val="000000"/>
                <w:sz w:val="28"/>
                <w:szCs w:val="28"/>
                <w:lang w:val="ru-RU"/>
              </w:rPr>
              <m:t>)</m:t>
            </m:r>
          </m:den>
        </m:f>
        <m:r>
          <w:rPr>
            <w:rFonts w:ascii="Cambria Math" w:eastAsia="TimesNewRomanPS-BoldMT" w:hAnsi="Times New Roman" w:cs="Times New Roman"/>
            <w:sz w:val="28"/>
            <w:szCs w:val="28"/>
            <w:lang w:val="ru-RU"/>
          </w:rPr>
          <m:t>=</m:t>
        </m:r>
        <m:r>
          <m:rPr>
            <m:sty m:val="p"/>
          </m:rPr>
          <w:rPr>
            <w:rFonts w:ascii="Times New Roman" w:eastAsia="TimesNewRomanPS-BoldMT" w:hAnsi="Times New Roman" w:cs="Times New Roman"/>
            <w:sz w:val="28"/>
            <w:szCs w:val="28"/>
            <w:lang w:val="ru-RU"/>
          </w:rPr>
          <m:t>-</m:t>
        </m:r>
        <m:r>
          <m:rPr>
            <m:sty m:val="p"/>
          </m:rPr>
          <w:rPr>
            <w:rFonts w:ascii="Cambria Math" w:eastAsia="TimesNewRomanPS-BoldItalicMT" w:hAnsi="Times New Roman" w:cs="Times New Roman"/>
            <w:sz w:val="28"/>
            <w:szCs w:val="28"/>
            <w:lang w:val="ru-RU"/>
          </w:rPr>
          <m:t xml:space="preserve">0,2142 </m:t>
        </m:r>
      </m:oMath>
      <w:r w:rsidR="005F66C5" w:rsidRPr="001959B6">
        <w:rPr>
          <w:rFonts w:ascii="Times New Roman" w:eastAsia="TimesNewRomanPS-BoldMT" w:hAnsi="Times New Roman" w:cs="Times New Roman"/>
          <w:sz w:val="28"/>
          <w:szCs w:val="28"/>
          <w:lang w:val="ru-RU"/>
        </w:rPr>
        <w:t>Н∙л∙м</w:t>
      </w:r>
      <w:r w:rsidR="005F66C5" w:rsidRPr="001959B6">
        <w:rPr>
          <w:rFonts w:ascii="Times New Roman" w:eastAsia="TimesNewRomanPS-BoldMT" w:hAnsi="Times New Roman" w:cs="Times New Roman"/>
          <w:sz w:val="28"/>
          <w:szCs w:val="28"/>
          <w:vertAlign w:val="superscript"/>
          <w:lang w:val="ru-RU"/>
        </w:rPr>
        <w:t>-1</w:t>
      </w:r>
      <w:r w:rsidR="005F66C5" w:rsidRPr="001959B6">
        <w:rPr>
          <w:rFonts w:ascii="Times New Roman" w:eastAsia="TimesNewRomanPS-BoldMT" w:hAnsi="Times New Roman" w:cs="Times New Roman"/>
          <w:sz w:val="28"/>
          <w:szCs w:val="28"/>
          <w:lang w:val="ru-RU"/>
        </w:rPr>
        <w:t>∙моль</w:t>
      </w:r>
      <w:r w:rsidR="005F66C5" w:rsidRPr="001959B6">
        <w:rPr>
          <w:rFonts w:ascii="Times New Roman" w:eastAsia="TimesNewRomanPS-BoldMT" w:hAnsi="Times New Roman" w:cs="Times New Roman"/>
          <w:sz w:val="28"/>
          <w:szCs w:val="28"/>
          <w:vertAlign w:val="superscript"/>
          <w:lang w:val="ru-RU"/>
        </w:rPr>
        <w:t>-1</w:t>
      </w:r>
      <w:r w:rsidR="005F66C5" w:rsidRPr="001959B6">
        <w:rPr>
          <w:rFonts w:ascii="Times New Roman" w:eastAsia="TimesNewRomanPS-BoldMT" w:hAnsi="Times New Roman" w:cs="Times New Roman"/>
          <w:sz w:val="28"/>
          <w:szCs w:val="28"/>
          <w:lang w:val="ru-RU"/>
        </w:rPr>
        <w:t>.</w:t>
      </w:r>
    </w:p>
    <w:p w:rsidR="005F66C5" w:rsidRPr="00CB1FC3"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CB1FC3">
        <w:rPr>
          <w:rFonts w:ascii="Times New Roman" w:eastAsia="TimesNewRomanPS-BoldMT" w:hAnsi="Times New Roman" w:cs="Times New Roman"/>
          <w:bCs/>
          <w:sz w:val="28"/>
          <w:szCs w:val="28"/>
          <w:lang w:val="ru-RU"/>
        </w:rPr>
        <w:t>Таким образом, адсорбция равна</w:t>
      </w:r>
      <w:r>
        <w:rPr>
          <w:rFonts w:ascii="Times New Roman" w:eastAsia="TimesNewRomanPS-BoldMT" w:hAnsi="Times New Roman" w:cs="Times New Roman"/>
          <w:bCs/>
          <w:sz w:val="28"/>
          <w:szCs w:val="28"/>
          <w:lang w:val="ru-RU"/>
        </w:rPr>
        <w:t>:</w:t>
      </w:r>
    </w:p>
    <w:p w:rsidR="005F66C5" w:rsidRDefault="005F66C5" w:rsidP="005F66C5">
      <w:pPr>
        <w:autoSpaceDE w:val="0"/>
        <w:autoSpaceDN w:val="0"/>
        <w:adjustRightInd w:val="0"/>
        <w:spacing w:line="240" w:lineRule="auto"/>
        <w:ind w:firstLine="567"/>
        <w:jc w:val="both"/>
        <w:rPr>
          <w:rFonts w:ascii="Times New Roman" w:eastAsia="TimesNewRomanPS-BoldItalicMT" w:hAnsi="Times New Roman" w:cs="Times New Roman"/>
          <w:sz w:val="24"/>
          <w:szCs w:val="24"/>
          <w:lang w:val="ru-RU"/>
        </w:rPr>
      </w:pPr>
      <m:oMath>
        <m:r>
          <w:rPr>
            <w:rFonts w:ascii="Cambria Math" w:hAnsi="Cambria Math" w:cs="Times New Roman"/>
            <w:sz w:val="28"/>
            <w:szCs w:val="28"/>
            <w:lang w:val="ru-RU"/>
          </w:rPr>
          <m:t>Г = –</m:t>
        </m:r>
        <m:f>
          <m:fPr>
            <m:ctrlPr>
              <w:rPr>
                <w:rFonts w:ascii="Cambria Math" w:hAnsi="Cambria Math" w:cs="Times New Roman"/>
                <w:i/>
                <w:sz w:val="28"/>
                <w:szCs w:val="28"/>
              </w:rPr>
            </m:ctrlPr>
          </m:fPr>
          <m:num>
            <m:r>
              <w:rPr>
                <w:rFonts w:ascii="Cambria Math" w:hAnsi="Cambria Math" w:cs="Times New Roman"/>
                <w:sz w:val="28"/>
                <w:szCs w:val="28"/>
              </w:rPr>
              <m:t>C</m:t>
            </m:r>
          </m:num>
          <m:den>
            <m:r>
              <w:rPr>
                <w:rFonts w:ascii="Cambria Math" w:hAnsi="Cambria Math" w:cs="Times New Roman"/>
                <w:sz w:val="28"/>
                <w:szCs w:val="28"/>
              </w:rPr>
              <m:t>RT</m:t>
            </m:r>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dσ</m:t>
            </m:r>
          </m:num>
          <m:den>
            <m:r>
              <w:rPr>
                <w:rFonts w:ascii="Cambria Math" w:hAnsi="Cambria Math" w:cs="Times New Roman"/>
                <w:sz w:val="28"/>
                <w:szCs w:val="28"/>
              </w:rPr>
              <m:t>d</m:t>
            </m:r>
            <m:r>
              <w:rPr>
                <w:rFonts w:ascii="Cambria Math" w:hAnsi="Cambria Math" w:cs="Times New Roman"/>
                <w:sz w:val="28"/>
                <w:szCs w:val="28"/>
                <w:lang w:val="ru-RU"/>
              </w:rPr>
              <m:t>с</m:t>
            </m:r>
          </m:den>
        </m:f>
      </m:oMath>
      <w:r w:rsidRPr="00010C54">
        <w:rPr>
          <w:rFonts w:ascii="Times New Roman" w:eastAsia="TimesNewRomanPS-BoldMT" w:hAnsi="Times New Roman" w:cs="Times New Roman"/>
          <w:sz w:val="28"/>
          <w:szCs w:val="28"/>
          <w:lang w:val="ru-RU"/>
        </w:rPr>
        <w:t xml:space="preserve">= </w:t>
      </w:r>
      <m:oMath>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2,303∙</m:t>
            </m:r>
            <m:r>
              <w:rPr>
                <w:rFonts w:ascii="Cambria Math" w:hAnsi="Cambria Math" w:cs="Times New Roman"/>
                <w:sz w:val="28"/>
                <w:szCs w:val="28"/>
              </w:rPr>
              <m:t>RT</m:t>
            </m:r>
          </m:den>
        </m:f>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olor w:val="000000"/>
                <w:sz w:val="28"/>
                <w:szCs w:val="26"/>
              </w:rPr>
              <m:t>ac</m:t>
            </m:r>
          </m:num>
          <m:den>
            <m:r>
              <w:rPr>
                <w:rFonts w:ascii="Cambria Math" w:eastAsia="TimesNewRomanPS-BoldMT" w:hAnsi="Cambria Math" w:cs="Times New Roman"/>
                <w:sz w:val="28"/>
                <w:szCs w:val="28"/>
                <w:lang w:val="ru-RU"/>
              </w:rPr>
              <m:t>(1+</m:t>
            </m:r>
            <m:r>
              <w:rPr>
                <w:rFonts w:ascii="Cambria Math" w:hAnsi="Cambria Math"/>
                <w:color w:val="000000"/>
                <w:sz w:val="28"/>
                <w:szCs w:val="26"/>
              </w:rPr>
              <m:t>ac</m:t>
            </m:r>
            <m:r>
              <w:rPr>
                <w:rFonts w:ascii="Cambria Math" w:hAnsi="Cambria Math"/>
                <w:color w:val="000000"/>
                <w:sz w:val="28"/>
                <w:szCs w:val="26"/>
                <w:lang w:val="ru-RU"/>
              </w:rPr>
              <m:t>)</m:t>
            </m:r>
          </m:den>
        </m:f>
      </m:oMath>
      <w:r w:rsidRPr="00010C54">
        <w:rPr>
          <w:rFonts w:ascii="Times New Roman" w:eastAsia="TimesNewRomanPS-BoldMT" w:hAnsi="Times New Roman" w:cs="Times New Roman"/>
          <w:sz w:val="28"/>
          <w:szCs w:val="28"/>
          <w:lang w:val="ru-RU"/>
        </w:rPr>
        <w:t xml:space="preserve"> = </w:t>
      </w:r>
      <m:oMath>
        <m:f>
          <m:fPr>
            <m:ctrlPr>
              <w:rPr>
                <w:rFonts w:ascii="Cambria Math" w:hAnsi="Cambria Math" w:cs="Times New Roman"/>
                <w:i/>
                <w:sz w:val="28"/>
                <w:szCs w:val="28"/>
              </w:rPr>
            </m:ctrlPr>
          </m:fPr>
          <m:num>
            <m:r>
              <w:rPr>
                <w:rFonts w:ascii="Cambria Math" w:hAnsi="Cambria Math" w:cs="Times New Roman"/>
                <w:sz w:val="28"/>
                <w:szCs w:val="28"/>
                <w:lang w:val="ru-RU"/>
              </w:rPr>
              <m:t>0,01∙(-0,2142)</m:t>
            </m:r>
          </m:num>
          <m:den>
            <m:r>
              <w:rPr>
                <w:rFonts w:ascii="Cambria Math" w:hAnsi="Cambria Math" w:cs="Times New Roman"/>
                <w:sz w:val="28"/>
                <w:szCs w:val="28"/>
                <w:lang w:val="ru-RU"/>
              </w:rPr>
              <m:t>8,314∙293</m:t>
            </m:r>
          </m:den>
        </m:f>
      </m:oMath>
      <w:r w:rsidRPr="00010C54">
        <w:rPr>
          <w:rFonts w:ascii="Times New Roman" w:eastAsia="TimesNewRomanPS-BoldMT" w:hAnsi="Times New Roman" w:cs="Times New Roman"/>
          <w:sz w:val="28"/>
          <w:szCs w:val="28"/>
          <w:lang w:val="ru-RU"/>
        </w:rPr>
        <w:t xml:space="preserve"> = </w:t>
      </w:r>
      <w:r w:rsidRPr="00010C54">
        <w:rPr>
          <w:rFonts w:ascii="Times New Roman" w:eastAsia="TimesNewRomanPS-BoldItalicMT" w:hAnsi="Times New Roman" w:cs="Times New Roman"/>
          <w:sz w:val="24"/>
          <w:szCs w:val="24"/>
          <w:lang w:val="ru-RU"/>
        </w:rPr>
        <w:t>8,789 ∙10</w:t>
      </w:r>
      <w:r w:rsidRPr="00010C54">
        <w:rPr>
          <w:rFonts w:ascii="Times New Roman" w:eastAsia="TimesNewRomanPS-BoldItalicMT" w:hAnsi="Times New Roman" w:cs="Times New Roman"/>
          <w:sz w:val="24"/>
          <w:szCs w:val="24"/>
          <w:vertAlign w:val="superscript"/>
          <w:lang w:val="ru-RU"/>
        </w:rPr>
        <w:t>-7</w:t>
      </w:r>
      <w:r>
        <w:rPr>
          <w:rFonts w:ascii="Times New Roman" w:eastAsia="TimesNewRomanPS-BoldItalicMT" w:hAnsi="Times New Roman" w:cs="Times New Roman"/>
          <w:sz w:val="24"/>
          <w:szCs w:val="24"/>
          <w:lang w:val="ru-RU"/>
        </w:rPr>
        <w:t>моль</w:t>
      </w:r>
      <w:r w:rsidRPr="00010C54">
        <w:rPr>
          <w:rFonts w:ascii="Times New Roman" w:eastAsia="TimesNewRomanPS-BoldItalicMT" w:hAnsi="Times New Roman" w:cs="Times New Roman"/>
          <w:sz w:val="24"/>
          <w:szCs w:val="24"/>
          <w:lang w:val="ru-RU"/>
        </w:rPr>
        <w:t>∙</w:t>
      </w:r>
      <w:r>
        <w:rPr>
          <w:rFonts w:ascii="Times New Roman" w:eastAsia="TimesNewRomanPS-BoldItalicMT" w:hAnsi="Times New Roman" w:cs="Times New Roman"/>
          <w:sz w:val="24"/>
          <w:szCs w:val="24"/>
          <w:lang w:val="ru-RU"/>
        </w:rPr>
        <w:t>м</w:t>
      </w:r>
      <w:r>
        <w:rPr>
          <w:rFonts w:ascii="Times New Roman" w:eastAsia="TimesNewRomanPS-BoldItalicMT" w:hAnsi="Times New Roman" w:cs="Times New Roman"/>
          <w:sz w:val="24"/>
          <w:szCs w:val="24"/>
          <w:vertAlign w:val="superscript"/>
          <w:lang w:val="ru-RU"/>
        </w:rPr>
        <w:t>-2</w:t>
      </w:r>
      <w:r>
        <w:rPr>
          <w:rFonts w:ascii="Times New Roman" w:eastAsia="TimesNewRomanPS-BoldItalicMT" w:hAnsi="Times New Roman" w:cs="Times New Roman"/>
          <w:sz w:val="24"/>
          <w:szCs w:val="24"/>
          <w:lang w:val="ru-RU"/>
        </w:rPr>
        <w:t>.</w:t>
      </w:r>
    </w:p>
    <w:p w:rsidR="005F66C5" w:rsidRPr="00CB1FC3" w:rsidRDefault="005F66C5" w:rsidP="005F66C5">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CB1FC3">
        <w:rPr>
          <w:rFonts w:ascii="Times New Roman" w:eastAsia="TimesNewRomanPS-BoldItalicMT" w:hAnsi="Times New Roman" w:cs="Times New Roman"/>
          <w:sz w:val="28"/>
          <w:szCs w:val="28"/>
          <w:lang w:val="ru-RU"/>
        </w:rPr>
        <w:t>При больших концентрациях: 1</w:t>
      </w:r>
      <w:r w:rsidRPr="00CB1FC3">
        <w:rPr>
          <w:rFonts w:ascii="Times New Roman" w:eastAsia="SymbolMT" w:hAnsi="Times New Roman" w:cs="Times New Roman"/>
          <w:sz w:val="28"/>
          <w:szCs w:val="28"/>
          <w:lang w:val="ru-RU"/>
        </w:rPr>
        <w:t xml:space="preserve">+ </w:t>
      </w:r>
      <w:r w:rsidRPr="00CB1FC3">
        <w:rPr>
          <w:rFonts w:ascii="Times New Roman" w:eastAsia="TimesNewRomanPS-ItalicMT" w:hAnsi="Times New Roman" w:cs="Times New Roman"/>
          <w:i/>
          <w:iCs/>
          <w:sz w:val="28"/>
          <w:szCs w:val="28"/>
        </w:rPr>
        <w:t>a</w:t>
      </w:r>
      <w:r w:rsidRPr="00CB1FC3">
        <w:rPr>
          <w:rFonts w:ascii="Cambria Math" w:eastAsia="MS Gothic" w:hAnsi="Cambria Math" w:cs="Cambria Math"/>
          <w:sz w:val="28"/>
          <w:szCs w:val="28"/>
          <w:lang w:val="ru-RU"/>
        </w:rPr>
        <w:t>⋅</w:t>
      </w:r>
      <w:r>
        <w:rPr>
          <w:rFonts w:ascii="Cambria Math" w:eastAsia="MS Gothic" w:hAnsi="Cambria Math" w:cs="Cambria Math"/>
          <w:sz w:val="28"/>
          <w:szCs w:val="28"/>
          <w:lang w:val="ru-RU"/>
        </w:rPr>
        <w:t xml:space="preserve"> </w:t>
      </w:r>
      <w:r w:rsidRPr="00CB1FC3">
        <w:rPr>
          <w:rFonts w:ascii="Times New Roman" w:eastAsia="TimesNewRomanPS-ItalicMT" w:hAnsi="Times New Roman" w:cs="Times New Roman"/>
          <w:i/>
          <w:iCs/>
          <w:sz w:val="28"/>
          <w:szCs w:val="28"/>
          <w:lang w:val="ru-RU"/>
        </w:rPr>
        <w:t xml:space="preserve">С </w:t>
      </w:r>
      <w:r w:rsidRPr="00CB1FC3">
        <w:rPr>
          <w:rFonts w:ascii="Times New Roman" w:eastAsia="SymbolMT" w:hAnsi="Times New Roman" w:cs="Times New Roman"/>
          <w:sz w:val="28"/>
          <w:szCs w:val="28"/>
          <w:lang w:val="ru-RU"/>
        </w:rPr>
        <w:t xml:space="preserve">≈ </w:t>
      </w:r>
      <w:r w:rsidRPr="00CB1FC3">
        <w:rPr>
          <w:rFonts w:ascii="Times New Roman" w:eastAsia="TimesNewRomanPS-ItalicMT" w:hAnsi="Times New Roman" w:cs="Times New Roman"/>
          <w:i/>
          <w:iCs/>
          <w:sz w:val="28"/>
          <w:szCs w:val="28"/>
          <w:lang w:val="ru-RU"/>
        </w:rPr>
        <w:t xml:space="preserve">а </w:t>
      </w:r>
      <w:r w:rsidRPr="00CB1FC3">
        <w:rPr>
          <w:rFonts w:ascii="Cambria Math" w:eastAsia="MS Gothic" w:hAnsi="Cambria Math" w:cs="Cambria Math"/>
          <w:sz w:val="28"/>
          <w:szCs w:val="28"/>
          <w:lang w:val="ru-RU"/>
        </w:rPr>
        <w:t>⋅</w:t>
      </w:r>
      <w:r w:rsidRPr="00CB1FC3">
        <w:rPr>
          <w:rFonts w:ascii="Times New Roman" w:eastAsia="TimesNewRomanPS-ItalicMT" w:hAnsi="Times New Roman" w:cs="Times New Roman"/>
          <w:i/>
          <w:iCs/>
          <w:sz w:val="28"/>
          <w:szCs w:val="28"/>
          <w:lang w:val="ru-RU"/>
        </w:rPr>
        <w:t>С</w:t>
      </w:r>
      <w:r w:rsidRPr="00CB1FC3">
        <w:rPr>
          <w:rFonts w:ascii="Times New Roman" w:eastAsia="TimesNewRomanPS-BoldMT" w:hAnsi="Times New Roman" w:cs="Times New Roman"/>
          <w:bCs/>
          <w:sz w:val="28"/>
          <w:szCs w:val="28"/>
          <w:lang w:val="ru-RU"/>
        </w:rPr>
        <w:t>,</w:t>
      </w:r>
    </w:p>
    <w:p w:rsidR="005F66C5" w:rsidRPr="00CB1FC3" w:rsidRDefault="00547E4D" w:rsidP="005F66C5">
      <w:pPr>
        <w:autoSpaceDE w:val="0"/>
        <w:autoSpaceDN w:val="0"/>
        <w:adjustRightInd w:val="0"/>
        <w:spacing w:line="240" w:lineRule="auto"/>
        <w:ind w:firstLine="567"/>
        <w:jc w:val="both"/>
        <w:rPr>
          <w:rFonts w:ascii="Times New Roman" w:eastAsia="TimesNewRomanPS-BoldItalicMT" w:hAnsi="Times New Roman" w:cs="Times New Roman"/>
          <w:sz w:val="28"/>
          <w:szCs w:val="28"/>
          <w:lang w:val="ru-RU"/>
        </w:rPr>
      </w:pPr>
      <m:oMath>
        <m:sSub>
          <m:sSubPr>
            <m:ctrlPr>
              <w:rPr>
                <w:rFonts w:ascii="Cambria Math" w:eastAsia="SymbolMT" w:hAnsi="Cambria Math" w:cs="Times New Roman"/>
                <w:sz w:val="28"/>
                <w:szCs w:val="28"/>
                <w:vertAlign w:val="subscript"/>
                <w:lang w:val="ru-RU"/>
              </w:rPr>
            </m:ctrlPr>
          </m:sSubPr>
          <m:e>
            <m:r>
              <w:rPr>
                <w:rFonts w:ascii="Cambria Math" w:eastAsia="TimesNewRomanPS-BoldItalicMT" w:hAnsi="Cambria Math" w:cs="Times New Roman"/>
                <w:sz w:val="28"/>
                <w:szCs w:val="28"/>
                <w:lang w:val="ru-RU"/>
              </w:rPr>
              <m:t>Г</m:t>
            </m:r>
          </m:e>
          <m:sub>
            <m:r>
              <m:rPr>
                <m:sty m:val="p"/>
              </m:rPr>
              <w:rPr>
                <w:rFonts w:ascii="Cambria Math" w:eastAsia="SymbolMT" w:hAnsi="Cambria Math" w:cs="Times New Roman"/>
                <w:sz w:val="28"/>
                <w:szCs w:val="28"/>
                <w:vertAlign w:val="subscript"/>
                <w:lang w:val="ru-RU"/>
              </w:rPr>
              <m:t>∞</m:t>
            </m:r>
          </m:sub>
        </m:sSub>
      </m:oMath>
      <w:r w:rsidR="005F66C5" w:rsidRPr="00CB1FC3">
        <w:rPr>
          <w:rFonts w:ascii="Times New Roman" w:eastAsia="TimesNewRomanPS-BoldMT" w:hAnsi="Times New Roman" w:cs="Times New Roman"/>
          <w:sz w:val="28"/>
          <w:szCs w:val="28"/>
          <w:lang w:val="ru-RU"/>
        </w:rPr>
        <w:t xml:space="preserve"> = </w:t>
      </w:r>
      <m:oMath>
        <m:f>
          <m:fPr>
            <m:ctrlPr>
              <w:rPr>
                <w:rFonts w:ascii="Cambria Math" w:hAnsi="Cambria Math" w:cs="Times New Roman"/>
                <w:i/>
                <w:sz w:val="28"/>
                <w:szCs w:val="28"/>
              </w:rPr>
            </m:ctrlPr>
          </m:fPr>
          <m:num>
            <m:r>
              <w:rPr>
                <w:rFonts w:ascii="Cambria Math" w:hAnsi="Cambria Math" w:cs="Times New Roman"/>
                <w:sz w:val="28"/>
                <w:szCs w:val="28"/>
              </w:rPr>
              <m:t>b</m:t>
            </m:r>
          </m:num>
          <m:den>
            <m:r>
              <w:rPr>
                <w:rFonts w:ascii="Cambria Math" w:hAnsi="Cambria Math" w:cs="Times New Roman"/>
                <w:sz w:val="28"/>
                <w:szCs w:val="28"/>
                <w:lang w:val="ru-RU"/>
              </w:rPr>
              <m:t>2,303∙</m:t>
            </m:r>
            <m:r>
              <w:rPr>
                <w:rFonts w:ascii="Cambria Math" w:hAnsi="Cambria Math" w:cs="Times New Roman"/>
                <w:sz w:val="28"/>
                <w:szCs w:val="28"/>
              </w:rPr>
              <m:t>RT</m:t>
            </m:r>
          </m:den>
        </m:f>
      </m:oMath>
      <w:r w:rsidR="005F66C5" w:rsidRPr="00CB1FC3">
        <w:rPr>
          <w:rFonts w:ascii="Times New Roman" w:eastAsia="TimesNewRomanPS-BoldMT" w:hAnsi="Times New Roman" w:cs="Times New Roman"/>
          <w:sz w:val="28"/>
          <w:szCs w:val="28"/>
          <w:lang w:val="ru-RU"/>
        </w:rPr>
        <w:t xml:space="preserve"> = </w:t>
      </w:r>
      <m:oMath>
        <m:f>
          <m:fPr>
            <m:ctrlPr>
              <w:rPr>
                <w:rFonts w:ascii="Cambria Math" w:hAnsi="Cambria Math" w:cs="Times New Roman"/>
                <w:i/>
                <w:sz w:val="28"/>
                <w:szCs w:val="28"/>
              </w:rPr>
            </m:ctrlPr>
          </m:fPr>
          <m:num>
            <m:r>
              <m:rPr>
                <m:sty m:val="p"/>
              </m:rPr>
              <w:rPr>
                <w:rFonts w:ascii="Cambria Math" w:hAnsi="Cambria Math" w:cs="Times New Roman"/>
                <w:sz w:val="28"/>
                <w:szCs w:val="28"/>
                <w:lang w:val="ru-RU"/>
              </w:rPr>
              <m:t>0,0298</m:t>
            </m:r>
          </m:num>
          <m:den>
            <m:r>
              <w:rPr>
                <w:rFonts w:ascii="Cambria Math" w:hAnsi="Cambria Math" w:cs="Times New Roman"/>
                <w:sz w:val="28"/>
                <w:szCs w:val="28"/>
                <w:lang w:val="ru-RU"/>
              </w:rPr>
              <m:t>2,303∙8,314∙293</m:t>
            </m:r>
          </m:den>
        </m:f>
      </m:oMath>
      <w:r w:rsidR="005F66C5" w:rsidRPr="00CB1FC3">
        <w:rPr>
          <w:rFonts w:ascii="Times New Roman" w:eastAsia="TimesNewRomanPS-BoldMT" w:hAnsi="Times New Roman" w:cs="Times New Roman"/>
          <w:sz w:val="28"/>
          <w:szCs w:val="28"/>
          <w:lang w:val="ru-RU"/>
        </w:rPr>
        <w:t xml:space="preserve"> = </w:t>
      </w:r>
      <w:r w:rsidR="005F66C5" w:rsidRPr="00CB1FC3">
        <w:rPr>
          <w:rFonts w:ascii="Times New Roman" w:hAnsi="Times New Roman" w:cs="Times New Roman"/>
          <w:sz w:val="28"/>
          <w:szCs w:val="28"/>
          <w:lang w:val="ru-RU"/>
        </w:rPr>
        <w:t>5,31 10</w:t>
      </w:r>
      <w:r w:rsidR="005F66C5" w:rsidRPr="00CB1FC3">
        <w:rPr>
          <w:rFonts w:ascii="Times New Roman" w:hAnsi="Times New Roman" w:cs="Times New Roman"/>
          <w:sz w:val="28"/>
          <w:szCs w:val="28"/>
          <w:vertAlign w:val="superscript"/>
          <w:lang w:val="ru-RU"/>
        </w:rPr>
        <w:t>-6</w:t>
      </w:r>
      <w:r w:rsidR="005F66C5">
        <w:rPr>
          <w:rFonts w:ascii="Times New Roman" w:hAnsi="Times New Roman" w:cs="Times New Roman"/>
          <w:sz w:val="28"/>
          <w:szCs w:val="28"/>
          <w:vertAlign w:val="superscript"/>
          <w:lang w:val="ru-RU"/>
        </w:rPr>
        <w:t xml:space="preserve">  </w:t>
      </w:r>
      <w:r w:rsidR="005F66C5" w:rsidRPr="00CB1FC3">
        <w:rPr>
          <w:rFonts w:ascii="Times New Roman" w:eastAsia="TimesNewRomanPS-BoldItalicMT" w:hAnsi="Times New Roman" w:cs="Times New Roman"/>
          <w:sz w:val="28"/>
          <w:szCs w:val="28"/>
          <w:lang w:val="ru-RU"/>
        </w:rPr>
        <w:t>моль∙м</w:t>
      </w:r>
      <w:r w:rsidR="005F66C5" w:rsidRPr="00CB1FC3">
        <w:rPr>
          <w:rFonts w:ascii="Times New Roman" w:eastAsia="TimesNewRomanPS-BoldItalicMT" w:hAnsi="Times New Roman" w:cs="Times New Roman"/>
          <w:sz w:val="28"/>
          <w:szCs w:val="28"/>
          <w:vertAlign w:val="superscript"/>
          <w:lang w:val="ru-RU"/>
        </w:rPr>
        <w:t>-2</w:t>
      </w:r>
      <w:r w:rsidR="005F66C5" w:rsidRPr="00CB1FC3">
        <w:rPr>
          <w:rFonts w:ascii="Times New Roman" w:eastAsia="TimesNewRomanPS-BoldItalicMT" w:hAnsi="Times New Roman" w:cs="Times New Roman"/>
          <w:sz w:val="28"/>
          <w:szCs w:val="28"/>
          <w:lang w:val="ru-RU"/>
        </w:rPr>
        <w:t>.</w:t>
      </w:r>
    </w:p>
    <w:p w:rsidR="005F66C5" w:rsidRDefault="005F66C5" w:rsidP="005F66C5">
      <w:pPr>
        <w:autoSpaceDE w:val="0"/>
        <w:autoSpaceDN w:val="0"/>
        <w:adjustRightInd w:val="0"/>
        <w:spacing w:after="0" w:line="240" w:lineRule="auto"/>
        <w:ind w:firstLine="567"/>
        <w:jc w:val="both"/>
        <w:rPr>
          <w:rFonts w:ascii="Times New Roman" w:eastAsia="TimesNewRomanPS-BoldItalicMT" w:hAnsi="Times New Roman" w:cs="Times New Roman"/>
          <w:sz w:val="28"/>
          <w:szCs w:val="28"/>
          <w:lang w:val="ru-RU"/>
        </w:rPr>
      </w:pPr>
      <w:r w:rsidRPr="00CB1FC3">
        <w:rPr>
          <w:rFonts w:ascii="Times New Roman" w:eastAsia="TimesNewRomanPS-BoldMT" w:hAnsi="Times New Roman" w:cs="Times New Roman"/>
          <w:b/>
          <w:bCs/>
          <w:sz w:val="28"/>
          <w:szCs w:val="28"/>
          <w:lang w:val="ru-RU"/>
        </w:rPr>
        <w:lastRenderedPageBreak/>
        <w:t>Ответ:</w:t>
      </w:r>
      <m:oMath>
        <m:sSub>
          <m:sSubPr>
            <m:ctrlPr>
              <w:rPr>
                <w:rFonts w:ascii="Cambria Math" w:eastAsia="SymbolMT" w:hAnsi="Cambria Math" w:cs="Times New Roman"/>
                <w:sz w:val="28"/>
                <w:szCs w:val="28"/>
                <w:vertAlign w:val="subscript"/>
                <w:lang w:val="ru-RU"/>
              </w:rPr>
            </m:ctrlPr>
          </m:sSubPr>
          <m:e>
            <m:r>
              <w:rPr>
                <w:rFonts w:ascii="Cambria Math" w:eastAsia="TimesNewRomanPS-BoldItalicMT" w:hAnsi="Cambria Math" w:cs="Times New Roman"/>
                <w:sz w:val="28"/>
                <w:szCs w:val="28"/>
                <w:lang w:val="ru-RU"/>
              </w:rPr>
              <m:t xml:space="preserve"> Г</m:t>
            </m:r>
          </m:e>
          <m:sub>
            <m:r>
              <m:rPr>
                <m:sty m:val="p"/>
              </m:rPr>
              <w:rPr>
                <w:rFonts w:ascii="Cambria Math" w:eastAsia="SymbolMT" w:hAnsi="Cambria Math" w:cs="Times New Roman"/>
                <w:sz w:val="28"/>
                <w:szCs w:val="28"/>
                <w:vertAlign w:val="subscript"/>
                <w:lang w:val="ru-RU"/>
              </w:rPr>
              <m:t>∞</m:t>
            </m:r>
          </m:sub>
        </m:sSub>
      </m:oMath>
      <w:r w:rsidRPr="00CB1FC3">
        <w:rPr>
          <w:rFonts w:ascii="Times New Roman" w:eastAsia="TimesNewRomanPS-BoldMT" w:hAnsi="Times New Roman" w:cs="Times New Roman"/>
          <w:sz w:val="28"/>
          <w:szCs w:val="28"/>
          <w:lang w:val="ru-RU"/>
        </w:rPr>
        <w:t xml:space="preserve">= </w:t>
      </w:r>
      <w:r w:rsidRPr="00CB1FC3">
        <w:rPr>
          <w:rFonts w:ascii="Times New Roman" w:hAnsi="Times New Roman" w:cs="Times New Roman"/>
          <w:sz w:val="28"/>
          <w:szCs w:val="28"/>
          <w:lang w:val="ru-RU"/>
        </w:rPr>
        <w:t>5,31 10</w:t>
      </w:r>
      <w:r w:rsidRPr="00CB1FC3">
        <w:rPr>
          <w:rFonts w:ascii="Times New Roman" w:hAnsi="Times New Roman" w:cs="Times New Roman"/>
          <w:sz w:val="28"/>
          <w:szCs w:val="28"/>
          <w:vertAlign w:val="superscript"/>
          <w:lang w:val="ru-RU"/>
        </w:rPr>
        <w:t>-6</w:t>
      </w:r>
      <w:r>
        <w:rPr>
          <w:rFonts w:ascii="Times New Roman" w:hAnsi="Times New Roman" w:cs="Times New Roman"/>
          <w:sz w:val="28"/>
          <w:szCs w:val="28"/>
          <w:vertAlign w:val="superscript"/>
          <w:lang w:val="ru-RU"/>
        </w:rPr>
        <w:t xml:space="preserve">  </w:t>
      </w:r>
      <w:r w:rsidRPr="00CB1FC3">
        <w:rPr>
          <w:rFonts w:ascii="Times New Roman" w:eastAsia="TimesNewRomanPS-BoldItalicMT" w:hAnsi="Times New Roman" w:cs="Times New Roman"/>
          <w:sz w:val="28"/>
          <w:szCs w:val="28"/>
          <w:lang w:val="ru-RU"/>
        </w:rPr>
        <w:t>моль∙м</w:t>
      </w:r>
      <w:r w:rsidRPr="00CB1FC3">
        <w:rPr>
          <w:rFonts w:ascii="Times New Roman" w:eastAsia="TimesNewRomanPS-BoldItalicMT" w:hAnsi="Times New Roman" w:cs="Times New Roman"/>
          <w:sz w:val="28"/>
          <w:szCs w:val="28"/>
          <w:vertAlign w:val="superscript"/>
          <w:lang w:val="ru-RU"/>
        </w:rPr>
        <w:t>-2</w:t>
      </w:r>
      <w:r w:rsidRPr="00CB1FC3">
        <w:rPr>
          <w:rFonts w:ascii="Times New Roman" w:eastAsia="TimesNewRomanPS-BoldItalicMT" w:hAnsi="Times New Roman" w:cs="Times New Roman"/>
          <w:sz w:val="28"/>
          <w:szCs w:val="28"/>
          <w:lang w:val="ru-RU"/>
        </w:rPr>
        <w:t>.</w:t>
      </w:r>
    </w:p>
    <w:p w:rsidR="005F66C5" w:rsidRPr="00DD597A" w:rsidRDefault="005F66C5" w:rsidP="008F7D05">
      <w:pPr>
        <w:pStyle w:val="a5"/>
        <w:spacing w:after="0"/>
        <w:ind w:firstLine="567"/>
        <w:jc w:val="both"/>
        <w:rPr>
          <w:sz w:val="28"/>
          <w:szCs w:val="28"/>
        </w:rPr>
      </w:pPr>
    </w:p>
    <w:p w:rsidR="005F66C5" w:rsidRDefault="005F66C5" w:rsidP="008F7D05">
      <w:pPr>
        <w:spacing w:after="0" w:line="240" w:lineRule="auto"/>
        <w:ind w:firstLine="567"/>
        <w:jc w:val="both"/>
        <w:rPr>
          <w:rFonts w:ascii="Times New Roman" w:hAnsi="Times New Roman" w:cs="Times New Roman"/>
          <w:sz w:val="28"/>
          <w:szCs w:val="28"/>
          <w:lang w:val="ru-RU"/>
        </w:rPr>
      </w:pPr>
      <w:r w:rsidRPr="008119B6">
        <w:rPr>
          <w:rFonts w:ascii="Times New Roman" w:hAnsi="Times New Roman" w:cs="Times New Roman"/>
          <w:b/>
          <w:sz w:val="28"/>
          <w:szCs w:val="28"/>
          <w:lang w:val="ru-RU"/>
        </w:rPr>
        <w:t>Цель работы:</w:t>
      </w:r>
      <w:r>
        <w:rPr>
          <w:rFonts w:ascii="Times New Roman" w:hAnsi="Times New Roman" w:cs="Times New Roman"/>
          <w:sz w:val="28"/>
          <w:szCs w:val="28"/>
          <w:lang w:val="ru-RU"/>
        </w:rPr>
        <w:t xml:space="preserve"> о</w:t>
      </w:r>
      <w:r w:rsidRPr="00CB1FC3">
        <w:rPr>
          <w:rFonts w:ascii="Times New Roman" w:hAnsi="Times New Roman" w:cs="Times New Roman"/>
          <w:sz w:val="28"/>
          <w:szCs w:val="28"/>
          <w:lang w:val="ru-RU"/>
        </w:rPr>
        <w:t>пределить поверхностное нат</w:t>
      </w:r>
      <w:r>
        <w:rPr>
          <w:rFonts w:ascii="Times New Roman" w:hAnsi="Times New Roman" w:cs="Times New Roman"/>
          <w:sz w:val="28"/>
          <w:szCs w:val="28"/>
          <w:lang w:val="ru-RU"/>
        </w:rPr>
        <w:t>яжение индивидуальных жидкостей методом Ребиндера</w:t>
      </w:r>
    </w:p>
    <w:p w:rsidR="005F66C5" w:rsidRDefault="005F66C5" w:rsidP="005F66C5">
      <w:pPr>
        <w:spacing w:after="0" w:line="240" w:lineRule="auto"/>
        <w:ind w:firstLine="567"/>
        <w:jc w:val="both"/>
        <w:rPr>
          <w:rFonts w:ascii="Times New Roman" w:hAnsi="Times New Roman" w:cs="Times New Roman"/>
          <w:b/>
          <w:sz w:val="28"/>
          <w:szCs w:val="28"/>
          <w:lang w:val="ru-RU"/>
        </w:rPr>
      </w:pPr>
      <w:r w:rsidRPr="008119B6">
        <w:rPr>
          <w:rFonts w:ascii="Times New Roman" w:hAnsi="Times New Roman" w:cs="Times New Roman"/>
          <w:b/>
          <w:sz w:val="28"/>
          <w:szCs w:val="28"/>
          <w:lang w:val="ru-RU"/>
        </w:rPr>
        <w:t>Задачи работы</w:t>
      </w:r>
    </w:p>
    <w:p w:rsidR="005F66C5" w:rsidRPr="00CA4499" w:rsidRDefault="005F66C5" w:rsidP="005F66C5">
      <w:pPr>
        <w:spacing w:after="0" w:line="240" w:lineRule="auto"/>
        <w:ind w:firstLine="567"/>
        <w:jc w:val="both"/>
        <w:rPr>
          <w:rFonts w:ascii="Times New Roman" w:hAnsi="Times New Roman" w:cs="Times New Roman"/>
          <w:sz w:val="28"/>
          <w:szCs w:val="28"/>
          <w:lang w:val="ru-RU"/>
        </w:rPr>
      </w:pPr>
      <w:r w:rsidRPr="00CA4499">
        <w:rPr>
          <w:rFonts w:ascii="Times New Roman" w:hAnsi="Times New Roman" w:cs="Times New Roman"/>
          <w:sz w:val="28"/>
          <w:szCs w:val="28"/>
          <w:lang w:val="ru-RU"/>
        </w:rPr>
        <w:t xml:space="preserve">1. Определить </w:t>
      </w:r>
      <w:r>
        <w:rPr>
          <w:rFonts w:ascii="Times New Roman" w:hAnsi="Times New Roman" w:cs="Times New Roman"/>
          <w:sz w:val="28"/>
          <w:szCs w:val="28"/>
          <w:lang w:val="ru-RU"/>
        </w:rPr>
        <w:t>константу сосуда</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Pr="00CB1FC3">
        <w:rPr>
          <w:rFonts w:ascii="Times New Roman" w:hAnsi="Times New Roman" w:cs="Times New Roman"/>
          <w:sz w:val="28"/>
          <w:szCs w:val="28"/>
          <w:lang w:val="ru-RU"/>
        </w:rPr>
        <w:t>Рассчитать поверхностное натяжение индивидуальных жидкостей и сопо</w:t>
      </w:r>
      <w:r>
        <w:rPr>
          <w:rFonts w:ascii="Times New Roman" w:hAnsi="Times New Roman" w:cs="Times New Roman"/>
          <w:sz w:val="28"/>
          <w:szCs w:val="28"/>
          <w:lang w:val="ru-RU"/>
        </w:rPr>
        <w:t>ставить с табличными значениями</w:t>
      </w:r>
    </w:p>
    <w:p w:rsidR="005F66C5" w:rsidRDefault="005F66C5" w:rsidP="005F66C5">
      <w:pPr>
        <w:spacing w:after="0" w:line="240" w:lineRule="auto"/>
        <w:ind w:firstLine="567"/>
        <w:jc w:val="both"/>
        <w:rPr>
          <w:rFonts w:ascii="Times New Roman" w:hAnsi="Times New Roman" w:cs="Times New Roman"/>
          <w:sz w:val="28"/>
          <w:szCs w:val="28"/>
          <w:lang w:val="ru-RU"/>
        </w:rPr>
      </w:pPr>
    </w:p>
    <w:p w:rsidR="005F66C5" w:rsidRPr="001E1BDC" w:rsidRDefault="005F66C5" w:rsidP="005F66C5">
      <w:pPr>
        <w:spacing w:after="0"/>
        <w:ind w:firstLine="567"/>
        <w:jc w:val="both"/>
        <w:rPr>
          <w:rFonts w:ascii="Times New Roman" w:hAnsi="Times New Roman" w:cs="Times New Roman"/>
          <w:b/>
          <w:sz w:val="28"/>
          <w:szCs w:val="28"/>
          <w:lang w:val="ru-RU"/>
        </w:rPr>
      </w:pPr>
      <w:r w:rsidRPr="001E1BDC">
        <w:rPr>
          <w:rFonts w:ascii="Times New Roman" w:hAnsi="Times New Roman" w:cs="Times New Roman"/>
          <w:b/>
          <w:sz w:val="28"/>
          <w:szCs w:val="28"/>
          <w:lang w:val="ru-RU"/>
        </w:rPr>
        <w:t>Приборы и реактивы</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 П</w:t>
      </w:r>
      <w:r w:rsidRPr="00CB1FC3">
        <w:rPr>
          <w:rFonts w:ascii="Times New Roman" w:hAnsi="Times New Roman" w:cs="Times New Roman"/>
          <w:sz w:val="28"/>
          <w:szCs w:val="28"/>
          <w:lang w:val="ru-RU"/>
        </w:rPr>
        <w:t>рибор Ребиндера</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2. Дистиллированная вода</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 Этиловый спирт</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Бензол</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Толуол</w:t>
      </w:r>
      <w:r w:rsidRPr="00CB1FC3">
        <w:rPr>
          <w:rFonts w:ascii="Times New Roman" w:hAnsi="Times New Roman" w:cs="Times New Roman"/>
          <w:sz w:val="28"/>
          <w:szCs w:val="28"/>
          <w:lang w:val="ru-RU"/>
        </w:rPr>
        <w:t xml:space="preserve"> </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 Глицерин</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 Центрифужные пробирки</w:t>
      </w:r>
      <w:r w:rsidRPr="00CB1FC3">
        <w:rPr>
          <w:rFonts w:ascii="Times New Roman" w:hAnsi="Times New Roman" w:cs="Times New Roman"/>
          <w:sz w:val="28"/>
          <w:szCs w:val="28"/>
          <w:lang w:val="ru-RU"/>
        </w:rPr>
        <w:t xml:space="preserve"> </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8. Конические колбы</w:t>
      </w:r>
    </w:p>
    <w:p w:rsidR="005F66C5" w:rsidRDefault="005F66C5" w:rsidP="005F66C5">
      <w:pPr>
        <w:spacing w:after="0" w:line="240" w:lineRule="auto"/>
        <w:ind w:firstLine="567"/>
        <w:jc w:val="both"/>
        <w:rPr>
          <w:rFonts w:ascii="Times New Roman" w:hAnsi="Times New Roman" w:cs="Times New Roman"/>
          <w:sz w:val="28"/>
          <w:szCs w:val="28"/>
          <w:lang w:val="ru-RU"/>
        </w:rPr>
      </w:pPr>
    </w:p>
    <w:p w:rsidR="005F66C5" w:rsidRPr="001E1BDC" w:rsidRDefault="005F66C5" w:rsidP="005F66C5">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Обоснование работы</w:t>
      </w:r>
    </w:p>
    <w:p w:rsidR="005F66C5"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Для практических измерений поверхностного натяжения удобно пользоваться прибором, разработанным П. А. Ребиндером. Он состоит из сосуда Ребиндера 1, манометра 2 и водного аспиратора 3, создающего в установке разряжение (рис</w:t>
      </w:r>
      <w:r w:rsidR="00DD597A">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w:t>
      </w:r>
      <w:r w:rsidRPr="00DD597A">
        <w:rPr>
          <w:rFonts w:ascii="Times New Roman" w:hAnsi="Times New Roman" w:cs="Times New Roman"/>
          <w:sz w:val="28"/>
          <w:szCs w:val="28"/>
          <w:lang w:val="ru-RU"/>
        </w:rPr>
        <w:t>1).</w:t>
      </w:r>
      <w:r w:rsidRPr="00CB1FC3">
        <w:rPr>
          <w:rFonts w:ascii="Times New Roman" w:hAnsi="Times New Roman" w:cs="Times New Roman"/>
          <w:sz w:val="28"/>
          <w:szCs w:val="28"/>
          <w:lang w:val="ru-RU"/>
        </w:rPr>
        <w:t xml:space="preserve"> </w:t>
      </w:r>
      <w:r w:rsidR="008F7D05">
        <w:rPr>
          <w:rFonts w:ascii="Times New Roman" w:hAnsi="Times New Roman" w:cs="Times New Roman"/>
          <w:sz w:val="28"/>
          <w:szCs w:val="28"/>
          <w:lang w:val="ru-RU"/>
        </w:rPr>
        <w:t>Сосуд Ребиндера</w:t>
      </w:r>
      <w:r w:rsidRPr="00CB1FC3">
        <w:rPr>
          <w:rFonts w:ascii="Times New Roman" w:hAnsi="Times New Roman" w:cs="Times New Roman"/>
          <w:sz w:val="28"/>
          <w:szCs w:val="28"/>
          <w:lang w:val="ru-RU"/>
        </w:rPr>
        <w:t xml:space="preserve"> может быть заменен центрифужной пробиркой, при этом капилляр с пробкой вставляется по центру пробирки. Основной частью сосуда Ребиндера является трубка</w:t>
      </w:r>
      <w:r>
        <w:rPr>
          <w:rFonts w:ascii="Times New Roman" w:hAnsi="Times New Roman" w:cs="Times New Roman"/>
          <w:sz w:val="28"/>
          <w:szCs w:val="28"/>
          <w:lang w:val="ru-RU"/>
        </w:rPr>
        <w:t xml:space="preserve"> </w:t>
      </w:r>
      <w:r w:rsidRPr="0008551C">
        <w:rPr>
          <w:rFonts w:ascii="Times New Roman" w:hAnsi="Times New Roman" w:cs="Times New Roman"/>
          <w:b/>
          <w:i/>
          <w:sz w:val="28"/>
          <w:szCs w:val="28"/>
          <w:lang w:val="ru-RU"/>
        </w:rPr>
        <w:t>а</w:t>
      </w:r>
      <w:r w:rsidRPr="00CB1FC3">
        <w:rPr>
          <w:rFonts w:ascii="Times New Roman" w:hAnsi="Times New Roman" w:cs="Times New Roman"/>
          <w:sz w:val="28"/>
          <w:szCs w:val="28"/>
          <w:lang w:val="ru-RU"/>
        </w:rPr>
        <w:t xml:space="preserve"> с капиллярным кончиком, который должен иметь острые, ровные края. Если трубку с капиллярным кончиком опустить в жидкость, а затем в установке создать разряжение, то при некотором давлении </w:t>
      </w:r>
      <w:r w:rsidRPr="0008551C">
        <w:rPr>
          <w:rFonts w:ascii="Times New Roman" w:hAnsi="Times New Roman" w:cs="Times New Roman"/>
          <w:b/>
          <w:i/>
          <w:sz w:val="28"/>
          <w:szCs w:val="28"/>
          <w:lang w:val="ru-RU"/>
        </w:rPr>
        <w:t>р</w:t>
      </w:r>
      <w:r w:rsidRPr="00CB1FC3">
        <w:rPr>
          <w:rFonts w:ascii="Times New Roman" w:hAnsi="Times New Roman" w:cs="Times New Roman"/>
          <w:sz w:val="28"/>
          <w:szCs w:val="28"/>
          <w:lang w:val="ru-RU"/>
        </w:rPr>
        <w:t xml:space="preserve"> из капилляра выскочит пузырек воздуха. Это происходит тогда, когда избыток внешнего давления оказывается достаточным для преодоления поверхностного натяжения жидкости.</w:t>
      </w:r>
    </w:p>
    <w:p w:rsidR="008F7D05" w:rsidRPr="00CB1FC3" w:rsidRDefault="008F7D05" w:rsidP="008F7D05">
      <w:pPr>
        <w:spacing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Показание манометра в момент проскока пузырька зависит не только от поверхностного натяжения испытуемого раствора, но и от размеров капиллярного кончика. Максимальное давление в пузырьке равно силе поверхностного натяжения жидкости в капилляре с радиусом </w:t>
      </w:r>
      <w:r w:rsidRPr="0008551C">
        <w:rPr>
          <w:rFonts w:ascii="Times New Roman" w:hAnsi="Times New Roman" w:cs="Times New Roman"/>
          <w:b/>
          <w:i/>
          <w:sz w:val="28"/>
          <w:szCs w:val="28"/>
        </w:rPr>
        <w:t>r</w:t>
      </w:r>
      <w:r w:rsidRPr="00CB1FC3">
        <w:rPr>
          <w:rFonts w:ascii="Times New Roman" w:hAnsi="Times New Roman" w:cs="Times New Roman"/>
          <w:sz w:val="28"/>
          <w:szCs w:val="28"/>
          <w:lang w:val="ru-RU"/>
        </w:rPr>
        <w:t>.</w:t>
      </w:r>
    </w:p>
    <w:p w:rsidR="008F7D05" w:rsidRPr="00DC25CB" w:rsidRDefault="008F7D05" w:rsidP="008F7D05">
      <w:pPr>
        <w:spacing w:line="240" w:lineRule="auto"/>
        <w:jc w:val="both"/>
        <w:rPr>
          <w:rFonts w:ascii="Times New Roman" w:hAnsi="Times New Roman" w:cs="Times New Roman"/>
          <w:sz w:val="28"/>
          <w:szCs w:val="28"/>
        </w:rPr>
      </w:pPr>
      <m:oMathPara>
        <m:oMath>
          <m:r>
            <w:rPr>
              <w:rFonts w:ascii="Cambria Math" w:hAnsi="Cambria Math" w:cs="Times New Roman"/>
              <w:sz w:val="28"/>
              <w:szCs w:val="28"/>
            </w:rPr>
            <m:t>p=2·π·σ          или          σ=К·p,</m:t>
          </m:r>
        </m:oMath>
      </m:oMathPara>
    </w:p>
    <w:p w:rsidR="008F7D05" w:rsidRPr="00CB1FC3" w:rsidRDefault="008F7D05" w:rsidP="008F7D0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где </w:t>
      </w:r>
      <w:r w:rsidRPr="00CB1FC3">
        <w:rPr>
          <w:rFonts w:ascii="Times New Roman" w:hAnsi="Times New Roman" w:cs="Times New Roman"/>
          <w:i/>
          <w:sz w:val="28"/>
          <w:szCs w:val="28"/>
          <w:lang w:val="ru-RU"/>
        </w:rPr>
        <w:t>К</w:t>
      </w:r>
      <w:r w:rsidRPr="00CB1FC3">
        <w:rPr>
          <w:rFonts w:ascii="Times New Roman" w:hAnsi="Times New Roman" w:cs="Times New Roman"/>
          <w:sz w:val="28"/>
          <w:szCs w:val="28"/>
          <w:lang w:val="ru-RU"/>
        </w:rPr>
        <w:t xml:space="preserve"> – константа, зависящая от размеров капиллярного кончика, </w:t>
      </w:r>
    </w:p>
    <w:p w:rsidR="008F7D05" w:rsidRPr="00CB1FC3" w:rsidRDefault="008F7D05" w:rsidP="008F7D05">
      <w:pPr>
        <w:spacing w:after="0" w:line="240" w:lineRule="auto"/>
        <w:ind w:firstLine="567"/>
        <w:jc w:val="both"/>
        <w:rPr>
          <w:rFonts w:ascii="Times New Roman" w:hAnsi="Times New Roman" w:cs="Times New Roman"/>
          <w:sz w:val="28"/>
          <w:szCs w:val="28"/>
          <w:lang w:val="ru-RU"/>
        </w:rPr>
      </w:pPr>
      <m:oMath>
        <m:r>
          <w:rPr>
            <w:rFonts w:ascii="Cambria Math" w:hAnsi="Cambria Math" w:cs="Times New Roman"/>
            <w:sz w:val="28"/>
            <w:szCs w:val="28"/>
            <w:lang w:val="ru-RU"/>
          </w:rPr>
          <m:t xml:space="preserve">      </m:t>
        </m:r>
        <m:r>
          <w:rPr>
            <w:rFonts w:ascii="Cambria Math" w:hAnsi="Cambria Math" w:cs="Times New Roman"/>
            <w:sz w:val="28"/>
            <w:szCs w:val="28"/>
          </w:rPr>
          <m:t>σ</m:t>
        </m:r>
      </m:oMath>
      <w:r w:rsidRPr="00CB1FC3">
        <w:rPr>
          <w:rFonts w:ascii="Times New Roman" w:hAnsi="Times New Roman" w:cs="Times New Roman"/>
          <w:sz w:val="28"/>
          <w:szCs w:val="28"/>
          <w:lang w:val="ru-RU"/>
        </w:rPr>
        <w:t>– поверхностное натяжение,</w:t>
      </w:r>
    </w:p>
    <w:p w:rsidR="008F7D05" w:rsidRDefault="008F7D05" w:rsidP="008F7D05">
      <w:pPr>
        <w:spacing w:after="0" w:line="240" w:lineRule="auto"/>
        <w:ind w:firstLine="567"/>
        <w:jc w:val="both"/>
        <w:rPr>
          <w:rFonts w:ascii="Times New Roman" w:hAnsi="Times New Roman" w:cs="Times New Roman"/>
          <w:sz w:val="28"/>
          <w:szCs w:val="28"/>
          <w:lang w:val="ru-RU"/>
        </w:rPr>
      </w:pPr>
      <m:oMath>
        <m:r>
          <w:rPr>
            <w:rFonts w:ascii="Cambria Math" w:hAnsi="Cambria Math" w:cs="Times New Roman"/>
            <w:sz w:val="28"/>
            <w:szCs w:val="28"/>
            <w:lang w:val="ru-RU"/>
          </w:rPr>
          <m:t xml:space="preserve">      </m:t>
        </m:r>
        <m:r>
          <w:rPr>
            <w:rFonts w:ascii="Cambria Math" w:hAnsi="Cambria Math" w:cs="Times New Roman"/>
            <w:sz w:val="28"/>
            <w:szCs w:val="28"/>
          </w:rPr>
          <m:t>p</m:t>
        </m:r>
      </m:oMath>
      <w:r w:rsidRPr="00CB1FC3">
        <w:rPr>
          <w:rFonts w:ascii="Times New Roman" w:hAnsi="Times New Roman" w:cs="Times New Roman"/>
          <w:sz w:val="28"/>
          <w:szCs w:val="28"/>
          <w:lang w:val="ru-RU"/>
        </w:rPr>
        <w:t>– давление жидкости в пузырьке.</w:t>
      </w:r>
    </w:p>
    <w:p w:rsidR="005F66C5" w:rsidRDefault="005F66C5" w:rsidP="005F66C5">
      <w:pPr>
        <w:spacing w:line="240" w:lineRule="auto"/>
        <w:jc w:val="center"/>
        <w:rPr>
          <w:rFonts w:ascii="Times New Roman" w:hAnsi="Times New Roman" w:cs="Times New Roman"/>
          <w:sz w:val="28"/>
          <w:szCs w:val="28"/>
        </w:rPr>
      </w:pPr>
      <w:r w:rsidRPr="00DC25CB">
        <w:rPr>
          <w:rFonts w:ascii="Times New Roman" w:hAnsi="Times New Roman" w:cs="Times New Roman"/>
          <w:i/>
          <w:noProof/>
          <w:sz w:val="28"/>
          <w:szCs w:val="28"/>
          <w:lang w:val="ru-RU" w:eastAsia="ru-RU"/>
        </w:rPr>
        <w:lastRenderedPageBreak/>
        <w:drawing>
          <wp:inline distT="0" distB="0" distL="0" distR="0">
            <wp:extent cx="3436620" cy="3045460"/>
            <wp:effectExtent l="19050" t="0" r="0" b="0"/>
            <wp:docPr id="18" name="Рисунок 11" descr="Картинк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Картинка 3"/>
                    <pic:cNvPicPr>
                      <a:picLocks noChangeAspect="1" noChangeArrowheads="1"/>
                    </pic:cNvPicPr>
                  </pic:nvPicPr>
                  <pic:blipFill>
                    <a:blip r:embed="rId104" cstate="print"/>
                    <a:srcRect/>
                    <a:stretch>
                      <a:fillRect/>
                    </a:stretch>
                  </pic:blipFill>
                  <pic:spPr bwMode="auto">
                    <a:xfrm>
                      <a:off x="0" y="0"/>
                      <a:ext cx="3436620" cy="3045460"/>
                    </a:xfrm>
                    <a:prstGeom prst="rect">
                      <a:avLst/>
                    </a:prstGeom>
                    <a:noFill/>
                    <a:ln w="9525">
                      <a:noFill/>
                      <a:miter lim="800000"/>
                      <a:headEnd/>
                      <a:tailEnd/>
                    </a:ln>
                  </pic:spPr>
                </pic:pic>
              </a:graphicData>
            </a:graphic>
          </wp:inline>
        </w:drawing>
      </w:r>
    </w:p>
    <w:p w:rsidR="005F66C5" w:rsidRPr="00DC25CB" w:rsidRDefault="005F66C5" w:rsidP="005F66C5">
      <w:pPr>
        <w:spacing w:line="240" w:lineRule="auto"/>
        <w:jc w:val="center"/>
        <w:rPr>
          <w:rFonts w:ascii="Times New Roman" w:hAnsi="Times New Roman" w:cs="Times New Roman"/>
          <w:sz w:val="28"/>
          <w:szCs w:val="28"/>
        </w:rPr>
      </w:pPr>
    </w:p>
    <w:p w:rsidR="005F66C5" w:rsidRPr="00CB1FC3" w:rsidRDefault="005F66C5" w:rsidP="005F66C5">
      <w:pPr>
        <w:spacing w:after="0" w:line="240" w:lineRule="auto"/>
        <w:ind w:firstLine="567"/>
        <w:jc w:val="center"/>
        <w:rPr>
          <w:rFonts w:ascii="Times New Roman" w:hAnsi="Times New Roman" w:cs="Times New Roman"/>
          <w:sz w:val="28"/>
          <w:szCs w:val="28"/>
          <w:lang w:val="ru-RU"/>
        </w:rPr>
      </w:pPr>
      <w:r w:rsidRPr="00CB1FC3">
        <w:rPr>
          <w:rFonts w:ascii="Times New Roman" w:hAnsi="Times New Roman" w:cs="Times New Roman"/>
          <w:sz w:val="28"/>
          <w:szCs w:val="28"/>
          <w:lang w:val="ru-RU"/>
        </w:rPr>
        <w:t>Рис</w:t>
      </w:r>
      <w:r w:rsidR="00DD597A">
        <w:rPr>
          <w:rFonts w:ascii="Times New Roman" w:hAnsi="Times New Roman" w:cs="Times New Roman"/>
          <w:sz w:val="28"/>
          <w:szCs w:val="28"/>
          <w:lang w:val="ru-RU"/>
        </w:rPr>
        <w:t>.</w:t>
      </w:r>
      <w:r w:rsidRPr="00CB1FC3">
        <w:rPr>
          <w:rFonts w:ascii="Times New Roman" w:hAnsi="Times New Roman" w:cs="Times New Roman"/>
          <w:sz w:val="28"/>
          <w:szCs w:val="28"/>
          <w:lang w:val="ru-RU"/>
        </w:rPr>
        <w:t>1 – Установка Ребиндера для определения поверхностного натяжения жидкостей по методу наибольшего давления газовых пузырьков:</w:t>
      </w:r>
    </w:p>
    <w:p w:rsidR="005F66C5" w:rsidRDefault="005F66C5" w:rsidP="008F7D05">
      <w:pPr>
        <w:spacing w:after="0" w:line="240" w:lineRule="auto"/>
        <w:ind w:firstLine="567"/>
        <w:jc w:val="center"/>
        <w:rPr>
          <w:rFonts w:ascii="Times New Roman" w:hAnsi="Times New Roman" w:cs="Times New Roman"/>
          <w:sz w:val="28"/>
          <w:szCs w:val="28"/>
          <w:lang w:val="ru-RU"/>
        </w:rPr>
      </w:pPr>
      <w:r w:rsidRPr="00CB1FC3">
        <w:rPr>
          <w:rFonts w:ascii="Times New Roman" w:hAnsi="Times New Roman" w:cs="Times New Roman"/>
          <w:sz w:val="28"/>
          <w:szCs w:val="28"/>
          <w:lang w:val="ru-RU"/>
        </w:rPr>
        <w:t>1 – сосуд Ребиндера; 2 – манометр; 3 – водяной аспиратор</w:t>
      </w:r>
    </w:p>
    <w:p w:rsidR="008F7D05" w:rsidRPr="00CB1FC3" w:rsidRDefault="008F7D05" w:rsidP="008F7D05">
      <w:pPr>
        <w:spacing w:after="0" w:line="240" w:lineRule="auto"/>
        <w:ind w:firstLine="567"/>
        <w:jc w:val="center"/>
        <w:rPr>
          <w:rFonts w:ascii="Times New Roman" w:hAnsi="Times New Roman" w:cs="Times New Roman"/>
          <w:sz w:val="28"/>
          <w:szCs w:val="28"/>
          <w:lang w:val="ru-RU"/>
        </w:rPr>
      </w:pPr>
    </w:p>
    <w:p w:rsidR="005F66C5" w:rsidRDefault="005F66C5" w:rsidP="008F7D0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Значение </w:t>
      </w:r>
      <w:r w:rsidRPr="0008551C">
        <w:rPr>
          <w:rFonts w:ascii="Times New Roman" w:hAnsi="Times New Roman" w:cs="Times New Roman"/>
          <w:b/>
          <w:i/>
          <w:sz w:val="28"/>
          <w:szCs w:val="28"/>
          <w:lang w:val="ru-RU"/>
        </w:rPr>
        <w:t>К</w:t>
      </w:r>
      <w:r w:rsidRPr="00CB1FC3">
        <w:rPr>
          <w:rFonts w:ascii="Times New Roman" w:hAnsi="Times New Roman" w:cs="Times New Roman"/>
          <w:sz w:val="28"/>
          <w:szCs w:val="28"/>
          <w:lang w:val="ru-RU"/>
        </w:rPr>
        <w:t xml:space="preserve">, определяют, используя стандартную жидкость с известным поверхностным натяжением </w:t>
      </w:r>
      <w:r w:rsidRPr="001058E9">
        <w:rPr>
          <w:rFonts w:ascii="Times New Roman" w:hAnsi="Times New Roman" w:cs="Times New Roman"/>
          <w:b/>
          <w:i/>
          <w:sz w:val="28"/>
          <w:szCs w:val="28"/>
        </w:rPr>
        <w:t>σ</w:t>
      </w:r>
      <w:r w:rsidRPr="001058E9">
        <w:rPr>
          <w:rFonts w:ascii="Times New Roman" w:hAnsi="Times New Roman" w:cs="Times New Roman"/>
          <w:b/>
          <w:i/>
          <w:sz w:val="28"/>
          <w:szCs w:val="28"/>
          <w:vertAlign w:val="subscript"/>
          <w:lang w:val="ru-RU"/>
        </w:rPr>
        <w:t>0</w:t>
      </w:r>
      <w:r w:rsidRPr="00CB1FC3">
        <w:rPr>
          <w:rFonts w:ascii="Times New Roman" w:hAnsi="Times New Roman" w:cs="Times New Roman"/>
          <w:sz w:val="28"/>
          <w:szCs w:val="28"/>
          <w:lang w:val="ru-RU"/>
        </w:rPr>
        <w:t>, для чего берут дистиллированную воду, тогда</w:t>
      </w:r>
    </w:p>
    <w:p w:rsidR="005F66C5" w:rsidRPr="00DC25CB" w:rsidRDefault="005F66C5" w:rsidP="00F928F5">
      <w:pPr>
        <w:spacing w:after="0" w:line="240" w:lineRule="auto"/>
        <w:jc w:val="both"/>
        <w:rPr>
          <w:rFonts w:ascii="Times New Roman" w:eastAsiaTheme="minorEastAsia" w:hAnsi="Times New Roman" w:cs="Times New Roman"/>
          <w:sz w:val="28"/>
          <w:szCs w:val="28"/>
        </w:rPr>
      </w:pPr>
      <m:oMathPara>
        <m:oMath>
          <m:r>
            <w:rPr>
              <w:rFonts w:ascii="Cambria Math" w:hAnsi="Cambria Math" w:cs="Times New Roman"/>
              <w:sz w:val="28"/>
              <w:szCs w:val="28"/>
            </w:rPr>
            <m:t>K=</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0</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den>
          </m:f>
          <m:r>
            <w:rPr>
              <w:rFonts w:ascii="Cambria Math" w:hAnsi="Cambria Math" w:cs="Times New Roman"/>
              <w:sz w:val="28"/>
              <w:szCs w:val="28"/>
            </w:rPr>
            <m:t xml:space="preserve"> .</m:t>
          </m:r>
        </m:oMath>
      </m:oMathPara>
    </w:p>
    <w:p w:rsidR="005F66C5" w:rsidRPr="00CB1FC3" w:rsidRDefault="005F66C5" w:rsidP="005F66C5">
      <w:pPr>
        <w:spacing w:before="24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Для двух жидкостей с поверхностным натяжением </w:t>
      </w:r>
      <w:r w:rsidRPr="001058E9">
        <w:rPr>
          <w:rFonts w:ascii="Times New Roman" w:hAnsi="Times New Roman" w:cs="Times New Roman"/>
          <w:b/>
          <w:i/>
          <w:sz w:val="28"/>
          <w:szCs w:val="28"/>
        </w:rPr>
        <w:t>σ</w:t>
      </w:r>
      <w:r w:rsidRPr="001058E9">
        <w:rPr>
          <w:rFonts w:ascii="Times New Roman" w:hAnsi="Times New Roman" w:cs="Times New Roman"/>
          <w:b/>
          <w:i/>
          <w:sz w:val="28"/>
          <w:szCs w:val="28"/>
          <w:vertAlign w:val="subscript"/>
          <w:lang w:val="ru-RU"/>
        </w:rPr>
        <w:t>0</w:t>
      </w:r>
      <w:r w:rsidRPr="001058E9">
        <w:rPr>
          <w:rFonts w:ascii="Times New Roman" w:hAnsi="Times New Roman" w:cs="Times New Roman"/>
          <w:b/>
          <w:sz w:val="28"/>
          <w:szCs w:val="28"/>
          <w:lang w:val="ru-RU"/>
        </w:rPr>
        <w:t xml:space="preserve"> </w:t>
      </w:r>
      <w:r w:rsidRPr="00CB1FC3">
        <w:rPr>
          <w:rFonts w:ascii="Times New Roman" w:hAnsi="Times New Roman" w:cs="Times New Roman"/>
          <w:sz w:val="28"/>
          <w:szCs w:val="28"/>
          <w:lang w:val="ru-RU"/>
        </w:rPr>
        <w:t xml:space="preserve">и </w:t>
      </w:r>
      <w:r w:rsidRPr="001058E9">
        <w:rPr>
          <w:rFonts w:ascii="Times New Roman" w:hAnsi="Times New Roman" w:cs="Times New Roman"/>
          <w:b/>
          <w:i/>
          <w:sz w:val="28"/>
          <w:szCs w:val="28"/>
        </w:rPr>
        <w:t>σ</w:t>
      </w:r>
      <w:r w:rsidRPr="00CB1FC3">
        <w:rPr>
          <w:rFonts w:ascii="Times New Roman" w:hAnsi="Times New Roman" w:cs="Times New Roman"/>
          <w:sz w:val="28"/>
          <w:szCs w:val="28"/>
          <w:lang w:val="ru-RU"/>
        </w:rPr>
        <w:t xml:space="preserve"> при определении давления с одним и тем же капилляром имеем</w:t>
      </w:r>
    </w:p>
    <w:p w:rsidR="005F66C5" w:rsidRPr="00DC25CB" w:rsidRDefault="005F66C5" w:rsidP="005F66C5">
      <w:pPr>
        <w:spacing w:line="240" w:lineRule="auto"/>
        <w:jc w:val="both"/>
        <w:rPr>
          <w:rFonts w:ascii="Times New Roman" w:hAnsi="Times New Roman" w:cs="Times New Roman"/>
          <w:i/>
          <w:sz w:val="28"/>
          <w:szCs w:val="28"/>
        </w:rPr>
      </w:pPr>
      <m:oMathPara>
        <m:oMath>
          <m:r>
            <w:rPr>
              <w:rFonts w:ascii="Cambria Math" w:hAnsi="Cambria Math" w:cs="Times New Roman"/>
              <w:sz w:val="28"/>
              <w:szCs w:val="28"/>
            </w:rPr>
            <m:t>K=</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0</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den>
          </m:f>
          <m:r>
            <w:rPr>
              <w:rFonts w:ascii="Cambria Math" w:hAnsi="Cambria Math" w:cs="Times New Roman"/>
              <w:sz w:val="28"/>
              <w:szCs w:val="28"/>
            </w:rPr>
            <m:t xml:space="preserve"> и K=</m:t>
          </m:r>
          <m:f>
            <m:fPr>
              <m:ctrlPr>
                <w:rPr>
                  <w:rFonts w:ascii="Cambria Math" w:hAnsi="Cambria Math" w:cs="Times New Roman"/>
                  <w:i/>
                  <w:sz w:val="28"/>
                  <w:szCs w:val="28"/>
                </w:rPr>
              </m:ctrlPr>
            </m:fPr>
            <m:num>
              <m:r>
                <w:rPr>
                  <w:rFonts w:ascii="Cambria Math" w:hAnsi="Cambria Math" w:cs="Times New Roman"/>
                  <w:sz w:val="28"/>
                  <w:szCs w:val="28"/>
                </w:rPr>
                <m:t>σ</m:t>
              </m:r>
            </m:num>
            <m:den>
              <m:r>
                <w:rPr>
                  <w:rFonts w:ascii="Cambria Math" w:hAnsi="Cambria Math" w:cs="Times New Roman"/>
                  <w:sz w:val="28"/>
                  <w:szCs w:val="28"/>
                </w:rPr>
                <m:t>p</m:t>
              </m:r>
            </m:den>
          </m:f>
          <m:r>
            <w:rPr>
              <w:rFonts w:ascii="Cambria Math" w:hAnsi="Cambria Math" w:cs="Times New Roman"/>
              <w:sz w:val="28"/>
              <w:szCs w:val="28"/>
            </w:rPr>
            <m:t>.</m:t>
          </m:r>
        </m:oMath>
      </m:oMathPara>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С</w:t>
      </w:r>
      <w:r>
        <w:rPr>
          <w:rFonts w:ascii="Times New Roman" w:hAnsi="Times New Roman" w:cs="Times New Roman"/>
          <w:sz w:val="28"/>
          <w:szCs w:val="28"/>
        </w:rPr>
        <w:t>ледовательно</w:t>
      </w:r>
      <w:r>
        <w:rPr>
          <w:rFonts w:ascii="Times New Roman" w:hAnsi="Times New Roman" w:cs="Times New Roman"/>
          <w:sz w:val="28"/>
          <w:szCs w:val="28"/>
          <w:lang w:val="ru-RU"/>
        </w:rPr>
        <w:t>:</w:t>
      </w:r>
    </w:p>
    <w:p w:rsidR="005F66C5" w:rsidRPr="001E1BDC" w:rsidRDefault="00547E4D" w:rsidP="005F66C5">
      <w:pPr>
        <w:spacing w:after="0" w:line="240" w:lineRule="auto"/>
        <w:jc w:val="both"/>
        <w:rPr>
          <w:rFonts w:ascii="Times New Roman" w:eastAsiaTheme="minorEastAsia" w:hAnsi="Times New Roman" w:cs="Times New Roman"/>
          <w:i/>
          <w:sz w:val="28"/>
          <w:szCs w:val="28"/>
        </w:rPr>
      </w:pPr>
      <m:oMathPara>
        <m:oMath>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0</m:t>
                  </m:r>
                </m:sub>
              </m:sSub>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σ</m:t>
              </m:r>
            </m:num>
            <m:den>
              <m:r>
                <w:rPr>
                  <w:rFonts w:ascii="Cambria Math" w:hAnsi="Cambria Math" w:cs="Times New Roman"/>
                  <w:sz w:val="28"/>
                  <w:szCs w:val="28"/>
                </w:rPr>
                <m:t>p</m:t>
              </m:r>
            </m:den>
          </m:f>
          <m:r>
            <w:rPr>
              <w:rFonts w:ascii="Cambria Math" w:hAnsi="Cambria Math" w:cs="Times New Roman"/>
              <w:sz w:val="28"/>
              <w:szCs w:val="28"/>
            </w:rPr>
            <m:t xml:space="preserve">. </m:t>
          </m:r>
        </m:oMath>
      </m:oMathPara>
    </w:p>
    <w:p w:rsidR="005F66C5" w:rsidRPr="001E1BDC" w:rsidRDefault="005F66C5" w:rsidP="005F66C5">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Тогда:</w:t>
      </w:r>
    </w:p>
    <w:p w:rsidR="005F66C5" w:rsidRPr="001E1BDC" w:rsidRDefault="005F66C5" w:rsidP="005F66C5">
      <w:pPr>
        <w:spacing w:line="240" w:lineRule="auto"/>
        <w:jc w:val="both"/>
        <w:rPr>
          <w:rFonts w:ascii="Times New Roman" w:hAnsi="Times New Roman" w:cs="Times New Roman"/>
          <w:sz w:val="28"/>
          <w:szCs w:val="28"/>
        </w:rPr>
      </w:pPr>
      <m:oMathPara>
        <m:oMath>
          <m:r>
            <w:rPr>
              <w:rFonts w:ascii="Cambria Math" w:hAnsi="Cambria Math" w:cs="Times New Roman"/>
              <w:sz w:val="28"/>
              <w:szCs w:val="28"/>
            </w:rPr>
            <m:t>σ=</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0</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p</m:t>
              </m:r>
            </m:num>
            <m:den>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0</m:t>
                  </m:r>
                </m:sub>
              </m:sSub>
            </m:den>
          </m:f>
          <m:r>
            <w:rPr>
              <w:rFonts w:ascii="Cambria Math" w:hAnsi="Cambria Math" w:cs="Times New Roman"/>
              <w:sz w:val="28"/>
              <w:szCs w:val="28"/>
            </w:rPr>
            <m:t>.</m:t>
          </m:r>
        </m:oMath>
      </m:oMathPara>
    </w:p>
    <w:p w:rsidR="005F66C5" w:rsidRPr="00CB1FC3" w:rsidRDefault="005F66C5" w:rsidP="005F66C5">
      <w:pPr>
        <w:spacing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В </w:t>
      </w:r>
      <w:r w:rsidRPr="00CB1FC3">
        <w:rPr>
          <w:rFonts w:ascii="Times New Roman" w:hAnsi="Times New Roman" w:cs="Times New Roman"/>
          <w:sz w:val="28"/>
          <w:szCs w:val="28"/>
          <w:lang w:val="ru-RU"/>
        </w:rPr>
        <w:t>манометрической трубке (</w:t>
      </w:r>
      <w:r w:rsidRPr="001058E9">
        <w:rPr>
          <w:rFonts w:ascii="Times New Roman" w:hAnsi="Times New Roman" w:cs="Times New Roman"/>
          <w:b/>
          <w:i/>
          <w:sz w:val="28"/>
          <w:szCs w:val="28"/>
        </w:rPr>
        <w:t>h</w:t>
      </w:r>
      <w:r w:rsidRPr="001058E9">
        <w:rPr>
          <w:rFonts w:ascii="Times New Roman" w:hAnsi="Times New Roman" w:cs="Times New Roman"/>
          <w:b/>
          <w:sz w:val="28"/>
          <w:szCs w:val="28"/>
          <w:lang w:val="ru-RU"/>
        </w:rPr>
        <w:t xml:space="preserve"> </w:t>
      </w:r>
      <w:r w:rsidRPr="00CB1FC3">
        <w:rPr>
          <w:rFonts w:ascii="Times New Roman" w:hAnsi="Times New Roman" w:cs="Times New Roman"/>
          <w:sz w:val="28"/>
          <w:szCs w:val="28"/>
          <w:lang w:val="ru-RU"/>
        </w:rPr>
        <w:t>миллиметров водяного столба):</w:t>
      </w:r>
    </w:p>
    <w:p w:rsidR="005F66C5" w:rsidRPr="00DC25CB" w:rsidRDefault="005F66C5" w:rsidP="005F66C5">
      <w:pPr>
        <w:spacing w:after="0" w:line="240" w:lineRule="auto"/>
        <w:ind w:firstLine="709"/>
        <w:jc w:val="both"/>
        <w:rPr>
          <w:rFonts w:ascii="Times New Roman" w:hAnsi="Times New Roman" w:cs="Times New Roman"/>
          <w:sz w:val="28"/>
          <w:szCs w:val="28"/>
        </w:rPr>
      </w:pPr>
      <m:oMathPara>
        <m:oMath>
          <m:r>
            <w:rPr>
              <w:rFonts w:ascii="Cambria Math" w:hAnsi="Cambria Math" w:cs="Times New Roman"/>
              <w:sz w:val="28"/>
              <w:szCs w:val="28"/>
            </w:rPr>
            <m:t>σ=</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rPr>
                <m:t>0</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h</m:t>
              </m:r>
            </m:num>
            <m:den>
              <m:sSub>
                <m:sSubPr>
                  <m:ctrlPr>
                    <w:rPr>
                      <w:rFonts w:ascii="Cambria Math" w:hAnsi="Cambria Math" w:cs="Times New Roman"/>
                      <w:i/>
                      <w:sz w:val="28"/>
                      <w:szCs w:val="28"/>
                    </w:rPr>
                  </m:ctrlPr>
                </m:sSubPr>
                <m:e>
                  <m:r>
                    <w:rPr>
                      <w:rFonts w:ascii="Cambria Math" w:hAnsi="Cambria Math" w:cs="Times New Roman"/>
                      <w:sz w:val="28"/>
                      <w:szCs w:val="28"/>
                    </w:rPr>
                    <m:t>h</m:t>
                  </m:r>
                </m:e>
                <m:sub>
                  <m:r>
                    <w:rPr>
                      <w:rFonts w:ascii="Cambria Math" w:hAnsi="Cambria Math" w:cs="Times New Roman"/>
                      <w:sz w:val="28"/>
                      <w:szCs w:val="28"/>
                    </w:rPr>
                    <m:t>0</m:t>
                  </m:r>
                </m:sub>
              </m:sSub>
            </m:den>
          </m:f>
          <m:r>
            <w:rPr>
              <w:rFonts w:ascii="Cambria Math" w:hAnsi="Cambria Math" w:cs="Times New Roman"/>
              <w:sz w:val="28"/>
              <w:szCs w:val="28"/>
            </w:rPr>
            <m:t xml:space="preserve"> .</m:t>
          </m:r>
        </m:oMath>
      </m:oMathPara>
    </w:p>
    <w:p w:rsidR="005F66C5" w:rsidRPr="00CB1FC3" w:rsidRDefault="005F66C5" w:rsidP="005F66C5">
      <w:pPr>
        <w:spacing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Отношение </w:t>
      </w:r>
      <m:oMath>
        <m:f>
          <m:fPr>
            <m:type m:val="lin"/>
            <m:ctrlPr>
              <w:rPr>
                <w:rFonts w:ascii="Cambria Math" w:hAnsi="Cambria Math" w:cs="Times New Roman"/>
                <w:b/>
                <w:i/>
                <w:sz w:val="28"/>
                <w:szCs w:val="28"/>
              </w:rPr>
            </m:ctrlPr>
          </m:fPr>
          <m:num>
            <m:sSub>
              <m:sSubPr>
                <m:ctrlPr>
                  <w:rPr>
                    <w:rFonts w:ascii="Cambria Math" w:hAnsi="Cambria Math" w:cs="Times New Roman"/>
                    <w:b/>
                    <w:i/>
                    <w:sz w:val="28"/>
                    <w:szCs w:val="28"/>
                  </w:rPr>
                </m:ctrlPr>
              </m:sSubPr>
              <m:e>
                <m:r>
                  <m:rPr>
                    <m:sty m:val="bi"/>
                  </m:rPr>
                  <w:rPr>
                    <w:rFonts w:ascii="Cambria Math" w:hAnsi="Cambria Math" w:cs="Times New Roman"/>
                    <w:sz w:val="28"/>
                    <w:szCs w:val="28"/>
                  </w:rPr>
                  <m:t>σ</m:t>
                </m:r>
              </m:e>
              <m:sub>
                <m:r>
                  <m:rPr>
                    <m:sty m:val="bi"/>
                  </m:rPr>
                  <w:rPr>
                    <w:rFonts w:ascii="Cambria Math" w:hAnsi="Cambria Math" w:cs="Times New Roman"/>
                    <w:sz w:val="28"/>
                    <w:szCs w:val="28"/>
                    <w:lang w:val="ru-RU"/>
                  </w:rPr>
                  <m:t>0</m:t>
                </m:r>
              </m:sub>
            </m:sSub>
          </m:num>
          <m:den>
            <m:sSub>
              <m:sSubPr>
                <m:ctrlPr>
                  <w:rPr>
                    <w:rFonts w:ascii="Cambria Math" w:hAnsi="Cambria Math" w:cs="Times New Roman"/>
                    <w:b/>
                    <w:i/>
                    <w:sz w:val="28"/>
                    <w:szCs w:val="28"/>
                  </w:rPr>
                </m:ctrlPr>
              </m:sSubPr>
              <m:e>
                <m:r>
                  <m:rPr>
                    <m:sty m:val="bi"/>
                  </m:rPr>
                  <w:rPr>
                    <w:rFonts w:ascii="Cambria Math" w:hAnsi="Cambria Math" w:cs="Times New Roman"/>
                    <w:sz w:val="28"/>
                    <w:szCs w:val="28"/>
                    <w:lang w:val="ru-RU"/>
                  </w:rPr>
                  <m:t>h</m:t>
                </m:r>
              </m:e>
              <m:sub>
                <m:r>
                  <m:rPr>
                    <m:sty m:val="bi"/>
                  </m:rPr>
                  <w:rPr>
                    <w:rFonts w:ascii="Cambria Math" w:hAnsi="Cambria Math" w:cs="Times New Roman"/>
                    <w:sz w:val="28"/>
                    <w:szCs w:val="28"/>
                    <w:lang w:val="ru-RU"/>
                  </w:rPr>
                  <m:t>0</m:t>
                </m:r>
              </m:sub>
            </m:sSub>
          </m:den>
        </m:f>
      </m:oMath>
      <w:r w:rsidRPr="00CB1FC3">
        <w:rPr>
          <w:rFonts w:ascii="Times New Roman" w:hAnsi="Times New Roman" w:cs="Times New Roman"/>
          <w:sz w:val="28"/>
          <w:szCs w:val="28"/>
          <w:lang w:val="ru-RU"/>
        </w:rPr>
        <w:t xml:space="preserve"> есть величина постоянная – константа капилляра</w:t>
      </w:r>
      <w:r>
        <w:rPr>
          <w:rFonts w:ascii="Times New Roman" w:hAnsi="Times New Roman" w:cs="Times New Roman"/>
          <w:sz w:val="28"/>
          <w:szCs w:val="28"/>
          <w:lang w:val="ru-RU"/>
        </w:rPr>
        <w:t xml:space="preserve"> </w:t>
      </w:r>
      <w:r w:rsidRPr="001E73CC">
        <w:rPr>
          <w:rFonts w:ascii="Times New Roman" w:hAnsi="Times New Roman" w:cs="Times New Roman"/>
          <w:b/>
          <w:i/>
          <w:sz w:val="28"/>
          <w:szCs w:val="28"/>
        </w:rPr>
        <w:t>K</w:t>
      </w:r>
      <w:r w:rsidRPr="00CB1FC3">
        <w:rPr>
          <w:rFonts w:ascii="Times New Roman" w:hAnsi="Times New Roman" w:cs="Times New Roman"/>
          <w:sz w:val="28"/>
          <w:szCs w:val="28"/>
          <w:lang w:val="ru-RU"/>
        </w:rPr>
        <w:t xml:space="preserve">: </w:t>
      </w:r>
    </w:p>
    <w:p w:rsidR="005F66C5" w:rsidRDefault="005F66C5" w:rsidP="005F66C5">
      <w:pPr>
        <w:spacing w:line="240" w:lineRule="auto"/>
        <w:ind w:firstLine="709"/>
        <w:jc w:val="center"/>
        <w:rPr>
          <w:rFonts w:ascii="Times New Roman" w:hAnsi="Times New Roman" w:cs="Times New Roman"/>
          <w:sz w:val="28"/>
          <w:szCs w:val="28"/>
          <w:lang w:val="ru-RU"/>
        </w:rPr>
      </w:pPr>
      <m:oMath>
        <m:r>
          <w:rPr>
            <w:rFonts w:ascii="Cambria Math" w:hAnsi="Cambria Math" w:cs="Times New Roman"/>
            <w:sz w:val="28"/>
            <w:szCs w:val="28"/>
          </w:rPr>
          <m:t>K</m:t>
        </m:r>
        <m:r>
          <w:rPr>
            <w:rFonts w:ascii="Cambria Math" w:hAnsi="Cambria Math" w:cs="Times New Roman"/>
            <w:sz w:val="28"/>
            <w:szCs w:val="28"/>
            <w:lang w:val="ru-RU"/>
          </w:rPr>
          <m:t>=</m:t>
        </m:r>
        <m:f>
          <m:fPr>
            <m:type m:val="lin"/>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ru-RU"/>
                  </w:rPr>
                  <m:t>0</m:t>
                </m:r>
              </m:sub>
            </m:sSub>
          </m:num>
          <m:den>
            <m:sSub>
              <m:sSubPr>
                <m:ctrlPr>
                  <w:rPr>
                    <w:rFonts w:ascii="Cambria Math" w:hAnsi="Cambria Math" w:cs="Times New Roman"/>
                    <w:i/>
                    <w:sz w:val="28"/>
                    <w:szCs w:val="28"/>
                  </w:rPr>
                </m:ctrlPr>
              </m:sSubPr>
              <m:e>
                <m:r>
                  <w:rPr>
                    <w:rFonts w:ascii="Cambria Math" w:hAnsi="Cambria Math" w:cs="Times New Roman"/>
                    <w:sz w:val="28"/>
                    <w:szCs w:val="28"/>
                    <w:lang w:val="ru-RU"/>
                  </w:rPr>
                  <m:t>h</m:t>
                </m:r>
              </m:e>
              <m:sub>
                <m:r>
                  <w:rPr>
                    <w:rFonts w:ascii="Cambria Math" w:hAnsi="Cambria Math" w:cs="Times New Roman"/>
                    <w:sz w:val="28"/>
                    <w:szCs w:val="28"/>
                    <w:lang w:val="ru-RU"/>
                  </w:rPr>
                  <m:t>0</m:t>
                </m:r>
              </m:sub>
            </m:sSub>
          </m:den>
        </m:f>
      </m:oMath>
      <w:r w:rsidRPr="00CB1FC3">
        <w:rPr>
          <w:rFonts w:ascii="Times New Roman" w:hAnsi="Times New Roman" w:cs="Times New Roman"/>
          <w:sz w:val="28"/>
          <w:szCs w:val="28"/>
          <w:lang w:val="ru-RU"/>
        </w:rPr>
        <w:t xml:space="preserve">, </w:t>
      </w:r>
    </w:p>
    <w:p w:rsidR="005F66C5" w:rsidRDefault="005F66C5" w:rsidP="00F928F5">
      <w:pPr>
        <w:spacing w:after="0"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lastRenderedPageBreak/>
        <w:t>Откуда</w:t>
      </w:r>
      <w:r>
        <w:rPr>
          <w:rFonts w:ascii="Times New Roman" w:hAnsi="Times New Roman" w:cs="Times New Roman"/>
          <w:sz w:val="28"/>
          <w:szCs w:val="28"/>
          <w:lang w:val="ru-RU"/>
        </w:rPr>
        <w:t xml:space="preserve">               </w:t>
      </w:r>
    </w:p>
    <w:p w:rsidR="005F66C5" w:rsidRPr="00CB1FC3" w:rsidRDefault="005F66C5" w:rsidP="00F928F5">
      <w:pPr>
        <w:spacing w:after="0" w:line="240" w:lineRule="auto"/>
        <w:ind w:firstLine="709"/>
        <w:jc w:val="center"/>
        <w:rPr>
          <w:rFonts w:ascii="Times New Roman" w:hAnsi="Times New Roman" w:cs="Times New Roman"/>
          <w:sz w:val="28"/>
          <w:szCs w:val="28"/>
          <w:lang w:val="ru-RU"/>
        </w:rPr>
      </w:pPr>
      <m:oMath>
        <m:r>
          <w:rPr>
            <w:rFonts w:ascii="Cambria Math" w:hAnsi="Cambria Math" w:cs="Times New Roman"/>
            <w:sz w:val="28"/>
            <w:szCs w:val="28"/>
          </w:rPr>
          <m:t>σ</m:t>
        </m:r>
        <m:r>
          <w:rPr>
            <w:rFonts w:ascii="Cambria Math" w:hAnsi="Cambria Math" w:cs="Times New Roman"/>
            <w:sz w:val="28"/>
            <w:szCs w:val="28"/>
            <w:lang w:val="ru-RU"/>
          </w:rPr>
          <m:t>=</m:t>
        </m:r>
        <m:r>
          <w:rPr>
            <w:rFonts w:ascii="Cambria Math" w:hAnsi="Cambria Math" w:cs="Times New Roman"/>
            <w:sz w:val="28"/>
            <w:szCs w:val="28"/>
          </w:rPr>
          <m:t>K</m:t>
        </m:r>
        <m:r>
          <w:rPr>
            <w:rFonts w:ascii="Cambria Math" w:hAnsi="Cambria Math" w:cs="Times New Roman"/>
            <w:sz w:val="28"/>
            <w:szCs w:val="28"/>
            <w:lang w:val="ru-RU"/>
          </w:rPr>
          <m:t>·h</m:t>
        </m:r>
      </m:oMath>
      <w:r w:rsidRPr="00CB1FC3">
        <w:rPr>
          <w:rFonts w:ascii="Times New Roman" w:hAnsi="Times New Roman" w:cs="Times New Roman"/>
          <w:sz w:val="28"/>
          <w:szCs w:val="28"/>
          <w:lang w:val="ru-RU"/>
        </w:rPr>
        <w:t>.</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Рекомендуется работать с капиллярами, для которых </w:t>
      </w:r>
      <m:oMath>
        <m:r>
          <w:rPr>
            <w:rFonts w:ascii="Cambria Math" w:hAnsi="Cambria Math" w:cs="Times New Roman"/>
            <w:sz w:val="28"/>
            <w:szCs w:val="28"/>
          </w:rPr>
          <m:t>K</m:t>
        </m:r>
        <m:r>
          <w:rPr>
            <w:rFonts w:ascii="Cambria Math" w:hAnsi="Cambria Math" w:cs="Times New Roman"/>
            <w:sz w:val="28"/>
            <w:szCs w:val="28"/>
            <w:lang w:val="ru-RU"/>
          </w:rPr>
          <m:t>≈0,3-0,5</m:t>
        </m:r>
      </m:oMath>
      <w:r w:rsidRPr="00CB1FC3">
        <w:rPr>
          <w:rFonts w:ascii="Times New Roman" w:hAnsi="Times New Roman" w:cs="Times New Roman"/>
          <w:sz w:val="28"/>
          <w:szCs w:val="28"/>
          <w:lang w:val="ru-RU"/>
        </w:rPr>
        <w:t>.</w:t>
      </w:r>
    </w:p>
    <w:p w:rsidR="005F66C5" w:rsidRDefault="005F66C5" w:rsidP="005F66C5">
      <w:pPr>
        <w:spacing w:after="0" w:line="240" w:lineRule="auto"/>
        <w:ind w:firstLine="709"/>
        <w:jc w:val="both"/>
        <w:rPr>
          <w:rFonts w:ascii="Times New Roman" w:hAnsi="Times New Roman" w:cs="Times New Roman"/>
          <w:b/>
          <w:sz w:val="28"/>
          <w:szCs w:val="28"/>
          <w:lang w:val="ru-RU"/>
        </w:rPr>
      </w:pPr>
    </w:p>
    <w:p w:rsidR="005F66C5" w:rsidRPr="00CB1FC3" w:rsidRDefault="005F66C5" w:rsidP="005F66C5">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Порядок выполнения работы</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В сосуд Ребиндера наливают столько дистиллированной воды, чтобы в плотно закрытом резиновой пробкой сосуде капилляр только касался поверхности воды, слегка приподнимая ее (рис. </w:t>
      </w:r>
      <w:r w:rsidRPr="00F928F5">
        <w:rPr>
          <w:rFonts w:ascii="Times New Roman" w:hAnsi="Times New Roman" w:cs="Times New Roman"/>
          <w:sz w:val="28"/>
          <w:szCs w:val="28"/>
          <w:lang w:val="ru-RU"/>
        </w:rPr>
        <w:t>1</w:t>
      </w:r>
      <w:r w:rsidRPr="00CB1FC3">
        <w:rPr>
          <w:rFonts w:ascii="Times New Roman" w:hAnsi="Times New Roman" w:cs="Times New Roman"/>
          <w:sz w:val="28"/>
          <w:szCs w:val="28"/>
          <w:lang w:val="ru-RU"/>
        </w:rPr>
        <w:t>). Если воды в сосуде немного больше и капилляр погружен глубоко, то, передвигая трубку</w:t>
      </w:r>
      <w:r>
        <w:rPr>
          <w:rFonts w:ascii="Times New Roman" w:hAnsi="Times New Roman" w:cs="Times New Roman"/>
          <w:sz w:val="28"/>
          <w:szCs w:val="28"/>
          <w:lang w:val="ru-RU"/>
        </w:rPr>
        <w:t xml:space="preserve"> </w:t>
      </w:r>
      <w:r w:rsidRPr="001E73CC">
        <w:rPr>
          <w:rFonts w:ascii="Times New Roman" w:hAnsi="Times New Roman" w:cs="Times New Roman"/>
          <w:b/>
          <w:i/>
          <w:sz w:val="28"/>
          <w:szCs w:val="28"/>
          <w:lang w:val="ru-RU"/>
        </w:rPr>
        <w:t>а</w:t>
      </w:r>
      <w:r w:rsidRPr="00CB1FC3">
        <w:rPr>
          <w:rFonts w:ascii="Times New Roman" w:hAnsi="Times New Roman" w:cs="Times New Roman"/>
          <w:sz w:val="28"/>
          <w:szCs w:val="28"/>
          <w:lang w:val="ru-RU"/>
        </w:rPr>
        <w:t xml:space="preserve"> в пробке, добиваются касания капилляром поверхности воды или ее избыток отбирают пипеткой.</w:t>
      </w:r>
      <w:r w:rsidR="00A07215">
        <w:rPr>
          <w:rFonts w:ascii="Times New Roman" w:hAnsi="Times New Roman" w:cs="Times New Roman"/>
          <w:sz w:val="28"/>
          <w:szCs w:val="28"/>
          <w:lang w:val="ru-RU"/>
        </w:rPr>
        <w:t xml:space="preserve"> </w:t>
      </w:r>
      <w:r w:rsidRPr="00CB1FC3">
        <w:rPr>
          <w:rFonts w:ascii="Times New Roman" w:hAnsi="Times New Roman" w:cs="Times New Roman"/>
          <w:sz w:val="28"/>
          <w:szCs w:val="28"/>
          <w:lang w:val="ru-RU"/>
        </w:rPr>
        <w:t>Открывая кран аспиратора, создают такое разряжение внутри установки, чтобы через капиллярный кончик пузырьки воздуха проходили со скоростью примерно по одному два в секунду. Нельзя допускать образования устойчивых гроздьев пузырьков или слишком медленного их возникновения.</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Перед измерением установку обязательно проверяют на герметичность. Для этого в приборе создают разряжение и закрывают зажим аспиратора; если установка герметична, то разность уровней манометрической жидкости не должна изменяться.</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Установив определенную частоту проскакивания пузырьков воздуха, производят по манометру не менее трех отсчетов максимальной разности уровней манометрической жидкости в левом и правом колене манометра </w:t>
      </w:r>
      <w:r w:rsidRPr="001E73CC">
        <w:rPr>
          <w:rFonts w:ascii="Times New Roman" w:hAnsi="Times New Roman" w:cs="Times New Roman"/>
          <w:b/>
          <w:i/>
          <w:sz w:val="28"/>
          <w:szCs w:val="28"/>
        </w:rPr>
        <w:t>h</w:t>
      </w:r>
      <w:r w:rsidRPr="00CB1FC3">
        <w:rPr>
          <w:rFonts w:ascii="Times New Roman" w:hAnsi="Times New Roman" w:cs="Times New Roman"/>
          <w:sz w:val="28"/>
          <w:szCs w:val="28"/>
          <w:lang w:val="ru-RU"/>
        </w:rPr>
        <w:t xml:space="preserve"> (миллиметров водяного столба). Отсчет </w:t>
      </w:r>
      <w:r w:rsidRPr="001E73CC">
        <w:rPr>
          <w:rFonts w:ascii="Times New Roman" w:hAnsi="Times New Roman" w:cs="Times New Roman"/>
          <w:b/>
          <w:i/>
          <w:sz w:val="28"/>
          <w:szCs w:val="28"/>
        </w:rPr>
        <w:t>h</w:t>
      </w:r>
      <w:r w:rsidRPr="001E73CC">
        <w:rPr>
          <w:rFonts w:ascii="Times New Roman" w:hAnsi="Times New Roman" w:cs="Times New Roman"/>
          <w:b/>
          <w:i/>
          <w:sz w:val="28"/>
          <w:szCs w:val="28"/>
          <w:vertAlign w:val="subscript"/>
          <w:lang w:val="ru-RU"/>
        </w:rPr>
        <w:t>0</w:t>
      </w:r>
      <w:r w:rsidRPr="001E73CC">
        <w:rPr>
          <w:rFonts w:ascii="Times New Roman" w:hAnsi="Times New Roman" w:cs="Times New Roman"/>
          <w:b/>
          <w:sz w:val="28"/>
          <w:szCs w:val="28"/>
          <w:lang w:val="ru-RU"/>
        </w:rPr>
        <w:t xml:space="preserve"> </w:t>
      </w:r>
      <w:r w:rsidRPr="00CB1FC3">
        <w:rPr>
          <w:rFonts w:ascii="Times New Roman" w:hAnsi="Times New Roman" w:cs="Times New Roman"/>
          <w:sz w:val="28"/>
          <w:szCs w:val="28"/>
          <w:lang w:val="ru-RU"/>
        </w:rPr>
        <w:t>производят в момент проскока пузырьков воздуха, так как разность уровней манометрической жидкости все время колеблется. При образовании пузырька устанавливается определенное давление, когда пузырек лопается, давление сразу падает и затем опять начинает повышаться вследствие возникновения нового пузырька. Рассчитывают константу капилляра по уравнению (</w:t>
      </w:r>
      <m:oMath>
        <m:f>
          <m:fPr>
            <m:type m:val="lin"/>
            <m:ctrlPr>
              <w:rPr>
                <w:rFonts w:ascii="Cambria Math" w:hAnsi="Cambria Math" w:cs="Times New Roman"/>
                <w:i/>
                <w:sz w:val="28"/>
                <w:szCs w:val="28"/>
              </w:rPr>
            </m:ctrlPr>
          </m:fPr>
          <m:num>
            <m:r>
              <w:rPr>
                <w:rFonts w:ascii="Cambria Math" w:hAnsi="Cambria Math" w:cs="Times New Roman"/>
                <w:sz w:val="28"/>
                <w:szCs w:val="28"/>
              </w:rPr>
              <m:t>K</m:t>
            </m:r>
            <m:r>
              <w:rPr>
                <w:rFonts w:ascii="Cambria Math" w:hAnsi="Cambria Math" w:cs="Times New Roman"/>
                <w:sz w:val="28"/>
                <w:szCs w:val="28"/>
                <w:lang w:val="ru-RU"/>
              </w:rPr>
              <m:t>=</m:t>
            </m:r>
            <m:sSub>
              <m:sSubPr>
                <m:ctrlPr>
                  <w:rPr>
                    <w:rFonts w:ascii="Cambria Math" w:hAnsi="Cambria Math" w:cs="Times New Roman"/>
                    <w:i/>
                    <w:sz w:val="28"/>
                    <w:szCs w:val="28"/>
                  </w:rPr>
                </m:ctrlPr>
              </m:sSubPr>
              <m:e>
                <m:r>
                  <w:rPr>
                    <w:rFonts w:ascii="Cambria Math" w:hAnsi="Cambria Math" w:cs="Times New Roman"/>
                    <w:sz w:val="28"/>
                    <w:szCs w:val="28"/>
                  </w:rPr>
                  <m:t>σ</m:t>
                </m:r>
              </m:e>
              <m:sub>
                <m:r>
                  <w:rPr>
                    <w:rFonts w:ascii="Cambria Math" w:hAnsi="Cambria Math" w:cs="Times New Roman"/>
                    <w:sz w:val="28"/>
                    <w:szCs w:val="28"/>
                    <w:lang w:val="ru-RU"/>
                  </w:rPr>
                  <m:t>0</m:t>
                </m:r>
              </m:sub>
            </m:sSub>
          </m:num>
          <m:den>
            <m:sSub>
              <m:sSubPr>
                <m:ctrlPr>
                  <w:rPr>
                    <w:rFonts w:ascii="Cambria Math" w:hAnsi="Cambria Math" w:cs="Times New Roman"/>
                    <w:i/>
                    <w:sz w:val="28"/>
                    <w:szCs w:val="28"/>
                  </w:rPr>
                </m:ctrlPr>
              </m:sSubPr>
              <m:e>
                <m:r>
                  <w:rPr>
                    <w:rFonts w:ascii="Cambria Math" w:hAnsi="Cambria Math" w:cs="Times New Roman"/>
                    <w:sz w:val="28"/>
                    <w:szCs w:val="28"/>
                    <w:lang w:val="ru-RU"/>
                  </w:rPr>
                  <m:t>h</m:t>
                </m:r>
              </m:e>
              <m:sub>
                <m:r>
                  <w:rPr>
                    <w:rFonts w:ascii="Cambria Math" w:hAnsi="Cambria Math" w:cs="Times New Roman"/>
                    <w:sz w:val="28"/>
                    <w:szCs w:val="28"/>
                    <w:lang w:val="ru-RU"/>
                  </w:rPr>
                  <m:t>0</m:t>
                </m:r>
              </m:sub>
            </m:sSub>
          </m:den>
        </m:f>
      </m:oMath>
      <w:r w:rsidRPr="00CB1FC3">
        <w:rPr>
          <w:rFonts w:ascii="Times New Roman" w:hAnsi="Times New Roman" w:cs="Times New Roman"/>
          <w:sz w:val="28"/>
          <w:szCs w:val="28"/>
          <w:lang w:val="ru-RU"/>
        </w:rPr>
        <w:t xml:space="preserve">). Значение поверхностного натяжения воды </w:t>
      </w:r>
      <w:r w:rsidRPr="00E42A65">
        <w:rPr>
          <w:rFonts w:ascii="Times New Roman" w:hAnsi="Times New Roman" w:cs="Times New Roman"/>
          <w:b/>
          <w:i/>
          <w:sz w:val="28"/>
          <w:szCs w:val="28"/>
        </w:rPr>
        <w:t>σ</w:t>
      </w:r>
      <w:r w:rsidRPr="00E42A65">
        <w:rPr>
          <w:rFonts w:ascii="Times New Roman" w:hAnsi="Times New Roman" w:cs="Times New Roman"/>
          <w:b/>
          <w:i/>
          <w:sz w:val="28"/>
          <w:szCs w:val="28"/>
          <w:vertAlign w:val="subscript"/>
          <w:lang w:val="ru-RU"/>
        </w:rPr>
        <w:t>0</w:t>
      </w:r>
      <w:r w:rsidRPr="00E42A65">
        <w:rPr>
          <w:rFonts w:ascii="Times New Roman" w:hAnsi="Times New Roman" w:cs="Times New Roman"/>
          <w:b/>
          <w:sz w:val="28"/>
          <w:szCs w:val="28"/>
          <w:lang w:val="ru-RU"/>
        </w:rPr>
        <w:t xml:space="preserve"> </w:t>
      </w:r>
      <w:r w:rsidRPr="00CB1FC3">
        <w:rPr>
          <w:rFonts w:ascii="Times New Roman" w:hAnsi="Times New Roman" w:cs="Times New Roman"/>
          <w:sz w:val="28"/>
          <w:szCs w:val="28"/>
          <w:lang w:val="ru-RU"/>
        </w:rPr>
        <w:t>при комнатной температуре находят в справочнике. Затем определяют поверхностное натяжение индивидуальных веществ (этилового спирта, бензола, толуола, глицерина) при комнатной температуре.</w:t>
      </w:r>
      <w:r w:rsidR="00A07215">
        <w:rPr>
          <w:rFonts w:ascii="Times New Roman" w:hAnsi="Times New Roman" w:cs="Times New Roman"/>
          <w:sz w:val="28"/>
          <w:szCs w:val="28"/>
          <w:lang w:val="ru-RU"/>
        </w:rPr>
        <w:t xml:space="preserve"> </w:t>
      </w:r>
      <w:r w:rsidRPr="00CB1FC3">
        <w:rPr>
          <w:rFonts w:ascii="Times New Roman" w:hAnsi="Times New Roman" w:cs="Times New Roman"/>
          <w:sz w:val="28"/>
          <w:szCs w:val="28"/>
          <w:lang w:val="ru-RU"/>
        </w:rPr>
        <w:t xml:space="preserve">Бензол наливают в сосуд Ребиндера под тягой, остатки его после измерений выливают в </w:t>
      </w:r>
      <w:r>
        <w:rPr>
          <w:rFonts w:ascii="Times New Roman" w:hAnsi="Times New Roman" w:cs="Times New Roman"/>
          <w:sz w:val="28"/>
          <w:szCs w:val="28"/>
          <w:lang w:val="ru-RU"/>
        </w:rPr>
        <w:t>емкость</w:t>
      </w:r>
      <w:r w:rsidRPr="00CB1FC3">
        <w:rPr>
          <w:rFonts w:ascii="Times New Roman" w:hAnsi="Times New Roman" w:cs="Times New Roman"/>
          <w:sz w:val="28"/>
          <w:szCs w:val="28"/>
          <w:lang w:val="ru-RU"/>
        </w:rPr>
        <w:t xml:space="preserve"> для отходов бензола, находящуюся в вытяжном шкафу.</w:t>
      </w:r>
    </w:p>
    <w:p w:rsidR="005F66C5" w:rsidRPr="00CB1FC3" w:rsidRDefault="005F66C5" w:rsidP="00A0721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При определении поверхностного натяжения, индивидуальных жидкостей сосуд Ребиндера и трубку</w:t>
      </w:r>
      <w:r>
        <w:rPr>
          <w:rFonts w:ascii="Times New Roman" w:hAnsi="Times New Roman" w:cs="Times New Roman"/>
          <w:sz w:val="28"/>
          <w:szCs w:val="28"/>
          <w:lang w:val="ru-RU"/>
        </w:rPr>
        <w:t xml:space="preserve"> </w:t>
      </w:r>
      <w:r w:rsidRPr="00B463C7">
        <w:rPr>
          <w:rFonts w:ascii="Times New Roman" w:hAnsi="Times New Roman" w:cs="Times New Roman"/>
          <w:b/>
          <w:i/>
          <w:sz w:val="28"/>
          <w:szCs w:val="28"/>
          <w:lang w:val="ru-RU"/>
        </w:rPr>
        <w:t>а</w:t>
      </w:r>
      <w:r w:rsidRPr="00CB1FC3">
        <w:rPr>
          <w:rFonts w:ascii="Times New Roman" w:hAnsi="Times New Roman" w:cs="Times New Roman"/>
          <w:sz w:val="28"/>
          <w:szCs w:val="28"/>
          <w:lang w:val="ru-RU"/>
        </w:rPr>
        <w:t xml:space="preserve"> обязательно промывают</w:t>
      </w:r>
      <w:r w:rsidR="00F928F5">
        <w:rPr>
          <w:rFonts w:ascii="Times New Roman" w:hAnsi="Times New Roman" w:cs="Times New Roman"/>
          <w:sz w:val="28"/>
          <w:szCs w:val="28"/>
          <w:lang w:val="ru-RU"/>
        </w:rPr>
        <w:t xml:space="preserve"> и высушивают фильтровальной бумагой</w:t>
      </w:r>
      <w:r w:rsidRPr="00CB1FC3">
        <w:rPr>
          <w:rFonts w:ascii="Times New Roman" w:hAnsi="Times New Roman" w:cs="Times New Roman"/>
          <w:sz w:val="28"/>
          <w:szCs w:val="28"/>
          <w:lang w:val="ru-RU"/>
        </w:rPr>
        <w:t>. Жидкость наливают в чистый сухой сосуд Ребиндера, закрывают пробкой с трубкой</w:t>
      </w:r>
      <w:r>
        <w:rPr>
          <w:rFonts w:ascii="Times New Roman" w:hAnsi="Times New Roman" w:cs="Times New Roman"/>
          <w:sz w:val="28"/>
          <w:szCs w:val="28"/>
          <w:lang w:val="ru-RU"/>
        </w:rPr>
        <w:t xml:space="preserve"> </w:t>
      </w:r>
      <w:r w:rsidRPr="00B463C7">
        <w:rPr>
          <w:rFonts w:ascii="Times New Roman" w:hAnsi="Times New Roman" w:cs="Times New Roman"/>
          <w:b/>
          <w:i/>
          <w:sz w:val="28"/>
          <w:szCs w:val="28"/>
          <w:lang w:val="ru-RU"/>
        </w:rPr>
        <w:t>а</w:t>
      </w:r>
      <w:r w:rsidRPr="00CB1FC3">
        <w:rPr>
          <w:rFonts w:ascii="Times New Roman" w:hAnsi="Times New Roman" w:cs="Times New Roman"/>
          <w:sz w:val="28"/>
          <w:szCs w:val="28"/>
          <w:lang w:val="ru-RU"/>
        </w:rPr>
        <w:t xml:space="preserve"> и приступают к определению максимальной разности уровней манометрической жидкости в момент проскока пузырьков воздуха </w:t>
      </w:r>
      <w:r w:rsidRPr="00B463C7">
        <w:rPr>
          <w:rFonts w:ascii="Times New Roman" w:hAnsi="Times New Roman" w:cs="Times New Roman"/>
          <w:b/>
          <w:i/>
          <w:sz w:val="28"/>
          <w:szCs w:val="28"/>
        </w:rPr>
        <w:t>h</w:t>
      </w:r>
      <w:r w:rsidRPr="00CB1FC3">
        <w:rPr>
          <w:rFonts w:ascii="Times New Roman" w:hAnsi="Times New Roman" w:cs="Times New Roman"/>
          <w:sz w:val="28"/>
          <w:szCs w:val="28"/>
          <w:lang w:val="ru-RU"/>
        </w:rPr>
        <w:t>.</w:t>
      </w:r>
      <w:r w:rsidR="00A07215">
        <w:rPr>
          <w:rFonts w:ascii="Times New Roman" w:hAnsi="Times New Roman" w:cs="Times New Roman"/>
          <w:sz w:val="28"/>
          <w:szCs w:val="28"/>
          <w:lang w:val="ru-RU"/>
        </w:rPr>
        <w:t xml:space="preserve"> </w:t>
      </w:r>
      <w:r w:rsidRPr="00CB1FC3">
        <w:rPr>
          <w:rFonts w:ascii="Times New Roman" w:hAnsi="Times New Roman" w:cs="Times New Roman"/>
          <w:sz w:val="28"/>
          <w:szCs w:val="28"/>
          <w:lang w:val="ru-RU"/>
        </w:rPr>
        <w:t>Поверхностное натяжение рассчитывают по уравнению</w:t>
      </w:r>
      <w:r>
        <w:rPr>
          <w:rFonts w:ascii="Times New Roman" w:hAnsi="Times New Roman" w:cs="Times New Roman"/>
          <w:sz w:val="28"/>
          <w:szCs w:val="28"/>
          <w:lang w:val="ru-RU"/>
        </w:rPr>
        <w:t xml:space="preserve"> </w:t>
      </w:r>
      <m:oMath>
        <m:r>
          <m:rPr>
            <m:sty m:val="bi"/>
          </m:rPr>
          <w:rPr>
            <w:rFonts w:ascii="Cambria Math" w:hAnsi="Cambria Math" w:cs="Times New Roman"/>
            <w:sz w:val="28"/>
            <w:szCs w:val="28"/>
          </w:rPr>
          <m:t>σ</m:t>
        </m:r>
        <m:r>
          <m:rPr>
            <m:sty m:val="bi"/>
          </m:rPr>
          <w:rPr>
            <w:rFonts w:ascii="Cambria Math" w:hAnsi="Cambria Math" w:cs="Times New Roman"/>
            <w:sz w:val="28"/>
            <w:szCs w:val="28"/>
            <w:lang w:val="ru-RU"/>
          </w:rPr>
          <m:t>=</m:t>
        </m:r>
        <m:r>
          <m:rPr>
            <m:sty m:val="bi"/>
          </m:rPr>
          <w:rPr>
            <w:rFonts w:ascii="Cambria Math" w:hAnsi="Cambria Math" w:cs="Times New Roman"/>
            <w:sz w:val="28"/>
            <w:szCs w:val="28"/>
          </w:rPr>
          <m:t>K</m:t>
        </m:r>
        <m:r>
          <m:rPr>
            <m:sty m:val="bi"/>
          </m:rPr>
          <w:rPr>
            <w:rFonts w:ascii="Cambria Math" w:hAnsi="Cambria Math" w:cs="Times New Roman"/>
            <w:sz w:val="28"/>
            <w:szCs w:val="28"/>
            <w:lang w:val="ru-RU"/>
          </w:rPr>
          <m:t>·h</m:t>
        </m:r>
      </m:oMath>
      <w:r w:rsidRPr="00CB1FC3">
        <w:rPr>
          <w:rFonts w:ascii="Times New Roman" w:hAnsi="Times New Roman" w:cs="Times New Roman"/>
          <w:sz w:val="28"/>
          <w:szCs w:val="28"/>
          <w:lang w:val="ru-RU"/>
        </w:rPr>
        <w:t xml:space="preserve"> и сопоставляют полученные данные с табличными величинами. Убедившись в правильности определения поверхностного натяжения, приступают к выполнению второй работы.</w:t>
      </w:r>
    </w:p>
    <w:p w:rsidR="005F66C5" w:rsidRPr="00DC35A1" w:rsidRDefault="005F66C5" w:rsidP="005F66C5">
      <w:pPr>
        <w:spacing w:after="0" w:line="240" w:lineRule="auto"/>
        <w:ind w:firstLine="709"/>
        <w:jc w:val="both"/>
        <w:rPr>
          <w:rFonts w:ascii="Times New Roman" w:hAnsi="Times New Roman" w:cs="Times New Roman"/>
          <w:b/>
          <w:sz w:val="28"/>
          <w:szCs w:val="28"/>
          <w:lang w:val="ru-RU"/>
        </w:rPr>
      </w:pPr>
      <w:r>
        <w:rPr>
          <w:rFonts w:ascii="Times New Roman" w:hAnsi="Times New Roman" w:cs="Times New Roman"/>
          <w:b/>
          <w:sz w:val="28"/>
          <w:szCs w:val="28"/>
          <w:lang w:val="ru-RU"/>
        </w:rPr>
        <w:t>Задания</w:t>
      </w:r>
    </w:p>
    <w:p w:rsidR="005F66C5" w:rsidRPr="00CB1FC3" w:rsidRDefault="005F66C5" w:rsidP="005F66C5">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1. Заполнить таблицу 1</w:t>
      </w:r>
    </w:p>
    <w:p w:rsidR="005F66C5" w:rsidRPr="00CB1FC3" w:rsidRDefault="005F66C5" w:rsidP="005F66C5">
      <w:pPr>
        <w:spacing w:line="240" w:lineRule="auto"/>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lastRenderedPageBreak/>
        <w:t>Таблица 1 – Определение поверхностного натяжения индивидуальных жидкостей и сопоставление полученных данных с табличными значениями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62"/>
        <w:gridCol w:w="768"/>
        <w:gridCol w:w="1011"/>
        <w:gridCol w:w="1013"/>
        <w:gridCol w:w="1516"/>
        <w:gridCol w:w="1350"/>
        <w:gridCol w:w="1351"/>
      </w:tblGrid>
      <w:tr w:rsidR="005F66C5" w:rsidRPr="00C31FE5" w:rsidTr="005F66C5">
        <w:trPr>
          <w:jc w:val="center"/>
        </w:trPr>
        <w:tc>
          <w:tcPr>
            <w:tcW w:w="1339" w:type="pct"/>
            <w:vMerge w:val="restart"/>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Вещество</w:t>
            </w:r>
          </w:p>
        </w:tc>
        <w:tc>
          <w:tcPr>
            <w:tcW w:w="3661" w:type="pct"/>
            <w:gridSpan w:val="6"/>
            <w:vAlign w:val="center"/>
          </w:tcPr>
          <w:p w:rsidR="005F66C5" w:rsidRPr="00CB1FC3" w:rsidRDefault="005F66C5" w:rsidP="005F66C5">
            <w:pPr>
              <w:spacing w:after="0" w:line="240" w:lineRule="auto"/>
              <w:jc w:val="center"/>
              <w:rPr>
                <w:rFonts w:ascii="Times New Roman" w:hAnsi="Times New Roman" w:cs="Times New Roman"/>
                <w:sz w:val="28"/>
                <w:szCs w:val="28"/>
                <w:lang w:val="ru-RU"/>
              </w:rPr>
            </w:pPr>
            <w:r w:rsidRPr="00DC25CB">
              <w:rPr>
                <w:rFonts w:ascii="Times New Roman" w:hAnsi="Times New Roman" w:cs="Times New Roman"/>
                <w:i/>
                <w:sz w:val="28"/>
                <w:szCs w:val="28"/>
              </w:rPr>
              <w:t>t</w:t>
            </w:r>
            <w:r w:rsidRPr="00CB1FC3">
              <w:rPr>
                <w:rFonts w:ascii="Times New Roman" w:hAnsi="Times New Roman" w:cs="Times New Roman"/>
                <w:i/>
                <w:sz w:val="28"/>
                <w:szCs w:val="28"/>
                <w:lang w:val="ru-RU"/>
              </w:rPr>
              <w:t>°</w:t>
            </w:r>
            <w:r w:rsidRPr="00CB1FC3">
              <w:rPr>
                <w:rFonts w:ascii="Times New Roman" w:hAnsi="Times New Roman" w:cs="Times New Roman"/>
                <w:sz w:val="28"/>
                <w:szCs w:val="28"/>
                <w:lang w:val="ru-RU"/>
              </w:rPr>
              <w:t xml:space="preserve"> опыта = ... </w:t>
            </w:r>
            <w:r w:rsidRPr="00CB1FC3">
              <w:rPr>
                <w:rFonts w:ascii="Times New Roman" w:hAnsi="Times New Roman" w:cs="Times New Roman"/>
                <w:i/>
                <w:sz w:val="28"/>
                <w:szCs w:val="28"/>
                <w:lang w:val="ru-RU"/>
              </w:rPr>
              <w:t>°С</w:t>
            </w:r>
          </w:p>
          <w:p w:rsidR="005F66C5" w:rsidRPr="00CB1FC3" w:rsidRDefault="005F66C5" w:rsidP="005F66C5">
            <w:pPr>
              <w:spacing w:after="0" w:line="240" w:lineRule="auto"/>
              <w:jc w:val="center"/>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Константа капилляра </w:t>
            </w:r>
            <w:r w:rsidRPr="00CB1FC3">
              <w:rPr>
                <w:rFonts w:ascii="Times New Roman" w:hAnsi="Times New Roman" w:cs="Times New Roman"/>
                <w:i/>
                <w:sz w:val="28"/>
                <w:szCs w:val="28"/>
                <w:lang w:val="ru-RU"/>
              </w:rPr>
              <w:t>К</w:t>
            </w:r>
            <w:r w:rsidRPr="00CB1FC3">
              <w:rPr>
                <w:rFonts w:ascii="Times New Roman" w:hAnsi="Times New Roman" w:cs="Times New Roman"/>
                <w:sz w:val="28"/>
                <w:szCs w:val="28"/>
                <w:lang w:val="ru-RU"/>
              </w:rPr>
              <w:t xml:space="preserve"> = ...</w:t>
            </w:r>
          </w:p>
        </w:tc>
      </w:tr>
      <w:tr w:rsidR="005F66C5" w:rsidRPr="00DC25CB" w:rsidTr="005F66C5">
        <w:trPr>
          <w:jc w:val="center"/>
        </w:trPr>
        <w:tc>
          <w:tcPr>
            <w:tcW w:w="1339" w:type="pct"/>
            <w:vMerge/>
            <w:vAlign w:val="center"/>
          </w:tcPr>
          <w:p w:rsidR="005F66C5" w:rsidRPr="00CB1FC3" w:rsidRDefault="005F66C5" w:rsidP="005F66C5">
            <w:pPr>
              <w:spacing w:after="0" w:line="240" w:lineRule="auto"/>
              <w:jc w:val="both"/>
              <w:rPr>
                <w:rFonts w:ascii="Times New Roman" w:hAnsi="Times New Roman" w:cs="Times New Roman"/>
                <w:sz w:val="28"/>
                <w:szCs w:val="28"/>
                <w:lang w:val="ru-RU"/>
              </w:rPr>
            </w:pPr>
          </w:p>
        </w:tc>
        <w:tc>
          <w:tcPr>
            <w:tcW w:w="2250" w:type="pct"/>
            <w:gridSpan w:val="4"/>
            <w:vAlign w:val="center"/>
          </w:tcPr>
          <w:p w:rsidR="005F66C5" w:rsidRPr="00CB1FC3" w:rsidRDefault="005F66C5" w:rsidP="005F66C5">
            <w:pPr>
              <w:spacing w:after="0" w:line="240" w:lineRule="auto"/>
              <w:jc w:val="center"/>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Разность уровней манометра </w:t>
            </w:r>
            <w:r w:rsidRPr="00DC25CB">
              <w:rPr>
                <w:rFonts w:ascii="Times New Roman" w:hAnsi="Times New Roman" w:cs="Times New Roman"/>
                <w:i/>
                <w:sz w:val="28"/>
                <w:szCs w:val="28"/>
              </w:rPr>
              <w:t>h</w:t>
            </w:r>
            <w:r w:rsidRPr="00CB1FC3">
              <w:rPr>
                <w:rFonts w:ascii="Times New Roman" w:hAnsi="Times New Roman" w:cs="Times New Roman"/>
                <w:sz w:val="28"/>
                <w:szCs w:val="28"/>
                <w:lang w:val="ru-RU"/>
              </w:rPr>
              <w:t>, мм</w:t>
            </w:r>
          </w:p>
        </w:tc>
        <w:tc>
          <w:tcPr>
            <w:tcW w:w="1410" w:type="pct"/>
            <w:gridSpan w:val="2"/>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σ</w:t>
            </w:r>
            <w:r w:rsidRPr="00DC25CB">
              <w:rPr>
                <w:rFonts w:ascii="Times New Roman" w:hAnsi="Times New Roman" w:cs="Times New Roman"/>
                <w:sz w:val="28"/>
                <w:szCs w:val="28"/>
              </w:rPr>
              <w:t>, эрг/см</w:t>
            </w:r>
            <w:r w:rsidRPr="00DC25CB">
              <w:rPr>
                <w:rFonts w:ascii="Times New Roman" w:hAnsi="Times New Roman" w:cs="Times New Roman"/>
                <w:sz w:val="28"/>
                <w:szCs w:val="28"/>
                <w:vertAlign w:val="superscript"/>
              </w:rPr>
              <w:t>2</w:t>
            </w:r>
          </w:p>
        </w:tc>
      </w:tr>
      <w:tr w:rsidR="005F66C5" w:rsidRPr="00DC25CB" w:rsidTr="005F66C5">
        <w:trPr>
          <w:trHeight w:val="90"/>
          <w:jc w:val="center"/>
        </w:trPr>
        <w:tc>
          <w:tcPr>
            <w:tcW w:w="1339" w:type="pct"/>
            <w:vMerge/>
            <w:tcBorders>
              <w:bottom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401"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1</w:t>
            </w:r>
          </w:p>
        </w:tc>
        <w:tc>
          <w:tcPr>
            <w:tcW w:w="528"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2</w:t>
            </w:r>
          </w:p>
        </w:tc>
        <w:tc>
          <w:tcPr>
            <w:tcW w:w="529"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3</w:t>
            </w:r>
          </w:p>
        </w:tc>
        <w:tc>
          <w:tcPr>
            <w:tcW w:w="792"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среднее</w:t>
            </w:r>
          </w:p>
        </w:tc>
        <w:tc>
          <w:tcPr>
            <w:tcW w:w="705"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опыт</w:t>
            </w:r>
          </w:p>
        </w:tc>
        <w:tc>
          <w:tcPr>
            <w:tcW w:w="705" w:type="pct"/>
            <w:tcBorders>
              <w:bottom w:val="single" w:sz="24" w:space="0" w:color="auto"/>
            </w:tcBorders>
            <w:vAlign w:val="center"/>
          </w:tcPr>
          <w:p w:rsidR="005F66C5" w:rsidRPr="00DC25CB" w:rsidRDefault="005F66C5" w:rsidP="005F66C5">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таблица</w:t>
            </w:r>
          </w:p>
        </w:tc>
      </w:tr>
      <w:tr w:rsidR="005F66C5" w:rsidRPr="00DC25CB" w:rsidTr="005F66C5">
        <w:trPr>
          <w:trHeight w:val="90"/>
          <w:jc w:val="center"/>
        </w:trPr>
        <w:tc>
          <w:tcPr>
            <w:tcW w:w="1339"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r w:rsidRPr="00DC25CB">
              <w:rPr>
                <w:rFonts w:ascii="Times New Roman" w:hAnsi="Times New Roman" w:cs="Times New Roman"/>
                <w:sz w:val="28"/>
                <w:szCs w:val="28"/>
              </w:rPr>
              <w:t>Вода</w:t>
            </w:r>
          </w:p>
        </w:tc>
        <w:tc>
          <w:tcPr>
            <w:tcW w:w="401"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8"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9"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92"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tcBorders>
              <w:top w:val="single" w:sz="24" w:space="0" w:color="auto"/>
            </w:tcBorders>
            <w:vAlign w:val="center"/>
          </w:tcPr>
          <w:p w:rsidR="005F66C5" w:rsidRPr="00DC25CB" w:rsidRDefault="005F66C5" w:rsidP="005F66C5">
            <w:pPr>
              <w:spacing w:after="0" w:line="240" w:lineRule="auto"/>
              <w:jc w:val="both"/>
              <w:rPr>
                <w:rFonts w:ascii="Times New Roman" w:hAnsi="Times New Roman" w:cs="Times New Roman"/>
                <w:sz w:val="28"/>
                <w:szCs w:val="28"/>
              </w:rPr>
            </w:pPr>
          </w:p>
        </w:tc>
      </w:tr>
      <w:tr w:rsidR="005F66C5" w:rsidRPr="00DC25CB" w:rsidTr="005F66C5">
        <w:trPr>
          <w:trHeight w:val="90"/>
          <w:jc w:val="center"/>
        </w:trPr>
        <w:tc>
          <w:tcPr>
            <w:tcW w:w="1339" w:type="pct"/>
            <w:vAlign w:val="center"/>
          </w:tcPr>
          <w:p w:rsidR="005F66C5" w:rsidRPr="00DC25CB" w:rsidRDefault="005F66C5" w:rsidP="005F66C5">
            <w:pPr>
              <w:spacing w:after="0" w:line="240" w:lineRule="auto"/>
              <w:jc w:val="both"/>
              <w:rPr>
                <w:rFonts w:ascii="Times New Roman" w:hAnsi="Times New Roman" w:cs="Times New Roman"/>
                <w:sz w:val="28"/>
                <w:szCs w:val="28"/>
              </w:rPr>
            </w:pPr>
            <w:r w:rsidRPr="00DC25CB">
              <w:rPr>
                <w:rFonts w:ascii="Times New Roman" w:hAnsi="Times New Roman" w:cs="Times New Roman"/>
                <w:sz w:val="28"/>
                <w:szCs w:val="28"/>
              </w:rPr>
              <w:t>Этиловыйспирт</w:t>
            </w:r>
          </w:p>
        </w:tc>
        <w:tc>
          <w:tcPr>
            <w:tcW w:w="401"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8"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9"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92"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r>
      <w:tr w:rsidR="005F66C5" w:rsidRPr="00DC25CB" w:rsidTr="005F66C5">
        <w:trPr>
          <w:jc w:val="center"/>
        </w:trPr>
        <w:tc>
          <w:tcPr>
            <w:tcW w:w="1339" w:type="pct"/>
            <w:vAlign w:val="center"/>
          </w:tcPr>
          <w:p w:rsidR="005F66C5" w:rsidRPr="00DC25CB" w:rsidRDefault="005F66C5" w:rsidP="005F66C5">
            <w:pPr>
              <w:spacing w:after="0" w:line="240" w:lineRule="auto"/>
              <w:jc w:val="both"/>
              <w:rPr>
                <w:rFonts w:ascii="Times New Roman" w:hAnsi="Times New Roman" w:cs="Times New Roman"/>
                <w:sz w:val="28"/>
                <w:szCs w:val="28"/>
              </w:rPr>
            </w:pPr>
            <w:r w:rsidRPr="00DC25CB">
              <w:rPr>
                <w:rFonts w:ascii="Times New Roman" w:hAnsi="Times New Roman" w:cs="Times New Roman"/>
                <w:sz w:val="28"/>
                <w:szCs w:val="28"/>
              </w:rPr>
              <w:t>Бензол</w:t>
            </w:r>
          </w:p>
        </w:tc>
        <w:tc>
          <w:tcPr>
            <w:tcW w:w="401"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8"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9"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92"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r>
      <w:tr w:rsidR="005F66C5" w:rsidRPr="00DC25CB" w:rsidTr="005F66C5">
        <w:trPr>
          <w:jc w:val="center"/>
        </w:trPr>
        <w:tc>
          <w:tcPr>
            <w:tcW w:w="1339" w:type="pct"/>
            <w:vAlign w:val="center"/>
          </w:tcPr>
          <w:p w:rsidR="005F66C5" w:rsidRPr="00DC25CB" w:rsidRDefault="005F66C5" w:rsidP="005F66C5">
            <w:pPr>
              <w:spacing w:after="0" w:line="240" w:lineRule="auto"/>
              <w:jc w:val="both"/>
              <w:rPr>
                <w:rFonts w:ascii="Times New Roman" w:hAnsi="Times New Roman" w:cs="Times New Roman"/>
                <w:sz w:val="28"/>
                <w:szCs w:val="28"/>
              </w:rPr>
            </w:pPr>
            <w:r w:rsidRPr="00DC25CB">
              <w:rPr>
                <w:rFonts w:ascii="Times New Roman" w:hAnsi="Times New Roman" w:cs="Times New Roman"/>
                <w:sz w:val="28"/>
                <w:szCs w:val="28"/>
              </w:rPr>
              <w:t>Глицерин</w:t>
            </w:r>
          </w:p>
        </w:tc>
        <w:tc>
          <w:tcPr>
            <w:tcW w:w="401"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8"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529"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92"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c>
          <w:tcPr>
            <w:tcW w:w="705" w:type="pct"/>
            <w:vAlign w:val="center"/>
          </w:tcPr>
          <w:p w:rsidR="005F66C5" w:rsidRPr="00DC25CB" w:rsidRDefault="005F66C5" w:rsidP="005F66C5">
            <w:pPr>
              <w:spacing w:after="0" w:line="240" w:lineRule="auto"/>
              <w:jc w:val="both"/>
              <w:rPr>
                <w:rFonts w:ascii="Times New Roman" w:hAnsi="Times New Roman" w:cs="Times New Roman"/>
                <w:sz w:val="28"/>
                <w:szCs w:val="28"/>
              </w:rPr>
            </w:pPr>
          </w:p>
        </w:tc>
      </w:tr>
    </w:tbl>
    <w:p w:rsidR="00A07215" w:rsidRPr="00CB1FC3" w:rsidRDefault="00A07215" w:rsidP="00A07215">
      <w:pPr>
        <w:spacing w:before="240" w:after="0"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2</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Рассчитать поверхностное натяжение индивидуальных жидкостей и сопо</w:t>
      </w:r>
      <w:r>
        <w:rPr>
          <w:rFonts w:ascii="Times New Roman" w:hAnsi="Times New Roman" w:cs="Times New Roman"/>
          <w:sz w:val="28"/>
          <w:szCs w:val="28"/>
          <w:lang w:val="ru-RU"/>
        </w:rPr>
        <w:t>ставить с табличными значениями</w:t>
      </w:r>
    </w:p>
    <w:p w:rsidR="00A07215" w:rsidRDefault="00A07215" w:rsidP="00A07215">
      <w:pPr>
        <w:spacing w:after="0"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3</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Сделать вы</w:t>
      </w:r>
      <w:r>
        <w:rPr>
          <w:rFonts w:ascii="Times New Roman" w:hAnsi="Times New Roman" w:cs="Times New Roman"/>
          <w:sz w:val="28"/>
          <w:szCs w:val="28"/>
          <w:lang w:val="ru-RU"/>
        </w:rPr>
        <w:t>вод по результатам эксперимента</w:t>
      </w:r>
    </w:p>
    <w:p w:rsidR="005F66C5" w:rsidRPr="00B732AD" w:rsidRDefault="005F66C5" w:rsidP="005F66C5">
      <w:pPr>
        <w:spacing w:after="0" w:line="240" w:lineRule="auto"/>
        <w:ind w:firstLine="567"/>
        <w:jc w:val="both"/>
        <w:rPr>
          <w:rFonts w:ascii="Times New Roman" w:hAnsi="Times New Roman" w:cs="Times New Roman"/>
          <w:sz w:val="28"/>
          <w:szCs w:val="28"/>
          <w:lang w:val="ru-RU"/>
        </w:rPr>
      </w:pPr>
    </w:p>
    <w:p w:rsidR="005F66C5" w:rsidRPr="00CB1FC3" w:rsidRDefault="005F66C5" w:rsidP="005F66C5">
      <w:pPr>
        <w:spacing w:after="0" w:line="240" w:lineRule="auto"/>
        <w:ind w:firstLine="567"/>
        <w:jc w:val="both"/>
        <w:rPr>
          <w:rFonts w:ascii="Times New Roman" w:hAnsi="Times New Roman" w:cs="Times New Roman"/>
          <w:b/>
          <w:sz w:val="28"/>
          <w:szCs w:val="28"/>
          <w:lang w:val="ru-RU"/>
        </w:rPr>
      </w:pPr>
      <w:r w:rsidRPr="00CB1FC3">
        <w:rPr>
          <w:rFonts w:ascii="Times New Roman" w:hAnsi="Times New Roman" w:cs="Times New Roman"/>
          <w:b/>
          <w:sz w:val="28"/>
          <w:szCs w:val="28"/>
          <w:lang w:val="ru-RU"/>
        </w:rPr>
        <w:t xml:space="preserve">Определение адсорбции ПАВ на границе раздела </w:t>
      </w:r>
      <w:r>
        <w:rPr>
          <w:rFonts w:ascii="Times New Roman" w:hAnsi="Times New Roman" w:cs="Times New Roman"/>
          <w:b/>
          <w:sz w:val="28"/>
          <w:szCs w:val="28"/>
          <w:lang w:val="ru-RU"/>
        </w:rPr>
        <w:t>«</w:t>
      </w:r>
      <w:r w:rsidRPr="00CB1FC3">
        <w:rPr>
          <w:rFonts w:ascii="Times New Roman" w:hAnsi="Times New Roman" w:cs="Times New Roman"/>
          <w:b/>
          <w:sz w:val="28"/>
          <w:szCs w:val="28"/>
          <w:lang w:val="ru-RU"/>
        </w:rPr>
        <w:t>жидкость-газ</w:t>
      </w:r>
      <w:r>
        <w:rPr>
          <w:rFonts w:ascii="Times New Roman" w:hAnsi="Times New Roman" w:cs="Times New Roman"/>
          <w:b/>
          <w:sz w:val="28"/>
          <w:szCs w:val="28"/>
          <w:lang w:val="ru-RU"/>
        </w:rPr>
        <w:t>»</w:t>
      </w:r>
      <w:r w:rsidRPr="00CB1FC3">
        <w:rPr>
          <w:rFonts w:ascii="Times New Roman" w:hAnsi="Times New Roman" w:cs="Times New Roman"/>
          <w:b/>
          <w:sz w:val="28"/>
          <w:szCs w:val="28"/>
          <w:lang w:val="ru-RU"/>
        </w:rPr>
        <w:t xml:space="preserve"> по изменению поверхностного натяжения растворов</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p>
    <w:p w:rsidR="005F66C5" w:rsidRDefault="005F66C5" w:rsidP="005F66C5">
      <w:pPr>
        <w:spacing w:after="0" w:line="240" w:lineRule="auto"/>
        <w:ind w:firstLine="567"/>
        <w:jc w:val="both"/>
        <w:rPr>
          <w:rFonts w:ascii="Times New Roman" w:hAnsi="Times New Roman" w:cs="Times New Roman"/>
          <w:sz w:val="28"/>
          <w:szCs w:val="28"/>
          <w:lang w:val="ru-RU"/>
        </w:rPr>
      </w:pPr>
      <w:r w:rsidRPr="00DC35A1">
        <w:rPr>
          <w:rFonts w:ascii="Times New Roman" w:hAnsi="Times New Roman" w:cs="Times New Roman"/>
          <w:b/>
          <w:sz w:val="28"/>
          <w:szCs w:val="28"/>
          <w:lang w:val="ru-RU"/>
        </w:rPr>
        <w:t>Цель работы:</w:t>
      </w:r>
      <w:r>
        <w:rPr>
          <w:rFonts w:ascii="Times New Roman" w:hAnsi="Times New Roman" w:cs="Times New Roman"/>
          <w:b/>
          <w:sz w:val="28"/>
          <w:szCs w:val="28"/>
          <w:lang w:val="ru-RU"/>
        </w:rPr>
        <w:t xml:space="preserve"> </w:t>
      </w:r>
      <w:r w:rsidRPr="00DC35A1">
        <w:rPr>
          <w:rFonts w:ascii="Times New Roman" w:hAnsi="Times New Roman" w:cs="Times New Roman"/>
          <w:sz w:val="28"/>
          <w:szCs w:val="28"/>
          <w:lang w:val="ru-RU"/>
        </w:rPr>
        <w:t xml:space="preserve">определить адсорбцию </w:t>
      </w:r>
      <w:r>
        <w:rPr>
          <w:rFonts w:ascii="Times New Roman" w:hAnsi="Times New Roman" w:cs="Times New Roman"/>
          <w:sz w:val="28"/>
          <w:szCs w:val="28"/>
          <w:lang w:val="ru-RU"/>
        </w:rPr>
        <w:t xml:space="preserve">раствора </w:t>
      </w:r>
      <w:r w:rsidRPr="00DC35A1">
        <w:rPr>
          <w:rFonts w:ascii="Times New Roman" w:hAnsi="Times New Roman" w:cs="Times New Roman"/>
          <w:sz w:val="28"/>
          <w:szCs w:val="28"/>
          <w:lang w:val="ru-RU"/>
        </w:rPr>
        <w:t>ПАВ</w:t>
      </w:r>
      <w:r>
        <w:rPr>
          <w:rFonts w:ascii="Times New Roman" w:hAnsi="Times New Roman" w:cs="Times New Roman"/>
          <w:sz w:val="28"/>
          <w:szCs w:val="28"/>
          <w:lang w:val="ru-RU"/>
        </w:rPr>
        <w:t xml:space="preserve"> различной концентрации</w:t>
      </w:r>
      <w:r w:rsidRPr="00DC35A1">
        <w:rPr>
          <w:rFonts w:ascii="Times New Roman" w:hAnsi="Times New Roman" w:cs="Times New Roman"/>
          <w:sz w:val="28"/>
          <w:szCs w:val="28"/>
          <w:lang w:val="ru-RU"/>
        </w:rPr>
        <w:t xml:space="preserve"> на границе раздела «жидкость-газ»</w:t>
      </w:r>
      <w:r>
        <w:rPr>
          <w:rFonts w:ascii="Times New Roman" w:hAnsi="Times New Roman" w:cs="Times New Roman"/>
          <w:sz w:val="28"/>
          <w:szCs w:val="28"/>
          <w:lang w:val="ru-RU"/>
        </w:rPr>
        <w:t xml:space="preserve"> </w:t>
      </w:r>
    </w:p>
    <w:p w:rsidR="005F66C5" w:rsidRDefault="005F66C5" w:rsidP="005F66C5">
      <w:pPr>
        <w:spacing w:after="0" w:line="240" w:lineRule="auto"/>
        <w:ind w:firstLine="567"/>
        <w:jc w:val="both"/>
        <w:rPr>
          <w:rFonts w:ascii="Times New Roman" w:hAnsi="Times New Roman" w:cs="Times New Roman"/>
          <w:sz w:val="28"/>
          <w:szCs w:val="28"/>
          <w:lang w:val="ru-RU"/>
        </w:rPr>
      </w:pPr>
    </w:p>
    <w:p w:rsidR="005F66C5" w:rsidRPr="00DC35A1" w:rsidRDefault="005F66C5" w:rsidP="005F66C5">
      <w:pPr>
        <w:spacing w:after="0" w:line="240" w:lineRule="auto"/>
        <w:ind w:firstLine="567"/>
        <w:jc w:val="both"/>
        <w:rPr>
          <w:rFonts w:ascii="Times New Roman" w:hAnsi="Times New Roman" w:cs="Times New Roman"/>
          <w:b/>
          <w:sz w:val="28"/>
          <w:szCs w:val="28"/>
          <w:lang w:val="ru-RU"/>
        </w:rPr>
      </w:pPr>
      <w:r w:rsidRPr="00DC35A1">
        <w:rPr>
          <w:rFonts w:ascii="Times New Roman" w:hAnsi="Times New Roman" w:cs="Times New Roman"/>
          <w:b/>
          <w:sz w:val="28"/>
          <w:szCs w:val="28"/>
          <w:lang w:val="ru-RU"/>
        </w:rPr>
        <w:t>Задачи работы</w:t>
      </w:r>
      <w:r>
        <w:rPr>
          <w:rFonts w:ascii="Times New Roman" w:hAnsi="Times New Roman" w:cs="Times New Roman"/>
          <w:b/>
          <w:sz w:val="28"/>
          <w:szCs w:val="28"/>
          <w:lang w:val="ru-RU"/>
        </w:rPr>
        <w:t>:</w:t>
      </w:r>
    </w:p>
    <w:p w:rsidR="005F66C5"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1 </w:t>
      </w:r>
      <w:r>
        <w:rPr>
          <w:rFonts w:ascii="Times New Roman" w:hAnsi="Times New Roman" w:cs="Times New Roman"/>
          <w:sz w:val="28"/>
          <w:szCs w:val="28"/>
          <w:lang w:val="ru-RU"/>
        </w:rPr>
        <w:t>О</w:t>
      </w:r>
      <w:r w:rsidRPr="00CB1FC3">
        <w:rPr>
          <w:rFonts w:ascii="Times New Roman" w:hAnsi="Times New Roman" w:cs="Times New Roman"/>
          <w:sz w:val="28"/>
          <w:szCs w:val="28"/>
          <w:lang w:val="ru-RU"/>
        </w:rPr>
        <w:t>пределить поверхностное натяжение водных растворов ПАВ различных к</w:t>
      </w:r>
      <w:r>
        <w:rPr>
          <w:rFonts w:ascii="Times New Roman" w:hAnsi="Times New Roman" w:cs="Times New Roman"/>
          <w:sz w:val="28"/>
          <w:szCs w:val="28"/>
          <w:lang w:val="ru-RU"/>
        </w:rPr>
        <w:t>онцентраций</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Pr="00CB1FC3">
        <w:rPr>
          <w:rFonts w:ascii="Times New Roman" w:hAnsi="Times New Roman" w:cs="Times New Roman"/>
          <w:sz w:val="28"/>
          <w:szCs w:val="28"/>
          <w:lang w:val="ru-RU"/>
        </w:rPr>
        <w:t>Построить изотерму поверхностного натяжения растворо</w:t>
      </w:r>
      <w:r>
        <w:rPr>
          <w:rFonts w:ascii="Times New Roman" w:hAnsi="Times New Roman" w:cs="Times New Roman"/>
          <w:sz w:val="28"/>
          <w:szCs w:val="28"/>
          <w:lang w:val="ru-RU"/>
        </w:rPr>
        <w:t>в поверхностно-активных веществ</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3.Р</w:t>
      </w:r>
      <w:r w:rsidRPr="00CB1FC3">
        <w:rPr>
          <w:rFonts w:ascii="Times New Roman" w:hAnsi="Times New Roman" w:cs="Times New Roman"/>
          <w:sz w:val="28"/>
          <w:szCs w:val="28"/>
          <w:lang w:val="ru-RU"/>
        </w:rPr>
        <w:t>ассчитать по уравнению Гиббса</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исходя из изотермы поверхностного натяжения, величину адсорбции</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П</w:t>
      </w:r>
      <w:r w:rsidRPr="00CB1FC3">
        <w:rPr>
          <w:rFonts w:ascii="Times New Roman" w:hAnsi="Times New Roman" w:cs="Times New Roman"/>
          <w:sz w:val="28"/>
          <w:szCs w:val="28"/>
          <w:lang w:val="ru-RU"/>
        </w:rPr>
        <w:t xml:space="preserve">остроить изотерму адсорбции ПАВ на границе раздела </w:t>
      </w:r>
      <w:r>
        <w:rPr>
          <w:rFonts w:ascii="Times New Roman" w:hAnsi="Times New Roman" w:cs="Times New Roman"/>
          <w:sz w:val="28"/>
          <w:szCs w:val="28"/>
          <w:lang w:val="ru-RU"/>
        </w:rPr>
        <w:t>«раствор-воздух»</w:t>
      </w: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Р</w:t>
      </w:r>
      <w:r w:rsidRPr="00CB1FC3">
        <w:rPr>
          <w:rFonts w:ascii="Times New Roman" w:hAnsi="Times New Roman" w:cs="Times New Roman"/>
          <w:sz w:val="28"/>
          <w:szCs w:val="28"/>
          <w:lang w:val="ru-RU"/>
        </w:rPr>
        <w:t xml:space="preserve">ассчитать площадь </w:t>
      </w:r>
      <w:r w:rsidRPr="001E5A0B">
        <w:rPr>
          <w:rFonts w:ascii="Times New Roman" w:hAnsi="Times New Roman" w:cs="Times New Roman"/>
          <w:b/>
          <w:i/>
          <w:sz w:val="28"/>
          <w:szCs w:val="28"/>
        </w:rPr>
        <w:t>S</w:t>
      </w:r>
      <w:r w:rsidRPr="001E5A0B">
        <w:rPr>
          <w:rFonts w:ascii="Times New Roman" w:hAnsi="Times New Roman" w:cs="Times New Roman"/>
          <w:b/>
          <w:i/>
          <w:sz w:val="28"/>
          <w:szCs w:val="28"/>
          <w:vertAlign w:val="subscript"/>
          <w:lang w:val="ru-RU"/>
        </w:rPr>
        <w:t>0</w:t>
      </w:r>
      <w:r w:rsidRPr="001E5A0B">
        <w:rPr>
          <w:rFonts w:ascii="Times New Roman" w:hAnsi="Times New Roman" w:cs="Times New Roman"/>
          <w:b/>
          <w:sz w:val="28"/>
          <w:szCs w:val="28"/>
          <w:lang w:val="ru-RU"/>
        </w:rPr>
        <w:t>,</w:t>
      </w:r>
      <w:r w:rsidRPr="00CB1FC3">
        <w:rPr>
          <w:rFonts w:ascii="Times New Roman" w:hAnsi="Times New Roman" w:cs="Times New Roman"/>
          <w:sz w:val="28"/>
          <w:szCs w:val="28"/>
          <w:lang w:val="ru-RU"/>
        </w:rPr>
        <w:t xml:space="preserve"> занимаемую одной молекулой ПАВ, и толщину адсорбционного слоя </w:t>
      </w:r>
      <w:r w:rsidRPr="001E5A0B">
        <w:rPr>
          <w:rFonts w:ascii="Times New Roman" w:hAnsi="Times New Roman" w:cs="Times New Roman"/>
          <w:b/>
          <w:i/>
          <w:sz w:val="28"/>
          <w:szCs w:val="28"/>
        </w:rPr>
        <w:t>l</w:t>
      </w:r>
      <w:r w:rsidRPr="001E5A0B">
        <w:rPr>
          <w:rFonts w:ascii="Times New Roman" w:hAnsi="Times New Roman" w:cs="Times New Roman"/>
          <w:b/>
          <w:i/>
          <w:sz w:val="28"/>
          <w:szCs w:val="28"/>
          <w:vertAlign w:val="subscript"/>
          <w:lang w:val="ru-RU"/>
        </w:rPr>
        <w:t>∞</w:t>
      </w:r>
      <w:r w:rsidRPr="00CB1FC3">
        <w:rPr>
          <w:rFonts w:ascii="Times New Roman" w:hAnsi="Times New Roman" w:cs="Times New Roman"/>
          <w:sz w:val="28"/>
          <w:szCs w:val="28"/>
          <w:lang w:val="ru-RU"/>
        </w:rPr>
        <w:t xml:space="preserve"> на границе раздела раствор-воздух.</w:t>
      </w:r>
    </w:p>
    <w:p w:rsidR="005F66C5" w:rsidRDefault="005F66C5" w:rsidP="005F66C5">
      <w:pPr>
        <w:spacing w:after="0" w:line="240" w:lineRule="auto"/>
        <w:ind w:firstLine="567"/>
        <w:jc w:val="both"/>
        <w:rPr>
          <w:rFonts w:ascii="Times New Roman" w:hAnsi="Times New Roman" w:cs="Times New Roman"/>
          <w:sz w:val="28"/>
          <w:szCs w:val="28"/>
          <w:lang w:val="ru-RU"/>
        </w:rPr>
      </w:pPr>
    </w:p>
    <w:p w:rsidR="005F66C5" w:rsidRPr="00CB1FC3" w:rsidRDefault="005F66C5" w:rsidP="005F66C5">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Порядок выполнения работы</w:t>
      </w:r>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Для работы могут быть использованы следующие исходные растворы ПАВ: 2 М раствор этилового спирта; 1,5 М растворы пропилового и изопропилового спирта; 0,5 М раствор бутилового спирта; 0,2 М раствор изоамилового спирта; 0,1 М раствор амилового спирта; 2 М раствор уксусной кислоты; 1 М раствор пропионовой кислоты; 0,5 М раствор м</w:t>
      </w:r>
      <w:r>
        <w:rPr>
          <w:rFonts w:ascii="Times New Roman" w:hAnsi="Times New Roman" w:cs="Times New Roman"/>
          <w:sz w:val="28"/>
          <w:szCs w:val="28"/>
          <w:lang w:val="ru-RU"/>
        </w:rPr>
        <w:t>асляной кислоты; 0,01 М раствор</w:t>
      </w:r>
      <w:r w:rsidRPr="00CB1FC3">
        <w:rPr>
          <w:rFonts w:ascii="Times New Roman" w:hAnsi="Times New Roman" w:cs="Times New Roman"/>
          <w:sz w:val="28"/>
          <w:szCs w:val="28"/>
          <w:lang w:val="ru-RU"/>
        </w:rPr>
        <w:t xml:space="preserve"> валерьяновой кислоты.</w:t>
      </w:r>
    </w:p>
    <w:p w:rsidR="00C95AB2"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Из исходного раствора ПАВ готовят растворы различной концентрации посредством разбавления вдвое. Берут шесть сухих пронумерованных конических колб объемом 50–100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CB1FC3">
        <w:rPr>
          <w:rFonts w:ascii="Times New Roman" w:hAnsi="Times New Roman" w:cs="Times New Roman"/>
          <w:sz w:val="28"/>
          <w:szCs w:val="28"/>
          <w:lang w:val="ru-RU"/>
        </w:rPr>
        <w:t xml:space="preserve">. В пять колб № 2–6 наливают пипеткой </w:t>
      </w:r>
      <w:r w:rsidRPr="00CB1FC3">
        <w:rPr>
          <w:rFonts w:ascii="Times New Roman" w:hAnsi="Times New Roman" w:cs="Times New Roman"/>
          <w:sz w:val="28"/>
          <w:szCs w:val="28"/>
          <w:lang w:val="ru-RU"/>
        </w:rPr>
        <w:lastRenderedPageBreak/>
        <w:t xml:space="preserve">по 10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CB1FC3">
        <w:rPr>
          <w:rFonts w:ascii="Times New Roman" w:hAnsi="Times New Roman" w:cs="Times New Roman"/>
          <w:sz w:val="28"/>
          <w:szCs w:val="28"/>
          <w:lang w:val="ru-RU"/>
        </w:rPr>
        <w:t xml:space="preserve"> дистиллированной воды. Переносят пипеткой по 10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CB1FC3">
        <w:rPr>
          <w:rFonts w:ascii="Times New Roman" w:hAnsi="Times New Roman" w:cs="Times New Roman"/>
          <w:sz w:val="28"/>
          <w:szCs w:val="28"/>
          <w:lang w:val="ru-RU"/>
        </w:rPr>
        <w:t xml:space="preserve"> исходного раствора в первую и вторую колбы. Перемешивают путем встряхивания разбавленный вдвое раствор во второй колбе и ополаскивают несколько раз пипетку, заполняя ее раствором и выливая обратно в колбу. Затем этой же пипеткой отбирают 10 </w:t>
      </w:r>
      <w:r>
        <w:rPr>
          <w:rFonts w:ascii="Times New Roman" w:hAnsi="Times New Roman" w:cs="Times New Roman"/>
          <w:sz w:val="28"/>
          <w:szCs w:val="28"/>
          <w:lang w:val="ru-RU"/>
        </w:rPr>
        <w:t>см</w:t>
      </w:r>
      <w:r>
        <w:rPr>
          <w:rFonts w:ascii="Times New Roman" w:hAnsi="Times New Roman" w:cs="Times New Roman"/>
          <w:sz w:val="28"/>
          <w:szCs w:val="28"/>
          <w:vertAlign w:val="superscript"/>
          <w:lang w:val="ru-RU"/>
        </w:rPr>
        <w:t>3</w:t>
      </w:r>
      <w:r w:rsidRPr="00CB1FC3">
        <w:rPr>
          <w:rFonts w:ascii="Times New Roman" w:hAnsi="Times New Roman" w:cs="Times New Roman"/>
          <w:sz w:val="28"/>
          <w:szCs w:val="28"/>
          <w:lang w:val="ru-RU"/>
        </w:rPr>
        <w:t xml:space="preserve"> приготовленного раствора из второй колбы и добавляют его в сле</w:t>
      </w:r>
      <w:r>
        <w:rPr>
          <w:rFonts w:ascii="Times New Roman" w:hAnsi="Times New Roman" w:cs="Times New Roman"/>
          <w:sz w:val="28"/>
          <w:szCs w:val="28"/>
          <w:lang w:val="ru-RU"/>
        </w:rPr>
        <w:t>дующую колбу, перемешивают и т.</w:t>
      </w:r>
      <w:r w:rsidRPr="00CB1FC3">
        <w:rPr>
          <w:rFonts w:ascii="Times New Roman" w:hAnsi="Times New Roman" w:cs="Times New Roman"/>
          <w:sz w:val="28"/>
          <w:szCs w:val="28"/>
          <w:lang w:val="ru-RU"/>
        </w:rPr>
        <w:t xml:space="preserve">д. до тех пор, пока не получат шесть растворов различной концентрации. </w:t>
      </w:r>
    </w:p>
    <w:p w:rsidR="005F66C5"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Измерение </w:t>
      </w:r>
      <w:r w:rsidRPr="001E4CD0">
        <w:rPr>
          <w:rFonts w:ascii="Times New Roman" w:hAnsi="Times New Roman" w:cs="Times New Roman"/>
          <w:b/>
          <w:i/>
          <w:sz w:val="28"/>
          <w:szCs w:val="28"/>
        </w:rPr>
        <w:t>σ</w:t>
      </w:r>
      <w:r w:rsidRPr="00CB1FC3">
        <w:rPr>
          <w:rFonts w:ascii="Times New Roman" w:hAnsi="Times New Roman" w:cs="Times New Roman"/>
          <w:sz w:val="28"/>
          <w:szCs w:val="28"/>
          <w:lang w:val="ru-RU"/>
        </w:rPr>
        <w:t xml:space="preserve"> приготовленных растворов ПАВ начинают с наиболее разбавленного раствора и постепенно переходят к растворам большей концентрации. Перед измерением поверхностного натяжения </w:t>
      </w:r>
      <w:r w:rsidRPr="001E4CD0">
        <w:rPr>
          <w:rFonts w:ascii="Times New Roman" w:hAnsi="Times New Roman" w:cs="Times New Roman"/>
          <w:b/>
          <w:i/>
          <w:sz w:val="28"/>
          <w:szCs w:val="28"/>
        </w:rPr>
        <w:t>σ</w:t>
      </w:r>
      <w:r w:rsidRPr="00CB1FC3">
        <w:rPr>
          <w:rFonts w:ascii="Times New Roman" w:hAnsi="Times New Roman" w:cs="Times New Roman"/>
          <w:sz w:val="28"/>
          <w:szCs w:val="28"/>
          <w:lang w:val="ru-RU"/>
        </w:rPr>
        <w:t xml:space="preserve"> сосуд Ребиндера и трубку ополаскивают исследуемым раствором, удаляя из капиллярного кончика оставшуюся жидкость прикосновением капилляра к фильтровальной бумаге.</w:t>
      </w:r>
    </w:p>
    <w:p w:rsidR="005F66C5" w:rsidRPr="00CB1FC3" w:rsidRDefault="005F66C5" w:rsidP="00031FFA">
      <w:pPr>
        <w:spacing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Н</w:t>
      </w:r>
      <w:r w:rsidRPr="00CB1FC3">
        <w:rPr>
          <w:rFonts w:ascii="Times New Roman" w:hAnsi="Times New Roman" w:cs="Times New Roman"/>
          <w:sz w:val="28"/>
          <w:szCs w:val="28"/>
          <w:lang w:val="ru-RU"/>
        </w:rPr>
        <w:t xml:space="preserve">а миллиметровой бумаге </w:t>
      </w:r>
      <w:r>
        <w:rPr>
          <w:rFonts w:ascii="Times New Roman" w:hAnsi="Times New Roman" w:cs="Times New Roman"/>
          <w:sz w:val="28"/>
          <w:szCs w:val="28"/>
          <w:lang w:val="ru-RU"/>
        </w:rPr>
        <w:t>строят</w:t>
      </w:r>
      <w:r w:rsidRPr="00CB1FC3">
        <w:rPr>
          <w:rFonts w:ascii="Times New Roman" w:hAnsi="Times New Roman" w:cs="Times New Roman"/>
          <w:sz w:val="28"/>
          <w:szCs w:val="28"/>
          <w:lang w:val="ru-RU"/>
        </w:rPr>
        <w:t xml:space="preserve"> изотерму поверхностного натяжения </w:t>
      </w:r>
      <m:oMath>
        <m:r>
          <m:rPr>
            <m:sty m:val="bi"/>
          </m:rPr>
          <w:rPr>
            <w:rFonts w:ascii="Cambria Math" w:hAnsi="Cambria Math" w:cs="Times New Roman"/>
            <w:sz w:val="28"/>
            <w:szCs w:val="28"/>
          </w:rPr>
          <m:t>σ</m:t>
        </m:r>
        <m:r>
          <m:rPr>
            <m:sty m:val="bi"/>
          </m:rPr>
          <w:rPr>
            <w:rFonts w:ascii="Cambria Math" w:hAnsi="Cambria Math" w:cs="Times New Roman"/>
            <w:sz w:val="28"/>
            <w:szCs w:val="28"/>
            <w:lang w:val="ru-RU"/>
          </w:rPr>
          <m:t>=</m:t>
        </m:r>
        <m:r>
          <m:rPr>
            <m:sty m:val="bi"/>
          </m:rPr>
          <w:rPr>
            <w:rFonts w:ascii="Cambria Math" w:hAnsi="Cambria Math" w:cs="Times New Roman"/>
            <w:sz w:val="28"/>
            <w:szCs w:val="28"/>
          </w:rPr>
          <m:t>f</m:t>
        </m:r>
        <m:r>
          <m:rPr>
            <m:sty m:val="bi"/>
          </m:rPr>
          <w:rPr>
            <w:rFonts w:ascii="Cambria Math" w:hAnsi="Cambria Math" w:cs="Times New Roman"/>
            <w:sz w:val="28"/>
            <w:szCs w:val="28"/>
            <w:lang w:val="ru-RU"/>
          </w:rPr>
          <m:t>(</m:t>
        </m:r>
        <m:r>
          <m:rPr>
            <m:sty m:val="bi"/>
          </m:rPr>
          <w:rPr>
            <w:rFonts w:ascii="Cambria Math" w:hAnsi="Cambria Math" w:cs="Times New Roman"/>
            <w:sz w:val="28"/>
            <w:szCs w:val="28"/>
          </w:rPr>
          <m:t>C</m:t>
        </m:r>
        <m:r>
          <m:rPr>
            <m:sty m:val="bi"/>
          </m:rPr>
          <w:rPr>
            <w:rFonts w:ascii="Cambria Math" w:hAnsi="Cambria Math" w:cs="Times New Roman"/>
            <w:sz w:val="28"/>
            <w:szCs w:val="28"/>
            <w:lang w:val="ru-RU"/>
          </w:rPr>
          <m:t>)</m:t>
        </m:r>
      </m:oMath>
      <w:r w:rsidRPr="00E0070F">
        <w:rPr>
          <w:rFonts w:ascii="Times New Roman" w:hAnsi="Times New Roman" w:cs="Times New Roman"/>
          <w:b/>
          <w:sz w:val="28"/>
          <w:szCs w:val="28"/>
          <w:lang w:val="ru-RU"/>
        </w:rPr>
        <w:t>.</w:t>
      </w:r>
      <w:r w:rsidRPr="00CB1FC3">
        <w:rPr>
          <w:rFonts w:ascii="Times New Roman" w:hAnsi="Times New Roman" w:cs="Times New Roman"/>
          <w:sz w:val="28"/>
          <w:szCs w:val="28"/>
          <w:lang w:val="ru-RU"/>
        </w:rPr>
        <w:t xml:space="preserve"> Изотерма поверхностного натяжения падает с увеличением концентрации сначала быстро, а затем падение замедляется, и изотерма приближается к некоторой прямой параллельной оси абсцисс, так как поверхностное натяжение достигает наименьшего значения и не изменяется с увеличением концентрации ПАВ вследств</w:t>
      </w:r>
      <w:r>
        <w:rPr>
          <w:rFonts w:ascii="Times New Roman" w:hAnsi="Times New Roman" w:cs="Times New Roman"/>
          <w:sz w:val="28"/>
          <w:szCs w:val="28"/>
          <w:lang w:val="ru-RU"/>
        </w:rPr>
        <w:t>ие достижения предела адсорбции. По графику</w:t>
      </w:r>
      <w:r w:rsidRPr="00CB1FC3">
        <w:rPr>
          <w:rFonts w:ascii="Times New Roman" w:hAnsi="Times New Roman" w:cs="Times New Roman"/>
          <w:sz w:val="28"/>
          <w:szCs w:val="28"/>
          <w:lang w:val="ru-RU"/>
        </w:rPr>
        <w:t xml:space="preserve"> рассчит</w:t>
      </w:r>
      <w:r>
        <w:rPr>
          <w:rFonts w:ascii="Times New Roman" w:hAnsi="Times New Roman" w:cs="Times New Roman"/>
          <w:sz w:val="28"/>
          <w:szCs w:val="28"/>
          <w:lang w:val="ru-RU"/>
        </w:rPr>
        <w:t>ывают</w:t>
      </w:r>
      <w:r w:rsidRPr="00CB1FC3">
        <w:rPr>
          <w:rFonts w:ascii="Times New Roman" w:hAnsi="Times New Roman" w:cs="Times New Roman"/>
          <w:sz w:val="28"/>
          <w:szCs w:val="28"/>
          <w:lang w:val="ru-RU"/>
        </w:rPr>
        <w:t xml:space="preserve"> величину адсорбции ПАВ. Зависимость адсорбции </w:t>
      </w:r>
      <m:oMath>
        <m:f>
          <m:fPr>
            <m:type m:val="lin"/>
            <m:ctrlPr>
              <w:rPr>
                <w:rFonts w:ascii="Cambria Math" w:hAnsi="Cambria Math" w:cs="Times New Roman"/>
                <w:b/>
                <w:i/>
                <w:sz w:val="28"/>
                <w:szCs w:val="28"/>
              </w:rPr>
            </m:ctrlPr>
          </m:fPr>
          <m:num>
            <m:r>
              <m:rPr>
                <m:sty m:val="bi"/>
              </m:rPr>
              <w:rPr>
                <w:rFonts w:ascii="Cambria Math" w:hAnsi="Cambria Math" w:cs="Times New Roman"/>
                <w:sz w:val="28"/>
                <w:szCs w:val="28"/>
              </w:rPr>
              <m:t>dσ</m:t>
            </m:r>
          </m:num>
          <m:den>
            <m:r>
              <m:rPr>
                <m:sty m:val="bi"/>
              </m:rPr>
              <w:rPr>
                <w:rFonts w:ascii="Cambria Math" w:hAnsi="Cambria Math" w:cs="Times New Roman"/>
                <w:sz w:val="28"/>
                <w:szCs w:val="28"/>
              </w:rPr>
              <m:t>dC</m:t>
            </m:r>
          </m:den>
        </m:f>
      </m:oMath>
      <w:r w:rsidRPr="00CB1FC3">
        <w:rPr>
          <w:rFonts w:ascii="Times New Roman" w:hAnsi="Times New Roman" w:cs="Times New Roman"/>
          <w:sz w:val="28"/>
          <w:szCs w:val="28"/>
          <w:lang w:val="ru-RU"/>
        </w:rPr>
        <w:t xml:space="preserve"> и равновесной концентрации ПАВ </w:t>
      </w:r>
      <w:r w:rsidRPr="00CB1FC3">
        <w:rPr>
          <w:rFonts w:ascii="Times New Roman" w:hAnsi="Times New Roman" w:cs="Times New Roman"/>
          <w:i/>
          <w:sz w:val="28"/>
          <w:szCs w:val="28"/>
          <w:lang w:val="ru-RU"/>
        </w:rPr>
        <w:t>С</w:t>
      </w:r>
      <w:r w:rsidRPr="00CB1FC3">
        <w:rPr>
          <w:rFonts w:ascii="Times New Roman" w:hAnsi="Times New Roman" w:cs="Times New Roman"/>
          <w:sz w:val="28"/>
          <w:szCs w:val="28"/>
          <w:lang w:val="ru-RU"/>
        </w:rPr>
        <w:t xml:space="preserve"> дает </w:t>
      </w:r>
      <w:r w:rsidRPr="00323B7A">
        <w:rPr>
          <w:rFonts w:ascii="Times New Roman" w:hAnsi="Times New Roman" w:cs="Times New Roman"/>
          <w:b/>
          <w:sz w:val="28"/>
          <w:szCs w:val="28"/>
          <w:lang w:val="ru-RU"/>
        </w:rPr>
        <w:t>уравнение Гиббса</w:t>
      </w:r>
      <w:r w:rsidRPr="00CB1FC3">
        <w:rPr>
          <w:rFonts w:ascii="Times New Roman" w:hAnsi="Times New Roman" w:cs="Times New Roman"/>
          <w:sz w:val="28"/>
          <w:szCs w:val="28"/>
          <w:lang w:val="ru-RU"/>
        </w:rPr>
        <w:t>:</w:t>
      </w:r>
    </w:p>
    <w:p w:rsidR="005F66C5" w:rsidRPr="00DC25CB" w:rsidRDefault="005F66C5" w:rsidP="00031FFA">
      <w:pPr>
        <w:spacing w:line="240" w:lineRule="auto"/>
        <w:jc w:val="both"/>
        <w:rPr>
          <w:rFonts w:ascii="Times New Roman" w:hAnsi="Times New Roman" w:cs="Times New Roman"/>
          <w:sz w:val="28"/>
          <w:szCs w:val="28"/>
        </w:rPr>
      </w:pPr>
      <m:oMathPara>
        <m:oMath>
          <m:r>
            <w:rPr>
              <w:rFonts w:ascii="Cambria Math" w:hAnsi="Cambria Math" w:cs="Times New Roman"/>
              <w:sz w:val="28"/>
              <w:szCs w:val="28"/>
            </w:rPr>
            <m:t>Г=-</m:t>
          </m:r>
          <m:f>
            <m:fPr>
              <m:ctrlPr>
                <w:rPr>
                  <w:rFonts w:ascii="Cambria Math" w:hAnsi="Cambria Math" w:cs="Times New Roman"/>
                  <w:i/>
                  <w:sz w:val="28"/>
                  <w:szCs w:val="28"/>
                </w:rPr>
              </m:ctrlPr>
            </m:fPr>
            <m:num>
              <m:r>
                <w:rPr>
                  <w:rFonts w:ascii="Cambria Math" w:hAnsi="Cambria Math" w:cs="Times New Roman"/>
                  <w:sz w:val="28"/>
                  <w:szCs w:val="28"/>
                </w:rPr>
                <m:t>C</m:t>
              </m:r>
            </m:num>
            <m:den>
              <m:r>
                <w:rPr>
                  <w:rFonts w:ascii="Cambria Math" w:hAnsi="Cambria Math" w:cs="Times New Roman"/>
                  <w:sz w:val="28"/>
                  <w:szCs w:val="28"/>
                </w:rPr>
                <m:t>RT</m:t>
              </m:r>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dσ</m:t>
              </m:r>
            </m:num>
            <m:den>
              <m:r>
                <w:rPr>
                  <w:rFonts w:ascii="Cambria Math" w:hAnsi="Cambria Math" w:cs="Times New Roman"/>
                  <w:sz w:val="28"/>
                  <w:szCs w:val="28"/>
                </w:rPr>
                <m:t>dC</m:t>
              </m:r>
            </m:den>
          </m:f>
          <m:r>
            <w:rPr>
              <w:rFonts w:ascii="Cambria Math" w:hAnsi="Cambria Math" w:cs="Times New Roman"/>
              <w:sz w:val="28"/>
              <w:szCs w:val="28"/>
            </w:rPr>
            <m:t xml:space="preserve">,  </m:t>
          </m:r>
          <m:f>
            <m:fPr>
              <m:type m:val="skw"/>
              <m:ctrlPr>
                <w:rPr>
                  <w:rFonts w:ascii="Cambria Math" w:hAnsi="Cambria Math" w:cs="Times New Roman"/>
                  <w:i/>
                  <w:sz w:val="28"/>
                  <w:szCs w:val="28"/>
                </w:rPr>
              </m:ctrlPr>
            </m:fPr>
            <m:num>
              <m:r>
                <w:rPr>
                  <w:rFonts w:ascii="Cambria Math" w:hAnsi="Cambria Math" w:cs="Times New Roman"/>
                  <w:sz w:val="28"/>
                  <w:szCs w:val="28"/>
                </w:rPr>
                <m:t>(моль</m:t>
              </m:r>
            </m:num>
            <m:den>
              <m:sSup>
                <m:sSupPr>
                  <m:ctrlPr>
                    <w:rPr>
                      <w:rFonts w:ascii="Cambria Math" w:hAnsi="Cambria Math" w:cs="Times New Roman"/>
                      <w:i/>
                      <w:sz w:val="28"/>
                      <w:szCs w:val="28"/>
                    </w:rPr>
                  </m:ctrlPr>
                </m:sSupPr>
                <m:e>
                  <m:r>
                    <w:rPr>
                      <w:rFonts w:ascii="Cambria Math" w:hAnsi="Cambria Math" w:cs="Times New Roman"/>
                      <w:sz w:val="28"/>
                      <w:szCs w:val="28"/>
                    </w:rPr>
                    <m:t>см</m:t>
                  </m:r>
                </m:e>
                <m:sup>
                  <m:r>
                    <w:rPr>
                      <w:rFonts w:ascii="Cambria Math" w:hAnsi="Cambria Math" w:cs="Times New Roman"/>
                      <w:sz w:val="28"/>
                      <w:szCs w:val="28"/>
                    </w:rPr>
                    <m:t>2</m:t>
                  </m:r>
                </m:sup>
              </m:sSup>
            </m:den>
          </m:f>
          <m:r>
            <w:rPr>
              <w:rFonts w:ascii="Cambria Math" w:hAnsi="Cambria Math" w:cs="Times New Roman"/>
              <w:sz w:val="28"/>
              <w:szCs w:val="28"/>
            </w:rPr>
            <m:t>) .</m:t>
          </m:r>
        </m:oMath>
      </m:oMathPara>
    </w:p>
    <w:p w:rsidR="005F66C5" w:rsidRPr="00CB1FC3" w:rsidRDefault="005F66C5" w:rsidP="005F66C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Это уравнение позволяет по изотерме поверхностного натяжения </w:t>
      </w:r>
      <m:oMath>
        <m:r>
          <w:rPr>
            <w:rFonts w:ascii="Cambria Math" w:hAnsi="Cambria Math" w:cs="Times New Roman"/>
            <w:sz w:val="28"/>
            <w:szCs w:val="28"/>
          </w:rPr>
          <m:t>σ</m:t>
        </m:r>
        <m:r>
          <w:rPr>
            <w:rFonts w:ascii="Cambria Math" w:hAnsi="Cambria Math" w:cs="Times New Roman"/>
            <w:sz w:val="28"/>
            <w:szCs w:val="28"/>
            <w:lang w:val="ru-RU"/>
          </w:rPr>
          <m:t>=</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C</m:t>
            </m:r>
          </m:e>
        </m:d>
      </m:oMath>
      <w:r w:rsidRPr="00CB1FC3">
        <w:rPr>
          <w:rFonts w:ascii="Times New Roman" w:hAnsi="Times New Roman" w:cs="Times New Roman"/>
          <w:sz w:val="28"/>
          <w:szCs w:val="28"/>
          <w:lang w:val="ru-RU"/>
        </w:rPr>
        <w:t xml:space="preserve"> вычислить величину адсорбции. Такое вычисление удобно производить графическим методом. Крутизна наклона изотермы, определяемая тангенсом угла наклона, характеризует поверхностную активность </w:t>
      </w:r>
      <w:r w:rsidRPr="00E0070F">
        <w:rPr>
          <w:rFonts w:ascii="Times New Roman" w:hAnsi="Times New Roman" w:cs="Times New Roman"/>
          <w:b/>
          <w:i/>
          <w:sz w:val="28"/>
          <w:szCs w:val="28"/>
        </w:rPr>
        <w:t>G</w:t>
      </w:r>
      <w:r>
        <w:rPr>
          <w:rFonts w:ascii="Times New Roman" w:hAnsi="Times New Roman" w:cs="Times New Roman"/>
          <w:b/>
          <w:i/>
          <w:sz w:val="28"/>
          <w:szCs w:val="28"/>
          <w:lang w:val="ru-RU"/>
        </w:rPr>
        <w:t>.</w:t>
      </w:r>
      <w:r w:rsidR="00B01A0F">
        <w:rPr>
          <w:rFonts w:ascii="Times New Roman" w:hAnsi="Times New Roman" w:cs="Times New Roman"/>
          <w:b/>
          <w:i/>
          <w:sz w:val="28"/>
          <w:szCs w:val="28"/>
          <w:lang w:val="ru-RU"/>
        </w:rPr>
        <w:t xml:space="preserve"> </w:t>
      </w:r>
      <w:r w:rsidRPr="00CB1FC3">
        <w:rPr>
          <w:rFonts w:ascii="Times New Roman" w:hAnsi="Times New Roman" w:cs="Times New Roman"/>
          <w:sz w:val="28"/>
          <w:szCs w:val="28"/>
          <w:lang w:val="ru-RU"/>
        </w:rPr>
        <w:t>К изотерме поверхностного натя</w:t>
      </w:r>
      <w:r>
        <w:rPr>
          <w:rFonts w:ascii="Times New Roman" w:hAnsi="Times New Roman" w:cs="Times New Roman"/>
          <w:sz w:val="28"/>
          <w:szCs w:val="28"/>
          <w:lang w:val="ru-RU"/>
        </w:rPr>
        <w:t xml:space="preserve">жения </w:t>
      </w:r>
      <w:r w:rsidR="00B01A0F">
        <w:rPr>
          <w:rFonts w:ascii="Times New Roman" w:hAnsi="Times New Roman" w:cs="Times New Roman"/>
          <w:sz w:val="28"/>
          <w:szCs w:val="28"/>
          <w:lang w:val="ru-RU"/>
        </w:rPr>
        <w:t xml:space="preserve">(рис. </w:t>
      </w:r>
      <w:r w:rsidR="00B01A0F" w:rsidRPr="00B01A0F">
        <w:rPr>
          <w:rFonts w:ascii="Times New Roman" w:hAnsi="Times New Roman" w:cs="Times New Roman"/>
          <w:sz w:val="28"/>
          <w:szCs w:val="28"/>
          <w:lang w:val="ru-RU"/>
        </w:rPr>
        <w:t>2</w:t>
      </w:r>
      <w:r w:rsidR="00B01A0F" w:rsidRPr="00CB1FC3">
        <w:rPr>
          <w:rFonts w:ascii="Times New Roman" w:hAnsi="Times New Roman" w:cs="Times New Roman"/>
          <w:sz w:val="28"/>
          <w:szCs w:val="28"/>
          <w:lang w:val="ru-RU"/>
        </w:rPr>
        <w:t>)</w:t>
      </w:r>
      <w:r w:rsidR="00B01A0F">
        <w:rPr>
          <w:rFonts w:ascii="Times New Roman" w:hAnsi="Times New Roman" w:cs="Times New Roman"/>
          <w:sz w:val="28"/>
          <w:szCs w:val="28"/>
          <w:lang w:val="ru-RU"/>
        </w:rPr>
        <w:t xml:space="preserve"> </w:t>
      </w:r>
      <w:r>
        <w:rPr>
          <w:rFonts w:ascii="Times New Roman" w:hAnsi="Times New Roman" w:cs="Times New Roman"/>
          <w:sz w:val="28"/>
          <w:szCs w:val="28"/>
          <w:lang w:val="ru-RU"/>
        </w:rPr>
        <w:t>в разных точках</w:t>
      </w:r>
      <w:r w:rsidRPr="00CB1FC3">
        <w:rPr>
          <w:rFonts w:ascii="Times New Roman" w:hAnsi="Times New Roman" w:cs="Times New Roman"/>
          <w:sz w:val="28"/>
          <w:szCs w:val="28"/>
          <w:lang w:val="ru-RU"/>
        </w:rPr>
        <w:t xml:space="preserve">, отвечающих взятым концентрациям, строят касательные до пересечения их с осью ординат. Например, точка </w:t>
      </w:r>
      <w:r w:rsidRPr="00031814">
        <w:rPr>
          <w:rFonts w:ascii="Times New Roman" w:hAnsi="Times New Roman" w:cs="Times New Roman"/>
          <w:b/>
          <w:i/>
          <w:sz w:val="28"/>
          <w:szCs w:val="28"/>
          <w:lang w:val="ru-RU"/>
        </w:rPr>
        <w:t>а</w:t>
      </w:r>
      <w:r w:rsidRPr="00CB1FC3">
        <w:rPr>
          <w:rFonts w:ascii="Times New Roman" w:hAnsi="Times New Roman" w:cs="Times New Roman"/>
          <w:sz w:val="28"/>
          <w:szCs w:val="28"/>
          <w:lang w:val="ru-RU"/>
        </w:rPr>
        <w:t xml:space="preserve"> на изотерме соответствует поверхностному натяжению 0,25 М раствора ПАВ: через нее проводят касательную </w:t>
      </w:r>
      <w:r w:rsidRPr="00031814">
        <w:rPr>
          <w:rFonts w:ascii="Times New Roman" w:hAnsi="Times New Roman" w:cs="Times New Roman"/>
          <w:b/>
          <w:i/>
          <w:sz w:val="28"/>
          <w:szCs w:val="28"/>
          <w:lang w:val="ru-RU"/>
        </w:rPr>
        <w:t>а</w:t>
      </w:r>
      <w:r w:rsidRPr="00031814">
        <w:rPr>
          <w:rFonts w:ascii="Times New Roman" w:hAnsi="Times New Roman" w:cs="Times New Roman"/>
          <w:b/>
          <w:i/>
          <w:sz w:val="28"/>
          <w:szCs w:val="28"/>
        </w:rPr>
        <w:t>b</w:t>
      </w:r>
      <w:r w:rsidRPr="00CB1FC3">
        <w:rPr>
          <w:rFonts w:ascii="Times New Roman" w:hAnsi="Times New Roman" w:cs="Times New Roman"/>
          <w:sz w:val="28"/>
          <w:szCs w:val="28"/>
          <w:lang w:val="ru-RU"/>
        </w:rPr>
        <w:t xml:space="preserve"> и линию, параллельную оси абсцисс </w:t>
      </w:r>
      <w:r w:rsidRPr="00031814">
        <w:rPr>
          <w:rFonts w:ascii="Times New Roman" w:hAnsi="Times New Roman" w:cs="Times New Roman"/>
          <w:b/>
          <w:i/>
          <w:sz w:val="28"/>
          <w:szCs w:val="28"/>
        </w:rPr>
        <w:t>ad</w:t>
      </w:r>
      <w:r w:rsidRPr="00CB1FC3">
        <w:rPr>
          <w:rFonts w:ascii="Times New Roman" w:hAnsi="Times New Roman" w:cs="Times New Roman"/>
          <w:sz w:val="28"/>
          <w:szCs w:val="28"/>
          <w:lang w:val="ru-RU"/>
        </w:rPr>
        <w:t xml:space="preserve">, определяют тангенс угла наклона </w:t>
      </w:r>
      <m:oMath>
        <m:r>
          <w:rPr>
            <w:rFonts w:ascii="Cambria Math" w:hAnsi="Cambria Math" w:cs="Times New Roman"/>
            <w:sz w:val="28"/>
            <w:szCs w:val="28"/>
          </w:rPr>
          <m:t>tgα</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bd</m:t>
            </m:r>
          </m:num>
          <m:den>
            <m:r>
              <w:rPr>
                <w:rFonts w:ascii="Cambria Math" w:hAnsi="Cambria Math" w:cs="Times New Roman"/>
                <w:sz w:val="28"/>
                <w:szCs w:val="28"/>
              </w:rPr>
              <m:t>ad</m:t>
            </m:r>
          </m:den>
        </m:f>
      </m:oMath>
      <w:r w:rsidRPr="00CB1FC3">
        <w:rPr>
          <w:rFonts w:ascii="Times New Roman" w:hAnsi="Times New Roman" w:cs="Times New Roman"/>
          <w:sz w:val="28"/>
          <w:szCs w:val="28"/>
          <w:lang w:val="ru-RU"/>
        </w:rPr>
        <w:t xml:space="preserve">, следовательно, </w:t>
      </w:r>
      <m:oMath>
        <m:r>
          <w:rPr>
            <w:rFonts w:ascii="Cambria Math" w:hAnsi="Cambria Math" w:cs="Times New Roman"/>
            <w:sz w:val="28"/>
            <w:szCs w:val="28"/>
          </w:rPr>
          <m:t>G</m:t>
        </m:r>
        <m:r>
          <w:rPr>
            <w:rFonts w:ascii="Cambria Math" w:hAnsi="Cambria Math" w:cs="Times New Roman"/>
            <w:sz w:val="28"/>
            <w:szCs w:val="28"/>
            <w:lang w:val="ru-RU"/>
          </w:rPr>
          <m:t>=</m:t>
        </m:r>
        <m:f>
          <m:fPr>
            <m:ctrlPr>
              <w:rPr>
                <w:rFonts w:ascii="Cambria Math" w:hAnsi="Cambria Math" w:cs="Times New Roman"/>
                <w:i/>
                <w:sz w:val="28"/>
                <w:szCs w:val="28"/>
              </w:rPr>
            </m:ctrlPr>
          </m:fPr>
          <m:num>
            <m:r>
              <w:rPr>
                <w:rFonts w:ascii="Cambria Math" w:hAnsi="Cambria Math" w:cs="Times New Roman"/>
                <w:sz w:val="28"/>
                <w:szCs w:val="28"/>
              </w:rPr>
              <m:t>bd</m:t>
            </m:r>
          </m:num>
          <m:den>
            <m:r>
              <w:rPr>
                <w:rFonts w:ascii="Cambria Math" w:hAnsi="Cambria Math" w:cs="Times New Roman"/>
                <w:sz w:val="28"/>
                <w:szCs w:val="28"/>
              </w:rPr>
              <m:t>ad</m:t>
            </m:r>
          </m:den>
        </m:f>
      </m:oMath>
      <w:r w:rsidRPr="00CB1FC3">
        <w:rPr>
          <w:rFonts w:ascii="Times New Roman" w:hAnsi="Times New Roman" w:cs="Times New Roman"/>
          <w:sz w:val="28"/>
          <w:szCs w:val="28"/>
          <w:lang w:val="ru-RU"/>
        </w:rPr>
        <w:t>.</w:t>
      </w:r>
    </w:p>
    <w:p w:rsidR="008F7D05" w:rsidRDefault="008F7D05" w:rsidP="008F7D05">
      <w:pPr>
        <w:spacing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Подставив длину отрезка </w:t>
      </w:r>
      <w:r w:rsidRPr="00031814">
        <w:rPr>
          <w:rFonts w:ascii="Times New Roman" w:hAnsi="Times New Roman" w:cs="Times New Roman"/>
          <w:b/>
          <w:i/>
          <w:sz w:val="28"/>
          <w:szCs w:val="28"/>
        </w:rPr>
        <w:t>bd</w:t>
      </w:r>
      <w:r w:rsidRPr="00CB1FC3">
        <w:rPr>
          <w:rFonts w:ascii="Times New Roman" w:hAnsi="Times New Roman" w:cs="Times New Roman"/>
          <w:sz w:val="28"/>
          <w:szCs w:val="28"/>
          <w:lang w:val="ru-RU"/>
        </w:rPr>
        <w:t xml:space="preserve">, выраженную в единицах поверхностного натяжения, обозначенную через </w:t>
      </w:r>
      <m:oMath>
        <m:r>
          <w:rPr>
            <w:rFonts w:ascii="Cambria Math" w:hAnsi="Cambria Math" w:cs="Times New Roman"/>
            <w:sz w:val="28"/>
            <w:szCs w:val="28"/>
          </w:rPr>
          <m:t>z</m:t>
        </m:r>
      </m:oMath>
      <w:r w:rsidRPr="00CB1FC3">
        <w:rPr>
          <w:rFonts w:ascii="Times New Roman" w:hAnsi="Times New Roman" w:cs="Times New Roman"/>
          <w:sz w:val="28"/>
          <w:szCs w:val="28"/>
          <w:lang w:val="ru-RU"/>
        </w:rPr>
        <w:t>, в уравнение Гиббса получают:</w:t>
      </w:r>
    </w:p>
    <w:p w:rsidR="008F7D05" w:rsidRPr="00DC25CB" w:rsidRDefault="008F7D05" w:rsidP="008F7D05">
      <w:pPr>
        <w:spacing w:line="240" w:lineRule="auto"/>
        <w:jc w:val="both"/>
        <w:rPr>
          <w:rFonts w:ascii="Times New Roman" w:hAnsi="Times New Roman" w:cs="Times New Roman"/>
          <w:sz w:val="28"/>
          <w:szCs w:val="28"/>
        </w:rPr>
      </w:pPr>
      <m:oMathPara>
        <m:oMath>
          <m:r>
            <w:rPr>
              <w:rFonts w:ascii="Cambria Math" w:hAnsi="Cambria Math" w:cs="Times New Roman"/>
              <w:sz w:val="28"/>
              <w:szCs w:val="28"/>
            </w:rPr>
            <m:t>Г=</m:t>
          </m:r>
          <m:f>
            <m:fPr>
              <m:ctrlPr>
                <w:rPr>
                  <w:rFonts w:ascii="Cambria Math" w:hAnsi="Cambria Math" w:cs="Times New Roman"/>
                  <w:i/>
                  <w:sz w:val="28"/>
                  <w:szCs w:val="28"/>
                </w:rPr>
              </m:ctrlPr>
            </m:fPr>
            <m:num>
              <m:r>
                <w:rPr>
                  <w:rFonts w:ascii="Cambria Math" w:hAnsi="Cambria Math" w:cs="Times New Roman"/>
                  <w:sz w:val="28"/>
                  <w:szCs w:val="28"/>
                </w:rPr>
                <m:t>z</m:t>
              </m:r>
            </m:num>
            <m:den>
              <m:r>
                <w:rPr>
                  <w:rFonts w:ascii="Cambria Math" w:hAnsi="Cambria Math" w:cs="Times New Roman"/>
                  <w:sz w:val="28"/>
                  <w:szCs w:val="28"/>
                </w:rPr>
                <m:t>RT</m:t>
              </m:r>
            </m:den>
          </m:f>
          <m:r>
            <w:rPr>
              <w:rFonts w:ascii="Cambria Math" w:hAnsi="Cambria Math" w:cs="Times New Roman"/>
              <w:sz w:val="28"/>
              <w:szCs w:val="28"/>
            </w:rPr>
            <m:t>.</m:t>
          </m:r>
        </m:oMath>
      </m:oMathPara>
    </w:p>
    <w:p w:rsidR="008F7D05" w:rsidRDefault="008F7D05" w:rsidP="008F7D05">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При расчетах </w:t>
      </w:r>
      <w:r w:rsidRPr="00DC25CB">
        <w:rPr>
          <w:rFonts w:ascii="Times New Roman" w:hAnsi="Times New Roman" w:cs="Times New Roman"/>
          <w:i/>
          <w:sz w:val="28"/>
          <w:szCs w:val="28"/>
        </w:rPr>
        <w:t>R</w:t>
      </w:r>
      <w:r w:rsidRPr="00CB1FC3">
        <w:rPr>
          <w:rFonts w:ascii="Times New Roman" w:hAnsi="Times New Roman" w:cs="Times New Roman"/>
          <w:sz w:val="28"/>
          <w:szCs w:val="28"/>
          <w:lang w:val="ru-RU"/>
        </w:rPr>
        <w:t xml:space="preserve"> выражают в эргах (</w:t>
      </w:r>
      <w:r w:rsidRPr="00DC25CB">
        <w:rPr>
          <w:rFonts w:ascii="Times New Roman" w:hAnsi="Times New Roman" w:cs="Times New Roman"/>
          <w:i/>
          <w:sz w:val="28"/>
          <w:szCs w:val="28"/>
        </w:rPr>
        <w:t>R</w:t>
      </w:r>
      <w:r w:rsidRPr="00CB1FC3">
        <w:rPr>
          <w:rFonts w:ascii="Times New Roman" w:hAnsi="Times New Roman" w:cs="Times New Roman"/>
          <w:sz w:val="28"/>
          <w:szCs w:val="28"/>
          <w:lang w:val="ru-RU"/>
        </w:rPr>
        <w:t>= 8,32·10</w:t>
      </w:r>
      <w:r w:rsidRPr="00CB1FC3">
        <w:rPr>
          <w:rFonts w:ascii="Times New Roman" w:hAnsi="Times New Roman" w:cs="Times New Roman"/>
          <w:sz w:val="28"/>
          <w:szCs w:val="28"/>
          <w:vertAlign w:val="superscript"/>
          <w:lang w:val="ru-RU"/>
        </w:rPr>
        <w:t>7</w:t>
      </w:r>
      <w:r w:rsidRPr="00CB1FC3">
        <w:rPr>
          <w:rFonts w:ascii="Times New Roman" w:hAnsi="Times New Roman" w:cs="Times New Roman"/>
          <w:sz w:val="28"/>
          <w:szCs w:val="28"/>
          <w:lang w:val="ru-RU"/>
        </w:rPr>
        <w:t xml:space="preserve"> эрг/моль-град). Таким способом рассчитываются величины адсорбции для </w:t>
      </w:r>
      <w:r>
        <w:rPr>
          <w:rFonts w:ascii="Times New Roman" w:hAnsi="Times New Roman" w:cs="Times New Roman"/>
          <w:sz w:val="28"/>
          <w:szCs w:val="28"/>
          <w:lang w:val="ru-RU"/>
        </w:rPr>
        <w:t xml:space="preserve">всех точек, которые соответствуют приготовленным </w:t>
      </w:r>
      <w:r w:rsidRPr="00CB1FC3">
        <w:rPr>
          <w:rFonts w:ascii="Times New Roman" w:hAnsi="Times New Roman" w:cs="Times New Roman"/>
          <w:sz w:val="28"/>
          <w:szCs w:val="28"/>
          <w:lang w:val="ru-RU"/>
        </w:rPr>
        <w:t>концентраци</w:t>
      </w:r>
      <w:r>
        <w:rPr>
          <w:rFonts w:ascii="Times New Roman" w:hAnsi="Times New Roman" w:cs="Times New Roman"/>
          <w:sz w:val="28"/>
          <w:szCs w:val="28"/>
          <w:lang w:val="ru-RU"/>
        </w:rPr>
        <w:t>ям ПАВ</w:t>
      </w:r>
      <w:r w:rsidRPr="00CB1FC3">
        <w:rPr>
          <w:rFonts w:ascii="Times New Roman" w:hAnsi="Times New Roman" w:cs="Times New Roman"/>
          <w:sz w:val="28"/>
          <w:szCs w:val="28"/>
          <w:lang w:val="ru-RU"/>
        </w:rPr>
        <w:t>.</w:t>
      </w:r>
      <w:r>
        <w:rPr>
          <w:rFonts w:ascii="Times New Roman" w:hAnsi="Times New Roman" w:cs="Times New Roman"/>
          <w:sz w:val="28"/>
          <w:szCs w:val="28"/>
          <w:lang w:val="ru-RU"/>
        </w:rPr>
        <w:t xml:space="preserve"> Данные заносятся в таблицу 1. </w:t>
      </w:r>
    </w:p>
    <w:p w:rsidR="005F66C5" w:rsidRPr="00CB1FC3" w:rsidRDefault="005F66C5" w:rsidP="005F66C5">
      <w:pPr>
        <w:spacing w:after="0" w:line="240" w:lineRule="auto"/>
        <w:ind w:firstLine="709"/>
        <w:jc w:val="both"/>
        <w:rPr>
          <w:rFonts w:ascii="Times New Roman" w:hAnsi="Times New Roman" w:cs="Times New Roman"/>
          <w:sz w:val="28"/>
          <w:szCs w:val="28"/>
          <w:lang w:val="ru-RU"/>
        </w:rPr>
      </w:pPr>
    </w:p>
    <w:p w:rsidR="005F66C5" w:rsidRPr="00DC25CB" w:rsidRDefault="005F66C5" w:rsidP="005F66C5">
      <w:pPr>
        <w:spacing w:line="240" w:lineRule="auto"/>
        <w:jc w:val="center"/>
        <w:rPr>
          <w:rFonts w:ascii="Times New Roman" w:hAnsi="Times New Roman" w:cs="Times New Roman"/>
          <w:sz w:val="28"/>
          <w:szCs w:val="28"/>
        </w:rPr>
      </w:pPr>
      <w:r w:rsidRPr="00DC25CB">
        <w:rPr>
          <w:rFonts w:ascii="Times New Roman" w:hAnsi="Times New Roman" w:cs="Times New Roman"/>
          <w:noProof/>
          <w:sz w:val="28"/>
          <w:szCs w:val="28"/>
          <w:lang w:val="ru-RU" w:eastAsia="ru-RU"/>
        </w:rPr>
        <w:lastRenderedPageBreak/>
        <w:drawing>
          <wp:inline distT="0" distB="0" distL="0" distR="0">
            <wp:extent cx="2529205" cy="1976120"/>
            <wp:effectExtent l="19050" t="0" r="4445" b="0"/>
            <wp:docPr id="25" name="Рисунок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05" cstate="print"/>
                    <a:srcRect/>
                    <a:stretch>
                      <a:fillRect/>
                    </a:stretch>
                  </pic:blipFill>
                  <pic:spPr bwMode="auto">
                    <a:xfrm>
                      <a:off x="0" y="0"/>
                      <a:ext cx="2529205" cy="1976120"/>
                    </a:xfrm>
                    <a:prstGeom prst="rect">
                      <a:avLst/>
                    </a:prstGeom>
                    <a:noFill/>
                    <a:ln w="9525">
                      <a:noFill/>
                      <a:miter lim="800000"/>
                      <a:headEnd/>
                      <a:tailEnd/>
                    </a:ln>
                  </pic:spPr>
                </pic:pic>
              </a:graphicData>
            </a:graphic>
          </wp:inline>
        </w:drawing>
      </w:r>
    </w:p>
    <w:p w:rsidR="005F66C5" w:rsidRPr="00DC25CB" w:rsidRDefault="005F66C5" w:rsidP="005F66C5">
      <w:pPr>
        <w:spacing w:line="240" w:lineRule="auto"/>
        <w:jc w:val="center"/>
        <w:rPr>
          <w:rFonts w:ascii="Times New Roman" w:hAnsi="Times New Roman" w:cs="Times New Roman"/>
          <w:sz w:val="28"/>
          <w:szCs w:val="28"/>
        </w:rPr>
      </w:pPr>
    </w:p>
    <w:p w:rsidR="005F66C5" w:rsidRPr="00CB1FC3" w:rsidRDefault="005F66C5" w:rsidP="00FD1FB6">
      <w:pPr>
        <w:spacing w:after="0" w:line="240" w:lineRule="auto"/>
        <w:ind w:firstLine="567"/>
        <w:jc w:val="center"/>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Рисунок </w:t>
      </w:r>
      <w:r>
        <w:rPr>
          <w:rFonts w:ascii="Times New Roman" w:hAnsi="Times New Roman" w:cs="Times New Roman"/>
          <w:sz w:val="28"/>
          <w:szCs w:val="28"/>
          <w:lang w:val="ru-RU"/>
        </w:rPr>
        <w:t>2</w:t>
      </w:r>
      <w:r w:rsidRPr="00CB1FC3">
        <w:rPr>
          <w:rFonts w:ascii="Times New Roman" w:hAnsi="Times New Roman" w:cs="Times New Roman"/>
          <w:sz w:val="28"/>
          <w:szCs w:val="28"/>
          <w:lang w:val="ru-RU"/>
        </w:rPr>
        <w:t xml:space="preserve"> – Расчет адсорбции графическим методом по из</w:t>
      </w:r>
      <w:r>
        <w:rPr>
          <w:rFonts w:ascii="Times New Roman" w:hAnsi="Times New Roman" w:cs="Times New Roman"/>
          <w:sz w:val="28"/>
          <w:szCs w:val="28"/>
          <w:lang w:val="ru-RU"/>
        </w:rPr>
        <w:t>отерме поверхностного натяжения</w:t>
      </w:r>
    </w:p>
    <w:p w:rsidR="005F66C5" w:rsidRPr="00CB1FC3" w:rsidRDefault="005F66C5" w:rsidP="00FD1FB6">
      <w:pPr>
        <w:spacing w:after="0" w:line="240" w:lineRule="auto"/>
        <w:jc w:val="both"/>
        <w:rPr>
          <w:rFonts w:ascii="Times New Roman" w:hAnsi="Times New Roman" w:cs="Times New Roman"/>
          <w:sz w:val="28"/>
          <w:szCs w:val="28"/>
          <w:lang w:val="ru-RU"/>
        </w:rPr>
      </w:pPr>
    </w:p>
    <w:p w:rsidR="005F66C5" w:rsidRDefault="005F66C5" w:rsidP="005F66C5">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Зная величины адсорбции для изучаемого ПАВ, можно п</w:t>
      </w:r>
      <w:r w:rsidRPr="00CB1FC3">
        <w:rPr>
          <w:rFonts w:ascii="Times New Roman" w:hAnsi="Times New Roman" w:cs="Times New Roman"/>
          <w:sz w:val="28"/>
          <w:szCs w:val="28"/>
          <w:lang w:val="ru-RU"/>
        </w:rPr>
        <w:t xml:space="preserve">остроить изотерму адсорбции </w:t>
      </w:r>
      <m:oMath>
        <m:r>
          <w:rPr>
            <w:rFonts w:ascii="Cambria Math" w:hAnsi="Cambria Math" w:cs="Times New Roman"/>
            <w:sz w:val="28"/>
            <w:szCs w:val="28"/>
            <w:lang w:val="ru-RU"/>
          </w:rPr>
          <m:t>Г=</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C</m:t>
            </m:r>
          </m:e>
        </m:d>
      </m:oMath>
      <w:r w:rsidRPr="00CB1FC3">
        <w:rPr>
          <w:rFonts w:ascii="Times New Roman" w:hAnsi="Times New Roman" w:cs="Times New Roman"/>
          <w:sz w:val="28"/>
          <w:szCs w:val="28"/>
          <w:lang w:val="ru-RU"/>
        </w:rPr>
        <w:t xml:space="preserve">, откладывая на оси </w:t>
      </w:r>
      <w:r w:rsidRPr="00DC25CB">
        <w:rPr>
          <w:rFonts w:ascii="Times New Roman" w:hAnsi="Times New Roman" w:cs="Times New Roman"/>
          <w:sz w:val="28"/>
          <w:szCs w:val="28"/>
        </w:rPr>
        <w:t>op</w:t>
      </w:r>
      <w:r w:rsidRPr="00CB1FC3">
        <w:rPr>
          <w:rFonts w:ascii="Times New Roman" w:hAnsi="Times New Roman" w:cs="Times New Roman"/>
          <w:sz w:val="28"/>
          <w:szCs w:val="28"/>
          <w:lang w:val="ru-RU"/>
        </w:rPr>
        <w:t xml:space="preserve">динат адсорбцию </w:t>
      </w:r>
      <w:r w:rsidRPr="00DC35A1">
        <w:rPr>
          <w:rFonts w:ascii="Times New Roman" w:hAnsi="Times New Roman" w:cs="Times New Roman"/>
          <w:sz w:val="28"/>
          <w:szCs w:val="28"/>
          <w:lang w:val="ru-RU"/>
        </w:rPr>
        <w:t>(моль/см</w:t>
      </w:r>
      <w:r w:rsidRPr="00DC35A1">
        <w:rPr>
          <w:rFonts w:ascii="Times New Roman" w:hAnsi="Times New Roman" w:cs="Times New Roman"/>
          <w:sz w:val="28"/>
          <w:szCs w:val="28"/>
          <w:vertAlign w:val="superscript"/>
          <w:lang w:val="ru-RU"/>
        </w:rPr>
        <w:t>2</w:t>
      </w:r>
      <w:r w:rsidRPr="00DC35A1">
        <w:rPr>
          <w:rFonts w:ascii="Times New Roman" w:hAnsi="Times New Roman" w:cs="Times New Roman"/>
          <w:sz w:val="28"/>
          <w:szCs w:val="28"/>
          <w:lang w:val="ru-RU"/>
        </w:rPr>
        <w:t>), на оси абсцисс –</w:t>
      </w:r>
      <w:r>
        <w:rPr>
          <w:rFonts w:ascii="Times New Roman" w:hAnsi="Times New Roman" w:cs="Times New Roman"/>
          <w:sz w:val="28"/>
          <w:szCs w:val="28"/>
          <w:lang w:val="ru-RU"/>
        </w:rPr>
        <w:t xml:space="preserve"> концентрацию (моль/л).</w:t>
      </w:r>
    </w:p>
    <w:p w:rsidR="00031FFA" w:rsidRPr="00CB1FC3" w:rsidRDefault="00031FFA" w:rsidP="00031FFA">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Изотерма адсорбции возрастает с увеличением ПАВ сначала</w:t>
      </w:r>
      <w:r w:rsidRPr="00866261">
        <w:rPr>
          <w:rFonts w:ascii="Times New Roman" w:hAnsi="Times New Roman" w:cs="Times New Roman"/>
          <w:sz w:val="28"/>
          <w:szCs w:val="28"/>
          <w:lang w:val="ru-RU"/>
        </w:rPr>
        <w:t xml:space="preserve"> </w:t>
      </w:r>
      <w:r>
        <w:rPr>
          <w:rFonts w:ascii="Times New Roman" w:hAnsi="Times New Roman" w:cs="Times New Roman"/>
          <w:sz w:val="28"/>
          <w:szCs w:val="28"/>
          <w:lang w:val="ru-RU"/>
        </w:rPr>
        <w:t>резко, затем медленнее и приближается к некоторой прямой, параллельной оси абсцисс. Адсорбция не изменяется при дальнейшем увеличении концентрации ПАВ, т.к. достигает своего максимального предела. Поэтому максимально возможную адсорбцию ПАВ можно определить графически.</w:t>
      </w:r>
    </w:p>
    <w:p w:rsidR="00031FFA" w:rsidRDefault="00031FFA" w:rsidP="005F66C5">
      <w:pPr>
        <w:spacing w:after="0" w:line="240" w:lineRule="auto"/>
        <w:ind w:firstLine="567"/>
        <w:jc w:val="both"/>
        <w:rPr>
          <w:rFonts w:ascii="Times New Roman" w:hAnsi="Times New Roman" w:cs="Times New Roman"/>
          <w:sz w:val="28"/>
          <w:szCs w:val="28"/>
          <w:lang w:val="ru-RU"/>
        </w:rPr>
      </w:pPr>
    </w:p>
    <w:p w:rsidR="005F66C5" w:rsidRPr="00B23CFE" w:rsidRDefault="005F66C5" w:rsidP="005F66C5">
      <w:pPr>
        <w:jc w:val="center"/>
        <w:rPr>
          <w:rFonts w:ascii="Times New Roman" w:hAnsi="Times New Roman" w:cs="Times New Roman"/>
          <w:sz w:val="28"/>
          <w:szCs w:val="28"/>
        </w:rPr>
      </w:pPr>
      <w:r w:rsidRPr="00B23CFE">
        <w:rPr>
          <w:rFonts w:ascii="Times New Roman" w:hAnsi="Times New Roman" w:cs="Times New Roman"/>
          <w:noProof/>
          <w:sz w:val="28"/>
          <w:szCs w:val="28"/>
          <w:lang w:val="ru-RU" w:eastAsia="ru-RU"/>
        </w:rPr>
        <w:drawing>
          <wp:inline distT="0" distB="0" distL="0" distR="0">
            <wp:extent cx="2876550" cy="2276475"/>
            <wp:effectExtent l="0" t="0" r="0" b="9525"/>
            <wp:docPr id="26" name="Рисунок 18" descr="изотерма адсорбции гибб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изотерма адсорбции гиббса"/>
                    <pic:cNvPicPr>
                      <a:picLocks noChangeAspect="1" noChangeArrowheads="1"/>
                    </pic:cNvPicPr>
                  </pic:nvPicPr>
                  <pic:blipFill>
                    <a:blip r:embed="rId5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76550" cy="2276475"/>
                    </a:xfrm>
                    <a:prstGeom prst="rect">
                      <a:avLst/>
                    </a:prstGeom>
                    <a:noFill/>
                    <a:ln>
                      <a:noFill/>
                    </a:ln>
                  </pic:spPr>
                </pic:pic>
              </a:graphicData>
            </a:graphic>
          </wp:inline>
        </w:drawing>
      </w:r>
    </w:p>
    <w:p w:rsidR="005F66C5" w:rsidRPr="00B23CFE" w:rsidRDefault="005F66C5" w:rsidP="005F66C5">
      <w:pPr>
        <w:jc w:val="center"/>
        <w:rPr>
          <w:rFonts w:ascii="Times New Roman" w:hAnsi="Times New Roman" w:cs="Times New Roman"/>
          <w:sz w:val="28"/>
          <w:szCs w:val="28"/>
          <w:lang w:val="ru-RU"/>
        </w:rPr>
      </w:pPr>
      <w:r w:rsidRPr="00B23CFE">
        <w:rPr>
          <w:rFonts w:ascii="Times New Roman" w:hAnsi="Times New Roman" w:cs="Times New Roman"/>
          <w:sz w:val="28"/>
          <w:szCs w:val="28"/>
          <w:lang w:val="ru-RU"/>
        </w:rPr>
        <w:t xml:space="preserve">Рис. </w:t>
      </w:r>
      <w:r w:rsidR="00FD1FB6">
        <w:rPr>
          <w:rFonts w:ascii="Times New Roman" w:hAnsi="Times New Roman" w:cs="Times New Roman"/>
          <w:sz w:val="28"/>
          <w:szCs w:val="28"/>
          <w:lang w:val="ru-RU"/>
        </w:rPr>
        <w:t>3</w:t>
      </w:r>
      <w:r w:rsidRPr="00B23CFE">
        <w:rPr>
          <w:rFonts w:ascii="Times New Roman" w:hAnsi="Times New Roman" w:cs="Times New Roman"/>
          <w:sz w:val="28"/>
          <w:szCs w:val="28"/>
          <w:lang w:val="ru-RU"/>
        </w:rPr>
        <w:t xml:space="preserve"> Изотерма адсорбции Гиббса «Г–</w:t>
      </w:r>
      <w:r w:rsidRPr="00B23CFE">
        <w:rPr>
          <w:rFonts w:ascii="Times New Roman" w:hAnsi="Times New Roman" w:cs="Times New Roman"/>
          <w:i/>
          <w:sz w:val="28"/>
          <w:szCs w:val="28"/>
        </w:rPr>
        <w:t>f</w:t>
      </w:r>
      <w:r w:rsidRPr="00B23CFE">
        <w:rPr>
          <w:rFonts w:ascii="Times New Roman" w:hAnsi="Times New Roman" w:cs="Times New Roman"/>
          <w:sz w:val="28"/>
          <w:szCs w:val="28"/>
          <w:lang w:val="ru-RU"/>
        </w:rPr>
        <w:t>(С</w:t>
      </w:r>
      <w:r w:rsidRPr="00B23CFE">
        <w:rPr>
          <w:rFonts w:ascii="Times New Roman" w:hAnsi="Times New Roman" w:cs="Times New Roman"/>
          <w:sz w:val="28"/>
          <w:szCs w:val="28"/>
          <w:vertAlign w:val="subscript"/>
          <w:lang w:val="ru-RU"/>
        </w:rPr>
        <w:t>ПАВ</w:t>
      </w:r>
      <w:r w:rsidRPr="00B23CFE">
        <w:rPr>
          <w:rFonts w:ascii="Times New Roman" w:hAnsi="Times New Roman" w:cs="Times New Roman"/>
          <w:sz w:val="28"/>
          <w:szCs w:val="28"/>
          <w:lang w:val="ru-RU"/>
        </w:rPr>
        <w:t>)»</w:t>
      </w:r>
    </w:p>
    <w:p w:rsidR="005F66C5" w:rsidRPr="007A01D4" w:rsidRDefault="005F66C5" w:rsidP="0088747B">
      <w:pPr>
        <w:spacing w:before="240" w:after="0" w:line="240" w:lineRule="auto"/>
        <w:ind w:firstLine="567"/>
        <w:jc w:val="both"/>
        <w:rPr>
          <w:rFonts w:ascii="Times New Roman" w:hAnsi="Times New Roman" w:cs="Times New Roman"/>
          <w:b/>
          <w:sz w:val="28"/>
          <w:szCs w:val="28"/>
          <w:lang w:val="ru-RU"/>
        </w:rPr>
      </w:pPr>
      <w:r w:rsidRPr="00C67D6F">
        <w:rPr>
          <w:rFonts w:ascii="Times New Roman" w:hAnsi="Times New Roman" w:cs="Times New Roman"/>
          <w:b/>
          <w:sz w:val="28"/>
          <w:szCs w:val="28"/>
          <w:lang w:val="ru-RU"/>
        </w:rPr>
        <w:t>Задания</w:t>
      </w:r>
      <w:r>
        <w:rPr>
          <w:rFonts w:ascii="Times New Roman" w:hAnsi="Times New Roman" w:cs="Times New Roman"/>
          <w:b/>
          <w:sz w:val="28"/>
          <w:szCs w:val="28"/>
          <w:lang w:val="ru-RU"/>
        </w:rPr>
        <w:t>:</w:t>
      </w:r>
    </w:p>
    <w:p w:rsidR="005F66C5" w:rsidRDefault="005F66C5" w:rsidP="00C95AB2">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1</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Заполнить т</w:t>
      </w:r>
      <w:r>
        <w:rPr>
          <w:rFonts w:ascii="Times New Roman" w:hAnsi="Times New Roman" w:cs="Times New Roman"/>
          <w:sz w:val="28"/>
          <w:szCs w:val="28"/>
          <w:lang w:val="ru-RU"/>
        </w:rPr>
        <w:t>аблицу 1</w:t>
      </w:r>
      <w:r w:rsidRPr="00CB1FC3">
        <w:rPr>
          <w:rFonts w:ascii="Times New Roman" w:hAnsi="Times New Roman" w:cs="Times New Roman"/>
          <w:sz w:val="28"/>
          <w:szCs w:val="28"/>
          <w:lang w:val="ru-RU"/>
        </w:rPr>
        <w:t xml:space="preserve">, рассчитать по уравнению поверхностное натяжение </w:t>
      </w:r>
      <w:r w:rsidRPr="001E4CD0">
        <w:rPr>
          <w:rFonts w:ascii="Times New Roman" w:hAnsi="Times New Roman" w:cs="Times New Roman"/>
          <w:b/>
          <w:i/>
          <w:sz w:val="28"/>
          <w:szCs w:val="28"/>
        </w:rPr>
        <w:t>σ</w:t>
      </w:r>
      <w:r w:rsidRPr="00CB1FC3">
        <w:rPr>
          <w:rFonts w:ascii="Times New Roman" w:hAnsi="Times New Roman" w:cs="Times New Roman"/>
          <w:sz w:val="28"/>
          <w:szCs w:val="28"/>
          <w:lang w:val="ru-RU"/>
        </w:rPr>
        <w:t xml:space="preserve"> водных растворов ПАВ, значения которых занести в таблицу.</w:t>
      </w:r>
    </w:p>
    <w:p w:rsidR="00C95AB2" w:rsidRDefault="00C95AB2" w:rsidP="00C95AB2">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2</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CB1FC3">
        <w:rPr>
          <w:rFonts w:ascii="Times New Roman" w:hAnsi="Times New Roman" w:cs="Times New Roman"/>
          <w:sz w:val="28"/>
          <w:szCs w:val="28"/>
          <w:lang w:val="ru-RU"/>
        </w:rPr>
        <w:t>остроить графики</w:t>
      </w:r>
      <w:r>
        <w:rPr>
          <w:rFonts w:ascii="Times New Roman" w:hAnsi="Times New Roman" w:cs="Times New Roman"/>
          <w:sz w:val="28"/>
          <w:szCs w:val="28"/>
          <w:lang w:val="ru-RU"/>
        </w:rPr>
        <w:t xml:space="preserve"> </w:t>
      </w:r>
      <w:r w:rsidRPr="00CB1FC3">
        <w:rPr>
          <w:rFonts w:ascii="Times New Roman" w:hAnsi="Times New Roman" w:cs="Times New Roman"/>
          <w:sz w:val="28"/>
          <w:szCs w:val="28"/>
          <w:lang w:val="ru-RU"/>
        </w:rPr>
        <w:t>изотерм</w:t>
      </w:r>
      <w:r>
        <w:rPr>
          <w:rFonts w:ascii="Times New Roman" w:hAnsi="Times New Roman" w:cs="Times New Roman"/>
          <w:sz w:val="28"/>
          <w:szCs w:val="28"/>
          <w:lang w:val="ru-RU"/>
        </w:rPr>
        <w:t>ы</w:t>
      </w:r>
      <w:r w:rsidRPr="00CB1FC3">
        <w:rPr>
          <w:rFonts w:ascii="Times New Roman" w:hAnsi="Times New Roman" w:cs="Times New Roman"/>
          <w:sz w:val="28"/>
          <w:szCs w:val="28"/>
          <w:lang w:val="ru-RU"/>
        </w:rPr>
        <w:t xml:space="preserve"> поверхностного натяжения </w:t>
      </w:r>
      <m:oMath>
        <m:r>
          <m:rPr>
            <m:sty m:val="bi"/>
          </m:rPr>
          <w:rPr>
            <w:rFonts w:ascii="Cambria Math" w:hAnsi="Cambria Math" w:cs="Times New Roman"/>
            <w:sz w:val="28"/>
            <w:szCs w:val="28"/>
          </w:rPr>
          <m:t>σ</m:t>
        </m:r>
        <m:r>
          <m:rPr>
            <m:sty m:val="bi"/>
          </m:rPr>
          <w:rPr>
            <w:rFonts w:ascii="Cambria Math" w:hAnsi="Cambria Math" w:cs="Times New Roman"/>
            <w:sz w:val="28"/>
            <w:szCs w:val="28"/>
            <w:lang w:val="ru-RU"/>
          </w:rPr>
          <m:t>=</m:t>
        </m:r>
        <m:r>
          <m:rPr>
            <m:sty m:val="bi"/>
          </m:rPr>
          <w:rPr>
            <w:rFonts w:ascii="Cambria Math" w:hAnsi="Cambria Math" w:cs="Times New Roman"/>
            <w:sz w:val="28"/>
            <w:szCs w:val="28"/>
          </w:rPr>
          <m:t>f</m:t>
        </m:r>
        <m:r>
          <m:rPr>
            <m:sty m:val="bi"/>
          </m:rPr>
          <w:rPr>
            <w:rFonts w:ascii="Cambria Math" w:hAnsi="Cambria Math" w:cs="Times New Roman"/>
            <w:sz w:val="28"/>
            <w:szCs w:val="28"/>
            <w:lang w:val="ru-RU"/>
          </w:rPr>
          <m:t>(</m:t>
        </m:r>
        <m:r>
          <m:rPr>
            <m:sty m:val="bi"/>
          </m:rPr>
          <w:rPr>
            <w:rFonts w:ascii="Cambria Math" w:hAnsi="Cambria Math" w:cs="Times New Roman"/>
            <w:sz w:val="28"/>
            <w:szCs w:val="28"/>
          </w:rPr>
          <m:t>C</m:t>
        </m:r>
        <m:r>
          <m:rPr>
            <m:sty m:val="bi"/>
          </m:rPr>
          <w:rPr>
            <w:rFonts w:ascii="Cambria Math" w:hAnsi="Cambria Math" w:cs="Times New Roman"/>
            <w:sz w:val="28"/>
            <w:szCs w:val="28"/>
            <w:lang w:val="ru-RU"/>
          </w:rPr>
          <m:t>)</m:t>
        </m:r>
      </m:oMath>
      <w:r w:rsidRPr="00E0070F">
        <w:rPr>
          <w:rFonts w:ascii="Times New Roman" w:hAnsi="Times New Roman" w:cs="Times New Roman"/>
          <w:b/>
          <w:sz w:val="28"/>
          <w:szCs w:val="28"/>
          <w:lang w:val="ru-RU"/>
        </w:rPr>
        <w:t>.</w:t>
      </w:r>
      <w:r w:rsidRPr="00CB1FC3">
        <w:rPr>
          <w:rFonts w:ascii="Times New Roman" w:hAnsi="Times New Roman" w:cs="Times New Roman"/>
          <w:sz w:val="28"/>
          <w:szCs w:val="28"/>
          <w:lang w:val="ru-RU"/>
        </w:rPr>
        <w:t xml:space="preserve">  </w:t>
      </w:r>
    </w:p>
    <w:p w:rsidR="00C95AB2" w:rsidRDefault="00C95AB2" w:rsidP="00C95AB2">
      <w:pPr>
        <w:spacing w:after="0" w:line="240" w:lineRule="auto"/>
        <w:ind w:firstLine="567"/>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3</w:t>
      </w:r>
      <w:r>
        <w:rPr>
          <w:rFonts w:ascii="Times New Roman" w:hAnsi="Times New Roman" w:cs="Times New Roman"/>
          <w:sz w:val="28"/>
          <w:szCs w:val="28"/>
          <w:lang w:val="ru-RU"/>
        </w:rPr>
        <w:t>.</w:t>
      </w:r>
      <w:r w:rsidRPr="00CB1FC3">
        <w:rPr>
          <w:rFonts w:ascii="Times New Roman" w:hAnsi="Times New Roman" w:cs="Times New Roman"/>
          <w:sz w:val="28"/>
          <w:szCs w:val="28"/>
          <w:lang w:val="ru-RU"/>
        </w:rPr>
        <w:t xml:space="preserve"> Исходя из изотермы Гиббса поверхностного натяжения, графически определить </w:t>
      </w:r>
      <m:oMath>
        <m:r>
          <w:rPr>
            <w:rFonts w:ascii="Cambria Math" w:hAnsi="Cambria Math" w:cs="Times New Roman"/>
            <w:sz w:val="28"/>
            <w:szCs w:val="28"/>
          </w:rPr>
          <m:t>z</m:t>
        </m:r>
      </m:oMath>
      <w:r w:rsidRPr="00CB1FC3">
        <w:rPr>
          <w:rFonts w:ascii="Times New Roman" w:hAnsi="Times New Roman" w:cs="Times New Roman"/>
          <w:sz w:val="28"/>
          <w:szCs w:val="28"/>
          <w:lang w:val="ru-RU"/>
        </w:rPr>
        <w:t xml:space="preserve"> и по уравнению рассчитать адсорбцию для всех исследуемых </w:t>
      </w:r>
      <w:r w:rsidRPr="00CB1FC3">
        <w:rPr>
          <w:rFonts w:ascii="Times New Roman" w:hAnsi="Times New Roman" w:cs="Times New Roman"/>
          <w:sz w:val="28"/>
          <w:szCs w:val="28"/>
          <w:lang w:val="ru-RU"/>
        </w:rPr>
        <w:lastRenderedPageBreak/>
        <w:t xml:space="preserve">растворов ПАВ. Полученные значения величин </w:t>
      </w:r>
      <m:oMath>
        <m:r>
          <w:rPr>
            <w:rFonts w:ascii="Cambria Math" w:hAnsi="Cambria Math" w:cs="Times New Roman"/>
            <w:sz w:val="28"/>
            <w:szCs w:val="28"/>
          </w:rPr>
          <m:t>z</m:t>
        </m:r>
      </m:oMath>
      <w:r w:rsidRPr="00CB1FC3">
        <w:rPr>
          <w:rFonts w:ascii="Times New Roman" w:hAnsi="Times New Roman" w:cs="Times New Roman"/>
          <w:sz w:val="28"/>
          <w:szCs w:val="28"/>
          <w:lang w:val="ru-RU"/>
        </w:rPr>
        <w:t xml:space="preserve"> и адсорбции </w:t>
      </w:r>
      <w:r w:rsidRPr="00031814">
        <w:rPr>
          <w:rFonts w:ascii="Times New Roman" w:hAnsi="Times New Roman" w:cs="Times New Roman"/>
          <w:b/>
          <w:i/>
          <w:sz w:val="28"/>
          <w:szCs w:val="28"/>
          <w:lang w:val="ru-RU"/>
        </w:rPr>
        <w:t>Г</w:t>
      </w:r>
      <w:r>
        <w:rPr>
          <w:rFonts w:ascii="Times New Roman" w:hAnsi="Times New Roman" w:cs="Times New Roman"/>
          <w:sz w:val="28"/>
          <w:szCs w:val="28"/>
          <w:lang w:val="ru-RU"/>
        </w:rPr>
        <w:t xml:space="preserve"> занести в таблицу 1.</w:t>
      </w:r>
    </w:p>
    <w:p w:rsidR="00C95AB2" w:rsidRPr="00CB1FC3" w:rsidRDefault="00C95AB2" w:rsidP="00C95AB2">
      <w:pPr>
        <w:spacing w:after="0" w:line="240" w:lineRule="auto"/>
        <w:ind w:firstLine="567"/>
        <w:jc w:val="both"/>
        <w:rPr>
          <w:rFonts w:ascii="Times New Roman" w:hAnsi="Times New Roman" w:cs="Times New Roman"/>
          <w:sz w:val="28"/>
          <w:szCs w:val="28"/>
          <w:lang w:val="ru-RU"/>
        </w:rPr>
      </w:pPr>
    </w:p>
    <w:p w:rsidR="00031FFA" w:rsidRPr="00CB1FC3" w:rsidRDefault="00031FFA" w:rsidP="00031FFA">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Таблица 1</w:t>
      </w:r>
      <w:r w:rsidRPr="00CB1FC3">
        <w:rPr>
          <w:rFonts w:ascii="Times New Roman" w:hAnsi="Times New Roman" w:cs="Times New Roman"/>
          <w:sz w:val="28"/>
          <w:szCs w:val="28"/>
          <w:lang w:val="ru-RU"/>
        </w:rPr>
        <w:t xml:space="preserve"> – Поверхностное на</w:t>
      </w:r>
      <w:r>
        <w:rPr>
          <w:rFonts w:ascii="Times New Roman" w:hAnsi="Times New Roman" w:cs="Times New Roman"/>
          <w:sz w:val="28"/>
          <w:szCs w:val="28"/>
          <w:lang w:val="ru-RU"/>
        </w:rPr>
        <w:t xml:space="preserve">тяжение водных растворов ПАВ </w:t>
      </w:r>
      <w:r w:rsidRPr="00CB1FC3">
        <w:rPr>
          <w:rFonts w:ascii="Times New Roman" w:hAnsi="Times New Roman" w:cs="Times New Roman"/>
          <w:sz w:val="28"/>
          <w:szCs w:val="28"/>
          <w:lang w:val="ru-RU"/>
        </w:rPr>
        <w:t xml:space="preserve">в зависимости от концентрации и адсорбция ПАВ на границе раздела </w:t>
      </w:r>
      <w:r>
        <w:rPr>
          <w:rFonts w:ascii="Times New Roman" w:hAnsi="Times New Roman" w:cs="Times New Roman"/>
          <w:sz w:val="28"/>
          <w:szCs w:val="28"/>
          <w:lang w:val="ru-RU"/>
        </w:rPr>
        <w:t>«</w:t>
      </w:r>
      <w:r w:rsidRPr="00CB1FC3">
        <w:rPr>
          <w:rFonts w:ascii="Times New Roman" w:hAnsi="Times New Roman" w:cs="Times New Roman"/>
          <w:sz w:val="28"/>
          <w:szCs w:val="28"/>
          <w:lang w:val="ru-RU"/>
        </w:rPr>
        <w:t>раствор-воздух</w:t>
      </w:r>
      <w:r>
        <w:rPr>
          <w:rFonts w:ascii="Times New Roman" w:hAnsi="Times New Roman" w:cs="Times New Roman"/>
          <w:sz w:val="28"/>
          <w:szCs w:val="28"/>
          <w:lang w:val="ru-RU"/>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8"/>
        <w:gridCol w:w="1330"/>
        <w:gridCol w:w="488"/>
        <w:gridCol w:w="526"/>
        <w:gridCol w:w="526"/>
        <w:gridCol w:w="1499"/>
        <w:gridCol w:w="1386"/>
        <w:gridCol w:w="1386"/>
        <w:gridCol w:w="1662"/>
      </w:tblGrid>
      <w:tr w:rsidR="00031FFA" w:rsidRPr="00DC25CB" w:rsidTr="007A526C">
        <w:trPr>
          <w:jc w:val="center"/>
        </w:trPr>
        <w:tc>
          <w:tcPr>
            <w:tcW w:w="2684" w:type="pct"/>
            <w:gridSpan w:val="6"/>
            <w:vAlign w:val="center"/>
          </w:tcPr>
          <w:p w:rsidR="00031FFA" w:rsidRPr="00DC25CB" w:rsidRDefault="00031FFA" w:rsidP="00031FFA">
            <w:pPr>
              <w:spacing w:after="0" w:line="240" w:lineRule="auto"/>
              <w:jc w:val="center"/>
              <w:rPr>
                <w:rFonts w:ascii="Times New Roman" w:hAnsi="Times New Roman" w:cs="Times New Roman"/>
                <w:sz w:val="28"/>
                <w:szCs w:val="28"/>
              </w:rPr>
            </w:pPr>
            <w:r>
              <w:rPr>
                <w:rFonts w:ascii="Times New Roman" w:hAnsi="Times New Roman" w:cs="Times New Roman"/>
                <w:i/>
                <w:sz w:val="28"/>
                <w:szCs w:val="28"/>
              </w:rPr>
              <w:t>t</w:t>
            </w:r>
            <w:r>
              <w:rPr>
                <w:rFonts w:ascii="Times New Roman" w:hAnsi="Times New Roman" w:cs="Times New Roman"/>
                <w:i/>
                <w:sz w:val="28"/>
                <w:szCs w:val="28"/>
                <w:lang w:val="ru-RU"/>
              </w:rPr>
              <w:t xml:space="preserve"> </w:t>
            </w:r>
            <w:r w:rsidRPr="00DC25CB">
              <w:rPr>
                <w:rFonts w:ascii="Times New Roman" w:hAnsi="Times New Roman" w:cs="Times New Roman"/>
                <w:sz w:val="28"/>
                <w:szCs w:val="28"/>
              </w:rPr>
              <w:t>опыта = ... °С</w:t>
            </w:r>
          </w:p>
        </w:tc>
        <w:tc>
          <w:tcPr>
            <w:tcW w:w="2316" w:type="pct"/>
            <w:gridSpan w:val="3"/>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Константа</w:t>
            </w:r>
            <w:r>
              <w:rPr>
                <w:rFonts w:ascii="Times New Roman" w:hAnsi="Times New Roman" w:cs="Times New Roman"/>
                <w:sz w:val="28"/>
                <w:szCs w:val="28"/>
                <w:lang w:val="ru-RU"/>
              </w:rPr>
              <w:t xml:space="preserve"> </w:t>
            </w:r>
            <w:r w:rsidRPr="00DC25CB">
              <w:rPr>
                <w:rFonts w:ascii="Times New Roman" w:hAnsi="Times New Roman" w:cs="Times New Roman"/>
                <w:sz w:val="28"/>
                <w:szCs w:val="28"/>
              </w:rPr>
              <w:t>капилляра</w:t>
            </w:r>
            <w:r>
              <w:rPr>
                <w:rFonts w:ascii="Times New Roman" w:hAnsi="Times New Roman" w:cs="Times New Roman"/>
                <w:sz w:val="28"/>
                <w:szCs w:val="28"/>
                <w:lang w:val="ru-RU"/>
              </w:rPr>
              <w:t xml:space="preserve"> </w:t>
            </w:r>
            <w:r w:rsidRPr="00DC25CB">
              <w:rPr>
                <w:rFonts w:ascii="Times New Roman" w:hAnsi="Times New Roman" w:cs="Times New Roman"/>
                <w:i/>
                <w:sz w:val="28"/>
                <w:szCs w:val="28"/>
              </w:rPr>
              <w:t>К</w:t>
            </w:r>
            <w:r w:rsidRPr="00DC25CB">
              <w:rPr>
                <w:rFonts w:ascii="Times New Roman" w:hAnsi="Times New Roman" w:cs="Times New Roman"/>
                <w:sz w:val="28"/>
                <w:szCs w:val="28"/>
              </w:rPr>
              <w:t xml:space="preserve"> – ...</w:t>
            </w:r>
          </w:p>
        </w:tc>
      </w:tr>
      <w:tr w:rsidR="00031FFA" w:rsidRPr="00DC25CB" w:rsidTr="007A526C">
        <w:trPr>
          <w:trHeight w:val="158"/>
          <w:jc w:val="center"/>
        </w:trPr>
        <w:tc>
          <w:tcPr>
            <w:tcW w:w="401" w:type="pct"/>
            <w:vMerge w:val="restar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w:t>
            </w:r>
          </w:p>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п/п</w:t>
            </w:r>
          </w:p>
        </w:tc>
        <w:tc>
          <w:tcPr>
            <w:tcW w:w="695" w:type="pct"/>
            <w:vMerge w:val="restar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С</w:t>
            </w:r>
            <w:r w:rsidRPr="00DC25CB">
              <w:rPr>
                <w:rFonts w:ascii="Times New Roman" w:hAnsi="Times New Roman" w:cs="Times New Roman"/>
                <w:sz w:val="28"/>
                <w:szCs w:val="28"/>
              </w:rPr>
              <w:t>,</w:t>
            </w:r>
          </w:p>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моль/л</w:t>
            </w: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h</w:t>
            </w:r>
            <w:r w:rsidRPr="00DC25CB">
              <w:rPr>
                <w:rFonts w:ascii="Times New Roman" w:hAnsi="Times New Roman" w:cs="Times New Roman"/>
                <w:sz w:val="28"/>
                <w:szCs w:val="28"/>
              </w:rPr>
              <w:t>, мм</w:t>
            </w:r>
          </w:p>
        </w:tc>
        <w:tc>
          <w:tcPr>
            <w:tcW w:w="724" w:type="pct"/>
            <w:vMerge w:val="restar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σ</w:t>
            </w:r>
            <w:r w:rsidRPr="00DC25CB">
              <w:rPr>
                <w:rFonts w:ascii="Times New Roman" w:hAnsi="Times New Roman" w:cs="Times New Roman"/>
                <w:sz w:val="28"/>
                <w:szCs w:val="28"/>
              </w:rPr>
              <w:t>,</w:t>
            </w:r>
          </w:p>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эрг/см</w:t>
            </w:r>
            <w:r w:rsidRPr="00DC25CB">
              <w:rPr>
                <w:rFonts w:ascii="Times New Roman" w:hAnsi="Times New Roman" w:cs="Times New Roman"/>
                <w:sz w:val="28"/>
                <w:szCs w:val="28"/>
                <w:vertAlign w:val="superscript"/>
              </w:rPr>
              <w:t>2</w:t>
            </w:r>
          </w:p>
        </w:tc>
        <w:tc>
          <w:tcPr>
            <w:tcW w:w="724" w:type="pct"/>
            <w:vMerge w:val="restar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z</w:t>
            </w:r>
            <w:r w:rsidRPr="00DC25CB">
              <w:rPr>
                <w:rFonts w:ascii="Times New Roman" w:hAnsi="Times New Roman" w:cs="Times New Roman"/>
                <w:sz w:val="28"/>
                <w:szCs w:val="28"/>
              </w:rPr>
              <w:t>,</w:t>
            </w:r>
          </w:p>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эрг/см</w:t>
            </w:r>
            <w:r w:rsidRPr="00DC25CB">
              <w:rPr>
                <w:rFonts w:ascii="Times New Roman" w:hAnsi="Times New Roman" w:cs="Times New Roman"/>
                <w:sz w:val="28"/>
                <w:szCs w:val="28"/>
                <w:vertAlign w:val="superscript"/>
              </w:rPr>
              <w:t>2</w:t>
            </w:r>
          </w:p>
        </w:tc>
        <w:tc>
          <w:tcPr>
            <w:tcW w:w="868" w:type="pct"/>
            <w:vMerge w:val="restar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i/>
                <w:sz w:val="28"/>
                <w:szCs w:val="28"/>
              </w:rPr>
              <w:t>Г</w:t>
            </w:r>
            <w:r w:rsidRPr="00DC25CB">
              <w:rPr>
                <w:rFonts w:ascii="Times New Roman" w:hAnsi="Times New Roman" w:cs="Times New Roman"/>
                <w:sz w:val="28"/>
                <w:szCs w:val="28"/>
              </w:rPr>
              <w:t>,</w:t>
            </w:r>
          </w:p>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моль/см</w:t>
            </w:r>
            <w:r w:rsidRPr="00DC25CB">
              <w:rPr>
                <w:rFonts w:ascii="Times New Roman" w:hAnsi="Times New Roman" w:cs="Times New Roman"/>
                <w:sz w:val="28"/>
                <w:szCs w:val="28"/>
                <w:vertAlign w:val="superscript"/>
              </w:rPr>
              <w:t>2</w:t>
            </w:r>
          </w:p>
        </w:tc>
      </w:tr>
      <w:tr w:rsidR="00031FFA" w:rsidRPr="00DC25CB" w:rsidTr="007A526C">
        <w:trPr>
          <w:trHeight w:val="157"/>
          <w:jc w:val="center"/>
        </w:trPr>
        <w:tc>
          <w:tcPr>
            <w:tcW w:w="401" w:type="pct"/>
            <w:vMerge/>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695" w:type="pct"/>
            <w:vMerge/>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255" w:type="pct"/>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1</w:t>
            </w:r>
          </w:p>
        </w:tc>
        <w:tc>
          <w:tcPr>
            <w:tcW w:w="275" w:type="pct"/>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2</w:t>
            </w:r>
          </w:p>
        </w:tc>
        <w:tc>
          <w:tcPr>
            <w:tcW w:w="275" w:type="pct"/>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3</w:t>
            </w:r>
          </w:p>
        </w:tc>
        <w:tc>
          <w:tcPr>
            <w:tcW w:w="783" w:type="pct"/>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среднее</w:t>
            </w:r>
          </w:p>
        </w:tc>
        <w:tc>
          <w:tcPr>
            <w:tcW w:w="724" w:type="pct"/>
            <w:vMerge/>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Merge/>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Merge/>
            <w:tcBorders>
              <w:bottom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1</w:t>
            </w:r>
          </w:p>
        </w:tc>
        <w:tc>
          <w:tcPr>
            <w:tcW w:w="695" w:type="pct"/>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tcBorders>
              <w:top w:val="single" w:sz="24" w:space="0" w:color="auto"/>
            </w:tcBorders>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2</w:t>
            </w:r>
          </w:p>
        </w:tc>
        <w:tc>
          <w:tcPr>
            <w:tcW w:w="695"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3</w:t>
            </w:r>
          </w:p>
        </w:tc>
        <w:tc>
          <w:tcPr>
            <w:tcW w:w="695"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4</w:t>
            </w:r>
          </w:p>
        </w:tc>
        <w:tc>
          <w:tcPr>
            <w:tcW w:w="695"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5</w:t>
            </w:r>
          </w:p>
        </w:tc>
        <w:tc>
          <w:tcPr>
            <w:tcW w:w="695"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r w:rsidR="00031FFA" w:rsidRPr="00DC25CB" w:rsidTr="007A526C">
        <w:trPr>
          <w:jc w:val="center"/>
        </w:trPr>
        <w:tc>
          <w:tcPr>
            <w:tcW w:w="401" w:type="pct"/>
            <w:vAlign w:val="center"/>
          </w:tcPr>
          <w:p w:rsidR="00031FFA" w:rsidRPr="00DC25CB" w:rsidRDefault="00031FFA" w:rsidP="007A526C">
            <w:pPr>
              <w:spacing w:after="0" w:line="240" w:lineRule="auto"/>
              <w:jc w:val="center"/>
              <w:rPr>
                <w:rFonts w:ascii="Times New Roman" w:hAnsi="Times New Roman" w:cs="Times New Roman"/>
                <w:sz w:val="28"/>
                <w:szCs w:val="28"/>
              </w:rPr>
            </w:pPr>
            <w:r w:rsidRPr="00DC25CB">
              <w:rPr>
                <w:rFonts w:ascii="Times New Roman" w:hAnsi="Times New Roman" w:cs="Times New Roman"/>
                <w:sz w:val="28"/>
                <w:szCs w:val="28"/>
              </w:rPr>
              <w:t>6</w:t>
            </w:r>
          </w:p>
        </w:tc>
        <w:tc>
          <w:tcPr>
            <w:tcW w:w="695"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1588" w:type="pct"/>
            <w:gridSpan w:val="4"/>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724"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c>
          <w:tcPr>
            <w:tcW w:w="868" w:type="pct"/>
            <w:vAlign w:val="center"/>
          </w:tcPr>
          <w:p w:rsidR="00031FFA" w:rsidRPr="00DC25CB" w:rsidRDefault="00031FFA" w:rsidP="007A526C">
            <w:pPr>
              <w:spacing w:after="0" w:line="240" w:lineRule="auto"/>
              <w:jc w:val="center"/>
              <w:rPr>
                <w:rFonts w:ascii="Times New Roman" w:hAnsi="Times New Roman" w:cs="Times New Roman"/>
                <w:sz w:val="28"/>
                <w:szCs w:val="28"/>
              </w:rPr>
            </w:pPr>
          </w:p>
        </w:tc>
      </w:tr>
    </w:tbl>
    <w:p w:rsidR="00031FFA" w:rsidRPr="00CB1FC3" w:rsidRDefault="00031FFA" w:rsidP="0088747B">
      <w:pPr>
        <w:spacing w:after="0" w:line="240" w:lineRule="auto"/>
        <w:ind w:firstLine="567"/>
        <w:jc w:val="both"/>
        <w:rPr>
          <w:rFonts w:ascii="Times New Roman" w:hAnsi="Times New Roman" w:cs="Times New Roman"/>
          <w:sz w:val="28"/>
          <w:szCs w:val="28"/>
          <w:lang w:val="ru-RU"/>
        </w:rPr>
      </w:pPr>
    </w:p>
    <w:p w:rsidR="00031FFA" w:rsidRDefault="005F66C5" w:rsidP="00FD1FB6">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 П</w:t>
      </w:r>
      <w:r w:rsidRPr="00CB1FC3">
        <w:rPr>
          <w:rFonts w:ascii="Times New Roman" w:hAnsi="Times New Roman" w:cs="Times New Roman"/>
          <w:sz w:val="28"/>
          <w:szCs w:val="28"/>
          <w:lang w:val="ru-RU"/>
        </w:rPr>
        <w:t xml:space="preserve">остроить изотерму адсорбции </w:t>
      </w:r>
      <m:oMath>
        <m:r>
          <w:rPr>
            <w:rFonts w:ascii="Cambria Math" w:hAnsi="Cambria Math" w:cs="Times New Roman"/>
            <w:sz w:val="28"/>
            <w:szCs w:val="28"/>
            <w:lang w:val="ru-RU"/>
          </w:rPr>
          <m:t>Г=</m:t>
        </m:r>
        <m:r>
          <w:rPr>
            <w:rFonts w:ascii="Cambria Math" w:hAnsi="Cambria Math" w:cs="Times New Roman"/>
            <w:sz w:val="28"/>
            <w:szCs w:val="28"/>
          </w:rPr>
          <m:t>f</m:t>
        </m:r>
        <m:d>
          <m:dPr>
            <m:ctrlPr>
              <w:rPr>
                <w:rFonts w:ascii="Cambria Math" w:hAnsi="Cambria Math" w:cs="Times New Roman"/>
                <w:i/>
                <w:sz w:val="28"/>
                <w:szCs w:val="28"/>
              </w:rPr>
            </m:ctrlPr>
          </m:dPr>
          <m:e>
            <m:r>
              <w:rPr>
                <w:rFonts w:ascii="Cambria Math" w:hAnsi="Cambria Math" w:cs="Times New Roman"/>
                <w:sz w:val="28"/>
                <w:szCs w:val="28"/>
              </w:rPr>
              <m:t>C</m:t>
            </m:r>
          </m:e>
        </m:d>
      </m:oMath>
      <w:r w:rsidRPr="00CB1FC3">
        <w:rPr>
          <w:rFonts w:ascii="Times New Roman" w:hAnsi="Times New Roman" w:cs="Times New Roman"/>
          <w:sz w:val="28"/>
          <w:szCs w:val="28"/>
          <w:lang w:val="ru-RU"/>
        </w:rPr>
        <w:t xml:space="preserve">, откладывая на оси </w:t>
      </w:r>
      <w:r w:rsidRPr="00DC25CB">
        <w:rPr>
          <w:rFonts w:ascii="Times New Roman" w:hAnsi="Times New Roman" w:cs="Times New Roman"/>
          <w:sz w:val="28"/>
          <w:szCs w:val="28"/>
        </w:rPr>
        <w:t>op</w:t>
      </w:r>
      <w:r w:rsidRPr="00CB1FC3">
        <w:rPr>
          <w:rFonts w:ascii="Times New Roman" w:hAnsi="Times New Roman" w:cs="Times New Roman"/>
          <w:sz w:val="28"/>
          <w:szCs w:val="28"/>
          <w:lang w:val="ru-RU"/>
        </w:rPr>
        <w:t xml:space="preserve">динат адсорбцию </w:t>
      </w:r>
      <w:r w:rsidRPr="00DC35A1">
        <w:rPr>
          <w:rFonts w:ascii="Times New Roman" w:hAnsi="Times New Roman" w:cs="Times New Roman"/>
          <w:sz w:val="28"/>
          <w:szCs w:val="28"/>
          <w:lang w:val="ru-RU"/>
        </w:rPr>
        <w:t>(моль/см</w:t>
      </w:r>
      <w:r w:rsidRPr="00DC35A1">
        <w:rPr>
          <w:rFonts w:ascii="Times New Roman" w:hAnsi="Times New Roman" w:cs="Times New Roman"/>
          <w:sz w:val="28"/>
          <w:szCs w:val="28"/>
          <w:vertAlign w:val="superscript"/>
          <w:lang w:val="ru-RU"/>
        </w:rPr>
        <w:t>2</w:t>
      </w:r>
      <w:r w:rsidRPr="00DC35A1">
        <w:rPr>
          <w:rFonts w:ascii="Times New Roman" w:hAnsi="Times New Roman" w:cs="Times New Roman"/>
          <w:sz w:val="28"/>
          <w:szCs w:val="28"/>
          <w:lang w:val="ru-RU"/>
        </w:rPr>
        <w:t>), на оси абсцисс –</w:t>
      </w:r>
      <w:r>
        <w:rPr>
          <w:rFonts w:ascii="Times New Roman" w:hAnsi="Times New Roman" w:cs="Times New Roman"/>
          <w:sz w:val="28"/>
          <w:szCs w:val="28"/>
          <w:lang w:val="ru-RU"/>
        </w:rPr>
        <w:t xml:space="preserve"> концентрацию (моль/л).</w:t>
      </w:r>
    </w:p>
    <w:p w:rsidR="00031FFA" w:rsidRPr="00031FFA" w:rsidRDefault="00031FFA" w:rsidP="00FD1FB6">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 З</w:t>
      </w:r>
      <w:r w:rsidRPr="00CB1FC3">
        <w:rPr>
          <w:rFonts w:ascii="Times New Roman" w:hAnsi="Times New Roman" w:cs="Times New Roman"/>
          <w:sz w:val="28"/>
          <w:szCs w:val="28"/>
          <w:lang w:val="ru-RU"/>
        </w:rPr>
        <w:t xml:space="preserve">ная максимальную адсорбцию ПАВ </w:t>
      </w:r>
      <w:r w:rsidRPr="00180AE0">
        <w:rPr>
          <w:rFonts w:ascii="Times New Roman" w:hAnsi="Times New Roman" w:cs="Times New Roman"/>
          <w:b/>
          <w:i/>
          <w:sz w:val="28"/>
          <w:szCs w:val="28"/>
          <w:lang w:val="ru-RU"/>
        </w:rPr>
        <w:t>Г</w:t>
      </w:r>
      <w:r w:rsidRPr="00180AE0">
        <w:rPr>
          <w:rFonts w:ascii="Times New Roman" w:hAnsi="Times New Roman" w:cs="Times New Roman"/>
          <w:b/>
          <w:i/>
          <w:sz w:val="28"/>
          <w:szCs w:val="28"/>
          <w:vertAlign w:val="subscript"/>
          <w:lang w:val="ru-RU"/>
        </w:rPr>
        <w:t>∞</w:t>
      </w:r>
      <w:r w:rsidRPr="00180AE0">
        <w:rPr>
          <w:rFonts w:ascii="Times New Roman" w:hAnsi="Times New Roman" w:cs="Times New Roman"/>
          <w:b/>
          <w:sz w:val="28"/>
          <w:szCs w:val="28"/>
          <w:lang w:val="ru-RU"/>
        </w:rPr>
        <w:t xml:space="preserve"> </w:t>
      </w:r>
      <w:r w:rsidRPr="00CB1FC3">
        <w:rPr>
          <w:rFonts w:ascii="Times New Roman" w:hAnsi="Times New Roman" w:cs="Times New Roman"/>
          <w:sz w:val="28"/>
          <w:szCs w:val="28"/>
          <w:lang w:val="ru-RU"/>
        </w:rPr>
        <w:t xml:space="preserve">рассчитать площадь </w:t>
      </w:r>
      <w:r w:rsidRPr="007645C1">
        <w:rPr>
          <w:rFonts w:ascii="Times New Roman" w:hAnsi="Times New Roman" w:cs="Times New Roman"/>
          <w:b/>
          <w:i/>
          <w:sz w:val="28"/>
          <w:szCs w:val="28"/>
        </w:rPr>
        <w:t>S</w:t>
      </w:r>
      <w:r w:rsidRPr="007645C1">
        <w:rPr>
          <w:rFonts w:ascii="Times New Roman" w:hAnsi="Times New Roman" w:cs="Times New Roman"/>
          <w:b/>
          <w:i/>
          <w:sz w:val="28"/>
          <w:szCs w:val="28"/>
          <w:vertAlign w:val="subscript"/>
          <w:lang w:val="ru-RU"/>
        </w:rPr>
        <w:t>0</w:t>
      </w:r>
      <w:r w:rsidRPr="007645C1">
        <w:rPr>
          <w:rFonts w:ascii="Times New Roman" w:hAnsi="Times New Roman" w:cs="Times New Roman"/>
          <w:b/>
          <w:sz w:val="28"/>
          <w:szCs w:val="28"/>
          <w:lang w:val="ru-RU"/>
        </w:rPr>
        <w:t>,</w:t>
      </w:r>
      <w:r>
        <w:rPr>
          <w:rFonts w:ascii="Times New Roman" w:hAnsi="Times New Roman" w:cs="Times New Roman"/>
          <w:b/>
          <w:sz w:val="28"/>
          <w:szCs w:val="28"/>
          <w:lang w:val="ru-RU"/>
        </w:rPr>
        <w:t xml:space="preserve"> </w:t>
      </w:r>
      <w:r w:rsidRPr="00031FFA">
        <w:rPr>
          <w:rFonts w:ascii="Times New Roman" w:hAnsi="Times New Roman" w:cs="Times New Roman"/>
          <w:sz w:val="28"/>
          <w:szCs w:val="28"/>
          <w:lang w:val="ru-RU"/>
        </w:rPr>
        <w:t>которая</w:t>
      </w:r>
      <w:r>
        <w:rPr>
          <w:rFonts w:ascii="Times New Roman" w:hAnsi="Times New Roman" w:cs="Times New Roman"/>
          <w:sz w:val="28"/>
          <w:szCs w:val="28"/>
          <w:lang w:val="ru-RU"/>
        </w:rPr>
        <w:t xml:space="preserve"> </w:t>
      </w:r>
      <w:r w:rsidR="00DF4F1B" w:rsidRPr="00CB1FC3">
        <w:rPr>
          <w:rFonts w:ascii="Times New Roman" w:hAnsi="Times New Roman" w:cs="Times New Roman"/>
          <w:sz w:val="28"/>
          <w:szCs w:val="28"/>
          <w:lang w:val="ru-RU"/>
        </w:rPr>
        <w:t>приходящуюся на одну молекулу ПАВ в поверхностном слое</w:t>
      </w:r>
      <w:r w:rsidR="00DF4F1B">
        <w:rPr>
          <w:rFonts w:ascii="Times New Roman" w:hAnsi="Times New Roman" w:cs="Times New Roman"/>
          <w:sz w:val="28"/>
          <w:szCs w:val="28"/>
          <w:lang w:val="ru-RU"/>
        </w:rPr>
        <w:t>:</w:t>
      </w:r>
    </w:p>
    <w:p w:rsidR="005F66C5" w:rsidRPr="00DC35A1" w:rsidRDefault="00547E4D" w:rsidP="00FD1FB6">
      <w:pPr>
        <w:spacing w:after="0" w:line="240" w:lineRule="auto"/>
        <w:ind w:firstLine="709"/>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S</m:t>
              </m:r>
            </m:e>
            <m:sub>
              <m:r>
                <w:rPr>
                  <w:rFonts w:ascii="Cambria Math" w:hAnsi="Cambria Math" w:cs="Times New Roman"/>
                  <w:sz w:val="28"/>
                  <w:szCs w:val="28"/>
                </w:rPr>
                <m:t>0</m:t>
              </m:r>
            </m:sub>
          </m:sSub>
          <m:r>
            <w:rPr>
              <w:rFonts w:ascii="Cambria Math" w:hAnsi="Cambria Math" w:cs="Times New Roman"/>
              <w:sz w:val="28"/>
              <w:szCs w:val="28"/>
            </w:rPr>
            <m:t>=</m:t>
          </m:r>
          <m:f>
            <m:fPr>
              <m:ctrlPr>
                <w:rPr>
                  <w:rFonts w:ascii="Cambria Math" w:hAnsi="Cambria Math" w:cs="Times New Roman"/>
                  <w:i/>
                  <w:sz w:val="28"/>
                  <w:szCs w:val="28"/>
                </w:rPr>
              </m:ctrlPr>
            </m:fPr>
            <m:num>
              <m:sSup>
                <m:sSupPr>
                  <m:ctrlPr>
                    <w:rPr>
                      <w:rFonts w:ascii="Cambria Math" w:hAnsi="Cambria Math" w:cs="Times New Roman"/>
                      <w:i/>
                      <w:sz w:val="28"/>
                      <w:szCs w:val="28"/>
                    </w:rPr>
                  </m:ctrlPr>
                </m:sSupPr>
                <m:e>
                  <m:r>
                    <w:rPr>
                      <w:rFonts w:ascii="Cambria Math" w:hAnsi="Cambria Math" w:cs="Times New Roman"/>
                      <w:sz w:val="28"/>
                      <w:szCs w:val="28"/>
                    </w:rPr>
                    <m:t>1 см</m:t>
                  </m:r>
                </m:e>
                <m:sup>
                  <m:r>
                    <w:rPr>
                      <w:rFonts w:ascii="Cambria Math" w:hAnsi="Cambria Math" w:cs="Times New Roman"/>
                      <w:sz w:val="28"/>
                      <w:szCs w:val="28"/>
                    </w:rPr>
                    <m:t>2</m:t>
                  </m:r>
                </m:sup>
              </m:sSup>
            </m:num>
            <m:den>
              <m:sSub>
                <m:sSubPr>
                  <m:ctrlPr>
                    <w:rPr>
                      <w:rFonts w:ascii="Cambria Math" w:hAnsi="Cambria Math" w:cs="Times New Roman"/>
                      <w:i/>
                      <w:sz w:val="28"/>
                      <w:szCs w:val="28"/>
                    </w:rPr>
                  </m:ctrlPr>
                </m:sSubPr>
                <m:e>
                  <m:r>
                    <w:rPr>
                      <w:rFonts w:ascii="Cambria Math" w:hAnsi="Cambria Math" w:cs="Times New Roman"/>
                      <w:sz w:val="28"/>
                      <w:szCs w:val="28"/>
                    </w:rPr>
                    <m:t>Г</m:t>
                  </m:r>
                </m:e>
                <m:sub>
                  <m:r>
                    <w:rPr>
                      <w:rFonts w:ascii="Cambria Math" w:hAnsi="Cambria Math" w:cs="Times New Roman"/>
                      <w:sz w:val="28"/>
                      <w:szCs w:val="28"/>
                    </w:rPr>
                    <m:t>∞</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А</m:t>
                  </m:r>
                </m:sub>
              </m:sSub>
            </m:den>
          </m:f>
          <m:r>
            <w:rPr>
              <w:rFonts w:ascii="Cambria Math" w:hAnsi="Cambria Math" w:cs="Times New Roman"/>
              <w:sz w:val="28"/>
              <w:szCs w:val="28"/>
            </w:rPr>
            <m:t xml:space="preserve"> ,</m:t>
          </m:r>
        </m:oMath>
      </m:oMathPara>
    </w:p>
    <w:p w:rsidR="005F66C5" w:rsidRDefault="005F66C5" w:rsidP="005F66C5">
      <w:pPr>
        <w:spacing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где </w:t>
      </w:r>
      <w:r w:rsidRPr="00DC25CB">
        <w:rPr>
          <w:rFonts w:ascii="Times New Roman" w:hAnsi="Times New Roman" w:cs="Times New Roman"/>
          <w:i/>
          <w:sz w:val="28"/>
          <w:szCs w:val="28"/>
        </w:rPr>
        <w:t>N</w:t>
      </w:r>
      <w:r>
        <w:rPr>
          <w:rFonts w:ascii="Times New Roman" w:hAnsi="Times New Roman" w:cs="Times New Roman"/>
          <w:i/>
          <w:sz w:val="28"/>
          <w:szCs w:val="28"/>
          <w:vertAlign w:val="subscript"/>
          <w:lang w:val="ru-RU"/>
        </w:rPr>
        <w:t>А</w:t>
      </w:r>
      <w:r>
        <w:rPr>
          <w:rFonts w:ascii="Times New Roman" w:hAnsi="Times New Roman" w:cs="Times New Roman"/>
          <w:sz w:val="28"/>
          <w:szCs w:val="28"/>
          <w:lang w:val="ru-RU"/>
        </w:rPr>
        <w:t xml:space="preserve"> – число Авогадро.</w:t>
      </w:r>
    </w:p>
    <w:p w:rsidR="005F66C5" w:rsidRDefault="005F66C5" w:rsidP="005F66C5">
      <w:pPr>
        <w:spacing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в) рассчитать толщину адсорбционного слоя </w:t>
      </w:r>
      <w:r w:rsidRPr="003A64C3">
        <w:rPr>
          <w:rFonts w:ascii="Times New Roman" w:hAnsi="Times New Roman" w:cs="Times New Roman"/>
          <w:b/>
          <w:i/>
          <w:sz w:val="28"/>
          <w:szCs w:val="28"/>
        </w:rPr>
        <w:t>l</w:t>
      </w:r>
      <w:r w:rsidRPr="003A64C3">
        <w:rPr>
          <w:rFonts w:ascii="Times New Roman" w:hAnsi="Times New Roman" w:cs="Times New Roman"/>
          <w:b/>
          <w:i/>
          <w:sz w:val="28"/>
          <w:szCs w:val="28"/>
          <w:vertAlign w:val="subscript"/>
          <w:lang w:val="ru-RU"/>
        </w:rPr>
        <w:t>∞</w:t>
      </w:r>
      <w:r w:rsidRPr="00CB1FC3">
        <w:rPr>
          <w:rFonts w:ascii="Times New Roman" w:hAnsi="Times New Roman" w:cs="Times New Roman"/>
          <w:sz w:val="28"/>
          <w:szCs w:val="28"/>
          <w:lang w:val="ru-RU"/>
        </w:rPr>
        <w:t xml:space="preserve"> по уравнению</w:t>
      </w:r>
      <w:r>
        <w:rPr>
          <w:rFonts w:ascii="Times New Roman" w:hAnsi="Times New Roman" w:cs="Times New Roman"/>
          <w:sz w:val="28"/>
          <w:szCs w:val="28"/>
          <w:lang w:val="ru-RU"/>
        </w:rPr>
        <w:t>:</w:t>
      </w:r>
    </w:p>
    <w:p w:rsidR="005F66C5" w:rsidRPr="00DC35A1" w:rsidRDefault="00547E4D" w:rsidP="005F66C5">
      <w:pPr>
        <w:spacing w:line="240" w:lineRule="auto"/>
        <w:ind w:firstLine="709"/>
        <w:jc w:val="both"/>
        <w:rPr>
          <w:rFonts w:ascii="Times New Roman" w:eastAsiaTheme="minorEastAsia"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Г</m:t>
                  </m:r>
                </m:e>
                <m:sub>
                  <m:r>
                    <w:rPr>
                      <w:rFonts w:ascii="Cambria Math" w:hAnsi="Cambria Math" w:cs="Times New Roman"/>
                      <w:sz w:val="28"/>
                      <w:szCs w:val="28"/>
                    </w:rPr>
                    <m:t>∞</m:t>
                  </m:r>
                </m:sub>
              </m:sSub>
              <m:r>
                <w:rPr>
                  <w:rFonts w:ascii="Cambria Math" w:hAnsi="Cambria Math" w:cs="Times New Roman"/>
                  <w:sz w:val="28"/>
                  <w:szCs w:val="28"/>
                </w:rPr>
                <m:t>·M</m:t>
              </m:r>
            </m:num>
            <m:den>
              <m:r>
                <w:rPr>
                  <w:rFonts w:ascii="Cambria Math" w:hAnsi="Cambria Math" w:cs="Times New Roman"/>
                  <w:sz w:val="28"/>
                  <w:szCs w:val="28"/>
                </w:rPr>
                <m:t>d</m:t>
              </m:r>
            </m:den>
          </m:f>
          <m:r>
            <w:rPr>
              <w:rFonts w:ascii="Cambria Math" w:hAnsi="Cambria Math" w:cs="Times New Roman"/>
              <w:sz w:val="28"/>
              <w:szCs w:val="28"/>
            </w:rPr>
            <m:t xml:space="preserve"> ,</m:t>
          </m:r>
        </m:oMath>
      </m:oMathPara>
    </w:p>
    <w:p w:rsidR="005F66C5" w:rsidRPr="00CB1FC3" w:rsidRDefault="005F66C5" w:rsidP="005F66C5">
      <w:pPr>
        <w:spacing w:after="0"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 xml:space="preserve">где </w:t>
      </w:r>
      <w:r w:rsidRPr="00DC25CB">
        <w:rPr>
          <w:rFonts w:ascii="Times New Roman" w:hAnsi="Times New Roman" w:cs="Times New Roman"/>
          <w:i/>
          <w:sz w:val="28"/>
          <w:szCs w:val="28"/>
        </w:rPr>
        <w:t>M</w:t>
      </w:r>
      <w:r>
        <w:rPr>
          <w:rFonts w:ascii="Times New Roman" w:hAnsi="Times New Roman" w:cs="Times New Roman"/>
          <w:sz w:val="28"/>
          <w:szCs w:val="28"/>
          <w:lang w:val="ru-RU"/>
        </w:rPr>
        <w:t xml:space="preserve"> – молекулярная масса</w:t>
      </w:r>
    </w:p>
    <w:p w:rsidR="005F66C5" w:rsidRDefault="005F66C5" w:rsidP="005F66C5">
      <w:pPr>
        <w:spacing w:line="240" w:lineRule="auto"/>
        <w:ind w:firstLine="709"/>
        <w:jc w:val="both"/>
        <w:rPr>
          <w:rFonts w:ascii="Times New Roman" w:hAnsi="Times New Roman" w:cs="Times New Roman"/>
          <w:sz w:val="28"/>
          <w:szCs w:val="28"/>
          <w:lang w:val="ru-RU"/>
        </w:rPr>
      </w:pPr>
      <w:r>
        <w:rPr>
          <w:rFonts w:ascii="Times New Roman" w:hAnsi="Times New Roman" w:cs="Times New Roman"/>
          <w:i/>
          <w:sz w:val="28"/>
          <w:szCs w:val="28"/>
          <w:lang w:val="ru-RU"/>
        </w:rPr>
        <w:t xml:space="preserve">       </w:t>
      </w:r>
      <w:r w:rsidRPr="00DC25CB">
        <w:rPr>
          <w:rFonts w:ascii="Times New Roman" w:hAnsi="Times New Roman" w:cs="Times New Roman"/>
          <w:i/>
          <w:sz w:val="28"/>
          <w:szCs w:val="28"/>
        </w:rPr>
        <w:t>d</w:t>
      </w:r>
      <w:r>
        <w:rPr>
          <w:rFonts w:ascii="Times New Roman" w:hAnsi="Times New Roman" w:cs="Times New Roman"/>
          <w:sz w:val="28"/>
          <w:szCs w:val="28"/>
          <w:lang w:val="ru-RU"/>
        </w:rPr>
        <w:t xml:space="preserve"> – плотность ПАВ.</w:t>
      </w:r>
    </w:p>
    <w:p w:rsidR="005F66C5" w:rsidRDefault="005F66C5" w:rsidP="005F66C5">
      <w:pPr>
        <w:spacing w:after="0" w:line="240" w:lineRule="auto"/>
        <w:ind w:firstLine="709"/>
        <w:jc w:val="both"/>
        <w:rPr>
          <w:rFonts w:ascii="Times New Roman" w:hAnsi="Times New Roman" w:cs="Times New Roman"/>
          <w:sz w:val="28"/>
          <w:szCs w:val="28"/>
          <w:lang w:val="ru-RU"/>
        </w:rPr>
      </w:pPr>
      <w:r w:rsidRPr="00CB1FC3">
        <w:rPr>
          <w:rFonts w:ascii="Times New Roman" w:hAnsi="Times New Roman" w:cs="Times New Roman"/>
          <w:sz w:val="28"/>
          <w:szCs w:val="28"/>
          <w:lang w:val="ru-RU"/>
        </w:rPr>
        <w:t>г) сделать вывод об изм</w:t>
      </w:r>
      <w:r>
        <w:rPr>
          <w:rFonts w:ascii="Times New Roman" w:hAnsi="Times New Roman" w:cs="Times New Roman"/>
          <w:sz w:val="28"/>
          <w:szCs w:val="28"/>
          <w:lang w:val="ru-RU"/>
        </w:rPr>
        <w:t>енении поверхностного натяжения и</w:t>
      </w:r>
      <w:r w:rsidRPr="00CB1FC3">
        <w:rPr>
          <w:rFonts w:ascii="Times New Roman" w:hAnsi="Times New Roman" w:cs="Times New Roman"/>
          <w:sz w:val="28"/>
          <w:szCs w:val="28"/>
          <w:lang w:val="ru-RU"/>
        </w:rPr>
        <w:t xml:space="preserve"> величины адсорбции с увеличением концентрации ПАВ в растворе.</w:t>
      </w:r>
    </w:p>
    <w:p w:rsidR="005F66C5" w:rsidRDefault="00A45C61" w:rsidP="00D3198C">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Сделать общий вывод по проделанной работе.</w:t>
      </w:r>
    </w:p>
    <w:p w:rsidR="00706BCA" w:rsidRDefault="00706BCA" w:rsidP="00D3198C">
      <w:pPr>
        <w:spacing w:after="0" w:line="240" w:lineRule="auto"/>
        <w:ind w:firstLine="567"/>
        <w:jc w:val="both"/>
        <w:rPr>
          <w:rFonts w:ascii="Times New Roman" w:hAnsi="Times New Roman" w:cs="Times New Roman"/>
          <w:sz w:val="28"/>
          <w:szCs w:val="28"/>
          <w:lang w:val="ru-RU"/>
        </w:rPr>
      </w:pPr>
    </w:p>
    <w:p w:rsidR="00706BCA" w:rsidRPr="00F92EB2" w:rsidRDefault="00706BCA"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b/>
          <w:sz w:val="28"/>
          <w:szCs w:val="28"/>
          <w:lang w:val="ru-RU"/>
        </w:rPr>
      </w:pPr>
      <w:r w:rsidRPr="00F92EB2">
        <w:rPr>
          <w:rFonts w:ascii="Times New Roman" w:hAnsi="Times New Roman" w:cs="Times New Roman"/>
          <w:b/>
          <w:sz w:val="28"/>
          <w:szCs w:val="28"/>
          <w:lang w:val="ru-RU"/>
        </w:rPr>
        <w:t xml:space="preserve">Лабораторная работа № </w:t>
      </w:r>
      <w:r w:rsidR="00D73E7D">
        <w:rPr>
          <w:rFonts w:ascii="Times New Roman" w:hAnsi="Times New Roman" w:cs="Times New Roman"/>
          <w:b/>
          <w:sz w:val="28"/>
          <w:szCs w:val="28"/>
          <w:lang w:val="ru-RU"/>
        </w:rPr>
        <w:t>9</w:t>
      </w:r>
      <w:r w:rsidRPr="00F92EB2">
        <w:rPr>
          <w:rFonts w:ascii="Times New Roman" w:hAnsi="Times New Roman" w:cs="Times New Roman"/>
          <w:b/>
          <w:sz w:val="28"/>
          <w:szCs w:val="28"/>
          <w:lang w:val="ru-RU"/>
        </w:rPr>
        <w:t>. Определение адсорбционной емкости активированного угля при очистке воды от органических примесей</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b/>
          <w:sz w:val="28"/>
          <w:szCs w:val="28"/>
          <w:lang w:val="ru-RU"/>
        </w:rPr>
        <w:t xml:space="preserve">Цель: </w:t>
      </w:r>
      <w:r w:rsidRPr="00F92EB2">
        <w:rPr>
          <w:rFonts w:ascii="Times New Roman" w:hAnsi="Times New Roman" w:cs="Times New Roman"/>
          <w:sz w:val="28"/>
          <w:szCs w:val="28"/>
          <w:lang w:val="ru-RU"/>
        </w:rPr>
        <w:t>определить свойства активированного угля при адсорбции красителей из водных растворов</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b/>
          <w:sz w:val="28"/>
          <w:szCs w:val="28"/>
          <w:lang w:val="ru-RU"/>
        </w:rPr>
      </w:pPr>
      <w:r w:rsidRPr="00F92EB2">
        <w:rPr>
          <w:rFonts w:ascii="Times New Roman" w:hAnsi="Times New Roman" w:cs="Times New Roman"/>
          <w:b/>
          <w:sz w:val="28"/>
          <w:szCs w:val="28"/>
          <w:lang w:val="ru-RU"/>
        </w:rPr>
        <w:t>Задачи</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1. Определить зависимость оптической плотности раствора метиленового синего от концентрации красителя</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lastRenderedPageBreak/>
        <w:t>2. Определить величину адсорбции красителя метиленового синего на активированном угле</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3. Построить изотерму сорбции Фрейндлиха</w:t>
      </w:r>
      <w:r w:rsidRPr="00F92EB2">
        <w:rPr>
          <w:rFonts w:ascii="Times New Roman" w:hAnsi="Times New Roman" w:cs="Times New Roman"/>
          <w:i/>
          <w:sz w:val="28"/>
          <w:szCs w:val="28"/>
          <w:lang w:val="ru-RU"/>
        </w:rPr>
        <w:t xml:space="preserve"> </w:t>
      </w:r>
      <w:r w:rsidRPr="00F92EB2">
        <w:rPr>
          <w:rFonts w:ascii="Times New Roman" w:hAnsi="Times New Roman" w:cs="Times New Roman"/>
          <w:sz w:val="28"/>
          <w:szCs w:val="28"/>
          <w:lang w:val="ru-RU"/>
        </w:rPr>
        <w:t>в координатах</w:t>
      </w:r>
      <w:r w:rsidRPr="00F92EB2">
        <w:rPr>
          <w:rFonts w:ascii="Times New Roman" w:hAnsi="Times New Roman" w:cs="Times New Roman"/>
          <w:i/>
          <w:sz w:val="28"/>
          <w:szCs w:val="28"/>
          <w:lang w:val="ru-RU"/>
        </w:rPr>
        <w:t xml:space="preserve"> «</w:t>
      </w:r>
      <w:r w:rsidRPr="00F92EB2">
        <w:rPr>
          <w:rFonts w:ascii="Times New Roman" w:hAnsi="Times New Roman" w:cs="Times New Roman"/>
          <w:i/>
          <w:sz w:val="28"/>
          <w:szCs w:val="28"/>
        </w:rPr>
        <w:t>InA</w:t>
      </w:r>
      <w:r w:rsidRPr="00F92EB2">
        <w:rPr>
          <w:rFonts w:ascii="Times New Roman" w:hAnsi="Times New Roman" w:cs="Times New Roman"/>
          <w:i/>
          <w:sz w:val="28"/>
          <w:szCs w:val="28"/>
          <w:lang w:val="ru-RU"/>
        </w:rPr>
        <w:t>–</w:t>
      </w:r>
      <w:r w:rsidRPr="00F92EB2">
        <w:rPr>
          <w:rFonts w:ascii="Times New Roman" w:hAnsi="Times New Roman" w:cs="Times New Roman"/>
          <w:i/>
          <w:sz w:val="28"/>
          <w:szCs w:val="28"/>
        </w:rPr>
        <w:t>InC</w:t>
      </w:r>
      <w:r w:rsidRPr="00F92EB2">
        <w:rPr>
          <w:rFonts w:ascii="Times New Roman" w:hAnsi="Times New Roman" w:cs="Times New Roman"/>
          <w:i/>
          <w:sz w:val="28"/>
          <w:szCs w:val="28"/>
          <w:lang w:val="ru-RU"/>
        </w:rPr>
        <w:t>»</w:t>
      </w:r>
    </w:p>
    <w:p w:rsidR="00F92EB2" w:rsidRPr="00F92EB2" w:rsidRDefault="00F92EB2" w:rsidP="00F92EB2">
      <w:pPr>
        <w:spacing w:after="0" w:line="240" w:lineRule="auto"/>
        <w:ind w:firstLine="567"/>
        <w:jc w:val="both"/>
        <w:rPr>
          <w:rFonts w:ascii="Times New Roman" w:hAnsi="Times New Roman" w:cs="Times New Roman"/>
          <w:i/>
          <w:sz w:val="28"/>
          <w:szCs w:val="28"/>
          <w:lang w:val="ru-RU"/>
        </w:rPr>
      </w:pPr>
      <w:r w:rsidRPr="00F92EB2">
        <w:rPr>
          <w:rFonts w:ascii="Times New Roman" w:hAnsi="Times New Roman" w:cs="Times New Roman"/>
          <w:sz w:val="28"/>
          <w:szCs w:val="28"/>
          <w:lang w:val="ru-RU"/>
        </w:rPr>
        <w:t>4. Построить изотерму сорбции в координатах</w:t>
      </w:r>
      <w:r w:rsidRPr="00F92EB2">
        <w:rPr>
          <w:rFonts w:ascii="Times New Roman" w:hAnsi="Times New Roman" w:cs="Times New Roman"/>
          <w:i/>
          <w:sz w:val="28"/>
          <w:szCs w:val="28"/>
          <w:lang w:val="ru-RU"/>
        </w:rPr>
        <w:t xml:space="preserve"> </w:t>
      </w:r>
      <w:r w:rsidRPr="00F92EB2">
        <w:rPr>
          <w:rFonts w:ascii="Times New Roman" w:hAnsi="Times New Roman" w:cs="Times New Roman"/>
          <w:sz w:val="28"/>
          <w:szCs w:val="28"/>
          <w:lang w:val="ru-RU"/>
        </w:rPr>
        <w:t>Ленгмюра «</w:t>
      </w:r>
      <w:r w:rsidRPr="00F92EB2">
        <w:rPr>
          <w:rFonts w:ascii="Times New Roman" w:hAnsi="Times New Roman" w:cs="Times New Roman"/>
          <w:i/>
          <w:sz w:val="28"/>
          <w:szCs w:val="28"/>
          <w:lang w:val="ru-RU"/>
        </w:rPr>
        <w:t>1/А–С»</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5. Определить механизм сорбции красителя на активированном угле</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b/>
          <w:sz w:val="28"/>
          <w:szCs w:val="28"/>
          <w:lang w:val="ru-RU"/>
        </w:rPr>
      </w:pPr>
      <w:r w:rsidRPr="00F92EB2">
        <w:rPr>
          <w:rFonts w:ascii="Times New Roman" w:hAnsi="Times New Roman" w:cs="Times New Roman"/>
          <w:b/>
          <w:sz w:val="28"/>
          <w:szCs w:val="28"/>
          <w:lang w:val="ru-RU"/>
        </w:rPr>
        <w:t>Приборы и реактивы</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1. Учебно-лабораторный комплекс «Общая химия» в следующей комплектации: центральный контроллер, модуль «Фотоколориметр»</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2. Раствор метиленового синего 1</w:t>
      </w:r>
      <m:oMath>
        <m:r>
          <w:rPr>
            <w:rFonts w:ascii="Cambria Math"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–2</w:t>
      </w:r>
      <w:r w:rsidRPr="00F92EB2">
        <w:rPr>
          <w:rFonts w:ascii="Times New Roman" w:eastAsiaTheme="minorEastAsia" w:hAnsi="Times New Roman" w:cs="Times New Roman"/>
          <w:sz w:val="28"/>
          <w:szCs w:val="28"/>
          <w:lang w:val="ru-RU"/>
        </w:rPr>
        <w:t xml:space="preserve"> моль/дм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(стандартный раствор №1), </w:t>
      </w:r>
      <w:r w:rsidRPr="00F92EB2">
        <w:rPr>
          <w:rFonts w:ascii="Times New Roman" w:hAnsi="Times New Roman" w:cs="Times New Roman"/>
          <w:sz w:val="28"/>
          <w:szCs w:val="28"/>
          <w:lang w:val="ru-RU"/>
        </w:rPr>
        <w:t>1</w:t>
      </w:r>
      <m:oMath>
        <m:r>
          <w:rPr>
            <w:rFonts w:ascii="Cambria Math"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sidRPr="00F92EB2">
        <w:rPr>
          <w:rFonts w:ascii="Times New Roman" w:eastAsiaTheme="minorEastAsia" w:hAnsi="Times New Roman" w:cs="Times New Roman"/>
          <w:sz w:val="28"/>
          <w:szCs w:val="28"/>
          <w:lang w:val="ru-RU"/>
        </w:rPr>
        <w:t xml:space="preserve"> моль/л (стандартный раствор № 2)</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eastAsiaTheme="minorEastAsia" w:hAnsi="Times New Roman" w:cs="Times New Roman"/>
          <w:sz w:val="28"/>
          <w:szCs w:val="28"/>
          <w:lang w:val="ru-RU"/>
        </w:rPr>
        <w:t>3. Порошок активированного угля</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eastAsiaTheme="minorEastAsia" w:hAnsi="Times New Roman" w:cs="Times New Roman"/>
          <w:sz w:val="28"/>
          <w:szCs w:val="28"/>
          <w:lang w:val="ru-RU"/>
        </w:rPr>
        <w:t>4. Дистиллированная вода</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eastAsiaTheme="minorEastAsia" w:hAnsi="Times New Roman" w:cs="Times New Roman"/>
          <w:sz w:val="28"/>
          <w:szCs w:val="28"/>
          <w:lang w:val="ru-RU"/>
        </w:rPr>
        <w:t>5. Мерные колбы 25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и 50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конические колбы</w:t>
      </w:r>
    </w:p>
    <w:p w:rsidR="00F92EB2" w:rsidRPr="00F92EB2" w:rsidRDefault="00F92EB2" w:rsidP="00F92EB2">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6. Пипетки, градуированные емкостью 1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2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и 5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eastAsiaTheme="minorEastAsia" w:hAnsi="Times New Roman" w:cs="Times New Roman"/>
          <w:sz w:val="28"/>
          <w:szCs w:val="28"/>
          <w:lang w:val="ru-RU"/>
        </w:rPr>
        <w:t>7. Весы</w:t>
      </w:r>
    </w:p>
    <w:p w:rsidR="00F92EB2" w:rsidRPr="00F92EB2" w:rsidRDefault="00F92EB2" w:rsidP="00F92EB2">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7. Кювет 3 см</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eastAsiaTheme="minorEastAsia" w:hAnsi="Times New Roman" w:cs="Times New Roman"/>
          <w:b/>
          <w:sz w:val="28"/>
          <w:szCs w:val="28"/>
          <w:lang w:val="ru-RU"/>
        </w:rPr>
      </w:pPr>
      <w:r w:rsidRPr="00F92EB2">
        <w:rPr>
          <w:rFonts w:ascii="Times New Roman" w:eastAsiaTheme="minorEastAsia" w:hAnsi="Times New Roman" w:cs="Times New Roman"/>
          <w:b/>
          <w:sz w:val="28"/>
          <w:szCs w:val="28"/>
          <w:lang w:val="ru-RU"/>
        </w:rPr>
        <w:t>Обоснование</w:t>
      </w:r>
    </w:p>
    <w:p w:rsidR="00F92EB2" w:rsidRPr="00F92EB2" w:rsidRDefault="00F92EB2" w:rsidP="00F92EB2">
      <w:pPr>
        <w:spacing w:after="24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Адсорбция – процесс концентрирования вещества на поверхности адсорбента. Наиболее распространенным адсорбентом, широко используемым в различных технологических процессах, является активированный уголь. Равновесие адсорбционных процессов, как правило, описывается изотермой адсорбции, показывающей зависимость количества адсорбированного вещества, отнесенного к массе адсорбента от равновесной концентрации адсорбата. Существуют различные типы изотерм адсорбции, но наиболее часто используются изотермы Ленгмюра:</w:t>
      </w:r>
    </w:p>
    <w:p w:rsidR="00F92EB2" w:rsidRPr="00F92EB2" w:rsidRDefault="00F92EB2" w:rsidP="00F92EB2">
      <w:pPr>
        <w:spacing w:after="240" w:line="240" w:lineRule="auto"/>
        <w:ind w:firstLine="567"/>
        <w:jc w:val="center"/>
        <w:rPr>
          <w:rFonts w:ascii="Times New Roman" w:eastAsiaTheme="minorEastAsia" w:hAnsi="Times New Roman" w:cs="Times New Roman"/>
          <w:i/>
          <w:sz w:val="32"/>
          <w:szCs w:val="28"/>
          <w:lang w:val="ru-RU"/>
        </w:rPr>
      </w:pPr>
      <m:oMath>
        <m:r>
          <w:rPr>
            <w:rFonts w:ascii="Cambria Math" w:hAnsi="Cambria Math" w:cs="Times New Roman"/>
            <w:sz w:val="32"/>
            <w:szCs w:val="28"/>
          </w:rPr>
          <m:t>A</m:t>
        </m:r>
        <m:r>
          <w:rPr>
            <w:rFonts w:ascii="Cambria Math" w:hAnsi="Times New Roman" w:cs="Times New Roman"/>
            <w:sz w:val="32"/>
            <w:szCs w:val="28"/>
            <w:lang w:val="ru-RU"/>
          </w:rPr>
          <m:t>=</m:t>
        </m:r>
        <m:f>
          <m:fPr>
            <m:ctrlPr>
              <w:rPr>
                <w:rFonts w:ascii="Cambria Math" w:hAnsi="Times New Roman" w:cs="Times New Roman"/>
                <w:i/>
                <w:sz w:val="32"/>
                <w:szCs w:val="28"/>
              </w:rPr>
            </m:ctrlPr>
          </m:fPr>
          <m:num>
            <m:r>
              <w:rPr>
                <w:rFonts w:ascii="Cambria Math" w:hAnsi="Cambria Math" w:cs="Times New Roman"/>
                <w:sz w:val="32"/>
                <w:szCs w:val="28"/>
              </w:rPr>
              <m:t>KC</m:t>
            </m:r>
          </m:num>
          <m:den>
            <m:r>
              <w:rPr>
                <w:rFonts w:ascii="Cambria Math" w:hAnsi="Times New Roman" w:cs="Times New Roman"/>
                <w:sz w:val="32"/>
                <w:szCs w:val="28"/>
                <w:lang w:val="ru-RU"/>
              </w:rPr>
              <m:t>1</m:t>
            </m:r>
            <m:r>
              <w:rPr>
                <w:rFonts w:ascii="Cambria Math" w:hAnsi="Times New Roman" w:cs="Times New Roman"/>
                <w:sz w:val="32"/>
                <w:szCs w:val="28"/>
                <w:lang w:val="ru-RU"/>
              </w:rPr>
              <m:t>-</m:t>
            </m:r>
            <m:r>
              <w:rPr>
                <w:rFonts w:ascii="Cambria Math" w:hAnsi="Cambria Math" w:cs="Times New Roman"/>
                <w:sz w:val="32"/>
                <w:szCs w:val="28"/>
              </w:rPr>
              <m:t>KC</m:t>
            </m:r>
          </m:den>
        </m:f>
      </m:oMath>
      <w:r w:rsidRPr="00F92EB2">
        <w:rPr>
          <w:rFonts w:ascii="Times New Roman" w:eastAsiaTheme="minorEastAsia" w:hAnsi="Times New Roman" w:cs="Times New Roman"/>
          <w:i/>
          <w:sz w:val="32"/>
          <w:szCs w:val="28"/>
          <w:lang w:val="ru-RU"/>
        </w:rPr>
        <w:t>,</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где </w:t>
      </w:r>
      <w:r w:rsidRPr="00F92EB2">
        <w:rPr>
          <w:rFonts w:ascii="Times New Roman" w:hAnsi="Times New Roman" w:cs="Times New Roman"/>
          <w:i/>
          <w:sz w:val="28"/>
          <w:szCs w:val="28"/>
          <w:lang w:val="ru-RU"/>
        </w:rPr>
        <w:t>К</w:t>
      </w:r>
      <w:r w:rsidRPr="00F92EB2">
        <w:rPr>
          <w:rFonts w:ascii="Times New Roman" w:hAnsi="Times New Roman" w:cs="Times New Roman"/>
          <w:sz w:val="28"/>
          <w:szCs w:val="28"/>
          <w:lang w:val="ru-RU"/>
        </w:rPr>
        <w:t xml:space="preserve"> – константа адсорбции,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w:t>
      </w:r>
      <w:r w:rsidRPr="00F92EB2">
        <w:rPr>
          <w:rFonts w:ascii="Times New Roman" w:hAnsi="Times New Roman" w:cs="Times New Roman"/>
          <w:i/>
          <w:sz w:val="28"/>
          <w:szCs w:val="28"/>
          <w:lang w:val="ru-RU"/>
        </w:rPr>
        <w:t>С</w:t>
      </w:r>
      <w:r w:rsidRPr="00F92EB2">
        <w:rPr>
          <w:rFonts w:ascii="Times New Roman" w:hAnsi="Times New Roman" w:cs="Times New Roman"/>
          <w:sz w:val="28"/>
          <w:szCs w:val="28"/>
          <w:lang w:val="ru-RU"/>
        </w:rPr>
        <w:t xml:space="preserve"> – равновесная концентрация адсорбата,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w:t>
      </w:r>
      <w:r w:rsidRPr="00F92EB2">
        <w:rPr>
          <w:rFonts w:ascii="Times New Roman" w:hAnsi="Times New Roman" w:cs="Times New Roman"/>
          <w:i/>
          <w:sz w:val="28"/>
          <w:szCs w:val="28"/>
          <w:lang w:val="ru-RU"/>
        </w:rPr>
        <w:t>А</w:t>
      </w:r>
      <w:r w:rsidRPr="00F92EB2">
        <w:rPr>
          <w:rFonts w:ascii="Times New Roman" w:hAnsi="Times New Roman" w:cs="Times New Roman"/>
          <w:sz w:val="28"/>
          <w:szCs w:val="28"/>
          <w:lang w:val="ru-RU"/>
        </w:rPr>
        <w:t xml:space="preserve"> – количество адсорбированного вещества, моль/г.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Используется также изотерма Фрейндлиха:</w:t>
      </w:r>
    </w:p>
    <w:p w:rsidR="00F92EB2" w:rsidRPr="00F92EB2" w:rsidRDefault="00F92EB2" w:rsidP="00F92EB2">
      <w:pPr>
        <w:spacing w:line="240" w:lineRule="auto"/>
        <w:ind w:firstLine="567"/>
        <w:jc w:val="center"/>
        <w:rPr>
          <w:rFonts w:ascii="Times New Roman" w:eastAsiaTheme="minorEastAsia" w:hAnsi="Times New Roman" w:cs="Times New Roman"/>
          <w:i/>
          <w:sz w:val="28"/>
          <w:szCs w:val="28"/>
          <w:lang w:val="ru-RU"/>
        </w:rPr>
      </w:pPr>
      <m:oMath>
        <m:r>
          <w:rPr>
            <w:rFonts w:ascii="Cambria Math" w:hAnsi="Cambria Math" w:cs="Times New Roman"/>
            <w:sz w:val="28"/>
            <w:szCs w:val="28"/>
          </w:rPr>
          <m:t>A</m:t>
        </m:r>
        <m:r>
          <w:rPr>
            <w:rFonts w:ascii="Cambria Math" w:hAnsi="Times New Roman" w:cs="Times New Roman"/>
            <w:sz w:val="28"/>
            <w:szCs w:val="28"/>
            <w:lang w:val="ru-RU"/>
          </w:rPr>
          <m:t>=</m:t>
        </m:r>
        <m:r>
          <w:rPr>
            <w:rFonts w:ascii="Cambria Math" w:hAnsi="Cambria Math" w:cs="Times New Roman"/>
            <w:sz w:val="28"/>
            <w:szCs w:val="28"/>
          </w:rPr>
          <m:t>K</m:t>
        </m:r>
        <m:sSup>
          <m:sSupPr>
            <m:ctrlPr>
              <w:rPr>
                <w:rFonts w:ascii="Cambria Math" w:hAnsi="Times New Roman" w:cs="Times New Roman"/>
                <w:i/>
                <w:sz w:val="28"/>
                <w:szCs w:val="28"/>
              </w:rPr>
            </m:ctrlPr>
          </m:sSupPr>
          <m:e>
            <m:r>
              <w:rPr>
                <w:rFonts w:ascii="Cambria Math" w:hAnsi="Cambria Math" w:cs="Times New Roman"/>
                <w:sz w:val="28"/>
                <w:szCs w:val="28"/>
              </w:rPr>
              <m:t>C</m:t>
            </m:r>
          </m:e>
          <m:sup>
            <m:f>
              <m:fPr>
                <m:ctrlPr>
                  <w:rPr>
                    <w:rFonts w:ascii="Cambria Math" w:hAnsi="Times New Roman" w:cs="Times New Roman"/>
                    <w:i/>
                    <w:sz w:val="28"/>
                    <w:szCs w:val="28"/>
                  </w:rPr>
                </m:ctrlPr>
              </m:fPr>
              <m:num>
                <m:r>
                  <w:rPr>
                    <w:rFonts w:ascii="Cambria Math" w:hAnsi="Times New Roman" w:cs="Times New Roman"/>
                    <w:sz w:val="28"/>
                    <w:szCs w:val="28"/>
                    <w:lang w:val="ru-RU"/>
                  </w:rPr>
                  <m:t>1</m:t>
                </m:r>
              </m:num>
              <m:den>
                <m:r>
                  <w:rPr>
                    <w:rFonts w:ascii="Cambria Math" w:hAnsi="Cambria Math" w:cs="Times New Roman"/>
                    <w:sz w:val="28"/>
                    <w:szCs w:val="28"/>
                  </w:rPr>
                  <m:t>n</m:t>
                </m:r>
              </m:den>
            </m:f>
          </m:sup>
        </m:sSup>
      </m:oMath>
      <w:r w:rsidRPr="00F92EB2">
        <w:rPr>
          <w:rFonts w:ascii="Times New Roman" w:eastAsiaTheme="minorEastAsia" w:hAnsi="Times New Roman" w:cs="Times New Roman"/>
          <w:i/>
          <w:sz w:val="28"/>
          <w:szCs w:val="28"/>
          <w:lang w:val="ru-RU"/>
        </w:rPr>
        <w:t>,</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где </w:t>
      </w:r>
      <w:r w:rsidRPr="00F92EB2">
        <w:rPr>
          <w:rFonts w:ascii="Times New Roman" w:hAnsi="Times New Roman" w:cs="Times New Roman"/>
          <w:i/>
          <w:sz w:val="28"/>
          <w:szCs w:val="28"/>
          <w:lang w:val="ru-RU"/>
        </w:rPr>
        <w:t>К</w:t>
      </w:r>
      <w:r w:rsidRPr="00F92EB2">
        <w:rPr>
          <w:rFonts w:ascii="Times New Roman" w:hAnsi="Times New Roman" w:cs="Times New Roman"/>
          <w:sz w:val="28"/>
          <w:szCs w:val="28"/>
          <w:lang w:val="ru-RU"/>
        </w:rPr>
        <w:t xml:space="preserve"> – константа адсорбции,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w:t>
      </w:r>
      <w:r w:rsidRPr="00F92EB2">
        <w:rPr>
          <w:rFonts w:ascii="Times New Roman" w:hAnsi="Times New Roman" w:cs="Times New Roman"/>
          <w:i/>
          <w:sz w:val="28"/>
          <w:szCs w:val="28"/>
          <w:lang w:val="ru-RU"/>
        </w:rPr>
        <w:t xml:space="preserve">С </w:t>
      </w:r>
      <w:r w:rsidRPr="00F92EB2">
        <w:rPr>
          <w:rFonts w:ascii="Times New Roman" w:hAnsi="Times New Roman" w:cs="Times New Roman"/>
          <w:sz w:val="28"/>
          <w:szCs w:val="28"/>
          <w:lang w:val="ru-RU"/>
        </w:rPr>
        <w:t xml:space="preserve">– равновесная концентрация адсорбата,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w:t>
      </w:r>
      <w:r w:rsidRPr="00F92EB2">
        <w:rPr>
          <w:rFonts w:ascii="Times New Roman" w:hAnsi="Times New Roman" w:cs="Times New Roman"/>
          <w:i/>
          <w:sz w:val="28"/>
          <w:szCs w:val="28"/>
          <w:lang w:val="ru-RU"/>
        </w:rPr>
        <w:t>А</w:t>
      </w:r>
      <w:r w:rsidRPr="00F92EB2">
        <w:rPr>
          <w:rFonts w:ascii="Times New Roman" w:hAnsi="Times New Roman" w:cs="Times New Roman"/>
          <w:sz w:val="28"/>
          <w:szCs w:val="28"/>
          <w:lang w:val="ru-RU"/>
        </w:rPr>
        <w:t xml:space="preserve"> – количество адсорбированного вещества, моль/г, </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1/</w:t>
      </w:r>
      <w:r w:rsidRPr="00F92EB2">
        <w:rPr>
          <w:rFonts w:ascii="Times New Roman" w:hAnsi="Times New Roman" w:cs="Times New Roman"/>
          <w:sz w:val="28"/>
          <w:szCs w:val="28"/>
        </w:rPr>
        <w:t>n</w:t>
      </w:r>
      <w:r w:rsidRPr="00F92EB2">
        <w:rPr>
          <w:rFonts w:ascii="Times New Roman" w:hAnsi="Times New Roman" w:cs="Times New Roman"/>
          <w:sz w:val="28"/>
          <w:szCs w:val="28"/>
          <w:lang w:val="ru-RU"/>
        </w:rPr>
        <w:t xml:space="preserve"> – эмпирический показатель.</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Описание процесса адсорбции соответствует описанию мономолекулярной адсорбции и имеет некоторые ограничения, т.к. процесс </w:t>
      </w:r>
      <w:r w:rsidRPr="00F92EB2">
        <w:rPr>
          <w:rFonts w:ascii="Times New Roman" w:hAnsi="Times New Roman" w:cs="Times New Roman"/>
          <w:sz w:val="28"/>
          <w:szCs w:val="28"/>
          <w:lang w:val="ru-RU"/>
        </w:rPr>
        <w:lastRenderedPageBreak/>
        <w:t>адсорбции не всегда носит мономолекулярный характер адсорбированного слоя. Изотерма Фрейндлиха, как правило, используется при описании реальных технологических процессов и носит эмпирический характер.</w:t>
      </w:r>
    </w:p>
    <w:p w:rsidR="00F92EB2" w:rsidRPr="00F92EB2" w:rsidRDefault="00F92EB2" w:rsidP="00F92EB2">
      <w:pPr>
        <w:spacing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Для определения количества адсорбированного вещества необходимо знать исходную концентрацию адсорбата в растворе, его равновесную концентрацию (конечную) и массу адсорбента. В данном случае количество адсорбированного вещества определяется как:</w:t>
      </w:r>
    </w:p>
    <w:p w:rsidR="00F92EB2" w:rsidRPr="00F92EB2" w:rsidRDefault="00F92EB2" w:rsidP="00F92EB2">
      <w:pPr>
        <w:spacing w:line="240" w:lineRule="auto"/>
        <w:ind w:firstLine="567"/>
        <w:jc w:val="center"/>
        <w:rPr>
          <w:rFonts w:ascii="Times New Roman" w:eastAsiaTheme="minorEastAsia" w:hAnsi="Times New Roman" w:cs="Times New Roman"/>
          <w:i/>
          <w:sz w:val="32"/>
          <w:szCs w:val="28"/>
          <w:lang w:val="ru-RU"/>
        </w:rPr>
      </w:pPr>
      <m:oMath>
        <m:r>
          <w:rPr>
            <w:rFonts w:ascii="Cambria Math" w:hAnsi="Cambria Math" w:cs="Times New Roman"/>
            <w:sz w:val="32"/>
            <w:szCs w:val="28"/>
          </w:rPr>
          <m:t>A</m:t>
        </m:r>
        <m:r>
          <w:rPr>
            <w:rFonts w:ascii="Cambria Math" w:hAnsi="Times New Roman" w:cs="Times New Roman"/>
            <w:sz w:val="32"/>
            <w:szCs w:val="28"/>
            <w:lang w:val="ru-RU"/>
          </w:rPr>
          <m:t>=</m:t>
        </m:r>
        <m:f>
          <m:fPr>
            <m:ctrlPr>
              <w:rPr>
                <w:rFonts w:ascii="Cambria Math" w:hAnsi="Times New Roman" w:cs="Times New Roman"/>
                <w:i/>
                <w:sz w:val="32"/>
                <w:szCs w:val="28"/>
              </w:rPr>
            </m:ctrlPr>
          </m:fPr>
          <m:num>
            <m:sSub>
              <m:sSubPr>
                <m:ctrlPr>
                  <w:rPr>
                    <w:rFonts w:ascii="Cambria Math" w:hAnsi="Times New Roman" w:cs="Times New Roman"/>
                    <w:i/>
                    <w:sz w:val="32"/>
                    <w:szCs w:val="28"/>
                  </w:rPr>
                </m:ctrlPr>
              </m:sSubPr>
              <m:e>
                <m:r>
                  <w:rPr>
                    <w:rFonts w:ascii="Cambria Math" w:hAnsi="Cambria Math" w:cs="Times New Roman"/>
                    <w:sz w:val="32"/>
                    <w:szCs w:val="28"/>
                  </w:rPr>
                  <m:t>C</m:t>
                </m:r>
              </m:e>
              <m:sub>
                <m:r>
                  <w:rPr>
                    <w:rFonts w:ascii="Cambria Math" w:hAnsi="Times New Roman" w:cs="Times New Roman"/>
                    <w:sz w:val="32"/>
                    <w:szCs w:val="28"/>
                    <w:lang w:val="ru-RU"/>
                  </w:rPr>
                  <m:t>исх</m:t>
                </m:r>
              </m:sub>
            </m:sSub>
            <m:r>
              <w:rPr>
                <w:rFonts w:ascii="Times New Roman" w:hAnsi="Times New Roman" w:cs="Times New Roman"/>
                <w:sz w:val="32"/>
                <w:szCs w:val="28"/>
                <w:lang w:val="ru-RU"/>
              </w:rPr>
              <m:t>-</m:t>
            </m:r>
            <m:sSub>
              <m:sSubPr>
                <m:ctrlPr>
                  <w:rPr>
                    <w:rFonts w:ascii="Cambria Math" w:hAnsi="Times New Roman" w:cs="Times New Roman"/>
                    <w:i/>
                    <w:sz w:val="32"/>
                    <w:szCs w:val="28"/>
                  </w:rPr>
                </m:ctrlPr>
              </m:sSubPr>
              <m:e>
                <m:r>
                  <w:rPr>
                    <w:rFonts w:ascii="Cambria Math" w:hAnsi="Cambria Math" w:cs="Times New Roman"/>
                    <w:sz w:val="32"/>
                    <w:szCs w:val="28"/>
                  </w:rPr>
                  <m:t>C</m:t>
                </m:r>
              </m:e>
              <m:sub>
                <m:r>
                  <w:rPr>
                    <w:rFonts w:ascii="Cambria Math" w:hAnsi="Times New Roman" w:cs="Times New Roman"/>
                    <w:sz w:val="32"/>
                    <w:szCs w:val="28"/>
                    <w:lang w:val="ru-RU"/>
                  </w:rPr>
                  <m:t>кон</m:t>
                </m:r>
              </m:sub>
            </m:sSub>
          </m:num>
          <m:den>
            <m:sSub>
              <m:sSubPr>
                <m:ctrlPr>
                  <w:rPr>
                    <w:rFonts w:ascii="Cambria Math" w:hAnsi="Times New Roman" w:cs="Times New Roman"/>
                    <w:i/>
                    <w:sz w:val="32"/>
                    <w:szCs w:val="28"/>
                  </w:rPr>
                </m:ctrlPr>
              </m:sSubPr>
              <m:e>
                <m:r>
                  <w:rPr>
                    <w:rFonts w:ascii="Cambria Math" w:hAnsi="Cambria Math" w:cs="Times New Roman"/>
                    <w:sz w:val="32"/>
                    <w:szCs w:val="28"/>
                  </w:rPr>
                  <m:t>m</m:t>
                </m:r>
              </m:e>
              <m:sub>
                <m:r>
                  <w:rPr>
                    <w:rFonts w:ascii="Cambria Math" w:hAnsi="Times New Roman" w:cs="Times New Roman"/>
                    <w:sz w:val="32"/>
                    <w:szCs w:val="28"/>
                    <w:lang w:val="ru-RU"/>
                  </w:rPr>
                  <m:t>ад</m:t>
                </m:r>
              </m:sub>
            </m:sSub>
          </m:den>
        </m:f>
        <m:sSub>
          <m:sSubPr>
            <m:ctrlPr>
              <w:rPr>
                <w:rFonts w:ascii="Cambria Math" w:hAnsi="Times New Roman" w:cs="Times New Roman"/>
                <w:i/>
                <w:sz w:val="32"/>
                <w:szCs w:val="28"/>
              </w:rPr>
            </m:ctrlPr>
          </m:sSubPr>
          <m:e>
            <m:r>
              <w:rPr>
                <w:rFonts w:ascii="Cambria Math" w:hAnsi="Times New Roman" w:cs="Times New Roman"/>
                <w:sz w:val="32"/>
                <w:szCs w:val="28"/>
                <w:lang w:val="ru-RU"/>
              </w:rPr>
              <m:t>·</m:t>
            </m:r>
            <m:r>
              <w:rPr>
                <w:rFonts w:ascii="Cambria Math" w:hAnsi="Cambria Math" w:cs="Times New Roman"/>
                <w:sz w:val="32"/>
                <w:szCs w:val="28"/>
              </w:rPr>
              <m:t>V</m:t>
            </m:r>
          </m:e>
          <m:sub>
            <m:r>
              <w:rPr>
                <w:rFonts w:ascii="Cambria Math" w:hAnsi="Cambria Math" w:cs="Times New Roman"/>
                <w:sz w:val="32"/>
                <w:szCs w:val="28"/>
              </w:rPr>
              <m:t>p</m:t>
            </m:r>
          </m:sub>
        </m:sSub>
      </m:oMath>
      <w:r w:rsidRPr="00F92EB2">
        <w:rPr>
          <w:rFonts w:ascii="Times New Roman" w:eastAsiaTheme="minorEastAsia" w:hAnsi="Times New Roman" w:cs="Times New Roman"/>
          <w:i/>
          <w:sz w:val="32"/>
          <w:szCs w:val="28"/>
          <w:lang w:val="ru-RU"/>
        </w:rPr>
        <w:t>,</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eastAsiaTheme="minorEastAsia" w:hAnsi="Times New Roman" w:cs="Times New Roman"/>
          <w:sz w:val="32"/>
          <w:szCs w:val="28"/>
          <w:lang w:val="ru-RU"/>
        </w:rPr>
        <w:t xml:space="preserve">где </w:t>
      </w:r>
      <m:oMath>
        <m:r>
          <w:rPr>
            <w:rFonts w:ascii="Cambria Math" w:hAnsi="Cambria Math" w:cs="Times New Roman"/>
            <w:sz w:val="32"/>
            <w:szCs w:val="28"/>
          </w:rPr>
          <m:t>A</m:t>
        </m:r>
      </m:oMath>
      <w:r w:rsidRPr="00F92EB2">
        <w:rPr>
          <w:rFonts w:ascii="Times New Roman" w:eastAsiaTheme="minorEastAsia" w:hAnsi="Times New Roman" w:cs="Times New Roman"/>
          <w:sz w:val="32"/>
          <w:szCs w:val="28"/>
          <w:lang w:val="ru-RU"/>
        </w:rPr>
        <w:t xml:space="preserve"> ‒ </w:t>
      </w:r>
      <w:r w:rsidRPr="00F92EB2">
        <w:rPr>
          <w:rFonts w:ascii="Times New Roman" w:hAnsi="Times New Roman" w:cs="Times New Roman"/>
          <w:sz w:val="28"/>
          <w:szCs w:val="28"/>
          <w:lang w:val="ru-RU"/>
        </w:rPr>
        <w:t>количество адсорбированного вещества,</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       </w:t>
      </w:r>
      <m:oMath>
        <m:sSub>
          <m:sSubPr>
            <m:ctrlPr>
              <w:rPr>
                <w:rFonts w:ascii="Cambria Math" w:hAnsi="Times New Roman" w:cs="Times New Roman"/>
                <w:i/>
                <w:sz w:val="32"/>
                <w:szCs w:val="28"/>
              </w:rPr>
            </m:ctrlPr>
          </m:sSubPr>
          <m:e>
            <m:r>
              <w:rPr>
                <w:rFonts w:ascii="Cambria Math" w:hAnsi="Cambria Math" w:cs="Times New Roman"/>
                <w:sz w:val="32"/>
                <w:szCs w:val="28"/>
              </w:rPr>
              <m:t>C</m:t>
            </m:r>
          </m:e>
          <m:sub>
            <m:r>
              <w:rPr>
                <w:rFonts w:ascii="Cambria Math" w:hAnsi="Times New Roman" w:cs="Times New Roman"/>
                <w:sz w:val="32"/>
                <w:szCs w:val="28"/>
                <w:lang w:val="ru-RU"/>
              </w:rPr>
              <m:t>исх</m:t>
            </m:r>
          </m:sub>
        </m:sSub>
      </m:oMath>
      <w:r w:rsidRPr="00F92EB2">
        <w:rPr>
          <w:rFonts w:ascii="Times New Roman" w:hAnsi="Times New Roman" w:cs="Times New Roman"/>
          <w:sz w:val="32"/>
          <w:szCs w:val="28"/>
          <w:lang w:val="ru-RU"/>
        </w:rPr>
        <w:t xml:space="preserve"> ‒ </w:t>
      </w:r>
      <w:r w:rsidRPr="00F92EB2">
        <w:rPr>
          <w:rFonts w:ascii="Times New Roman" w:hAnsi="Times New Roman" w:cs="Times New Roman"/>
          <w:sz w:val="28"/>
          <w:szCs w:val="28"/>
          <w:lang w:val="ru-RU"/>
        </w:rPr>
        <w:t>исходная концентрация адсорбата в растворе,</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32"/>
          <w:szCs w:val="28"/>
          <w:lang w:val="ru-RU"/>
        </w:rPr>
        <w:t xml:space="preserve">      </w:t>
      </w:r>
      <m:oMath>
        <m:sSub>
          <m:sSubPr>
            <m:ctrlPr>
              <w:rPr>
                <w:rFonts w:ascii="Cambria Math" w:hAnsi="Times New Roman" w:cs="Times New Roman"/>
                <w:i/>
                <w:sz w:val="32"/>
                <w:szCs w:val="28"/>
              </w:rPr>
            </m:ctrlPr>
          </m:sSubPr>
          <m:e>
            <m:r>
              <w:rPr>
                <w:rFonts w:ascii="Cambria Math" w:hAnsi="Cambria Math" w:cs="Times New Roman"/>
                <w:sz w:val="32"/>
                <w:szCs w:val="28"/>
              </w:rPr>
              <m:t>C</m:t>
            </m:r>
          </m:e>
          <m:sub>
            <m:r>
              <w:rPr>
                <w:rFonts w:ascii="Cambria Math" w:hAnsi="Times New Roman" w:cs="Times New Roman"/>
                <w:sz w:val="32"/>
                <w:szCs w:val="28"/>
                <w:lang w:val="ru-RU"/>
              </w:rPr>
              <m:t>кон</m:t>
            </m:r>
          </m:sub>
        </m:sSub>
      </m:oMath>
      <w:r w:rsidRPr="00F92EB2">
        <w:rPr>
          <w:rFonts w:ascii="Times New Roman" w:hAnsi="Times New Roman" w:cs="Times New Roman"/>
          <w:sz w:val="32"/>
          <w:szCs w:val="28"/>
          <w:lang w:val="ru-RU"/>
        </w:rPr>
        <w:t xml:space="preserve"> ‒ </w:t>
      </w:r>
      <w:r w:rsidRPr="00F92EB2">
        <w:rPr>
          <w:rFonts w:ascii="Times New Roman" w:hAnsi="Times New Roman" w:cs="Times New Roman"/>
          <w:sz w:val="28"/>
          <w:szCs w:val="28"/>
          <w:lang w:val="ru-RU"/>
        </w:rPr>
        <w:t>равновесная (конечная) концентрация адсорбата в растворе,</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32"/>
          <w:szCs w:val="28"/>
          <w:lang w:val="ru-RU"/>
        </w:rPr>
        <w:t xml:space="preserve">      </w:t>
      </w:r>
      <m:oMath>
        <m:sSub>
          <m:sSubPr>
            <m:ctrlPr>
              <w:rPr>
                <w:rFonts w:ascii="Cambria Math" w:hAnsi="Times New Roman" w:cs="Times New Roman"/>
                <w:i/>
                <w:sz w:val="32"/>
                <w:szCs w:val="28"/>
              </w:rPr>
            </m:ctrlPr>
          </m:sSubPr>
          <m:e>
            <m:r>
              <w:rPr>
                <w:rFonts w:ascii="Cambria Math" w:hAnsi="Cambria Math" w:cs="Times New Roman"/>
                <w:sz w:val="32"/>
                <w:szCs w:val="28"/>
              </w:rPr>
              <m:t>m</m:t>
            </m:r>
          </m:e>
          <m:sub>
            <m:r>
              <w:rPr>
                <w:rFonts w:ascii="Cambria Math" w:hAnsi="Times New Roman" w:cs="Times New Roman"/>
                <w:sz w:val="32"/>
                <w:szCs w:val="28"/>
                <w:lang w:val="ru-RU"/>
              </w:rPr>
              <m:t>ад</m:t>
            </m:r>
          </m:sub>
        </m:sSub>
      </m:oMath>
      <w:r w:rsidRPr="00F92EB2">
        <w:rPr>
          <w:rFonts w:ascii="Times New Roman" w:hAnsi="Times New Roman" w:cs="Times New Roman"/>
          <w:sz w:val="32"/>
          <w:szCs w:val="28"/>
          <w:lang w:val="ru-RU"/>
        </w:rPr>
        <w:t xml:space="preserve"> ‒ </w:t>
      </w:r>
      <w:r w:rsidRPr="00F92EB2">
        <w:rPr>
          <w:rFonts w:ascii="Times New Roman" w:hAnsi="Times New Roman" w:cs="Times New Roman"/>
          <w:sz w:val="28"/>
          <w:szCs w:val="28"/>
          <w:lang w:val="ru-RU"/>
        </w:rPr>
        <w:t>масса адсорбента,</w:t>
      </w:r>
    </w:p>
    <w:p w:rsidR="00F92EB2" w:rsidRPr="00F92EB2" w:rsidRDefault="00F92EB2" w:rsidP="00F92EB2">
      <w:pPr>
        <w:spacing w:after="0" w:line="240" w:lineRule="auto"/>
        <w:ind w:firstLine="567"/>
        <w:jc w:val="both"/>
        <w:rPr>
          <w:rFonts w:ascii="Times New Roman" w:hAnsi="Times New Roman" w:cs="Times New Roman"/>
          <w:sz w:val="32"/>
          <w:szCs w:val="28"/>
          <w:lang w:val="ru-RU"/>
        </w:rPr>
      </w:pPr>
      <w:r w:rsidRPr="00F92EB2">
        <w:rPr>
          <w:rFonts w:ascii="Times New Roman" w:hAnsi="Times New Roman" w:cs="Times New Roman"/>
          <w:sz w:val="28"/>
          <w:szCs w:val="28"/>
          <w:lang w:val="ru-RU"/>
        </w:rPr>
        <w:t xml:space="preserve">       </w:t>
      </w:r>
      <m:oMath>
        <m:sSub>
          <m:sSubPr>
            <m:ctrlPr>
              <w:rPr>
                <w:rFonts w:ascii="Cambria Math" w:hAnsi="Times New Roman" w:cs="Times New Roman"/>
                <w:i/>
                <w:sz w:val="32"/>
                <w:szCs w:val="28"/>
              </w:rPr>
            </m:ctrlPr>
          </m:sSubPr>
          <m:e>
            <m:r>
              <w:rPr>
                <w:rFonts w:ascii="Cambria Math" w:hAnsi="Cambria Math" w:cs="Times New Roman"/>
                <w:sz w:val="32"/>
                <w:szCs w:val="28"/>
              </w:rPr>
              <m:t>V</m:t>
            </m:r>
          </m:e>
          <m:sub>
            <m:r>
              <w:rPr>
                <w:rFonts w:ascii="Cambria Math" w:hAnsi="Cambria Math" w:cs="Times New Roman"/>
                <w:sz w:val="32"/>
                <w:szCs w:val="28"/>
              </w:rPr>
              <m:t>p</m:t>
            </m:r>
          </m:sub>
        </m:sSub>
        <m:r>
          <w:rPr>
            <w:rFonts w:ascii="Cambria Math" w:hAnsi="Times New Roman" w:cs="Times New Roman"/>
            <w:sz w:val="32"/>
            <w:szCs w:val="28"/>
            <w:lang w:val="ru-RU"/>
          </w:rPr>
          <m:t xml:space="preserve"> </m:t>
        </m:r>
      </m:oMath>
      <w:r w:rsidRPr="00F92EB2">
        <w:rPr>
          <w:rFonts w:ascii="Times New Roman" w:hAnsi="Times New Roman" w:cs="Times New Roman"/>
          <w:sz w:val="32"/>
          <w:szCs w:val="28"/>
          <w:lang w:val="ru-RU"/>
        </w:rPr>
        <w:t xml:space="preserve">‒ </w:t>
      </w:r>
      <w:r w:rsidRPr="00F92EB2">
        <w:rPr>
          <w:rFonts w:ascii="Times New Roman" w:hAnsi="Times New Roman" w:cs="Times New Roman"/>
          <w:sz w:val="28"/>
          <w:szCs w:val="28"/>
          <w:lang w:val="ru-RU"/>
        </w:rPr>
        <w:t>объем раствора</w:t>
      </w:r>
      <w:r w:rsidRPr="00F92EB2">
        <w:rPr>
          <w:rFonts w:ascii="Times New Roman" w:hAnsi="Times New Roman" w:cs="Times New Roman"/>
          <w:sz w:val="32"/>
          <w:szCs w:val="28"/>
          <w:lang w:val="ru-RU"/>
        </w:rPr>
        <w:t>.</w:t>
      </w:r>
    </w:p>
    <w:p w:rsidR="00F92EB2" w:rsidRPr="00F92EB2" w:rsidRDefault="00F92EB2" w:rsidP="00F92EB2">
      <w:pPr>
        <w:spacing w:after="0" w:line="240" w:lineRule="auto"/>
        <w:ind w:firstLine="567"/>
        <w:jc w:val="both"/>
        <w:rPr>
          <w:rFonts w:ascii="Times New Roman" w:hAnsi="Times New Roman" w:cs="Times New Roman"/>
          <w:sz w:val="32"/>
          <w:szCs w:val="28"/>
          <w:lang w:val="ru-RU"/>
        </w:rPr>
      </w:pP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При определении типа изотермы сорбции проводится линеризация измерений в координатах: для изотермы Фрейндлиха</w:t>
      </w:r>
      <w:r w:rsidRPr="00F92EB2">
        <w:rPr>
          <w:rFonts w:ascii="Times New Roman" w:hAnsi="Times New Roman" w:cs="Times New Roman"/>
          <w:i/>
          <w:sz w:val="28"/>
          <w:szCs w:val="28"/>
          <w:lang w:val="ru-RU"/>
        </w:rPr>
        <w:t>: «</w:t>
      </w:r>
      <w:r w:rsidRPr="00F92EB2">
        <w:rPr>
          <w:rFonts w:ascii="Times New Roman" w:hAnsi="Times New Roman" w:cs="Times New Roman"/>
          <w:i/>
          <w:sz w:val="28"/>
          <w:szCs w:val="28"/>
        </w:rPr>
        <w:t>InA</w:t>
      </w:r>
      <w:r w:rsidRPr="00F92EB2">
        <w:rPr>
          <w:rFonts w:ascii="Times New Roman" w:hAnsi="Times New Roman" w:cs="Times New Roman"/>
          <w:i/>
          <w:sz w:val="28"/>
          <w:szCs w:val="28"/>
          <w:lang w:val="ru-RU"/>
        </w:rPr>
        <w:t>–</w:t>
      </w:r>
      <w:r w:rsidRPr="00F92EB2">
        <w:rPr>
          <w:rFonts w:ascii="Times New Roman" w:hAnsi="Times New Roman" w:cs="Times New Roman"/>
          <w:i/>
          <w:sz w:val="28"/>
          <w:szCs w:val="28"/>
        </w:rPr>
        <w:t>InC</w:t>
      </w:r>
      <w:r w:rsidRPr="00F92EB2">
        <w:rPr>
          <w:rFonts w:ascii="Times New Roman" w:hAnsi="Times New Roman" w:cs="Times New Roman"/>
          <w:i/>
          <w:sz w:val="28"/>
          <w:szCs w:val="28"/>
          <w:lang w:val="ru-RU"/>
        </w:rPr>
        <w:t>»</w:t>
      </w:r>
      <w:r w:rsidRPr="00F92EB2">
        <w:rPr>
          <w:rFonts w:ascii="Times New Roman" w:hAnsi="Times New Roman" w:cs="Times New Roman"/>
          <w:sz w:val="28"/>
          <w:szCs w:val="28"/>
          <w:lang w:val="ru-RU"/>
        </w:rPr>
        <w:t>, для изотермы Ленгмюра: «</w:t>
      </w:r>
      <w:r w:rsidRPr="00F92EB2">
        <w:rPr>
          <w:rFonts w:ascii="Times New Roman" w:hAnsi="Times New Roman" w:cs="Times New Roman"/>
          <w:i/>
          <w:sz w:val="28"/>
          <w:szCs w:val="28"/>
          <w:lang w:val="ru-RU"/>
        </w:rPr>
        <w:t>1/А–С»</w:t>
      </w:r>
      <w:r w:rsidRPr="00F92EB2">
        <w:rPr>
          <w:rFonts w:ascii="Times New Roman" w:hAnsi="Times New Roman" w:cs="Times New Roman"/>
          <w:sz w:val="28"/>
          <w:szCs w:val="28"/>
          <w:lang w:val="ru-RU"/>
        </w:rPr>
        <w:t>.</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b/>
          <w:i/>
          <w:sz w:val="28"/>
          <w:szCs w:val="28"/>
          <w:lang w:val="ru-RU"/>
        </w:rPr>
      </w:pPr>
      <w:r w:rsidRPr="00F92EB2">
        <w:rPr>
          <w:rFonts w:ascii="Times New Roman" w:hAnsi="Times New Roman" w:cs="Times New Roman"/>
          <w:b/>
          <w:i/>
          <w:sz w:val="28"/>
          <w:szCs w:val="28"/>
          <w:lang w:val="ru-RU"/>
        </w:rPr>
        <w:t>Определение концентрации метиленового синего методом фотоколориметрии</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Метод основан на оценке взаимодействия растворенного вещества со светом определенной длины волны. Для проведения фотоколориметрического анализа необходимо проведение следующих операций:</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1) Определение оптимальной длины волны. Для этого готовится стандартный раствор красителя и проводится измерение оптической плотности раствора в зависимости от длины волны проходящего света. Длина волны в данном случае представляет такую длину, при которой отмечается наибольшая оптическая плотность раствора, то есть для которой наблюдается наибольшее взаимодействие вещества и света.</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2) Построение калибровочного графика зависимости оптической плотности от концентрации растворенного вещества с использованием длин волны, определенной в пункте 1. Для построения калибровочного графика готовятся стандартные растворы с различной концентрацией растворенного вещества. После чего проводятся измерения их оптических плотностей. Затем строится калибровочный график. При определении концентрации метиленового синего используется только та часть графика, где наблюдается линейная зависимость оптической плотности от концентрации. Определение содержания метиленового синего в рабочих растворах возможно только в пределах, определяемых калибровочным графиком.</w:t>
      </w:r>
    </w:p>
    <w:p w:rsidR="00F92EB2" w:rsidRDefault="00F92EB2" w:rsidP="00F92EB2">
      <w:pPr>
        <w:spacing w:after="0" w:line="240" w:lineRule="auto"/>
        <w:ind w:firstLine="567"/>
        <w:jc w:val="both"/>
        <w:rPr>
          <w:rFonts w:ascii="Times New Roman" w:hAnsi="Times New Roman" w:cs="Times New Roman"/>
          <w:sz w:val="28"/>
          <w:szCs w:val="28"/>
          <w:lang w:val="ru-RU"/>
        </w:rPr>
      </w:pPr>
      <w:r w:rsidRPr="00F92EB2">
        <w:rPr>
          <w:rFonts w:ascii="Times New Roman" w:hAnsi="Times New Roman" w:cs="Times New Roman"/>
          <w:sz w:val="28"/>
          <w:szCs w:val="28"/>
          <w:lang w:val="ru-RU"/>
        </w:rPr>
        <w:t xml:space="preserve">При оценке концентрации рабочих растворов необходимо провести первичную оценку. Для этого необходимо сравнить цвет раствора и его </w:t>
      </w:r>
      <w:r w:rsidRPr="00F92EB2">
        <w:rPr>
          <w:rFonts w:ascii="Times New Roman" w:hAnsi="Times New Roman" w:cs="Times New Roman"/>
          <w:sz w:val="28"/>
          <w:szCs w:val="28"/>
          <w:lang w:val="ru-RU"/>
        </w:rPr>
        <w:lastRenderedPageBreak/>
        <w:t>интенсивность с растворами, приготовленными для построения калибровочного графика. Если цветовая насыщенность рабочего раствора выше, чем у стандартного раствора самой высокой концентрации, то необходимо провести его разбавление.</w:t>
      </w:r>
    </w:p>
    <w:p w:rsidR="00F92EB2" w:rsidRPr="00F92EB2" w:rsidRDefault="00F92EB2" w:rsidP="00F92EB2">
      <w:pPr>
        <w:spacing w:after="0" w:line="240" w:lineRule="auto"/>
        <w:ind w:firstLine="567"/>
        <w:jc w:val="both"/>
        <w:rPr>
          <w:rFonts w:ascii="Times New Roman" w:hAnsi="Times New Roman" w:cs="Times New Roman"/>
          <w:sz w:val="28"/>
          <w:szCs w:val="28"/>
          <w:lang w:val="ru-RU"/>
        </w:rPr>
      </w:pPr>
    </w:p>
    <w:p w:rsidR="00F92EB2" w:rsidRPr="00F92EB2" w:rsidRDefault="00F92EB2" w:rsidP="00F92EB2">
      <w:pPr>
        <w:spacing w:after="0" w:line="240" w:lineRule="auto"/>
        <w:ind w:firstLine="567"/>
        <w:jc w:val="both"/>
        <w:rPr>
          <w:rFonts w:ascii="Times New Roman" w:hAnsi="Times New Roman" w:cs="Times New Roman"/>
          <w:b/>
          <w:sz w:val="28"/>
          <w:szCs w:val="28"/>
          <w:lang w:val="ru-RU"/>
        </w:rPr>
      </w:pPr>
      <w:r w:rsidRPr="00F92EB2">
        <w:rPr>
          <w:rFonts w:ascii="Times New Roman" w:hAnsi="Times New Roman" w:cs="Times New Roman"/>
          <w:b/>
          <w:sz w:val="28"/>
          <w:szCs w:val="28"/>
          <w:lang w:val="ru-RU"/>
        </w:rPr>
        <w:t>Порядок выполнения работ</w:t>
      </w:r>
    </w:p>
    <w:p w:rsidR="00F92EB2" w:rsidRPr="00F92EB2" w:rsidRDefault="00F92EB2" w:rsidP="00F92EB2">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hAnsi="Times New Roman" w:cs="Times New Roman"/>
          <w:sz w:val="28"/>
          <w:szCs w:val="28"/>
          <w:lang w:val="ru-RU"/>
        </w:rPr>
        <w:t>Готов</w:t>
      </w:r>
      <w:r>
        <w:rPr>
          <w:rFonts w:ascii="Times New Roman" w:hAnsi="Times New Roman" w:cs="Times New Roman"/>
          <w:sz w:val="28"/>
          <w:szCs w:val="28"/>
          <w:lang w:val="ru-RU"/>
        </w:rPr>
        <w:t>ят</w:t>
      </w:r>
      <w:r w:rsidRPr="00F92EB2">
        <w:rPr>
          <w:rFonts w:ascii="Times New Roman" w:hAnsi="Times New Roman" w:cs="Times New Roman"/>
          <w:sz w:val="28"/>
          <w:szCs w:val="28"/>
          <w:lang w:val="ru-RU"/>
        </w:rPr>
        <w:t xml:space="preserve"> серия растворов метиленового голубого с концентрацией 0,8</w:t>
      </w:r>
      <m:oMath>
        <m:r>
          <w:rPr>
            <w:rFonts w:ascii="Cambria Math" w:hAnsi="Times New Roman" w:cs="Times New Roman"/>
            <w:sz w:val="28"/>
            <w:szCs w:val="28"/>
            <w:lang w:val="ru-RU"/>
          </w:rPr>
          <m:t>·</m:t>
        </m:r>
      </m:oMath>
      <w:r w:rsidRPr="00F92EB2">
        <w:rPr>
          <w:rFonts w:ascii="Times New Roman" w:hAnsi="Times New Roman" w:cs="Times New Roman"/>
          <w:sz w:val="28"/>
          <w:szCs w:val="28"/>
          <w:lang w:val="ru-RU"/>
        </w:rPr>
        <w:t>10</w:t>
      </w:r>
      <w:r w:rsidRPr="00F92EB2">
        <w:rPr>
          <w:rFonts w:ascii="Times New Roman" w:hAnsi="Times New Roman" w:cs="Times New Roman"/>
          <w:sz w:val="28"/>
          <w:szCs w:val="28"/>
          <w:vertAlign w:val="superscript"/>
          <w:lang w:val="ru-RU"/>
        </w:rPr>
        <w:t>–4</w:t>
      </w:r>
      <w:r>
        <w:rPr>
          <w:rFonts w:ascii="Times New Roman" w:hAnsi="Times New Roman" w:cs="Times New Roman"/>
          <w:sz w:val="28"/>
          <w:szCs w:val="28"/>
          <w:lang w:val="ru-RU"/>
        </w:rPr>
        <w:t xml:space="preserve"> М; </w:t>
      </w:r>
      <w:r w:rsidRPr="00F92EB2">
        <w:rPr>
          <w:rFonts w:ascii="Times New Roman" w:hAnsi="Times New Roman" w:cs="Times New Roman"/>
          <w:sz w:val="28"/>
          <w:szCs w:val="28"/>
          <w:lang w:val="ru-RU"/>
        </w:rPr>
        <w:t>1,0</w:t>
      </w:r>
      <m:oMath>
        <m:r>
          <w:rPr>
            <w:rFonts w:ascii="Cambria Math"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Pr>
          <w:rFonts w:ascii="Times New Roman" w:eastAsiaTheme="minorEastAsia" w:hAnsi="Times New Roman" w:cs="Times New Roman"/>
          <w:sz w:val="28"/>
          <w:szCs w:val="28"/>
          <w:lang w:val="ru-RU"/>
        </w:rPr>
        <w:t xml:space="preserve"> М; </w:t>
      </w:r>
      <w:r w:rsidRPr="00F92EB2">
        <w:rPr>
          <w:rFonts w:ascii="Times New Roman" w:eastAsiaTheme="minorEastAsia" w:hAnsi="Times New Roman" w:cs="Times New Roman"/>
          <w:sz w:val="28"/>
          <w:szCs w:val="28"/>
          <w:lang w:val="ru-RU"/>
        </w:rPr>
        <w:t>2,0</w:t>
      </w:r>
      <m:oMath>
        <m:r>
          <w:rPr>
            <w:rFonts w:ascii="Cambria Math" w:eastAsiaTheme="minorEastAsia"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Pr>
          <w:rFonts w:ascii="Times New Roman" w:eastAsiaTheme="minorEastAsia" w:hAnsi="Times New Roman" w:cs="Times New Roman"/>
          <w:sz w:val="28"/>
          <w:szCs w:val="28"/>
          <w:lang w:val="ru-RU"/>
        </w:rPr>
        <w:t xml:space="preserve"> М; </w:t>
      </w:r>
      <w:r w:rsidRPr="00F92EB2">
        <w:rPr>
          <w:rFonts w:ascii="Times New Roman" w:eastAsiaTheme="minorEastAsia" w:hAnsi="Times New Roman" w:cs="Times New Roman"/>
          <w:sz w:val="28"/>
          <w:szCs w:val="28"/>
          <w:lang w:val="ru-RU"/>
        </w:rPr>
        <w:t>4,0</w:t>
      </w:r>
      <m:oMath>
        <m:r>
          <w:rPr>
            <w:rFonts w:ascii="Cambria Math" w:eastAsiaTheme="minorEastAsia"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Pr>
          <w:rFonts w:ascii="Times New Roman" w:eastAsiaTheme="minorEastAsia" w:hAnsi="Times New Roman" w:cs="Times New Roman"/>
          <w:sz w:val="28"/>
          <w:szCs w:val="28"/>
          <w:lang w:val="ru-RU"/>
        </w:rPr>
        <w:t xml:space="preserve"> М; </w:t>
      </w:r>
      <w:r w:rsidRPr="00F92EB2">
        <w:rPr>
          <w:rFonts w:ascii="Times New Roman" w:eastAsiaTheme="minorEastAsia" w:hAnsi="Times New Roman" w:cs="Times New Roman"/>
          <w:sz w:val="28"/>
          <w:szCs w:val="28"/>
          <w:lang w:val="ru-RU"/>
        </w:rPr>
        <w:t>6,0</w:t>
      </w:r>
      <m:oMath>
        <m:r>
          <w:rPr>
            <w:rFonts w:ascii="Cambria Math" w:eastAsiaTheme="minorEastAsia"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Pr>
          <w:rFonts w:ascii="Times New Roman" w:eastAsiaTheme="minorEastAsia" w:hAnsi="Times New Roman" w:cs="Times New Roman"/>
          <w:sz w:val="28"/>
          <w:szCs w:val="28"/>
          <w:lang w:val="ru-RU"/>
        </w:rPr>
        <w:t xml:space="preserve"> М; </w:t>
      </w:r>
      <w:r w:rsidRPr="00F92EB2">
        <w:rPr>
          <w:rFonts w:ascii="Times New Roman" w:eastAsiaTheme="minorEastAsia" w:hAnsi="Times New Roman" w:cs="Times New Roman"/>
          <w:sz w:val="28"/>
          <w:szCs w:val="28"/>
          <w:lang w:val="ru-RU"/>
        </w:rPr>
        <w:t>8,0</w:t>
      </w:r>
      <m:oMath>
        <m:r>
          <w:rPr>
            <w:rFonts w:ascii="Cambria Math" w:eastAsiaTheme="minorEastAsia" w:hAnsi="Times New Roman" w:cs="Times New Roman"/>
            <w:sz w:val="28"/>
            <w:szCs w:val="28"/>
            <w:lang w:val="ru-RU"/>
          </w:rPr>
          <m:t>·</m:t>
        </m:r>
      </m:oMath>
      <w:r w:rsidRPr="00F92EB2">
        <w:rPr>
          <w:rFonts w:ascii="Times New Roman" w:eastAsiaTheme="minorEastAsia" w:hAnsi="Times New Roman" w:cs="Times New Roman"/>
          <w:sz w:val="28"/>
          <w:szCs w:val="28"/>
          <w:lang w:val="ru-RU"/>
        </w:rPr>
        <w:t>10</w:t>
      </w:r>
      <w:r w:rsidRPr="00F92EB2">
        <w:rPr>
          <w:rFonts w:ascii="Times New Roman" w:eastAsiaTheme="minorEastAsia" w:hAnsi="Times New Roman" w:cs="Times New Roman"/>
          <w:sz w:val="28"/>
          <w:szCs w:val="28"/>
          <w:vertAlign w:val="superscript"/>
          <w:lang w:val="ru-RU"/>
        </w:rPr>
        <w:t>–4</w:t>
      </w:r>
      <w:r>
        <w:rPr>
          <w:rFonts w:ascii="Times New Roman" w:eastAsiaTheme="minorEastAsia" w:hAnsi="Times New Roman" w:cs="Times New Roman"/>
          <w:sz w:val="28"/>
          <w:szCs w:val="28"/>
          <w:lang w:val="ru-RU"/>
        </w:rPr>
        <w:t xml:space="preserve"> М;</w:t>
      </w:r>
      <w:r w:rsidRPr="00F92EB2">
        <w:rPr>
          <w:rFonts w:ascii="Times New Roman" w:eastAsiaTheme="minorEastAsia" w:hAnsi="Times New Roman" w:cs="Times New Roman"/>
          <w:sz w:val="28"/>
          <w:szCs w:val="28"/>
          <w:lang w:val="ru-RU"/>
        </w:rPr>
        <w:t xml:space="preserve"> 1,0 10</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М. Для этого в семь мерных колб вместимостью 50,0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вносится 0,4; 0,5; 1,0; 2,0; 3,0; 4,0; 5,0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стандартного раствора метиленового голубого №1.</w:t>
      </w:r>
    </w:p>
    <w:p w:rsidR="00F92EB2" w:rsidRPr="00F92EB2" w:rsidRDefault="005660E2" w:rsidP="00F92EB2">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Г</w:t>
      </w:r>
      <w:r w:rsidR="00F92EB2" w:rsidRPr="00F92EB2">
        <w:rPr>
          <w:rFonts w:ascii="Times New Roman" w:eastAsiaTheme="minorEastAsia" w:hAnsi="Times New Roman" w:cs="Times New Roman"/>
          <w:sz w:val="28"/>
          <w:szCs w:val="28"/>
          <w:lang w:val="ru-RU"/>
        </w:rPr>
        <w:t>отовят 7 навесок адсорбента по 0,1 г. Приготовленные навески помещают в конические колбы. В колбы наливается по 20 см</w:t>
      </w:r>
      <w:r w:rsidR="00F92EB2" w:rsidRPr="00F92EB2">
        <w:rPr>
          <w:rFonts w:ascii="Times New Roman" w:eastAsiaTheme="minorEastAsia" w:hAnsi="Times New Roman" w:cs="Times New Roman"/>
          <w:sz w:val="28"/>
          <w:szCs w:val="28"/>
          <w:vertAlign w:val="superscript"/>
          <w:lang w:val="ru-RU"/>
        </w:rPr>
        <w:t>3</w:t>
      </w:r>
      <w:r w:rsidR="00F92EB2" w:rsidRPr="00F92EB2">
        <w:rPr>
          <w:rFonts w:ascii="Times New Roman" w:eastAsiaTheme="minorEastAsia" w:hAnsi="Times New Roman" w:cs="Times New Roman"/>
          <w:sz w:val="28"/>
          <w:szCs w:val="28"/>
          <w:lang w:val="ru-RU"/>
        </w:rPr>
        <w:t xml:space="preserve"> раствора метилового синего с различной концентрацией. Процесс сорбции проводится в течение 24 часов.</w:t>
      </w:r>
      <w:r>
        <w:rPr>
          <w:rFonts w:ascii="Times New Roman" w:eastAsiaTheme="minorEastAsia" w:hAnsi="Times New Roman" w:cs="Times New Roman"/>
          <w:sz w:val="28"/>
          <w:szCs w:val="28"/>
          <w:lang w:val="ru-RU"/>
        </w:rPr>
        <w:t xml:space="preserve"> </w:t>
      </w:r>
      <w:r w:rsidR="00F92EB2" w:rsidRPr="00F92EB2">
        <w:rPr>
          <w:rFonts w:ascii="Times New Roman" w:eastAsiaTheme="minorEastAsia" w:hAnsi="Times New Roman" w:cs="Times New Roman"/>
          <w:sz w:val="28"/>
          <w:szCs w:val="28"/>
          <w:lang w:val="ru-RU"/>
        </w:rPr>
        <w:t>После сорбции провод</w:t>
      </w:r>
      <w:r>
        <w:rPr>
          <w:rFonts w:ascii="Times New Roman" w:eastAsiaTheme="minorEastAsia" w:hAnsi="Times New Roman" w:cs="Times New Roman"/>
          <w:sz w:val="28"/>
          <w:szCs w:val="28"/>
          <w:lang w:val="ru-RU"/>
        </w:rPr>
        <w:t>ят</w:t>
      </w:r>
      <w:r w:rsidR="00F92EB2" w:rsidRPr="00F92EB2">
        <w:rPr>
          <w:rFonts w:ascii="Times New Roman" w:eastAsiaTheme="minorEastAsia" w:hAnsi="Times New Roman" w:cs="Times New Roman"/>
          <w:sz w:val="28"/>
          <w:szCs w:val="28"/>
          <w:lang w:val="ru-RU"/>
        </w:rPr>
        <w:t xml:space="preserve"> оценк</w:t>
      </w:r>
      <w:r>
        <w:rPr>
          <w:rFonts w:ascii="Times New Roman" w:eastAsiaTheme="minorEastAsia" w:hAnsi="Times New Roman" w:cs="Times New Roman"/>
          <w:sz w:val="28"/>
          <w:szCs w:val="28"/>
          <w:lang w:val="ru-RU"/>
        </w:rPr>
        <w:t>у</w:t>
      </w:r>
      <w:r w:rsidR="00F92EB2" w:rsidRPr="00F92EB2">
        <w:rPr>
          <w:rFonts w:ascii="Times New Roman" w:eastAsiaTheme="minorEastAsia" w:hAnsi="Times New Roman" w:cs="Times New Roman"/>
          <w:sz w:val="28"/>
          <w:szCs w:val="28"/>
          <w:lang w:val="ru-RU"/>
        </w:rPr>
        <w:t xml:space="preserve"> равновесной концентрации адсорбата в растворе. Для этого раствор отфильтровывается, полученный фильтрат фотоколориметрически анализируется.</w:t>
      </w:r>
    </w:p>
    <w:p w:rsidR="00F92EB2" w:rsidRPr="00F92EB2" w:rsidRDefault="005660E2" w:rsidP="00F92EB2">
      <w:pPr>
        <w:spacing w:after="0" w:line="240" w:lineRule="auto"/>
        <w:ind w:firstLine="567"/>
        <w:jc w:val="both"/>
        <w:rPr>
          <w:rFonts w:ascii="Times New Roman" w:eastAsiaTheme="minorEastAsia" w:hAnsi="Times New Roman" w:cs="Times New Roman"/>
          <w:sz w:val="28"/>
          <w:szCs w:val="28"/>
          <w:lang w:val="ru-RU"/>
        </w:rPr>
      </w:pPr>
      <w:r>
        <w:rPr>
          <w:rFonts w:ascii="Times New Roman" w:eastAsiaTheme="minorEastAsia" w:hAnsi="Times New Roman" w:cs="Times New Roman"/>
          <w:sz w:val="28"/>
          <w:szCs w:val="28"/>
          <w:lang w:val="ru-RU"/>
        </w:rPr>
        <w:t>Для расчетов с</w:t>
      </w:r>
      <w:r w:rsidR="00F92EB2" w:rsidRPr="00F92EB2">
        <w:rPr>
          <w:rFonts w:ascii="Times New Roman" w:eastAsiaTheme="minorEastAsia" w:hAnsi="Times New Roman" w:cs="Times New Roman"/>
          <w:sz w:val="28"/>
          <w:szCs w:val="28"/>
          <w:lang w:val="ru-RU"/>
        </w:rPr>
        <w:t>троят градуировочные графики. Готовят</w:t>
      </w:r>
      <w:r>
        <w:rPr>
          <w:rFonts w:ascii="Times New Roman" w:eastAsiaTheme="minorEastAsia" w:hAnsi="Times New Roman" w:cs="Times New Roman"/>
          <w:sz w:val="28"/>
          <w:szCs w:val="28"/>
          <w:lang w:val="ru-RU"/>
        </w:rPr>
        <w:t>ся</w:t>
      </w:r>
      <w:r w:rsidR="00F92EB2" w:rsidRPr="00F92EB2">
        <w:rPr>
          <w:rFonts w:ascii="Times New Roman" w:eastAsiaTheme="minorEastAsia" w:hAnsi="Times New Roman" w:cs="Times New Roman"/>
          <w:sz w:val="28"/>
          <w:szCs w:val="28"/>
          <w:lang w:val="ru-RU"/>
        </w:rPr>
        <w:t xml:space="preserve"> пять эталонных растворов с содержанием метиленового синего 2,0 10</w:t>
      </w:r>
      <w:r w:rsidR="00F92EB2" w:rsidRPr="00F92EB2">
        <w:rPr>
          <w:rFonts w:ascii="Times New Roman" w:eastAsiaTheme="minorEastAsia" w:hAnsi="Times New Roman" w:cs="Times New Roman"/>
          <w:sz w:val="28"/>
          <w:szCs w:val="28"/>
          <w:vertAlign w:val="superscript"/>
          <w:lang w:val="ru-RU"/>
        </w:rPr>
        <w:t>–6</w:t>
      </w:r>
      <w:r>
        <w:rPr>
          <w:rFonts w:ascii="Times New Roman" w:eastAsiaTheme="minorEastAsia" w:hAnsi="Times New Roman" w:cs="Times New Roman"/>
          <w:sz w:val="28"/>
          <w:szCs w:val="28"/>
          <w:lang w:val="ru-RU"/>
        </w:rPr>
        <w:t xml:space="preserve">; </w:t>
      </w:r>
      <w:r w:rsidR="00F92EB2" w:rsidRPr="00F92EB2">
        <w:rPr>
          <w:rFonts w:ascii="Times New Roman" w:eastAsiaTheme="minorEastAsia" w:hAnsi="Times New Roman" w:cs="Times New Roman"/>
          <w:sz w:val="28"/>
          <w:szCs w:val="28"/>
          <w:lang w:val="ru-RU"/>
        </w:rPr>
        <w:t>4,0 10</w:t>
      </w:r>
      <w:r w:rsidR="00F92EB2" w:rsidRPr="00F92EB2">
        <w:rPr>
          <w:rFonts w:ascii="Times New Roman" w:eastAsiaTheme="minorEastAsia" w:hAnsi="Times New Roman" w:cs="Times New Roman"/>
          <w:sz w:val="28"/>
          <w:szCs w:val="28"/>
          <w:vertAlign w:val="superscript"/>
          <w:lang w:val="ru-RU"/>
        </w:rPr>
        <w:t>–6</w:t>
      </w:r>
      <w:r>
        <w:rPr>
          <w:rFonts w:ascii="Times New Roman" w:eastAsiaTheme="minorEastAsia" w:hAnsi="Times New Roman" w:cs="Times New Roman"/>
          <w:sz w:val="28"/>
          <w:szCs w:val="28"/>
          <w:lang w:val="ru-RU"/>
        </w:rPr>
        <w:t xml:space="preserve">; </w:t>
      </w:r>
      <w:r w:rsidR="00F92EB2" w:rsidRPr="00F92EB2">
        <w:rPr>
          <w:rFonts w:ascii="Times New Roman" w:eastAsiaTheme="minorEastAsia" w:hAnsi="Times New Roman" w:cs="Times New Roman"/>
          <w:sz w:val="28"/>
          <w:szCs w:val="28"/>
          <w:lang w:val="ru-RU"/>
        </w:rPr>
        <w:t>6,0 10</w:t>
      </w:r>
      <w:r w:rsidR="00F92EB2" w:rsidRPr="00F92EB2">
        <w:rPr>
          <w:rFonts w:ascii="Times New Roman" w:eastAsiaTheme="minorEastAsia" w:hAnsi="Times New Roman" w:cs="Times New Roman"/>
          <w:sz w:val="28"/>
          <w:szCs w:val="28"/>
          <w:vertAlign w:val="superscript"/>
          <w:lang w:val="ru-RU"/>
        </w:rPr>
        <w:t>–6</w:t>
      </w:r>
      <w:r>
        <w:rPr>
          <w:rFonts w:ascii="Times New Roman" w:eastAsiaTheme="minorEastAsia" w:hAnsi="Times New Roman" w:cs="Times New Roman"/>
          <w:sz w:val="28"/>
          <w:szCs w:val="28"/>
          <w:lang w:val="ru-RU"/>
        </w:rPr>
        <w:t xml:space="preserve">; </w:t>
      </w:r>
      <w:r w:rsidR="00F92EB2" w:rsidRPr="00F92EB2">
        <w:rPr>
          <w:rFonts w:ascii="Times New Roman" w:eastAsiaTheme="minorEastAsia" w:hAnsi="Times New Roman" w:cs="Times New Roman"/>
          <w:sz w:val="28"/>
          <w:szCs w:val="28"/>
          <w:lang w:val="ru-RU"/>
        </w:rPr>
        <w:t>8,0 10</w:t>
      </w:r>
      <w:r w:rsidR="00F92EB2" w:rsidRPr="00F92EB2">
        <w:rPr>
          <w:rFonts w:ascii="Times New Roman" w:eastAsiaTheme="minorEastAsia" w:hAnsi="Times New Roman" w:cs="Times New Roman"/>
          <w:sz w:val="28"/>
          <w:szCs w:val="28"/>
          <w:vertAlign w:val="superscript"/>
          <w:lang w:val="ru-RU"/>
        </w:rPr>
        <w:t>–6</w:t>
      </w:r>
      <w:r>
        <w:rPr>
          <w:rFonts w:ascii="Times New Roman" w:eastAsiaTheme="minorEastAsia" w:hAnsi="Times New Roman" w:cs="Times New Roman"/>
          <w:sz w:val="28"/>
          <w:szCs w:val="28"/>
          <w:lang w:val="ru-RU"/>
        </w:rPr>
        <w:t xml:space="preserve">; </w:t>
      </w:r>
      <w:r w:rsidR="00F92EB2" w:rsidRPr="00F92EB2">
        <w:rPr>
          <w:rFonts w:ascii="Times New Roman" w:eastAsiaTheme="minorEastAsia" w:hAnsi="Times New Roman" w:cs="Times New Roman"/>
          <w:sz w:val="28"/>
          <w:szCs w:val="28"/>
          <w:lang w:val="ru-RU"/>
        </w:rPr>
        <w:t>1,2 10</w:t>
      </w:r>
      <w:r w:rsidR="00F92EB2" w:rsidRPr="00F92EB2">
        <w:rPr>
          <w:rFonts w:ascii="Times New Roman" w:eastAsiaTheme="minorEastAsia" w:hAnsi="Times New Roman" w:cs="Times New Roman"/>
          <w:sz w:val="28"/>
          <w:szCs w:val="28"/>
          <w:vertAlign w:val="superscript"/>
          <w:lang w:val="ru-RU"/>
        </w:rPr>
        <w:t>–5</w:t>
      </w:r>
      <w:r w:rsidR="00F92EB2" w:rsidRPr="00F92EB2">
        <w:rPr>
          <w:rFonts w:ascii="Times New Roman" w:eastAsiaTheme="minorEastAsia" w:hAnsi="Times New Roman" w:cs="Times New Roman"/>
          <w:sz w:val="28"/>
          <w:szCs w:val="28"/>
          <w:lang w:val="ru-RU"/>
        </w:rPr>
        <w:t>. Для этого в пять мерных колб 25,0 см</w:t>
      </w:r>
      <w:r w:rsidR="00F92EB2" w:rsidRPr="00F92EB2">
        <w:rPr>
          <w:rFonts w:ascii="Times New Roman" w:eastAsiaTheme="minorEastAsia" w:hAnsi="Times New Roman" w:cs="Times New Roman"/>
          <w:sz w:val="28"/>
          <w:szCs w:val="28"/>
          <w:vertAlign w:val="superscript"/>
          <w:lang w:val="ru-RU"/>
        </w:rPr>
        <w:t>3</w:t>
      </w:r>
      <w:r w:rsidR="00F92EB2" w:rsidRPr="00F92EB2">
        <w:rPr>
          <w:rFonts w:ascii="Times New Roman" w:eastAsiaTheme="minorEastAsia" w:hAnsi="Times New Roman" w:cs="Times New Roman"/>
          <w:sz w:val="28"/>
          <w:szCs w:val="28"/>
          <w:lang w:val="ru-RU"/>
        </w:rPr>
        <w:t xml:space="preserve"> вносится 0,5; 1,0; 2,0; 3,0; 3,5 см</w:t>
      </w:r>
      <w:r w:rsidR="00F92EB2" w:rsidRPr="00F92EB2">
        <w:rPr>
          <w:rFonts w:ascii="Times New Roman" w:eastAsiaTheme="minorEastAsia" w:hAnsi="Times New Roman" w:cs="Times New Roman"/>
          <w:sz w:val="28"/>
          <w:szCs w:val="28"/>
          <w:vertAlign w:val="superscript"/>
          <w:lang w:val="ru-RU"/>
        </w:rPr>
        <w:t>3</w:t>
      </w:r>
      <w:r w:rsidR="00F92EB2" w:rsidRPr="00F92EB2">
        <w:rPr>
          <w:rFonts w:ascii="Times New Roman" w:eastAsiaTheme="minorEastAsia" w:hAnsi="Times New Roman" w:cs="Times New Roman"/>
          <w:sz w:val="28"/>
          <w:szCs w:val="28"/>
          <w:lang w:val="ru-RU"/>
        </w:rPr>
        <w:t xml:space="preserve"> стандартного раствора метиленового синего № 2.                </w:t>
      </w:r>
    </w:p>
    <w:p w:rsidR="00F92EB2" w:rsidRPr="00F92EB2" w:rsidRDefault="00F92EB2" w:rsidP="005660E2">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 xml:space="preserve">Растворы разбавляют дистиллированной водой до метки. В качестве </w:t>
      </w:r>
      <w:r w:rsidRPr="005660E2">
        <w:rPr>
          <w:rFonts w:ascii="Times New Roman" w:eastAsiaTheme="minorEastAsia" w:hAnsi="Times New Roman" w:cs="Times New Roman"/>
          <w:b/>
          <w:sz w:val="28"/>
          <w:szCs w:val="28"/>
          <w:lang w:val="ru-RU"/>
        </w:rPr>
        <w:t>раствора сравнения</w:t>
      </w:r>
      <w:r w:rsidRPr="00F92EB2">
        <w:rPr>
          <w:rFonts w:ascii="Times New Roman" w:eastAsiaTheme="minorEastAsia" w:hAnsi="Times New Roman" w:cs="Times New Roman"/>
          <w:sz w:val="28"/>
          <w:szCs w:val="28"/>
          <w:lang w:val="ru-RU"/>
        </w:rPr>
        <w:t xml:space="preserve"> используется </w:t>
      </w:r>
      <w:r w:rsidRPr="005660E2">
        <w:rPr>
          <w:rFonts w:ascii="Times New Roman" w:eastAsiaTheme="minorEastAsia" w:hAnsi="Times New Roman" w:cs="Times New Roman"/>
          <w:b/>
          <w:sz w:val="28"/>
          <w:szCs w:val="28"/>
          <w:lang w:val="ru-RU"/>
        </w:rPr>
        <w:t>дистиллированная вода</w:t>
      </w:r>
      <w:r w:rsidRPr="00F92EB2">
        <w:rPr>
          <w:rFonts w:ascii="Times New Roman" w:eastAsiaTheme="minorEastAsia" w:hAnsi="Times New Roman" w:cs="Times New Roman"/>
          <w:sz w:val="28"/>
          <w:szCs w:val="28"/>
          <w:lang w:val="ru-RU"/>
        </w:rPr>
        <w:t xml:space="preserve">. Раствор сравнения помещается в кювету. </w:t>
      </w:r>
      <w:r w:rsidRPr="005660E2">
        <w:rPr>
          <w:rFonts w:ascii="Times New Roman" w:eastAsiaTheme="minorEastAsia" w:hAnsi="Times New Roman" w:cs="Times New Roman"/>
          <w:sz w:val="28"/>
          <w:szCs w:val="28"/>
          <w:lang w:val="ru-RU"/>
        </w:rPr>
        <w:t>Ручкой установки длин волн устанавливается длина волны</w:t>
      </w:r>
      <w:r w:rsidRPr="00F92EB2">
        <w:rPr>
          <w:rFonts w:ascii="Times New Roman" w:eastAsiaTheme="minorEastAsia" w:hAnsi="Times New Roman" w:cs="Times New Roman"/>
          <w:b/>
          <w:sz w:val="28"/>
          <w:szCs w:val="28"/>
          <w:lang w:val="ru-RU"/>
        </w:rPr>
        <w:t xml:space="preserve"> </w:t>
      </w:r>
      <w:r w:rsidRPr="005660E2">
        <w:rPr>
          <w:rFonts w:ascii="Times New Roman" w:eastAsiaTheme="minorEastAsia" w:hAnsi="Times New Roman" w:cs="Times New Roman"/>
          <w:sz w:val="28"/>
          <w:szCs w:val="28"/>
        </w:rPr>
        <w:t>λ</w:t>
      </w:r>
      <w:r w:rsidRPr="005660E2">
        <w:rPr>
          <w:rFonts w:ascii="Times New Roman" w:eastAsiaTheme="minorEastAsia" w:hAnsi="Times New Roman" w:cs="Times New Roman"/>
          <w:sz w:val="28"/>
          <w:szCs w:val="28"/>
          <w:lang w:val="ru-RU"/>
        </w:rPr>
        <w:t xml:space="preserve"> = 660 нм на модуле «Фотоколориметр»</w:t>
      </w:r>
      <w:r w:rsidRPr="00F92EB2">
        <w:rPr>
          <w:rFonts w:ascii="Times New Roman" w:eastAsiaTheme="minorEastAsia" w:hAnsi="Times New Roman" w:cs="Times New Roman"/>
          <w:b/>
          <w:sz w:val="28"/>
          <w:szCs w:val="28"/>
          <w:lang w:val="ru-RU"/>
        </w:rPr>
        <w:t>.</w:t>
      </w:r>
      <w:r w:rsidRPr="00F92EB2">
        <w:rPr>
          <w:rFonts w:ascii="Times New Roman" w:eastAsiaTheme="minorEastAsia" w:hAnsi="Times New Roman" w:cs="Times New Roman"/>
          <w:sz w:val="28"/>
          <w:szCs w:val="28"/>
          <w:lang w:val="ru-RU"/>
        </w:rPr>
        <w:t xml:space="preserve"> В кюветное отделение модуля «фотоколориметр» устанавливается кювета с раствором сравнения.</w:t>
      </w:r>
      <w:r w:rsidR="005660E2">
        <w:rPr>
          <w:rFonts w:ascii="Times New Roman" w:eastAsiaTheme="minorEastAsia" w:hAnsi="Times New Roman" w:cs="Times New Roman"/>
          <w:sz w:val="28"/>
          <w:szCs w:val="28"/>
          <w:lang w:val="ru-RU"/>
        </w:rPr>
        <w:t xml:space="preserve"> </w:t>
      </w:r>
      <w:r w:rsidRPr="00F92EB2">
        <w:rPr>
          <w:rFonts w:ascii="Times New Roman" w:eastAsiaTheme="minorEastAsia" w:hAnsi="Times New Roman" w:cs="Times New Roman"/>
          <w:sz w:val="28"/>
          <w:szCs w:val="28"/>
          <w:lang w:val="ru-RU"/>
        </w:rPr>
        <w:t xml:space="preserve">Модуль «Фотоколориметр» соединяется с помощью специального соединительного шнура с центральным контроллером. При включенном контроллере запускается программа управления УЛК «Общая химия». В появившемся окне инициализации («Добро пожаловать в УЛК») выбирается вариант работы с УЛК – «Работа с контроллером». При правильно подсоединенном модуле и контроллере появятся надписи: «Контроллер активен» и </w:t>
      </w:r>
      <w:r w:rsidRPr="005660E2">
        <w:rPr>
          <w:rFonts w:ascii="Times New Roman" w:eastAsiaTheme="minorEastAsia" w:hAnsi="Times New Roman" w:cs="Times New Roman"/>
          <w:sz w:val="28"/>
          <w:szCs w:val="28"/>
          <w:lang w:val="ru-RU"/>
        </w:rPr>
        <w:t>«Модуль: Фотоколориметр».</w:t>
      </w:r>
      <w:r w:rsidRPr="00F92EB2">
        <w:rPr>
          <w:rFonts w:ascii="Times New Roman" w:eastAsiaTheme="minorEastAsia" w:hAnsi="Times New Roman" w:cs="Times New Roman"/>
          <w:sz w:val="28"/>
          <w:szCs w:val="28"/>
          <w:lang w:val="ru-RU"/>
        </w:rPr>
        <w:t xml:space="preserve"> Затем осуществляется вход в программу управления УЛК путем нажатия кнопки «Вход».</w:t>
      </w:r>
    </w:p>
    <w:p w:rsidR="00F92EB2" w:rsidRPr="00F92EB2" w:rsidRDefault="00F92EB2" w:rsidP="00F92EB2">
      <w:pPr>
        <w:spacing w:line="240" w:lineRule="auto"/>
        <w:ind w:firstLine="567"/>
        <w:jc w:val="both"/>
        <w:rPr>
          <w:rFonts w:ascii="Times New Roman" w:eastAsiaTheme="minorEastAsia" w:hAnsi="Times New Roman" w:cs="Times New Roman"/>
          <w:b/>
          <w:sz w:val="28"/>
          <w:szCs w:val="28"/>
          <w:lang w:val="ru-RU"/>
        </w:rPr>
      </w:pPr>
      <w:r w:rsidRPr="00F92EB2">
        <w:rPr>
          <w:rFonts w:ascii="Times New Roman" w:eastAsiaTheme="minorEastAsia" w:hAnsi="Times New Roman" w:cs="Times New Roman"/>
          <w:sz w:val="28"/>
          <w:szCs w:val="28"/>
          <w:lang w:val="ru-RU"/>
        </w:rPr>
        <w:t xml:space="preserve">После успешного входа в программу, соответствие между измерительными каналами и датчиками устанавливается автоматически, необходимо лишь включить используемые в работе датчики. Для этого устанавливаются галочки </w:t>
      </w:r>
      <w:r w:rsidRPr="00F92EB2">
        <w:rPr>
          <w:rFonts w:ascii="Times New Roman" w:eastAsiaTheme="minorEastAsia" w:hAnsi="Times New Roman" w:cs="Times New Roman"/>
          <w:b/>
          <w:sz w:val="28"/>
          <w:szCs w:val="28"/>
          <w:lang w:val="ru-RU"/>
        </w:rPr>
        <w:t>напротив датчика 1</w:t>
      </w:r>
      <w:r w:rsidRPr="00F92EB2">
        <w:rPr>
          <w:rFonts w:ascii="Times New Roman" w:eastAsiaTheme="minorEastAsia" w:hAnsi="Times New Roman" w:cs="Times New Roman"/>
          <w:sz w:val="28"/>
          <w:szCs w:val="28"/>
          <w:lang w:val="ru-RU"/>
        </w:rPr>
        <w:t xml:space="preserve"> (при этом в столбце «Текущие значения» появятся текущие значения интенсивности светового потока в условных единицах). Далее необходимо установить </w:t>
      </w:r>
      <w:r w:rsidRPr="00F92EB2">
        <w:rPr>
          <w:rFonts w:ascii="Times New Roman" w:eastAsiaTheme="minorEastAsia" w:hAnsi="Times New Roman" w:cs="Times New Roman"/>
          <w:b/>
          <w:sz w:val="28"/>
          <w:szCs w:val="28"/>
          <w:lang w:val="ru-RU"/>
        </w:rPr>
        <w:t xml:space="preserve">значение силы тока </w:t>
      </w:r>
      <w:r w:rsidRPr="00F92EB2">
        <w:rPr>
          <w:rFonts w:ascii="Times New Roman" w:eastAsiaTheme="minorEastAsia" w:hAnsi="Times New Roman" w:cs="Times New Roman"/>
          <w:sz w:val="28"/>
          <w:szCs w:val="28"/>
          <w:lang w:val="ru-RU"/>
        </w:rPr>
        <w:t xml:space="preserve">в столбце «Исполнительные устройства» так, чтобы значение интенсивности соответствовало значению, близкому к максимальному. Полученное значение интенсивности </w:t>
      </w:r>
      <w:r w:rsidRPr="00F92EB2">
        <w:rPr>
          <w:rFonts w:ascii="Times New Roman" w:eastAsiaTheme="minorEastAsia" w:hAnsi="Times New Roman" w:cs="Times New Roman"/>
          <w:b/>
          <w:sz w:val="28"/>
          <w:szCs w:val="28"/>
        </w:rPr>
        <w:t>I</w:t>
      </w:r>
      <w:r w:rsidRPr="00F92EB2">
        <w:rPr>
          <w:rFonts w:ascii="Times New Roman" w:eastAsiaTheme="minorEastAsia" w:hAnsi="Times New Roman" w:cs="Times New Roman"/>
          <w:b/>
          <w:sz w:val="28"/>
          <w:szCs w:val="28"/>
          <w:vertAlign w:val="subscript"/>
          <w:lang w:val="ru-RU"/>
        </w:rPr>
        <w:t>0</w:t>
      </w:r>
      <w:r w:rsidRPr="00F92EB2">
        <w:rPr>
          <w:rFonts w:ascii="Times New Roman" w:eastAsiaTheme="minorEastAsia" w:hAnsi="Times New Roman" w:cs="Times New Roman"/>
          <w:sz w:val="28"/>
          <w:szCs w:val="28"/>
          <w:lang w:val="ru-RU"/>
        </w:rPr>
        <w:t xml:space="preserve"> будет использовано при расчете оптической плотности. Остальные опции в столбце </w:t>
      </w:r>
      <w:r w:rsidRPr="00F92EB2">
        <w:rPr>
          <w:rFonts w:ascii="Times New Roman" w:eastAsiaTheme="minorEastAsia" w:hAnsi="Times New Roman" w:cs="Times New Roman"/>
          <w:b/>
          <w:sz w:val="28"/>
          <w:szCs w:val="28"/>
          <w:lang w:val="ru-RU"/>
        </w:rPr>
        <w:t>«Исполнительные устройства» должны быть отключены.</w:t>
      </w:r>
    </w:p>
    <w:p w:rsidR="00F92EB2" w:rsidRPr="00F92EB2" w:rsidRDefault="00F92EB2" w:rsidP="005660E2">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lastRenderedPageBreak/>
        <w:t xml:space="preserve">Затем стандартный раствор (начиная с наименьшей концентрации) помещается в кювету. Кювета устанавливается в кюветное отделение модуля «Фотоколориметр». </w:t>
      </w:r>
      <w:r w:rsidRPr="005660E2">
        <w:rPr>
          <w:rFonts w:ascii="Times New Roman" w:eastAsiaTheme="minorEastAsia" w:hAnsi="Times New Roman" w:cs="Times New Roman"/>
          <w:b/>
          <w:sz w:val="28"/>
          <w:szCs w:val="28"/>
          <w:lang w:val="ru-RU"/>
        </w:rPr>
        <w:t>Длина волны и сила тока остается прежней.</w:t>
      </w:r>
    </w:p>
    <w:p w:rsidR="00F92EB2" w:rsidRPr="00F92EB2" w:rsidRDefault="00F92EB2" w:rsidP="008F1ADE">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 xml:space="preserve">В ходе работы изменяется концентрация раствора, поэтому устанавливается режим измерения по варьируемому параметру. Для этого в группе элементов «Параметры измерения» </w:t>
      </w:r>
      <w:r w:rsidRPr="00F92EB2">
        <w:rPr>
          <w:rFonts w:ascii="Times New Roman" w:eastAsiaTheme="minorEastAsia" w:hAnsi="Times New Roman" w:cs="Times New Roman"/>
          <w:b/>
          <w:sz w:val="28"/>
          <w:szCs w:val="28"/>
          <w:lang w:val="ru-RU"/>
        </w:rPr>
        <w:t>отключается пункт «Автоматический режим»</w:t>
      </w:r>
      <w:r w:rsidRPr="00F92EB2">
        <w:rPr>
          <w:rFonts w:ascii="Times New Roman" w:eastAsiaTheme="minorEastAsia" w:hAnsi="Times New Roman" w:cs="Times New Roman"/>
          <w:sz w:val="28"/>
          <w:szCs w:val="28"/>
          <w:lang w:val="ru-RU"/>
        </w:rPr>
        <w:t xml:space="preserve"> (необходимо снять галочку). После этого настраиваются параметры одиночного измерения: для всех работ рекомендуется проводить измерения через 10 с</w:t>
      </w:r>
      <w:r w:rsidR="005660E2">
        <w:rPr>
          <w:rFonts w:ascii="Times New Roman" w:eastAsiaTheme="minorEastAsia" w:hAnsi="Times New Roman" w:cs="Times New Roman"/>
          <w:sz w:val="28"/>
          <w:szCs w:val="28"/>
          <w:lang w:val="ru-RU"/>
        </w:rPr>
        <w:t>екунд</w:t>
      </w:r>
      <w:r w:rsidRPr="00F92EB2">
        <w:rPr>
          <w:rFonts w:ascii="Times New Roman" w:eastAsiaTheme="minorEastAsia" w:hAnsi="Times New Roman" w:cs="Times New Roman"/>
          <w:sz w:val="28"/>
          <w:szCs w:val="28"/>
          <w:lang w:val="ru-RU"/>
        </w:rPr>
        <w:t>. Для этого в поле «Интервал измерений» выставляется значение «10».</w:t>
      </w:r>
      <w:r w:rsidR="008F1ADE">
        <w:rPr>
          <w:rFonts w:ascii="Times New Roman" w:eastAsiaTheme="minorEastAsia" w:hAnsi="Times New Roman" w:cs="Times New Roman"/>
          <w:sz w:val="28"/>
          <w:szCs w:val="28"/>
          <w:lang w:val="ru-RU"/>
        </w:rPr>
        <w:t xml:space="preserve"> </w:t>
      </w:r>
      <w:r w:rsidRPr="00F92EB2">
        <w:rPr>
          <w:rFonts w:ascii="Times New Roman" w:eastAsiaTheme="minorEastAsia" w:hAnsi="Times New Roman" w:cs="Times New Roman"/>
          <w:sz w:val="28"/>
          <w:szCs w:val="28"/>
          <w:lang w:val="ru-RU"/>
        </w:rPr>
        <w:t>Далее в соответствующих полях вводится значение параметра «концентрация фотометрируемого раствора». Для каждого стандартного раствора производится измерение интенсивности светового потока путем нажатия кнопки «Измерение». Далее появляется окно состояния измерения – «Обмен данными с контроллером».</w:t>
      </w:r>
      <w:r w:rsidR="008F1ADE">
        <w:rPr>
          <w:rFonts w:ascii="Times New Roman" w:eastAsiaTheme="minorEastAsia" w:hAnsi="Times New Roman" w:cs="Times New Roman"/>
          <w:sz w:val="28"/>
          <w:szCs w:val="28"/>
          <w:lang w:val="ru-RU"/>
        </w:rPr>
        <w:t xml:space="preserve"> </w:t>
      </w:r>
      <w:r w:rsidRPr="00F92EB2">
        <w:rPr>
          <w:rFonts w:ascii="Times New Roman" w:eastAsiaTheme="minorEastAsia" w:hAnsi="Times New Roman" w:cs="Times New Roman"/>
          <w:sz w:val="28"/>
          <w:szCs w:val="28"/>
          <w:lang w:val="ru-RU"/>
        </w:rPr>
        <w:t>После проведения измерения текущий эксперимент дополняется результатом измерения.</w:t>
      </w:r>
    </w:p>
    <w:p w:rsidR="00F92EB2" w:rsidRPr="00F92EB2" w:rsidRDefault="00F92EB2" w:rsidP="008F1ADE">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По окончании проведения всех измерений, полученные значения интенсивности передаются на график и в таблицу. Для этого необходимо перейти в окно «Графики» и построить график. Добавление графика осуществляется после нажатия кнопки с изображением графика на панели инструментов. Далее, в специальном окне определяется соответствие между координатами графика и данными, полученными на измерительных каналах. Выбирается для оси абсцисс (х) «Варьируемый параметр», а для оси ординат (у) – требуемый канал, в нашем случае – «1. ЭДС».</w:t>
      </w:r>
    </w:p>
    <w:p w:rsidR="00F92EB2" w:rsidRPr="00F92EB2" w:rsidRDefault="00F92EB2" w:rsidP="008F1ADE">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 xml:space="preserve">Для того, чтобы оценить значение оптической плотности и построить градуировочный график полученные значения интенсивности передаются на результирующий график путем нажатия кнопки «Все точки на рез. график». Далее оценивается значение оптической плотности как </w:t>
      </w:r>
      <m:oMath>
        <m:r>
          <w:rPr>
            <w:rFonts w:ascii="Cambria Math" w:eastAsiaTheme="minorEastAsia" w:hAnsi="Cambria Math" w:cs="Times New Roman"/>
            <w:sz w:val="28"/>
            <w:szCs w:val="28"/>
          </w:rPr>
          <m:t>A</m:t>
        </m:r>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lg</m:t>
        </m:r>
        <m:d>
          <m:dPr>
            <m:ctrlPr>
              <w:rPr>
                <w:rFonts w:ascii="Cambria Math" w:eastAsiaTheme="minorEastAsia" w:hAnsi="Times New Roman" w:cs="Times New Roman"/>
                <w:i/>
                <w:sz w:val="28"/>
                <w:szCs w:val="28"/>
              </w:rPr>
            </m:ctrlPr>
          </m:dPr>
          <m:e>
            <m:f>
              <m:fPr>
                <m:type m:val="lin"/>
                <m:ctrlPr>
                  <w:rPr>
                    <w:rFonts w:ascii="Cambria Math" w:eastAsiaTheme="minorEastAsia" w:hAnsi="Times New Roman" w:cs="Times New Roman"/>
                    <w:i/>
                    <w:sz w:val="28"/>
                    <w:szCs w:val="28"/>
                  </w:rPr>
                </m:ctrlPr>
              </m:fPr>
              <m:num>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I</m:t>
                    </m:r>
                  </m:e>
                  <m:sub>
                    <m:r>
                      <w:rPr>
                        <w:rFonts w:ascii="Cambria Math" w:eastAsiaTheme="minorEastAsia" w:hAnsi="Times New Roman" w:cs="Times New Roman"/>
                        <w:sz w:val="28"/>
                        <w:szCs w:val="28"/>
                        <w:lang w:val="ru-RU"/>
                      </w:rPr>
                      <m:t>0</m:t>
                    </m:r>
                  </m:sub>
                </m:sSub>
              </m:num>
              <m:den>
                <m:r>
                  <w:rPr>
                    <w:rFonts w:ascii="Cambria Math" w:eastAsiaTheme="minorEastAsia" w:hAnsi="Cambria Math" w:cs="Times New Roman"/>
                    <w:sz w:val="28"/>
                    <w:szCs w:val="28"/>
                  </w:rPr>
                  <m:t>I</m:t>
                </m:r>
              </m:den>
            </m:f>
          </m:e>
        </m:d>
      </m:oMath>
      <w:r w:rsidRPr="00F92EB2">
        <w:rPr>
          <w:rFonts w:ascii="Times New Roman" w:eastAsiaTheme="minorEastAsia" w:hAnsi="Times New Roman" w:cs="Times New Roman"/>
          <w:sz w:val="28"/>
          <w:szCs w:val="28"/>
          <w:lang w:val="ru-RU"/>
        </w:rPr>
        <w:t xml:space="preserve">. Для этого в закладке «Результат» вводится формула для пересчета оси </w:t>
      </w:r>
      <w:r w:rsidRPr="00F92EB2">
        <w:rPr>
          <w:rFonts w:ascii="Times New Roman" w:eastAsiaTheme="minorEastAsia" w:hAnsi="Times New Roman" w:cs="Times New Roman"/>
          <w:sz w:val="28"/>
          <w:szCs w:val="28"/>
        </w:rPr>
        <w:t>Y</w:t>
      </w:r>
      <w:r w:rsidRPr="00F92EB2">
        <w:rPr>
          <w:rFonts w:ascii="Times New Roman" w:eastAsiaTheme="minorEastAsia" w:hAnsi="Times New Roman" w:cs="Times New Roman"/>
          <w:sz w:val="28"/>
          <w:szCs w:val="28"/>
          <w:lang w:val="ru-RU"/>
        </w:rPr>
        <w:t xml:space="preserve"> в правом нижнем углу (например, </w:t>
      </w:r>
      <w:r w:rsidRPr="00F92EB2">
        <w:rPr>
          <w:rFonts w:ascii="Times New Roman" w:eastAsiaTheme="minorEastAsia" w:hAnsi="Times New Roman" w:cs="Times New Roman"/>
          <w:i/>
          <w:sz w:val="28"/>
          <w:szCs w:val="28"/>
        </w:rPr>
        <w:t>log</w:t>
      </w:r>
      <w:r w:rsidRPr="00F92EB2">
        <w:rPr>
          <w:rFonts w:ascii="Times New Roman" w:eastAsiaTheme="minorEastAsia" w:hAnsi="Times New Roman" w:cs="Times New Roman"/>
          <w:sz w:val="28"/>
          <w:szCs w:val="28"/>
          <w:lang w:val="ru-RU"/>
        </w:rPr>
        <w:t xml:space="preserve"> 10(5,0375/у)) и нажимается кнопка «Расчет».</w:t>
      </w:r>
    </w:p>
    <w:p w:rsidR="00F92EB2" w:rsidRPr="00F92EB2" w:rsidRDefault="00F92EB2" w:rsidP="00DD7EB5">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Для нахождения уравнения прямой, описывающей градуировочный график, нажимается кнопка с изображением графика. Далее производится расчет параметров уравнения прямой с помощью кнопки «Расчет».</w:t>
      </w:r>
    </w:p>
    <w:p w:rsidR="00F92EB2" w:rsidRPr="00F92EB2" w:rsidRDefault="00F92EB2" w:rsidP="00DD7EB5">
      <w:pPr>
        <w:spacing w:after="0" w:line="240" w:lineRule="auto"/>
        <w:ind w:firstLine="567"/>
        <w:jc w:val="both"/>
        <w:rPr>
          <w:rFonts w:ascii="Times New Roman" w:eastAsiaTheme="minorEastAsia" w:hAnsi="Times New Roman" w:cs="Times New Roman"/>
          <w:sz w:val="28"/>
          <w:szCs w:val="28"/>
          <w:lang w:val="ru-RU"/>
        </w:rPr>
      </w:pPr>
      <w:r w:rsidRPr="00F92EB2">
        <w:rPr>
          <w:rFonts w:ascii="Times New Roman" w:eastAsiaTheme="minorEastAsia" w:hAnsi="Times New Roman" w:cs="Times New Roman"/>
          <w:sz w:val="28"/>
          <w:szCs w:val="28"/>
          <w:lang w:val="ru-RU"/>
        </w:rPr>
        <w:t xml:space="preserve">Для определения концентрации метиленового синего в растворе после сорбции в мерную колбу вместимостью 25 </w:t>
      </w:r>
      <w:r w:rsidR="00DD7EB5" w:rsidRPr="00F92EB2">
        <w:rPr>
          <w:rFonts w:ascii="Times New Roman" w:eastAsiaTheme="minorEastAsia" w:hAnsi="Times New Roman" w:cs="Times New Roman"/>
          <w:sz w:val="28"/>
          <w:szCs w:val="28"/>
          <w:lang w:val="ru-RU"/>
        </w:rPr>
        <w:t>см</w:t>
      </w:r>
      <w:r w:rsidR="00DD7EB5"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вводится аликвота анализируемого раствора (5 см</w:t>
      </w:r>
      <w:r w:rsidRPr="00F92EB2">
        <w:rPr>
          <w:rFonts w:ascii="Times New Roman" w:eastAsiaTheme="minorEastAsia" w:hAnsi="Times New Roman" w:cs="Times New Roman"/>
          <w:sz w:val="28"/>
          <w:szCs w:val="28"/>
          <w:vertAlign w:val="superscript"/>
          <w:lang w:val="ru-RU"/>
        </w:rPr>
        <w:t>3</w:t>
      </w:r>
      <w:r w:rsidRPr="00F92EB2">
        <w:rPr>
          <w:rFonts w:ascii="Times New Roman" w:eastAsiaTheme="minorEastAsia" w:hAnsi="Times New Roman" w:cs="Times New Roman"/>
          <w:sz w:val="28"/>
          <w:szCs w:val="28"/>
          <w:lang w:val="ru-RU"/>
        </w:rPr>
        <w:t xml:space="preserve">) и разбавляется водой до метки. Раствор фотометрируется в тех же условиях, что и при построении градуировочного графика. Перед фотометрированием анализируемого раствора повторяется определение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I</m:t>
            </m:r>
          </m:e>
          <m:sub>
            <m:r>
              <w:rPr>
                <w:rFonts w:ascii="Cambria Math" w:eastAsiaTheme="minorEastAsia" w:hAnsi="Times New Roman" w:cs="Times New Roman"/>
                <w:sz w:val="28"/>
                <w:szCs w:val="28"/>
                <w:lang w:val="ru-RU"/>
              </w:rPr>
              <m:t>0</m:t>
            </m:r>
          </m:sub>
        </m:sSub>
      </m:oMath>
      <w:r w:rsidRPr="00F92EB2">
        <w:rPr>
          <w:rFonts w:ascii="Times New Roman" w:eastAsiaTheme="minorEastAsia" w:hAnsi="Times New Roman" w:cs="Times New Roman"/>
          <w:sz w:val="28"/>
          <w:szCs w:val="28"/>
          <w:lang w:val="ru-RU"/>
        </w:rPr>
        <w:t xml:space="preserve">, сила тока остается прежней. Затем рассчитывается значение оптической плотности исследуемого раствора по формуле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x</m:t>
            </m:r>
          </m:sub>
        </m:sSub>
        <m:r>
          <w:rPr>
            <w:rFonts w:ascii="Cambria Math" w:eastAsiaTheme="minorEastAsia" w:hAnsi="Times New Roman" w:cs="Times New Roman"/>
            <w:sz w:val="28"/>
            <w:szCs w:val="28"/>
            <w:lang w:val="ru-RU"/>
          </w:rPr>
          <m:t>=</m:t>
        </m:r>
        <m:r>
          <w:rPr>
            <w:rFonts w:ascii="Cambria Math" w:eastAsiaTheme="minorEastAsia" w:hAnsi="Cambria Math" w:cs="Times New Roman"/>
            <w:sz w:val="28"/>
            <w:szCs w:val="28"/>
          </w:rPr>
          <m:t>lg</m:t>
        </m:r>
        <m:d>
          <m:dPr>
            <m:ctrlPr>
              <w:rPr>
                <w:rFonts w:ascii="Cambria Math" w:eastAsiaTheme="minorEastAsia" w:hAnsi="Times New Roman" w:cs="Times New Roman"/>
                <w:i/>
                <w:sz w:val="28"/>
                <w:szCs w:val="28"/>
              </w:rPr>
            </m:ctrlPr>
          </m:dPr>
          <m:e>
            <m:f>
              <m:fPr>
                <m:type m:val="lin"/>
                <m:ctrlPr>
                  <w:rPr>
                    <w:rFonts w:ascii="Cambria Math" w:eastAsiaTheme="minorEastAsia" w:hAnsi="Times New Roman" w:cs="Times New Roman"/>
                    <w:i/>
                    <w:sz w:val="28"/>
                    <w:szCs w:val="28"/>
                  </w:rPr>
                </m:ctrlPr>
              </m:fPr>
              <m:num>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I</m:t>
                    </m:r>
                  </m:e>
                  <m:sub>
                    <m:r>
                      <w:rPr>
                        <w:rFonts w:ascii="Cambria Math" w:eastAsiaTheme="minorEastAsia" w:hAnsi="Times New Roman" w:cs="Times New Roman"/>
                        <w:sz w:val="28"/>
                        <w:szCs w:val="28"/>
                        <w:lang w:val="ru-RU"/>
                      </w:rPr>
                      <m:t>0</m:t>
                    </m:r>
                  </m:sub>
                </m:sSub>
              </m:num>
              <m:den>
                <m:r>
                  <w:rPr>
                    <w:rFonts w:ascii="Cambria Math" w:eastAsiaTheme="minorEastAsia" w:hAnsi="Cambria Math" w:cs="Times New Roman"/>
                    <w:sz w:val="28"/>
                    <w:szCs w:val="28"/>
                  </w:rPr>
                  <m:t>I</m:t>
                </m:r>
              </m:den>
            </m:f>
          </m:e>
        </m:d>
      </m:oMath>
      <w:r w:rsidRPr="00F92EB2">
        <w:rPr>
          <w:rFonts w:ascii="Times New Roman" w:eastAsiaTheme="minorEastAsia" w:hAnsi="Times New Roman" w:cs="Times New Roman"/>
          <w:sz w:val="28"/>
          <w:szCs w:val="28"/>
          <w:lang w:val="ru-RU"/>
        </w:rPr>
        <w:t xml:space="preserve">. По значению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x</m:t>
            </m:r>
          </m:sub>
        </m:sSub>
      </m:oMath>
      <w:r w:rsidRPr="00F92EB2">
        <w:rPr>
          <w:rFonts w:ascii="Times New Roman" w:eastAsiaTheme="minorEastAsia" w:hAnsi="Times New Roman" w:cs="Times New Roman"/>
          <w:sz w:val="28"/>
          <w:szCs w:val="28"/>
          <w:lang w:val="ru-RU"/>
        </w:rPr>
        <w:t xml:space="preserve"> с помощью градуировочного графика находится соответствующее ему значение концентрации.</w:t>
      </w:r>
    </w:p>
    <w:p w:rsidR="00F92EB2" w:rsidRPr="004A2547" w:rsidRDefault="00F92EB2" w:rsidP="00DD7EB5">
      <w:pPr>
        <w:spacing w:after="0" w:line="240" w:lineRule="auto"/>
        <w:ind w:firstLine="567"/>
        <w:jc w:val="both"/>
        <w:rPr>
          <w:rFonts w:ascii="Times New Roman" w:eastAsiaTheme="minorEastAsia" w:hAnsi="Times New Roman" w:cs="Times New Roman"/>
          <w:i/>
          <w:sz w:val="28"/>
          <w:szCs w:val="28"/>
          <w:lang w:val="ru-RU"/>
        </w:rPr>
      </w:pPr>
      <w:r w:rsidRPr="00F92EB2">
        <w:rPr>
          <w:rFonts w:ascii="Times New Roman" w:eastAsiaTheme="minorEastAsia" w:hAnsi="Times New Roman" w:cs="Times New Roman"/>
          <w:sz w:val="28"/>
          <w:szCs w:val="28"/>
          <w:lang w:val="ru-RU"/>
        </w:rPr>
        <w:t xml:space="preserve">Затем строится изотерма сорбции </w:t>
      </w:r>
      <m:oMath>
        <m:r>
          <w:rPr>
            <w:rFonts w:ascii="Cambria Math" w:eastAsiaTheme="minorEastAsia" w:hAnsi="Cambria Math" w:cs="Times New Roman"/>
            <w:sz w:val="28"/>
            <w:szCs w:val="28"/>
          </w:rPr>
          <m:t>A</m:t>
        </m:r>
      </m:oMath>
      <w:r w:rsidRPr="00F92EB2">
        <w:rPr>
          <w:rFonts w:ascii="Times New Roman" w:eastAsiaTheme="minorEastAsia" w:hAnsi="Times New Roman" w:cs="Times New Roman"/>
          <w:sz w:val="28"/>
          <w:szCs w:val="28"/>
          <w:lang w:val="ru-RU"/>
        </w:rPr>
        <w:t xml:space="preserve"> = </w:t>
      </w:r>
      <w:r w:rsidRPr="00F92EB2">
        <w:rPr>
          <w:rFonts w:ascii="Times New Roman" w:eastAsiaTheme="minorEastAsia" w:hAnsi="Times New Roman" w:cs="Times New Roman"/>
          <w:sz w:val="28"/>
          <w:szCs w:val="28"/>
        </w:rPr>
        <w:t>f</w:t>
      </w:r>
      <w:r w:rsidRPr="00F92EB2">
        <w:rPr>
          <w:rFonts w:ascii="Times New Roman" w:eastAsiaTheme="minorEastAsia" w:hAnsi="Times New Roman" w:cs="Times New Roman"/>
          <w:sz w:val="28"/>
          <w:szCs w:val="28"/>
          <w:lang w:val="ru-RU"/>
        </w:rPr>
        <w:t xml:space="preserve">(С), определяется максимальная ионообменная емкость по метиленовому синему </w:t>
      </w:r>
      <m:oMath>
        <m:sSub>
          <m:sSubPr>
            <m:ctrlPr>
              <w:rPr>
                <w:rFonts w:ascii="Cambria Math" w:eastAsiaTheme="minorEastAsia" w:hAnsi="Times New Roman" w:cs="Times New Roman"/>
                <w:i/>
                <w:sz w:val="28"/>
                <w:szCs w:val="28"/>
              </w:rPr>
            </m:ctrlPr>
          </m:sSubPr>
          <m:e>
            <m:r>
              <w:rPr>
                <w:rFonts w:ascii="Cambria Math" w:eastAsiaTheme="minorEastAsia" w:hAnsi="Cambria Math" w:cs="Times New Roman"/>
                <w:sz w:val="28"/>
                <w:szCs w:val="28"/>
              </w:rPr>
              <m:t>A</m:t>
            </m:r>
          </m:e>
          <m:sub>
            <m:r>
              <w:rPr>
                <w:rFonts w:ascii="Cambria Math" w:eastAsiaTheme="minorEastAsia" w:hAnsi="Cambria Math" w:cs="Times New Roman"/>
                <w:sz w:val="28"/>
                <w:szCs w:val="28"/>
              </w:rPr>
              <m:t>max</m:t>
            </m:r>
          </m:sub>
        </m:sSub>
      </m:oMath>
      <w:r w:rsidRPr="00F92EB2">
        <w:rPr>
          <w:rFonts w:ascii="Times New Roman" w:eastAsiaTheme="minorEastAsia" w:hAnsi="Times New Roman" w:cs="Times New Roman"/>
          <w:sz w:val="28"/>
          <w:szCs w:val="28"/>
          <w:lang w:val="ru-RU"/>
        </w:rPr>
        <w:t xml:space="preserve">. Определяется тип </w:t>
      </w:r>
      <w:r w:rsidRPr="00F92EB2">
        <w:rPr>
          <w:rFonts w:ascii="Times New Roman" w:eastAsiaTheme="minorEastAsia" w:hAnsi="Times New Roman" w:cs="Times New Roman"/>
          <w:sz w:val="28"/>
          <w:szCs w:val="28"/>
          <w:lang w:val="ru-RU"/>
        </w:rPr>
        <w:lastRenderedPageBreak/>
        <w:t>полученной изотермы по зависимости «</w:t>
      </w:r>
      <m:oMath>
        <m:r>
          <w:rPr>
            <w:rFonts w:ascii="Cambria Math" w:eastAsiaTheme="minorEastAsia" w:hAnsi="Cambria Math" w:cs="Times New Roman"/>
            <w:sz w:val="28"/>
            <w:szCs w:val="28"/>
          </w:rPr>
          <m:t>lg</m:t>
        </m:r>
      </m:oMath>
      <w:r w:rsidRPr="00F92EB2">
        <w:rPr>
          <w:rFonts w:ascii="Times New Roman" w:eastAsiaTheme="minorEastAsia" w:hAnsi="Times New Roman" w:cs="Times New Roman"/>
          <w:sz w:val="28"/>
          <w:szCs w:val="28"/>
          <w:lang w:val="ru-RU"/>
        </w:rPr>
        <w:t>А–</w:t>
      </w:r>
      <m:oMath>
        <m:r>
          <w:rPr>
            <w:rFonts w:ascii="Cambria Math" w:eastAsiaTheme="minorEastAsia" w:hAnsi="Cambria Math" w:cs="Times New Roman"/>
            <w:sz w:val="28"/>
            <w:szCs w:val="28"/>
          </w:rPr>
          <m:t>lg</m:t>
        </m:r>
      </m:oMath>
      <w:r w:rsidRPr="00F92EB2">
        <w:rPr>
          <w:rFonts w:ascii="Times New Roman" w:eastAsiaTheme="minorEastAsia" w:hAnsi="Times New Roman" w:cs="Times New Roman"/>
          <w:sz w:val="28"/>
          <w:szCs w:val="28"/>
          <w:lang w:val="ru-RU"/>
        </w:rPr>
        <w:t>С» и «</w:t>
      </w:r>
      <m:oMath>
        <m:r>
          <w:rPr>
            <w:rFonts w:ascii="Cambria Math" w:eastAsiaTheme="minorEastAsia" w:hAnsi="Times New Roman" w:cs="Times New Roman"/>
            <w:sz w:val="28"/>
            <w:szCs w:val="28"/>
            <w:lang w:val="ru-RU"/>
          </w:rPr>
          <m:t>1</m:t>
        </m:r>
      </m:oMath>
      <w:r w:rsidRPr="00F92EB2">
        <w:rPr>
          <w:rFonts w:ascii="Times New Roman" w:eastAsiaTheme="minorEastAsia" w:hAnsi="Times New Roman" w:cs="Times New Roman"/>
          <w:sz w:val="28"/>
          <w:szCs w:val="28"/>
          <w:lang w:val="ru-RU"/>
        </w:rPr>
        <w:t xml:space="preserve">/А–С». </w:t>
      </w:r>
      <w:r w:rsidRPr="004A2547">
        <w:rPr>
          <w:rFonts w:ascii="Times New Roman" w:eastAsiaTheme="minorEastAsia" w:hAnsi="Times New Roman" w:cs="Times New Roman"/>
          <w:sz w:val="28"/>
          <w:szCs w:val="28"/>
          <w:lang w:val="ru-RU"/>
        </w:rPr>
        <w:t>Делается вывод о механизме сорбции.</w:t>
      </w:r>
    </w:p>
    <w:p w:rsidR="00F92EB2" w:rsidRDefault="00F92EB2" w:rsidP="00DD7EB5">
      <w:pPr>
        <w:spacing w:after="0" w:line="240" w:lineRule="auto"/>
        <w:ind w:firstLine="567"/>
        <w:jc w:val="both"/>
        <w:rPr>
          <w:rFonts w:ascii="Times New Roman" w:hAnsi="Times New Roman" w:cs="Times New Roman"/>
          <w:sz w:val="28"/>
          <w:szCs w:val="28"/>
          <w:lang w:val="ru-RU"/>
        </w:rPr>
      </w:pPr>
    </w:p>
    <w:p w:rsidR="00DD7EB5" w:rsidRDefault="00DD7EB5" w:rsidP="00DD7EB5">
      <w:pPr>
        <w:spacing w:after="0" w:line="240" w:lineRule="auto"/>
        <w:ind w:firstLine="567"/>
        <w:jc w:val="both"/>
        <w:rPr>
          <w:rFonts w:ascii="Times New Roman" w:hAnsi="Times New Roman" w:cs="Times New Roman"/>
          <w:sz w:val="28"/>
          <w:szCs w:val="28"/>
          <w:lang w:val="ru-RU"/>
        </w:rPr>
      </w:pPr>
    </w:p>
    <w:p w:rsidR="00706BCA" w:rsidRDefault="00706BCA" w:rsidP="00C92129">
      <w:pPr>
        <w:spacing w:after="0" w:line="240" w:lineRule="auto"/>
        <w:ind w:firstLine="567"/>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 xml:space="preserve">Лабораторная работа № </w:t>
      </w:r>
      <w:r w:rsidR="001128A9">
        <w:rPr>
          <w:rFonts w:ascii="Times New Roman" w:hAnsi="Times New Roman" w:cs="Times New Roman"/>
          <w:b/>
          <w:sz w:val="28"/>
          <w:szCs w:val="28"/>
          <w:lang w:val="ru-RU"/>
        </w:rPr>
        <w:t>10</w:t>
      </w:r>
      <w:r w:rsidRPr="00706BCA">
        <w:rPr>
          <w:rFonts w:ascii="Times New Roman" w:hAnsi="Times New Roman" w:cs="Times New Roman"/>
          <w:b/>
          <w:sz w:val="28"/>
          <w:szCs w:val="28"/>
          <w:lang w:val="ru-RU"/>
        </w:rPr>
        <w:t>. Получение и коагуляция золей гидроксида железа и берлинской лазури</w:t>
      </w:r>
    </w:p>
    <w:p w:rsidR="007F766D" w:rsidRDefault="007F766D" w:rsidP="00C92129">
      <w:pPr>
        <w:spacing w:after="0" w:line="240" w:lineRule="auto"/>
        <w:ind w:firstLine="567"/>
        <w:jc w:val="both"/>
        <w:rPr>
          <w:rFonts w:ascii="Times New Roman" w:hAnsi="Times New Roman" w:cs="Times New Roman"/>
          <w:b/>
          <w:sz w:val="28"/>
          <w:szCs w:val="28"/>
          <w:lang w:val="ru-RU"/>
        </w:rPr>
      </w:pPr>
    </w:p>
    <w:p w:rsidR="007F766D" w:rsidRPr="002B7F7A" w:rsidRDefault="007F766D" w:rsidP="007F766D">
      <w:pPr>
        <w:spacing w:after="0" w:line="240" w:lineRule="auto"/>
        <w:ind w:firstLine="567"/>
        <w:jc w:val="both"/>
        <w:rPr>
          <w:rFonts w:ascii="Times New Roman" w:eastAsia="TimesNewRomanPS-BoldItalicMT" w:hAnsi="Times New Roman" w:cs="Times New Roman"/>
          <w:b/>
          <w:bCs/>
          <w:iCs/>
          <w:sz w:val="28"/>
          <w:szCs w:val="28"/>
          <w:lang w:val="ru-RU"/>
        </w:rPr>
      </w:pPr>
      <w:r>
        <w:rPr>
          <w:rFonts w:ascii="Times New Roman" w:eastAsia="TimesNewRomanPS-BoldItalicMT" w:hAnsi="Times New Roman" w:cs="Times New Roman"/>
          <w:b/>
          <w:bCs/>
          <w:iCs/>
          <w:sz w:val="28"/>
          <w:szCs w:val="28"/>
          <w:lang w:val="ru-RU"/>
        </w:rPr>
        <w:t>1.</w:t>
      </w:r>
      <w:r w:rsidRPr="002B7F7A">
        <w:rPr>
          <w:rFonts w:ascii="Times New Roman" w:eastAsia="TimesNewRomanPS-BoldItalicMT" w:hAnsi="Times New Roman" w:cs="Times New Roman"/>
          <w:b/>
          <w:bCs/>
          <w:iCs/>
          <w:sz w:val="28"/>
          <w:szCs w:val="28"/>
          <w:lang w:val="ru-RU"/>
        </w:rPr>
        <w:t>Молекулярно-кинетические свойства коллоидных систем</w:t>
      </w:r>
    </w:p>
    <w:p w:rsidR="007F766D" w:rsidRPr="00B4538C" w:rsidRDefault="007F766D" w:rsidP="007F766D">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t>2.</w:t>
      </w:r>
      <w:r w:rsidRPr="00B4538C">
        <w:rPr>
          <w:rFonts w:ascii="Times New Roman" w:hAnsi="Times New Roman" w:cs="Times New Roman"/>
          <w:b/>
          <w:sz w:val="28"/>
          <w:szCs w:val="28"/>
          <w:lang w:val="ru-RU"/>
        </w:rPr>
        <w:t xml:space="preserve"> Строение мицелл коллоидных растворов</w:t>
      </w:r>
    </w:p>
    <w:p w:rsidR="007F766D" w:rsidRDefault="007F766D" w:rsidP="00C92129">
      <w:pPr>
        <w:spacing w:after="0" w:line="240" w:lineRule="auto"/>
        <w:ind w:firstLine="567"/>
        <w:jc w:val="both"/>
        <w:rPr>
          <w:rFonts w:ascii="Times New Roman" w:hAnsi="Times New Roman" w:cs="Times New Roman"/>
          <w:b/>
          <w:sz w:val="28"/>
          <w:szCs w:val="28"/>
          <w:lang w:val="ru-RU"/>
        </w:rPr>
      </w:pPr>
    </w:p>
    <w:p w:rsidR="002B7F7A" w:rsidRPr="002B7F7A" w:rsidRDefault="007F766D" w:rsidP="002B7F7A">
      <w:pPr>
        <w:spacing w:after="0" w:line="240" w:lineRule="auto"/>
        <w:ind w:firstLine="567"/>
        <w:jc w:val="both"/>
        <w:rPr>
          <w:rFonts w:ascii="Times New Roman" w:eastAsia="TimesNewRomanPS-BoldItalicMT" w:hAnsi="Times New Roman" w:cs="Times New Roman"/>
          <w:b/>
          <w:bCs/>
          <w:iCs/>
          <w:sz w:val="28"/>
          <w:szCs w:val="28"/>
          <w:lang w:val="ru-RU"/>
        </w:rPr>
      </w:pPr>
      <w:r>
        <w:rPr>
          <w:rFonts w:ascii="Times New Roman" w:eastAsia="TimesNewRomanPS-BoldItalicMT" w:hAnsi="Times New Roman" w:cs="Times New Roman"/>
          <w:b/>
          <w:bCs/>
          <w:iCs/>
          <w:sz w:val="28"/>
          <w:szCs w:val="28"/>
          <w:lang w:val="ru-RU"/>
        </w:rPr>
        <w:t>1.</w:t>
      </w:r>
      <w:r w:rsidR="002B7F7A" w:rsidRPr="002B7F7A">
        <w:rPr>
          <w:rFonts w:ascii="Times New Roman" w:eastAsia="TimesNewRomanPS-BoldItalicMT" w:hAnsi="Times New Roman" w:cs="Times New Roman"/>
          <w:b/>
          <w:bCs/>
          <w:iCs/>
          <w:sz w:val="28"/>
          <w:szCs w:val="28"/>
          <w:lang w:val="ru-RU"/>
        </w:rPr>
        <w:t>Молекулярно-кинетические свойства коллоидных систем</w:t>
      </w:r>
    </w:p>
    <w:p w:rsidR="002B7F7A" w:rsidRPr="002B7F7A" w:rsidRDefault="002B7F7A" w:rsidP="002B7F7A">
      <w:pPr>
        <w:autoSpaceDE w:val="0"/>
        <w:autoSpaceDN w:val="0"/>
        <w:adjustRightInd w:val="0"/>
        <w:spacing w:after="0" w:line="240" w:lineRule="auto"/>
        <w:ind w:firstLine="567"/>
        <w:jc w:val="both"/>
        <w:rPr>
          <w:rFonts w:ascii="Times New Roman" w:eastAsia="TimesNewRomanPS-BoldItalicMT" w:hAnsi="Times New Roman" w:cs="Times New Roman"/>
          <w:bCs/>
          <w:sz w:val="28"/>
          <w:szCs w:val="28"/>
          <w:lang w:val="ru-RU"/>
        </w:rPr>
      </w:pPr>
      <w:r w:rsidRPr="002B7F7A">
        <w:rPr>
          <w:rFonts w:ascii="Times New Roman" w:eastAsia="TimesNewRomanPS-BoldItalicMT" w:hAnsi="Times New Roman" w:cs="Times New Roman"/>
          <w:b/>
          <w:bCs/>
          <w:i/>
          <w:iCs/>
          <w:sz w:val="28"/>
          <w:szCs w:val="28"/>
          <w:lang w:val="ru-RU"/>
        </w:rPr>
        <w:t>Диффузия</w:t>
      </w:r>
      <w:r w:rsidRPr="002B7F7A">
        <w:rPr>
          <w:rFonts w:ascii="Times New Roman" w:eastAsia="TimesNewRomanPS-BoldItalicMT" w:hAnsi="Times New Roman" w:cs="Times New Roman"/>
          <w:bCs/>
          <w:i/>
          <w:iCs/>
          <w:sz w:val="28"/>
          <w:szCs w:val="28"/>
          <w:lang w:val="ru-RU"/>
        </w:rPr>
        <w:t xml:space="preserve"> </w:t>
      </w:r>
      <w:r w:rsidRPr="002B7F7A">
        <w:rPr>
          <w:rFonts w:ascii="Times New Roman" w:eastAsia="TimesNewRomanPS-BoldItalicMT" w:hAnsi="Times New Roman" w:cs="Times New Roman"/>
          <w:bCs/>
          <w:sz w:val="28"/>
          <w:szCs w:val="28"/>
          <w:lang w:val="ru-RU"/>
        </w:rPr>
        <w:t>- самопроизвольно протекающий в системе процесс выравнивания концентрации молекул, ионов или коллоидных частиц под влиянием их теплового хаотического движения. Процесс диффузии необратим.</w:t>
      </w:r>
    </w:p>
    <w:p w:rsidR="002B7F7A" w:rsidRPr="002B7F7A" w:rsidRDefault="002B7F7A" w:rsidP="002B7F7A">
      <w:pPr>
        <w:spacing w:after="0" w:line="240" w:lineRule="auto"/>
        <w:ind w:firstLine="567"/>
        <w:jc w:val="both"/>
        <w:rPr>
          <w:rFonts w:ascii="Times New Roman" w:eastAsia="TimesNewRomanPS-BoldItalicMT" w:hAnsi="Times New Roman" w:cs="Times New Roman"/>
          <w:bCs/>
          <w:sz w:val="28"/>
          <w:szCs w:val="28"/>
          <w:lang w:val="ru-RU"/>
        </w:rPr>
      </w:pPr>
      <w:r w:rsidRPr="002B7F7A">
        <w:rPr>
          <w:rFonts w:ascii="Times New Roman" w:eastAsia="TimesNewRomanPS-BoldItalicMT" w:hAnsi="Times New Roman" w:cs="Times New Roman"/>
          <w:b/>
          <w:bCs/>
          <w:i/>
          <w:iCs/>
          <w:sz w:val="28"/>
          <w:szCs w:val="28"/>
          <w:lang w:val="ru-RU"/>
        </w:rPr>
        <w:t>Броуновское движение</w:t>
      </w:r>
      <w:r w:rsidRPr="002B7F7A">
        <w:rPr>
          <w:rFonts w:ascii="Times New Roman" w:eastAsia="TimesNewRomanPS-BoldItalicMT" w:hAnsi="Times New Roman" w:cs="Times New Roman"/>
          <w:bCs/>
          <w:i/>
          <w:iCs/>
          <w:sz w:val="28"/>
          <w:szCs w:val="28"/>
          <w:lang w:val="ru-RU"/>
        </w:rPr>
        <w:t xml:space="preserve"> </w:t>
      </w:r>
      <w:r w:rsidRPr="002B7F7A">
        <w:rPr>
          <w:rFonts w:ascii="Times New Roman" w:eastAsia="TimesNewRomanPS-BoldItalicMT" w:hAnsi="Times New Roman" w:cs="Times New Roman"/>
          <w:bCs/>
          <w:sz w:val="28"/>
          <w:szCs w:val="28"/>
          <w:lang w:val="ru-RU"/>
        </w:rPr>
        <w:t>проявляется в хаотическом и непрерывном движении частиц дисперсной фазы под действием ударов молекул растворителя (дисперсионной среды), находящихся в состоянии интенсивного молекулярно-теплового движения.</w:t>
      </w:r>
    </w:p>
    <w:p w:rsidR="002B7F7A" w:rsidRPr="002B7F7A" w:rsidRDefault="002B7F7A" w:rsidP="002B7F7A">
      <w:pPr>
        <w:spacing w:after="0" w:line="240" w:lineRule="auto"/>
        <w:ind w:firstLine="567"/>
        <w:jc w:val="both"/>
        <w:rPr>
          <w:rFonts w:ascii="Times New Roman" w:eastAsia="TimesNewRomanPS-BoldItalicMT" w:hAnsi="Times New Roman" w:cs="Times New Roman"/>
          <w:bCs/>
          <w:iCs/>
          <w:sz w:val="28"/>
          <w:szCs w:val="28"/>
          <w:lang w:val="ru-RU"/>
        </w:rPr>
      </w:pPr>
      <w:r w:rsidRPr="002B7F7A">
        <w:rPr>
          <w:rFonts w:ascii="Times New Roman" w:eastAsia="TimesNewRomanPS-BoldItalicMT" w:hAnsi="Times New Roman" w:cs="Times New Roman"/>
          <w:bCs/>
          <w:sz w:val="28"/>
          <w:szCs w:val="28"/>
          <w:lang w:val="ru-RU"/>
        </w:rPr>
        <w:t xml:space="preserve">Количественной мерой перемещения частицы при броуновском движении является величина </w:t>
      </w:r>
      <w:r w:rsidRPr="002B7F7A">
        <w:rPr>
          <w:rFonts w:ascii="Times New Roman" w:eastAsia="TimesNewRomanPS-BoldItalicMT" w:hAnsi="Times New Roman" w:cs="Times New Roman"/>
          <w:bCs/>
          <w:i/>
          <w:iCs/>
          <w:sz w:val="28"/>
          <w:szCs w:val="28"/>
          <w:lang w:val="ru-RU"/>
        </w:rPr>
        <w:t xml:space="preserve">среднего смещения (или сдвига) </w:t>
      </w:r>
      <w:r w:rsidRPr="002B7F7A">
        <w:rPr>
          <w:rFonts w:ascii="Times New Roman" w:eastAsia="TimesNewRomanPS-BoldItalicMT" w:hAnsi="Times New Roman" w:cs="Times New Roman"/>
          <w:bCs/>
          <w:sz w:val="28"/>
          <w:szCs w:val="28"/>
          <w:lang w:val="ru-RU"/>
        </w:rPr>
        <w:t xml:space="preserve">частицы </w:t>
      </w:r>
      <m:oMath>
        <m:acc>
          <m:accPr>
            <m:chr m:val="̅"/>
            <m:ctrlPr>
              <w:rPr>
                <w:rFonts w:ascii="Cambria Math" w:eastAsia="TimesNewRomanPS-BoldItalicMT" w:hAnsi="Times New Roman" w:cs="Times New Roman"/>
                <w:b/>
                <w:bCs/>
                <w:i/>
                <w:sz w:val="28"/>
                <w:szCs w:val="28"/>
              </w:rPr>
            </m:ctrlPr>
          </m:accPr>
          <m:e>
            <m:r>
              <m:rPr>
                <m:sty m:val="b"/>
              </m:rPr>
              <w:rPr>
                <w:rFonts w:ascii="Cambria Math" w:eastAsia="TimesNewRomanPS-BoldItalicMT" w:hAnsi="Cambria Math" w:cs="Times New Roman"/>
                <w:sz w:val="28"/>
                <w:szCs w:val="28"/>
              </w:rPr>
              <m:t>Δ</m:t>
            </m:r>
          </m:e>
        </m:acc>
      </m:oMath>
      <w:r w:rsidRPr="002B7F7A">
        <w:rPr>
          <w:rFonts w:ascii="Times New Roman" w:eastAsia="TimesNewRomanPS-BoldItalicMT" w:hAnsi="Times New Roman" w:cs="Times New Roman"/>
          <w:bCs/>
          <w:sz w:val="28"/>
          <w:szCs w:val="28"/>
          <w:lang w:val="ru-RU"/>
        </w:rPr>
        <w:t xml:space="preserve"> </w:t>
      </w:r>
      <w:r w:rsidRPr="002B7F7A">
        <w:rPr>
          <w:rFonts w:ascii="Times New Roman" w:eastAsia="SymbolMT" w:hAnsi="Times New Roman" w:cs="Times New Roman"/>
          <w:sz w:val="28"/>
          <w:szCs w:val="28"/>
          <w:lang w:val="ru-RU"/>
        </w:rPr>
        <w:t xml:space="preserve"> </w:t>
      </w:r>
      <w:r w:rsidRPr="002B7F7A">
        <w:rPr>
          <w:rFonts w:ascii="Times New Roman" w:eastAsia="TimesNewRomanPS-BoldItalicMT" w:hAnsi="Times New Roman" w:cs="Times New Roman"/>
          <w:bCs/>
          <w:sz w:val="28"/>
          <w:szCs w:val="28"/>
          <w:lang w:val="ru-RU"/>
        </w:rPr>
        <w:t xml:space="preserve">за некоторый промежуток времени </w:t>
      </w:r>
      <w:r w:rsidRPr="002B7F7A">
        <w:rPr>
          <w:rFonts w:ascii="Times New Roman" w:eastAsia="TimesNewRomanPS-BoldItalicMT" w:hAnsi="Times New Roman" w:cs="Times New Roman"/>
          <w:bCs/>
          <w:i/>
          <w:iCs/>
          <w:sz w:val="28"/>
          <w:szCs w:val="28"/>
        </w:rPr>
        <w:t>τ</w:t>
      </w:r>
      <w:r w:rsidRPr="002B7F7A">
        <w:rPr>
          <w:rFonts w:ascii="Times New Roman" w:eastAsia="TimesNewRomanPS-BoldItalicMT" w:hAnsi="Times New Roman" w:cs="Times New Roman"/>
          <w:bCs/>
          <w:iCs/>
          <w:sz w:val="28"/>
          <w:szCs w:val="28"/>
          <w:lang w:val="ru-RU"/>
        </w:rPr>
        <w:t>.</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Эйнштейном и Смолуховским было показано, что среднее значение квадрата смещения частицы за время </w:t>
      </w:r>
      <m:oMath>
        <m:r>
          <m:rPr>
            <m:sty m:val="bi"/>
          </m:rPr>
          <w:rPr>
            <w:rFonts w:ascii="Cambria Math" w:hAnsi="Cambria Math" w:cs="Times New Roman"/>
            <w:sz w:val="28"/>
            <w:szCs w:val="28"/>
          </w:rPr>
          <m:t>τ</m:t>
        </m:r>
      </m:oMath>
      <w:r w:rsidRPr="002B7F7A">
        <w:rPr>
          <w:rFonts w:ascii="Times New Roman" w:hAnsi="Times New Roman" w:cs="Times New Roman"/>
          <w:bCs/>
          <w:sz w:val="28"/>
          <w:szCs w:val="28"/>
          <w:lang w:val="ru-RU"/>
        </w:rPr>
        <w:t xml:space="preserve"> равно:</w:t>
      </w:r>
    </w:p>
    <w:p w:rsidR="002B7F7A" w:rsidRPr="002B7F7A" w:rsidRDefault="00547E4D" w:rsidP="002B7F7A">
      <w:pPr>
        <w:autoSpaceDE w:val="0"/>
        <w:autoSpaceDN w:val="0"/>
        <w:adjustRightInd w:val="0"/>
        <w:spacing w:after="0" w:line="240" w:lineRule="auto"/>
        <w:ind w:firstLine="567"/>
        <w:jc w:val="center"/>
        <w:rPr>
          <w:rFonts w:ascii="Times New Roman" w:hAnsi="Times New Roman" w:cs="Times New Roman"/>
          <w:bCs/>
          <w:sz w:val="28"/>
          <w:szCs w:val="28"/>
        </w:rPr>
      </w:pPr>
      <m:oMathPara>
        <m:oMath>
          <m:sSup>
            <m:sSupPr>
              <m:ctrlPr>
                <w:rPr>
                  <w:rFonts w:ascii="Cambria Math" w:hAnsi="Times New Roman" w:cs="Times New Roman"/>
                  <w:bCs/>
                  <w:i/>
                  <w:sz w:val="28"/>
                  <w:szCs w:val="28"/>
                </w:rPr>
              </m:ctrlPr>
            </m:sSupPr>
            <m:e>
              <m:r>
                <m:rPr>
                  <m:sty m:val="p"/>
                </m:rPr>
                <w:rPr>
                  <w:rFonts w:ascii="Cambria Math" w:hAnsi="Times New Roman" w:cs="Times New Roman"/>
                  <w:sz w:val="28"/>
                  <w:szCs w:val="28"/>
                </w:rPr>
                <m:t>Δ</m:t>
              </m:r>
            </m:e>
            <m:sup>
              <m:r>
                <w:rPr>
                  <w:rFonts w:ascii="Cambria Math" w:hAnsi="Times New Roman" w:cs="Times New Roman"/>
                  <w:sz w:val="28"/>
                  <w:szCs w:val="28"/>
                </w:rPr>
                <m:t xml:space="preserve">2 </m:t>
              </m:r>
            </m:sup>
          </m:sSup>
          <m:r>
            <w:rPr>
              <w:rFonts w:ascii="Cambria Math" w:hAnsi="Times New Roman" w:cs="Times New Roman"/>
              <w:sz w:val="28"/>
              <w:szCs w:val="28"/>
            </w:rPr>
            <m:t xml:space="preserve">= </m:t>
          </m:r>
          <m:r>
            <m:rPr>
              <m:sty m:val="p"/>
            </m:rPr>
            <w:rPr>
              <w:rFonts w:ascii="Cambria Math" w:hAnsi="Times New Roman" w:cs="Times New Roman"/>
              <w:sz w:val="28"/>
              <w:szCs w:val="28"/>
            </w:rPr>
            <m:t xml:space="preserve">2 </m:t>
          </m:r>
          <m:r>
            <m:rPr>
              <m:sty m:val="p"/>
            </m:rPr>
            <w:rPr>
              <w:rFonts w:ascii="Times New Roman" w:eastAsia="SymbolMT" w:hAnsi="Cambria Math" w:cs="Times New Roman"/>
              <w:sz w:val="28"/>
              <w:szCs w:val="28"/>
            </w:rPr>
            <m:t>⋅</m:t>
          </m:r>
          <m:r>
            <m:rPr>
              <m:sty m:val="p"/>
            </m:rPr>
            <w:rPr>
              <w:rFonts w:ascii="Cambria Math" w:eastAsia="SymbolMT" w:hAnsi="Times New Roman" w:cs="Times New Roman"/>
              <w:sz w:val="28"/>
              <w:szCs w:val="28"/>
            </w:rPr>
            <m:t xml:space="preserve"> </m:t>
          </m:r>
          <m:r>
            <w:rPr>
              <w:rFonts w:ascii="Cambria Math" w:hAnsi="Cambria Math" w:cs="Times New Roman"/>
              <w:sz w:val="28"/>
              <w:szCs w:val="28"/>
            </w:rPr>
            <m:t>D</m:t>
          </m:r>
          <m:r>
            <m:rPr>
              <m:sty m:val="p"/>
            </m:rPr>
            <w:rPr>
              <w:rFonts w:ascii="Times New Roman" w:eastAsia="SymbolMT" w:hAnsi="Cambria Math" w:cs="Times New Roman"/>
              <w:sz w:val="28"/>
              <w:szCs w:val="28"/>
            </w:rPr>
            <m:t>⋅</m:t>
          </m:r>
          <m:r>
            <w:rPr>
              <w:rFonts w:ascii="Cambria Math" w:hAnsi="Cambria Math" w:cs="Times New Roman"/>
              <w:sz w:val="28"/>
              <w:szCs w:val="28"/>
            </w:rPr>
            <m:t>τ</m:t>
          </m:r>
        </m:oMath>
      </m:oMathPara>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rPr>
      </w:pP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где </w:t>
      </w:r>
      <w:r w:rsidRPr="002B7F7A">
        <w:rPr>
          <w:rFonts w:ascii="Times New Roman" w:hAnsi="Times New Roman" w:cs="Times New Roman"/>
          <w:i/>
          <w:iCs/>
          <w:sz w:val="28"/>
          <w:szCs w:val="28"/>
        </w:rPr>
        <w:t>D</w:t>
      </w:r>
      <w:r w:rsidRPr="002B7F7A">
        <w:rPr>
          <w:rFonts w:ascii="Times New Roman" w:hAnsi="Times New Roman" w:cs="Times New Roman"/>
          <w:i/>
          <w:iCs/>
          <w:sz w:val="28"/>
          <w:szCs w:val="28"/>
          <w:lang w:val="ru-RU"/>
        </w:rPr>
        <w:t xml:space="preserve"> </w:t>
      </w:r>
      <w:r w:rsidRPr="002B7F7A">
        <w:rPr>
          <w:rFonts w:ascii="Times New Roman" w:hAnsi="Times New Roman" w:cs="Times New Roman"/>
          <w:bCs/>
          <w:sz w:val="28"/>
          <w:szCs w:val="28"/>
          <w:lang w:val="ru-RU"/>
        </w:rPr>
        <w:t>– коэффициент диффузии,</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sz w:val="28"/>
          <w:szCs w:val="28"/>
          <w:lang w:val="ru-RU"/>
        </w:rPr>
        <w:t xml:space="preserve">       </w:t>
      </w:r>
      <m:oMath>
        <m:r>
          <w:rPr>
            <w:rFonts w:ascii="Cambria Math" w:eastAsia="SymbolMT" w:hAnsi="Cambria Math" w:cs="Times New Roman"/>
            <w:sz w:val="28"/>
            <w:szCs w:val="28"/>
          </w:rPr>
          <m:t>τ</m:t>
        </m:r>
      </m:oMath>
      <w:r w:rsidRPr="002B7F7A">
        <w:rPr>
          <w:rFonts w:ascii="Times New Roman" w:eastAsia="SymbolMT" w:hAnsi="Times New Roman" w:cs="Times New Roman"/>
          <w:sz w:val="28"/>
          <w:szCs w:val="28"/>
          <w:lang w:val="ru-RU"/>
        </w:rPr>
        <w:t xml:space="preserve"> </w:t>
      </w:r>
      <w:r w:rsidRPr="002B7F7A">
        <w:rPr>
          <w:rFonts w:ascii="Times New Roman" w:hAnsi="Times New Roman" w:cs="Times New Roman"/>
          <w:bCs/>
          <w:sz w:val="28"/>
          <w:szCs w:val="28"/>
          <w:lang w:val="ru-RU"/>
        </w:rPr>
        <w:t>- время.</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Коэффициент диффузии связан с размерами диффундирующих частиц уравнением: </w:t>
      </w:r>
    </w:p>
    <w:p w:rsidR="002B7F7A" w:rsidRPr="002B7F7A" w:rsidRDefault="002B7F7A" w:rsidP="002B7F7A">
      <w:pPr>
        <w:autoSpaceDE w:val="0"/>
        <w:autoSpaceDN w:val="0"/>
        <w:adjustRightInd w:val="0"/>
        <w:spacing w:after="0" w:line="240" w:lineRule="auto"/>
        <w:ind w:firstLine="567"/>
        <w:jc w:val="center"/>
        <w:rPr>
          <w:rFonts w:ascii="Times New Roman" w:hAnsi="Times New Roman" w:cs="Times New Roman"/>
          <w:bCs/>
          <w:sz w:val="28"/>
          <w:szCs w:val="28"/>
          <w:lang w:val="ru-RU"/>
        </w:rPr>
      </w:pPr>
      <w:r w:rsidRPr="002B7F7A">
        <w:rPr>
          <w:rFonts w:ascii="Times New Roman" w:eastAsia="TimesNewRomanPS-BoldMT" w:hAnsi="Times New Roman" w:cs="Times New Roman"/>
          <w:bCs/>
          <w:i/>
          <w:sz w:val="28"/>
          <w:szCs w:val="28"/>
        </w:rPr>
        <w:t>D</w:t>
      </w:r>
      <w:r w:rsidRPr="002B7F7A">
        <w:rPr>
          <w:rFonts w:ascii="Times New Roman" w:eastAsia="TimesNewRomanPS-BoldMT" w:hAnsi="Times New Roman" w:cs="Times New Roman"/>
          <w:bCs/>
          <w:sz w:val="28"/>
          <w:szCs w:val="28"/>
          <w:lang w:val="ru-RU"/>
        </w:rPr>
        <w:t xml:space="preserve"> = </w:t>
      </w:r>
      <m:oMath>
        <m:f>
          <m:fPr>
            <m:ctrlPr>
              <w:rPr>
                <w:rFonts w:ascii="Cambria Math" w:eastAsia="TimesNewRomanPS-BoldMT" w:hAnsi="Times New Roman" w:cs="Times New Roman"/>
                <w:bCs/>
                <w:i/>
                <w:sz w:val="28"/>
                <w:szCs w:val="28"/>
              </w:rPr>
            </m:ctrlPr>
          </m:fPr>
          <m:num>
            <m:r>
              <w:rPr>
                <w:rFonts w:ascii="Cambria Math" w:eastAsia="TimesNewRomanPS-BoldMT" w:hAnsi="Cambria Math" w:cs="Times New Roman"/>
                <w:sz w:val="28"/>
                <w:szCs w:val="28"/>
              </w:rPr>
              <m:t>R</m:t>
            </m:r>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T</m:t>
            </m:r>
          </m:num>
          <m:den>
            <m:r>
              <w:rPr>
                <w:rFonts w:ascii="Cambria Math" w:eastAsia="TimesNewRomanPS-BoldMT" w:hAnsi="Times New Roman" w:cs="Times New Roman"/>
                <w:sz w:val="28"/>
                <w:szCs w:val="28"/>
                <w:lang w:val="ru-RU"/>
              </w:rPr>
              <m:t>6</m:t>
            </m:r>
            <m:r>
              <m:rPr>
                <m:sty m:val="p"/>
              </m:rPr>
              <w:rPr>
                <w:rFonts w:ascii="Times New Roman" w:eastAsia="SymbolMT" w:hAnsi="Cambria Math" w:cs="Times New Roman"/>
                <w:sz w:val="28"/>
                <w:szCs w:val="28"/>
                <w:lang w:val="ru-RU"/>
              </w:rPr>
              <m:t>⋅</m:t>
            </m:r>
            <m:r>
              <w:rPr>
                <w:rFonts w:ascii="Cambria Math" w:eastAsia="TimesNewRomanPS-BoldMT" w:hAnsi="Times New Roman" w:cs="Times New Roman"/>
                <w:sz w:val="28"/>
                <w:szCs w:val="28"/>
                <w:lang w:val="ru-RU"/>
              </w:rPr>
              <m:t xml:space="preserve"> </m:t>
            </m:r>
            <m:r>
              <w:rPr>
                <w:rFonts w:ascii="Cambria Math" w:eastAsia="TimesNewRomanPS-BoldMT" w:hAnsi="Cambria Math" w:cs="Times New Roman"/>
                <w:sz w:val="28"/>
                <w:szCs w:val="28"/>
              </w:rPr>
              <m:t>η</m:t>
            </m:r>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r</m:t>
            </m:r>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π</m:t>
            </m:r>
            <m:sSub>
              <m:sSubPr>
                <m:ctrlPr>
                  <w:rPr>
                    <w:rFonts w:ascii="Cambria Math" w:eastAsia="TimesNewRomanPS-BoldMT" w:hAnsi="Times New Roman" w:cs="Times New Roman"/>
                    <w:bCs/>
                    <w:i/>
                    <w:sz w:val="28"/>
                    <w:szCs w:val="28"/>
                  </w:rPr>
                </m:ctrlPr>
              </m:sSubPr>
              <m:e>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N</m:t>
                </m:r>
              </m:e>
              <m:sub>
                <m:r>
                  <w:rPr>
                    <w:rFonts w:ascii="Cambria Math" w:eastAsia="TimesNewRomanPS-BoldMT" w:hAnsi="Cambria Math" w:cs="Times New Roman"/>
                    <w:sz w:val="28"/>
                    <w:szCs w:val="28"/>
                  </w:rPr>
                  <m:t>A</m:t>
                </m:r>
                <m:r>
                  <w:rPr>
                    <w:rFonts w:ascii="Cambria Math" w:eastAsia="TimesNewRomanPS-BoldMT" w:hAnsi="Times New Roman" w:cs="Times New Roman"/>
                    <w:sz w:val="28"/>
                    <w:szCs w:val="28"/>
                    <w:lang w:val="ru-RU"/>
                  </w:rPr>
                  <m:t xml:space="preserve"> </m:t>
                </m:r>
              </m:sub>
            </m:sSub>
            <m:r>
              <w:rPr>
                <w:rFonts w:ascii="Cambria Math" w:eastAsia="TimesNewRomanPS-BoldMT" w:hAnsi="Times New Roman" w:cs="Times New Roman"/>
                <w:sz w:val="28"/>
                <w:szCs w:val="28"/>
                <w:lang w:val="ru-RU"/>
              </w:rPr>
              <m:t xml:space="preserve"> </m:t>
            </m:r>
          </m:den>
        </m:f>
      </m:oMath>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где </w:t>
      </w:r>
      <w:r w:rsidRPr="002B7F7A">
        <w:rPr>
          <w:rFonts w:ascii="Times New Roman" w:eastAsia="SymbolMT" w:hAnsi="Times New Roman" w:cs="Times New Roman"/>
          <w:i/>
          <w:sz w:val="28"/>
          <w:szCs w:val="28"/>
        </w:rPr>
        <w:t>η</w:t>
      </w:r>
      <w:r w:rsidRPr="002B7F7A">
        <w:rPr>
          <w:rFonts w:ascii="Times New Roman" w:eastAsia="SymbolMT" w:hAnsi="Times New Roman" w:cs="Times New Roman"/>
          <w:sz w:val="28"/>
          <w:szCs w:val="28"/>
          <w:lang w:val="ru-RU"/>
        </w:rPr>
        <w:t xml:space="preserve"> </w:t>
      </w:r>
      <w:r w:rsidRPr="002B7F7A">
        <w:rPr>
          <w:rFonts w:ascii="Times New Roman" w:hAnsi="Times New Roman" w:cs="Times New Roman"/>
          <w:sz w:val="28"/>
          <w:szCs w:val="28"/>
          <w:lang w:val="ru-RU"/>
        </w:rPr>
        <w:t xml:space="preserve">- </w:t>
      </w:r>
      <w:r w:rsidRPr="002B7F7A">
        <w:rPr>
          <w:rFonts w:ascii="Times New Roman" w:hAnsi="Times New Roman" w:cs="Times New Roman"/>
          <w:bCs/>
          <w:sz w:val="28"/>
          <w:szCs w:val="28"/>
          <w:lang w:val="ru-RU"/>
        </w:rPr>
        <w:t>вязкость среды,</w:t>
      </w:r>
      <w:r w:rsidRPr="002B7F7A">
        <w:rPr>
          <w:rFonts w:ascii="Times New Roman" w:eastAsia="SymbolMT" w:hAnsi="Times New Roman" w:cs="Times New Roman"/>
          <w:sz w:val="28"/>
          <w:szCs w:val="28"/>
          <w:lang w:val="ru-RU"/>
        </w:rPr>
        <w:t xml:space="preserve"> </w:t>
      </w:r>
    </w:p>
    <w:p w:rsidR="002B7F7A" w:rsidRPr="002B7F7A" w:rsidRDefault="002B7F7A" w:rsidP="002B7F7A">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2B7F7A">
        <w:rPr>
          <w:rFonts w:ascii="Times New Roman" w:hAnsi="Times New Roman" w:cs="Times New Roman"/>
          <w:i/>
          <w:iCs/>
          <w:sz w:val="28"/>
          <w:szCs w:val="28"/>
          <w:lang w:val="ru-RU"/>
        </w:rPr>
        <w:t xml:space="preserve">      </w:t>
      </w:r>
      <w:r w:rsidRPr="002B7F7A">
        <w:rPr>
          <w:rFonts w:ascii="Times New Roman" w:hAnsi="Times New Roman" w:cs="Times New Roman"/>
          <w:i/>
          <w:iCs/>
          <w:sz w:val="28"/>
          <w:szCs w:val="28"/>
        </w:rPr>
        <w:t>N</w:t>
      </w:r>
      <w:r w:rsidRPr="002B7F7A">
        <w:rPr>
          <w:rFonts w:ascii="Times New Roman" w:hAnsi="Times New Roman" w:cs="Times New Roman"/>
          <w:i/>
          <w:iCs/>
          <w:sz w:val="28"/>
          <w:szCs w:val="28"/>
          <w:vertAlign w:val="subscript"/>
        </w:rPr>
        <w:t>A</w:t>
      </w:r>
      <w:r w:rsidRPr="002B7F7A">
        <w:rPr>
          <w:rFonts w:ascii="Times New Roman" w:hAnsi="Times New Roman" w:cs="Times New Roman"/>
          <w:i/>
          <w:iCs/>
          <w:sz w:val="28"/>
          <w:szCs w:val="28"/>
          <w:lang w:val="ru-RU"/>
        </w:rPr>
        <w:t xml:space="preserve"> </w:t>
      </w:r>
      <w:r w:rsidRPr="002B7F7A">
        <w:rPr>
          <w:rFonts w:ascii="Times New Roman" w:hAnsi="Times New Roman" w:cs="Times New Roman"/>
          <w:bCs/>
          <w:sz w:val="28"/>
          <w:szCs w:val="28"/>
          <w:lang w:val="ru-RU"/>
        </w:rPr>
        <w:t xml:space="preserve">– </w:t>
      </w:r>
      <w:r w:rsidRPr="002B7F7A">
        <w:rPr>
          <w:rFonts w:ascii="Times New Roman" w:eastAsia="TimesNewRomanPS-BoldMT" w:hAnsi="Times New Roman" w:cs="Times New Roman"/>
          <w:bCs/>
          <w:sz w:val="28"/>
          <w:szCs w:val="28"/>
          <w:lang w:val="ru-RU"/>
        </w:rPr>
        <w:t>число Авогадро,</w:t>
      </w:r>
    </w:p>
    <w:p w:rsidR="002B7F7A" w:rsidRPr="002B7F7A" w:rsidRDefault="002B7F7A" w:rsidP="002B7F7A">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2B7F7A">
        <w:rPr>
          <w:rFonts w:ascii="Times New Roman" w:eastAsia="TimesNewRomanPS-BoldItalicMT" w:hAnsi="Times New Roman" w:cs="Times New Roman"/>
          <w:bCs/>
          <w:i/>
          <w:iCs/>
          <w:sz w:val="28"/>
          <w:szCs w:val="28"/>
          <w:lang w:val="ru-RU"/>
        </w:rPr>
        <w:t xml:space="preserve">      </w:t>
      </w:r>
      <w:r w:rsidRPr="002B7F7A">
        <w:rPr>
          <w:rFonts w:ascii="Times New Roman" w:eastAsia="TimesNewRomanPS-BoldItalicMT" w:hAnsi="Times New Roman" w:cs="Times New Roman"/>
          <w:bCs/>
          <w:i/>
          <w:iCs/>
          <w:sz w:val="28"/>
          <w:szCs w:val="28"/>
        </w:rPr>
        <w:t>r</w:t>
      </w:r>
      <w:r w:rsidRPr="002B7F7A">
        <w:rPr>
          <w:rFonts w:ascii="Times New Roman" w:eastAsia="TimesNewRomanPS-BoldItalicMT" w:hAnsi="Times New Roman" w:cs="Times New Roman"/>
          <w:bCs/>
          <w:i/>
          <w:iCs/>
          <w:sz w:val="28"/>
          <w:szCs w:val="28"/>
          <w:lang w:val="ru-RU"/>
        </w:rPr>
        <w:t xml:space="preserve"> </w:t>
      </w:r>
      <w:r w:rsidRPr="002B7F7A">
        <w:rPr>
          <w:rFonts w:ascii="Times New Roman" w:hAnsi="Times New Roman" w:cs="Times New Roman"/>
          <w:bCs/>
          <w:sz w:val="28"/>
          <w:szCs w:val="28"/>
          <w:lang w:val="ru-RU"/>
        </w:rPr>
        <w:t xml:space="preserve">– </w:t>
      </w:r>
      <w:r w:rsidRPr="002B7F7A">
        <w:rPr>
          <w:rFonts w:ascii="Times New Roman" w:eastAsia="TimesNewRomanPS-BoldMT" w:hAnsi="Times New Roman" w:cs="Times New Roman"/>
          <w:bCs/>
          <w:sz w:val="28"/>
          <w:szCs w:val="28"/>
          <w:lang w:val="ru-RU"/>
        </w:rPr>
        <w:t>радиус сферических частиц, размер которых много больше размера молекул растворителя,</w:t>
      </w:r>
    </w:p>
    <w:p w:rsidR="002B7F7A" w:rsidRPr="002B7F7A" w:rsidRDefault="002B7F7A" w:rsidP="002B7F7A">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2B7F7A">
        <w:rPr>
          <w:rFonts w:ascii="Times New Roman" w:eastAsia="TimesNewRomanPS-BoldMT" w:hAnsi="Times New Roman" w:cs="Times New Roman"/>
          <w:bCs/>
          <w:sz w:val="28"/>
          <w:szCs w:val="28"/>
          <w:lang w:val="ru-RU"/>
        </w:rPr>
        <w:t xml:space="preserve">      </w:t>
      </w:r>
      <m:oMath>
        <m:r>
          <w:rPr>
            <w:rFonts w:ascii="Cambria Math" w:eastAsia="TimesNewRomanPS-BoldMT" w:hAnsi="Cambria Math" w:cs="Times New Roman"/>
            <w:sz w:val="28"/>
            <w:szCs w:val="28"/>
          </w:rPr>
          <m:t>π</m:t>
        </m:r>
      </m:oMath>
      <w:r w:rsidRPr="002B7F7A">
        <w:rPr>
          <w:rFonts w:ascii="Times New Roman" w:eastAsia="TimesNewRomanPS-BoldMT" w:hAnsi="Times New Roman" w:cs="Times New Roman"/>
          <w:bCs/>
          <w:sz w:val="28"/>
          <w:szCs w:val="28"/>
          <w:lang w:val="ru-RU"/>
        </w:rPr>
        <w:t xml:space="preserve"> </w:t>
      </w:r>
      <w:r w:rsidRPr="002B7F7A">
        <w:rPr>
          <w:rFonts w:ascii="Times New Roman" w:hAnsi="Times New Roman" w:cs="Times New Roman"/>
          <w:bCs/>
          <w:sz w:val="28"/>
          <w:szCs w:val="28"/>
          <w:lang w:val="ru-RU"/>
        </w:rPr>
        <w:t xml:space="preserve">– </w:t>
      </w:r>
      <w:r w:rsidRPr="002B7F7A">
        <w:rPr>
          <w:rFonts w:ascii="Times New Roman" w:eastAsia="TimesNewRomanPS-BoldMT" w:hAnsi="Times New Roman" w:cs="Times New Roman"/>
          <w:bCs/>
          <w:sz w:val="28"/>
          <w:szCs w:val="28"/>
          <w:lang w:val="ru-RU"/>
        </w:rPr>
        <w:t>математическая величина, равная 3,14.</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eastAsia="TimesNewRomanPS-BoldItalicMT" w:hAnsi="Times New Roman" w:cs="Times New Roman"/>
          <w:bCs/>
          <w:i/>
          <w:iCs/>
          <w:sz w:val="28"/>
          <w:szCs w:val="28"/>
          <w:lang w:val="ru-RU"/>
        </w:rPr>
        <w:t xml:space="preserve">Седиментацией </w:t>
      </w:r>
      <w:r w:rsidRPr="002B7F7A">
        <w:rPr>
          <w:rFonts w:ascii="Times New Roman" w:hAnsi="Times New Roman" w:cs="Times New Roman"/>
          <w:bCs/>
          <w:sz w:val="28"/>
          <w:szCs w:val="28"/>
          <w:lang w:val="ru-RU"/>
        </w:rPr>
        <w:t>называют процесс оседания частиц дисперсной фазы в жидкой или газообразной среде под действием силы тяжести.</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Скорость оседания шарообразных частиц с радиусом </w:t>
      </w:r>
      <w:r w:rsidRPr="002B7F7A">
        <w:rPr>
          <w:rFonts w:ascii="Times New Roman" w:eastAsia="TimesNewRomanPS-BoldItalicMT" w:hAnsi="Times New Roman" w:cs="Times New Roman"/>
          <w:b/>
          <w:bCs/>
          <w:i/>
          <w:iCs/>
          <w:sz w:val="28"/>
          <w:szCs w:val="28"/>
        </w:rPr>
        <w:t>r</w:t>
      </w:r>
      <w:r w:rsidRPr="002B7F7A">
        <w:rPr>
          <w:rFonts w:ascii="Times New Roman" w:eastAsia="TimesNewRomanPS-BoldItalicMT" w:hAnsi="Times New Roman" w:cs="Times New Roman"/>
          <w:bCs/>
          <w:i/>
          <w:iCs/>
          <w:sz w:val="28"/>
          <w:szCs w:val="28"/>
          <w:lang w:val="ru-RU"/>
        </w:rPr>
        <w:t xml:space="preserve"> </w:t>
      </w:r>
      <w:r w:rsidRPr="002B7F7A">
        <w:rPr>
          <w:rFonts w:ascii="Times New Roman" w:hAnsi="Times New Roman" w:cs="Times New Roman"/>
          <w:bCs/>
          <w:sz w:val="28"/>
          <w:szCs w:val="28"/>
          <w:lang w:val="ru-RU"/>
        </w:rPr>
        <w:t>равна:</w:t>
      </w:r>
    </w:p>
    <w:p w:rsidR="002B7F7A" w:rsidRPr="002B7F7A"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p>
    <w:p w:rsidR="002B7F7A" w:rsidRPr="002B7F7A" w:rsidRDefault="002B7F7A" w:rsidP="002B7F7A">
      <w:pPr>
        <w:autoSpaceDE w:val="0"/>
        <w:autoSpaceDN w:val="0"/>
        <w:adjustRightInd w:val="0"/>
        <w:spacing w:after="0" w:line="240" w:lineRule="auto"/>
        <w:ind w:firstLine="567"/>
        <w:jc w:val="center"/>
        <w:rPr>
          <w:rFonts w:ascii="Times New Roman" w:hAnsi="Times New Roman" w:cs="Times New Roman"/>
          <w:bCs/>
          <w:i/>
          <w:sz w:val="28"/>
          <w:szCs w:val="28"/>
          <w:lang w:val="ru-RU"/>
        </w:rPr>
      </w:pPr>
      <w:r w:rsidRPr="002B7F7A">
        <w:rPr>
          <w:rFonts w:ascii="Times New Roman" w:hAnsi="Times New Roman" w:cs="Times New Roman"/>
          <w:bCs/>
          <w:i/>
          <w:sz w:val="28"/>
          <w:szCs w:val="28"/>
          <w:lang w:val="ru-RU"/>
        </w:rPr>
        <w:t xml:space="preserve">ʋ = </w:t>
      </w:r>
      <m:oMath>
        <m:f>
          <m:fPr>
            <m:ctrlPr>
              <w:rPr>
                <w:rFonts w:ascii="Cambria Math" w:hAnsi="Times New Roman" w:cs="Times New Roman"/>
                <w:bCs/>
                <w:i/>
                <w:sz w:val="28"/>
                <w:szCs w:val="28"/>
              </w:rPr>
            </m:ctrlPr>
          </m:fPr>
          <m:num>
            <m:r>
              <w:rPr>
                <w:rFonts w:ascii="Cambria Math" w:hAnsi="Times New Roman" w:cs="Times New Roman"/>
                <w:sz w:val="28"/>
                <w:szCs w:val="28"/>
                <w:lang w:val="ru-RU"/>
              </w:rPr>
              <m:t>2</m:t>
            </m:r>
            <m:r>
              <m:rPr>
                <m:scr m:val="sans-serif"/>
              </m:rPr>
              <w:rPr>
                <w:rFonts w:ascii="Cambria Math" w:hAnsi="Cambria Math" w:cs="Times New Roman"/>
                <w:sz w:val="28"/>
                <w:szCs w:val="28"/>
              </w:rPr>
              <m:t>g</m:t>
            </m:r>
            <m:r>
              <m:rPr>
                <m:sty m:val="p"/>
              </m:rPr>
              <w:rPr>
                <w:rFonts w:ascii="Times New Roman" w:eastAsia="SymbolMT" w:hAnsi="Cambria Math" w:cs="Times New Roman"/>
                <w:sz w:val="28"/>
                <w:szCs w:val="28"/>
                <w:lang w:val="ru-RU"/>
              </w:rPr>
              <m:t>⋅</m:t>
            </m:r>
            <m:r>
              <w:rPr>
                <w:rFonts w:ascii="Cambria Math" w:hAnsi="Times New Roman" w:cs="Times New Roman"/>
                <w:sz w:val="28"/>
                <w:szCs w:val="28"/>
                <w:lang w:val="ru-RU"/>
              </w:rPr>
              <m:t>(</m:t>
            </m:r>
            <m:r>
              <w:rPr>
                <w:rFonts w:ascii="Cambria Math" w:hAnsi="Cambria Math" w:cs="Times New Roman"/>
                <w:sz w:val="28"/>
                <w:szCs w:val="28"/>
              </w:rPr>
              <m:t>ρ</m:t>
            </m:r>
            <m:r>
              <w:rPr>
                <w:rFonts w:ascii="Times New Roman" w:hAnsi="Times New Roman" w:cs="Times New Roman"/>
                <w:sz w:val="28"/>
                <w:szCs w:val="28"/>
                <w:lang w:val="ru-RU"/>
              </w:rPr>
              <m:t>-</m:t>
            </m:r>
            <m:sSub>
              <m:sSubPr>
                <m:ctrlPr>
                  <w:rPr>
                    <w:rFonts w:ascii="Cambria Math" w:hAnsi="Times New Roman" w:cs="Times New Roman"/>
                    <w:i/>
                    <w:iCs/>
                    <w:sz w:val="28"/>
                    <w:szCs w:val="28"/>
                  </w:rPr>
                </m:ctrlPr>
              </m:sSubPr>
              <m:e>
                <m:r>
                  <w:rPr>
                    <w:rFonts w:ascii="Cambria Math" w:hAnsi="Cambria Math" w:cs="Times New Roman"/>
                    <w:sz w:val="28"/>
                    <w:szCs w:val="28"/>
                  </w:rPr>
                  <m:t>ρ</m:t>
                </m:r>
              </m:e>
              <m:sub>
                <m:r>
                  <w:rPr>
                    <w:rFonts w:ascii="Cambria Math" w:hAnsi="Times New Roman" w:cs="Times New Roman"/>
                    <w:sz w:val="28"/>
                    <w:szCs w:val="28"/>
                    <w:lang w:val="ru-RU"/>
                  </w:rPr>
                  <m:t xml:space="preserve">0 </m:t>
                </m:r>
              </m:sub>
            </m:sSub>
            <m:r>
              <w:rPr>
                <w:rFonts w:ascii="Cambria Math" w:hAnsi="Times New Roman" w:cs="Times New Roman"/>
                <w:sz w:val="28"/>
                <w:szCs w:val="28"/>
                <w:lang w:val="ru-RU"/>
              </w:rPr>
              <m:t xml:space="preserve"> )</m:t>
            </m:r>
            <m:r>
              <m:rPr>
                <m:sty m:val="p"/>
              </m:rPr>
              <w:rPr>
                <w:rFonts w:ascii="Times New Roman" w:eastAsia="SymbolMT" w:hAnsi="Cambria Math" w:cs="Times New Roman"/>
                <w:sz w:val="28"/>
                <w:szCs w:val="28"/>
                <w:lang w:val="ru-RU"/>
              </w:rPr>
              <m:t>⋅</m:t>
            </m:r>
            <m:sSup>
              <m:sSupPr>
                <m:ctrlPr>
                  <w:rPr>
                    <w:rFonts w:ascii="Cambria Math" w:eastAsia="SymbolMT" w:hAnsi="Times New Roman" w:cs="Times New Roman"/>
                    <w:i/>
                    <w:sz w:val="28"/>
                    <w:szCs w:val="28"/>
                  </w:rPr>
                </m:ctrlPr>
              </m:sSupPr>
              <m:e>
                <m:r>
                  <w:rPr>
                    <w:rFonts w:ascii="Cambria Math" w:eastAsia="SymbolMT" w:hAnsi="Cambria Math" w:cs="Times New Roman"/>
                    <w:sz w:val="28"/>
                    <w:szCs w:val="28"/>
                  </w:rPr>
                  <m:t>r</m:t>
                </m:r>
              </m:e>
              <m:sup>
                <m:r>
                  <w:rPr>
                    <w:rFonts w:ascii="Cambria Math" w:eastAsia="SymbolMT" w:hAnsi="Times New Roman" w:cs="Times New Roman"/>
                    <w:sz w:val="28"/>
                    <w:szCs w:val="28"/>
                    <w:lang w:val="ru-RU"/>
                  </w:rPr>
                  <m:t>2</m:t>
                </m:r>
              </m:sup>
            </m:sSup>
          </m:num>
          <m:den>
            <m:r>
              <w:rPr>
                <w:rFonts w:ascii="Cambria Math" w:hAnsi="Times New Roman" w:cs="Times New Roman"/>
                <w:sz w:val="28"/>
                <w:szCs w:val="28"/>
                <w:lang w:val="ru-RU"/>
              </w:rPr>
              <m:t>9</m:t>
            </m:r>
            <m:r>
              <m:rPr>
                <m:sty m:val="p"/>
              </m:rPr>
              <w:rPr>
                <w:rFonts w:ascii="Times New Roman" w:eastAsia="SymbolMT" w:hAnsi="Cambria Math" w:cs="Times New Roman"/>
                <w:sz w:val="28"/>
                <w:szCs w:val="28"/>
                <w:lang w:val="ru-RU"/>
              </w:rPr>
              <m:t>⋅</m:t>
            </m:r>
            <m:r>
              <m:rPr>
                <m:sty m:val="p"/>
              </m:rPr>
              <w:rPr>
                <w:rFonts w:ascii="Cambria Math" w:eastAsia="SymbolMT" w:hAnsi="Times New Roman" w:cs="Times New Roman"/>
                <w:sz w:val="28"/>
                <w:szCs w:val="28"/>
              </w:rPr>
              <m:t>η</m:t>
            </m:r>
          </m:den>
        </m:f>
      </m:oMath>
    </w:p>
    <w:p w:rsidR="002B7F7A" w:rsidRPr="002B7F7A" w:rsidRDefault="002B7F7A" w:rsidP="002B7F7A">
      <w:pPr>
        <w:autoSpaceDE w:val="0"/>
        <w:autoSpaceDN w:val="0"/>
        <w:adjustRightInd w:val="0"/>
        <w:spacing w:after="0" w:line="240" w:lineRule="auto"/>
        <w:ind w:firstLine="567"/>
        <w:jc w:val="center"/>
        <w:rPr>
          <w:rFonts w:ascii="Times New Roman" w:hAnsi="Times New Roman" w:cs="Times New Roman"/>
          <w:bCs/>
          <w:i/>
          <w:sz w:val="28"/>
          <w:szCs w:val="28"/>
          <w:lang w:val="ru-RU"/>
        </w:rPr>
      </w:pPr>
    </w:p>
    <w:p w:rsidR="002B7F7A" w:rsidRPr="002B7F7A" w:rsidRDefault="002B7F7A" w:rsidP="002B7F7A">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2B7F7A">
        <w:rPr>
          <w:rFonts w:ascii="Times New Roman" w:hAnsi="Times New Roman" w:cs="Times New Roman"/>
          <w:bCs/>
          <w:sz w:val="28"/>
          <w:szCs w:val="28"/>
          <w:lang w:val="ru-RU"/>
        </w:rPr>
        <w:lastRenderedPageBreak/>
        <w:t xml:space="preserve">где </w:t>
      </w:r>
      <w:r w:rsidRPr="002B7F7A">
        <w:rPr>
          <w:rFonts w:ascii="Times New Roman" w:hAnsi="Times New Roman" w:cs="Times New Roman"/>
          <w:i/>
          <w:iCs/>
          <w:sz w:val="28"/>
          <w:szCs w:val="28"/>
        </w:rPr>
        <w:t>g</w:t>
      </w:r>
      <w:r w:rsidRPr="002B7F7A">
        <w:rPr>
          <w:rFonts w:ascii="Times New Roman" w:eastAsia="TimesNewRomanPS-BoldMT" w:hAnsi="Times New Roman" w:cs="Times New Roman"/>
          <w:bCs/>
          <w:sz w:val="28"/>
          <w:szCs w:val="28"/>
          <w:lang w:val="ru-RU"/>
        </w:rPr>
        <w:t xml:space="preserve"> </w:t>
      </w:r>
      <w:r w:rsidRPr="002B7F7A">
        <w:rPr>
          <w:rFonts w:ascii="Times New Roman" w:hAnsi="Times New Roman" w:cs="Times New Roman"/>
          <w:bCs/>
          <w:sz w:val="28"/>
          <w:szCs w:val="28"/>
          <w:lang w:val="ru-RU"/>
        </w:rPr>
        <w:t xml:space="preserve">– </w:t>
      </w:r>
      <w:r w:rsidRPr="002B7F7A">
        <w:rPr>
          <w:rFonts w:ascii="Times New Roman" w:eastAsia="TimesNewRomanPS-BoldMT" w:hAnsi="Times New Roman" w:cs="Times New Roman"/>
          <w:bCs/>
          <w:sz w:val="28"/>
          <w:szCs w:val="28"/>
          <w:lang w:val="ru-RU"/>
        </w:rPr>
        <w:t>ускорение свободного падения,</w:t>
      </w:r>
    </w:p>
    <w:p w:rsidR="002B7F7A" w:rsidRPr="002B7F7A" w:rsidRDefault="002B7F7A" w:rsidP="002B7F7A">
      <w:pPr>
        <w:autoSpaceDE w:val="0"/>
        <w:autoSpaceDN w:val="0"/>
        <w:adjustRightInd w:val="0"/>
        <w:spacing w:after="0" w:line="240" w:lineRule="auto"/>
        <w:ind w:firstLine="567"/>
        <w:rPr>
          <w:rFonts w:ascii="Times New Roman" w:hAnsi="Times New Roman" w:cs="Times New Roman"/>
          <w:bCs/>
          <w:sz w:val="28"/>
          <w:szCs w:val="28"/>
          <w:lang w:val="ru-RU"/>
        </w:rPr>
      </w:pPr>
      <w:r w:rsidRPr="002B7F7A">
        <w:rPr>
          <w:rFonts w:ascii="Times New Roman" w:eastAsia="TimesNewRomanPS-BoldMT" w:hAnsi="Times New Roman" w:cs="Times New Roman"/>
          <w:bCs/>
          <w:sz w:val="28"/>
          <w:szCs w:val="28"/>
          <w:lang w:val="ru-RU"/>
        </w:rPr>
        <w:t xml:space="preserve">      </w:t>
      </w:r>
      <w:r w:rsidRPr="002B7F7A">
        <w:rPr>
          <w:rFonts w:ascii="Times New Roman" w:eastAsia="TimesNewRomanPS-BoldItalicMT" w:hAnsi="Times New Roman" w:cs="Times New Roman"/>
          <w:bCs/>
          <w:i/>
          <w:iCs/>
          <w:sz w:val="28"/>
          <w:szCs w:val="28"/>
        </w:rPr>
        <w:t>ρ</w:t>
      </w:r>
      <w:r w:rsidRPr="002B7F7A">
        <w:rPr>
          <w:rFonts w:ascii="Times New Roman" w:eastAsia="TimesNewRomanPS-BoldMT" w:hAnsi="Times New Roman" w:cs="Times New Roman"/>
          <w:bCs/>
          <w:sz w:val="28"/>
          <w:szCs w:val="28"/>
          <w:lang w:val="ru-RU"/>
        </w:rPr>
        <w:t xml:space="preserve"> </w:t>
      </w:r>
      <w:r w:rsidRPr="002B7F7A">
        <w:rPr>
          <w:rFonts w:ascii="Times New Roman" w:hAnsi="Times New Roman" w:cs="Times New Roman"/>
          <w:bCs/>
          <w:sz w:val="28"/>
          <w:szCs w:val="28"/>
          <w:lang w:val="ru-RU"/>
        </w:rPr>
        <w:t xml:space="preserve">– плотность частиц, </w:t>
      </w:r>
    </w:p>
    <w:p w:rsidR="002B7F7A" w:rsidRPr="002B7F7A" w:rsidRDefault="002B7F7A" w:rsidP="002B7F7A">
      <w:pPr>
        <w:autoSpaceDE w:val="0"/>
        <w:autoSpaceDN w:val="0"/>
        <w:adjustRightInd w:val="0"/>
        <w:spacing w:after="0" w:line="240" w:lineRule="auto"/>
        <w:ind w:firstLine="567"/>
        <w:rPr>
          <w:rFonts w:ascii="Times New Roman" w:hAnsi="Times New Roman" w:cs="Times New Roman"/>
          <w:bCs/>
          <w:sz w:val="28"/>
          <w:szCs w:val="28"/>
          <w:lang w:val="ru-RU"/>
        </w:rPr>
      </w:pPr>
      <w:r w:rsidRPr="002B7F7A">
        <w:rPr>
          <w:rFonts w:ascii="Times New Roman" w:hAnsi="Times New Roman" w:cs="Times New Roman"/>
          <w:i/>
          <w:iCs/>
          <w:sz w:val="28"/>
          <w:szCs w:val="28"/>
          <w:lang w:val="ru-RU"/>
        </w:rPr>
        <w:t xml:space="preserve">      </w:t>
      </w:r>
      <w:r w:rsidRPr="002B7F7A">
        <w:rPr>
          <w:rFonts w:ascii="Times New Roman" w:eastAsia="TimesNewRomanPS-BoldItalicMT" w:hAnsi="Times New Roman" w:cs="Times New Roman"/>
          <w:bCs/>
          <w:i/>
          <w:iCs/>
          <w:sz w:val="28"/>
          <w:szCs w:val="28"/>
        </w:rPr>
        <w:t>ρ</w:t>
      </w:r>
      <w:r w:rsidRPr="002B7F7A">
        <w:rPr>
          <w:rFonts w:ascii="Times New Roman" w:eastAsia="TimesNewRomanPS-BoldItalicMT" w:hAnsi="Times New Roman" w:cs="Times New Roman"/>
          <w:bCs/>
          <w:i/>
          <w:iCs/>
          <w:sz w:val="28"/>
          <w:szCs w:val="28"/>
          <w:vertAlign w:val="subscript"/>
          <w:lang w:val="ru-RU"/>
        </w:rPr>
        <w:t xml:space="preserve">0 </w:t>
      </w:r>
      <w:r w:rsidRPr="002B7F7A">
        <w:rPr>
          <w:rFonts w:ascii="Times New Roman" w:hAnsi="Times New Roman" w:cs="Times New Roman"/>
          <w:bCs/>
          <w:sz w:val="28"/>
          <w:szCs w:val="28"/>
          <w:lang w:val="ru-RU"/>
        </w:rPr>
        <w:t>– плотность среды,</w:t>
      </w:r>
    </w:p>
    <w:p w:rsidR="002B7F7A" w:rsidRPr="002B7F7A" w:rsidRDefault="002B7F7A" w:rsidP="002B7F7A">
      <w:pPr>
        <w:autoSpaceDE w:val="0"/>
        <w:autoSpaceDN w:val="0"/>
        <w:adjustRightInd w:val="0"/>
        <w:spacing w:after="0" w:line="240" w:lineRule="auto"/>
        <w:ind w:firstLine="567"/>
        <w:rPr>
          <w:rFonts w:ascii="Times New Roman" w:hAnsi="Times New Roman" w:cs="Times New Roman"/>
          <w:bCs/>
          <w:sz w:val="28"/>
          <w:szCs w:val="28"/>
          <w:lang w:val="ru-RU"/>
        </w:rPr>
      </w:pPr>
      <w:r w:rsidRPr="002B7F7A">
        <w:rPr>
          <w:rFonts w:ascii="Times New Roman" w:hAnsi="Times New Roman" w:cs="Times New Roman"/>
          <w:bCs/>
          <w:sz w:val="28"/>
          <w:szCs w:val="28"/>
          <w:lang w:val="ru-RU"/>
        </w:rPr>
        <w:t xml:space="preserve">      </w:t>
      </w:r>
      <w:r w:rsidRPr="002B7F7A">
        <w:rPr>
          <w:rFonts w:ascii="Times New Roman" w:eastAsia="TimesNewRomanPS-BoldItalicMT" w:hAnsi="Times New Roman" w:cs="Times New Roman"/>
          <w:bCs/>
          <w:i/>
          <w:iCs/>
          <w:sz w:val="28"/>
          <w:szCs w:val="28"/>
        </w:rPr>
        <w:t>r</w:t>
      </w:r>
      <w:r w:rsidRPr="002B7F7A">
        <w:rPr>
          <w:rFonts w:ascii="Times New Roman" w:eastAsia="TimesNewRomanPS-BoldItalicMT" w:hAnsi="Times New Roman" w:cs="Times New Roman"/>
          <w:bCs/>
          <w:i/>
          <w:iCs/>
          <w:sz w:val="28"/>
          <w:szCs w:val="28"/>
          <w:lang w:val="ru-RU"/>
        </w:rPr>
        <w:t xml:space="preserve"> </w:t>
      </w:r>
      <w:r w:rsidRPr="002B7F7A">
        <w:rPr>
          <w:rFonts w:ascii="Times New Roman" w:hAnsi="Times New Roman" w:cs="Times New Roman"/>
          <w:bCs/>
          <w:sz w:val="28"/>
          <w:szCs w:val="28"/>
          <w:lang w:val="ru-RU"/>
        </w:rPr>
        <w:t>– радиус частиц,</w:t>
      </w:r>
    </w:p>
    <w:p w:rsidR="002B7F7A" w:rsidRPr="002B7F7A" w:rsidRDefault="002B7F7A" w:rsidP="002B7F7A">
      <w:pPr>
        <w:autoSpaceDE w:val="0"/>
        <w:autoSpaceDN w:val="0"/>
        <w:adjustRightInd w:val="0"/>
        <w:spacing w:after="0" w:line="240" w:lineRule="auto"/>
        <w:ind w:firstLine="567"/>
        <w:rPr>
          <w:rFonts w:ascii="Times New Roman" w:hAnsi="Times New Roman" w:cs="Times New Roman"/>
          <w:bCs/>
          <w:sz w:val="28"/>
          <w:szCs w:val="28"/>
          <w:lang w:val="ru-RU"/>
        </w:rPr>
      </w:pPr>
      <w:r w:rsidRPr="002B7F7A">
        <w:rPr>
          <w:rFonts w:ascii="Times New Roman" w:hAnsi="Times New Roman" w:cs="Times New Roman"/>
          <w:iCs/>
          <w:sz w:val="28"/>
          <w:szCs w:val="28"/>
          <w:lang w:val="ru-RU"/>
        </w:rPr>
        <w:t xml:space="preserve">      </w:t>
      </w:r>
      <w:r w:rsidRPr="002B7F7A">
        <w:rPr>
          <w:rFonts w:ascii="Times New Roman" w:eastAsia="SymbolMT" w:hAnsi="Times New Roman" w:cs="Times New Roman"/>
          <w:sz w:val="28"/>
          <w:szCs w:val="28"/>
        </w:rPr>
        <w:t>η</w:t>
      </w:r>
      <w:r w:rsidRPr="002B7F7A">
        <w:rPr>
          <w:rFonts w:ascii="Times New Roman" w:eastAsia="SymbolMT" w:hAnsi="Times New Roman" w:cs="Times New Roman"/>
          <w:sz w:val="28"/>
          <w:szCs w:val="28"/>
          <w:lang w:val="ru-RU"/>
        </w:rPr>
        <w:t xml:space="preserve"> </w:t>
      </w:r>
      <w:r w:rsidRPr="002B7F7A">
        <w:rPr>
          <w:rFonts w:ascii="Times New Roman" w:hAnsi="Times New Roman" w:cs="Times New Roman"/>
          <w:bCs/>
          <w:sz w:val="28"/>
          <w:szCs w:val="28"/>
          <w:lang w:val="ru-RU"/>
        </w:rPr>
        <w:t>– вязкость среды.</w:t>
      </w:r>
    </w:p>
    <w:p w:rsidR="002B7F7A" w:rsidRPr="002B7F7A" w:rsidRDefault="002B7F7A" w:rsidP="002B7F7A">
      <w:pPr>
        <w:autoSpaceDE w:val="0"/>
        <w:autoSpaceDN w:val="0"/>
        <w:adjustRightInd w:val="0"/>
        <w:spacing w:after="0" w:line="240" w:lineRule="auto"/>
        <w:ind w:firstLine="567"/>
        <w:rPr>
          <w:rFonts w:ascii="Times New Roman" w:hAnsi="Times New Roman" w:cs="Times New Roman"/>
          <w:iCs/>
          <w:sz w:val="28"/>
          <w:szCs w:val="28"/>
          <w:lang w:val="ru-RU"/>
        </w:rPr>
      </w:pPr>
    </w:p>
    <w:p w:rsidR="002B7F7A" w:rsidRPr="002B7F7A" w:rsidRDefault="002B7F7A" w:rsidP="002B7F7A">
      <w:pPr>
        <w:pStyle w:val="msonormalbullet2gif"/>
        <w:spacing w:before="0" w:beforeAutospacing="0" w:after="0" w:afterAutospacing="0"/>
        <w:ind w:firstLine="708"/>
        <w:jc w:val="both"/>
        <w:rPr>
          <w:sz w:val="28"/>
          <w:szCs w:val="28"/>
        </w:rPr>
      </w:pPr>
      <w:r w:rsidRPr="002B7F7A">
        <w:rPr>
          <w:i/>
          <w:sz w:val="28"/>
          <w:szCs w:val="28"/>
        </w:rPr>
        <w:t>Электрокинетический потенциал</w:t>
      </w:r>
      <w:r w:rsidRPr="002B7F7A">
        <w:rPr>
          <w:sz w:val="28"/>
          <w:szCs w:val="28"/>
        </w:rPr>
        <w:t xml:space="preserve"> </w:t>
      </w:r>
      <w:r w:rsidRPr="002B7F7A">
        <w:rPr>
          <w:rFonts w:eastAsia="TimesNewRomanPS-BoldMT"/>
          <w:bCs/>
          <w:sz w:val="28"/>
          <w:szCs w:val="28"/>
          <w:lang w:eastAsia="en-US"/>
        </w:rPr>
        <w:t xml:space="preserve">– </w:t>
      </w:r>
      <w:r w:rsidRPr="002B7F7A">
        <w:rPr>
          <w:sz w:val="28"/>
          <w:szCs w:val="28"/>
        </w:rPr>
        <w:t xml:space="preserve">разность потенциалов между подвижной (диффузной) и неподвижной (адсорбционной) частями двойного электрического слоя. Этот потенциал обозначается греческой буквой </w:t>
      </w:r>
      <w:r w:rsidRPr="002B7F7A">
        <w:rPr>
          <w:b/>
          <w:sz w:val="28"/>
          <w:szCs w:val="28"/>
        </w:rPr>
        <w:t>ζ</w:t>
      </w:r>
      <w:r w:rsidR="00547E4D" w:rsidRPr="002B7F7A">
        <w:rPr>
          <w:sz w:val="28"/>
          <w:szCs w:val="28"/>
        </w:rPr>
        <w:fldChar w:fldCharType="begin"/>
      </w:r>
      <w:r w:rsidRPr="002B7F7A">
        <w:rPr>
          <w:sz w:val="28"/>
          <w:szCs w:val="28"/>
        </w:rPr>
        <w:instrText xml:space="preserve"> QUOTE </w:instrText>
      </w:r>
      <w:r w:rsidR="00547E4D" w:rsidRPr="002B7F7A">
        <w:rPr>
          <w:sz w:val="28"/>
          <w:szCs w:val="28"/>
        </w:rPr>
        <w:fldChar w:fldCharType="begin"/>
      </w:r>
      <w:r w:rsidRPr="002B7F7A">
        <w:rPr>
          <w:sz w:val="28"/>
          <w:szCs w:val="28"/>
        </w:rPr>
        <w:instrText xml:space="preserve"> QUOTE </w:instrText>
      </w:r>
      <w:r w:rsidR="00B6271C" w:rsidRPr="00547E4D">
        <w:rPr>
          <w:position w:val="-35"/>
          <w:sz w:val="28"/>
          <w:szCs w:val="28"/>
        </w:rPr>
        <w:pict>
          <v:shape id="_x0000_i1152" type="#_x0000_t75" style="width:7.5pt;height:31pt" equationxml="&lt;">
            <v:imagedata r:id="rId61" o:title="" chromakey="white"/>
          </v:shape>
        </w:pict>
      </w:r>
      <w:r w:rsidRPr="002B7F7A">
        <w:rPr>
          <w:sz w:val="28"/>
          <w:szCs w:val="28"/>
        </w:rPr>
        <w:instrText xml:space="preserve"> </w:instrText>
      </w:r>
      <w:r w:rsidR="00547E4D" w:rsidRPr="002B7F7A">
        <w:rPr>
          <w:sz w:val="28"/>
          <w:szCs w:val="28"/>
        </w:rPr>
        <w:fldChar w:fldCharType="separate"/>
      </w:r>
      <w:r w:rsidR="00B6271C" w:rsidRPr="00547E4D">
        <w:rPr>
          <w:position w:val="-35"/>
          <w:sz w:val="28"/>
          <w:szCs w:val="28"/>
        </w:rPr>
        <w:pict>
          <v:shape id="_x0000_i1153" type="#_x0000_t75" style="width:7.5pt;height:31pt" equationxml="&lt;">
            <v:imagedata r:id="rId61" o:title="" chromakey="white"/>
          </v:shape>
        </w:pict>
      </w:r>
      <w:r w:rsidR="00547E4D" w:rsidRPr="002B7F7A">
        <w:rPr>
          <w:sz w:val="28"/>
          <w:szCs w:val="28"/>
        </w:rPr>
        <w:fldChar w:fldCharType="end"/>
      </w:r>
      <w:r w:rsidRPr="002B7F7A">
        <w:rPr>
          <w:sz w:val="28"/>
          <w:szCs w:val="28"/>
        </w:rPr>
        <w:instrText xml:space="preserve"> </w:instrText>
      </w:r>
      <w:r w:rsidR="00547E4D" w:rsidRPr="002B7F7A">
        <w:rPr>
          <w:sz w:val="28"/>
          <w:szCs w:val="28"/>
        </w:rPr>
        <w:fldChar w:fldCharType="end"/>
      </w:r>
      <w:r w:rsidRPr="002B7F7A">
        <w:rPr>
          <w:sz w:val="28"/>
          <w:szCs w:val="28"/>
        </w:rPr>
        <w:t xml:space="preserve"> (дзетта) и потому называется дзетта-потенциалом</w:t>
      </w:r>
      <w:proofErr w:type="gramStart"/>
      <w:r w:rsidRPr="002B7F7A">
        <w:rPr>
          <w:sz w:val="28"/>
          <w:szCs w:val="28"/>
        </w:rPr>
        <w:t xml:space="preserve"> (</w:t>
      </w:r>
      <w:r w:rsidRPr="002B7F7A">
        <w:rPr>
          <w:b/>
          <w:sz w:val="28"/>
          <w:szCs w:val="28"/>
        </w:rPr>
        <w:t>ζ</w:t>
      </w:r>
      <w:r w:rsidRPr="002B7F7A">
        <w:rPr>
          <w:sz w:val="28"/>
          <w:szCs w:val="28"/>
        </w:rPr>
        <w:t>-</w:t>
      </w:r>
      <w:r w:rsidR="00547E4D" w:rsidRPr="002B7F7A">
        <w:rPr>
          <w:sz w:val="28"/>
          <w:szCs w:val="28"/>
        </w:rPr>
        <w:fldChar w:fldCharType="begin"/>
      </w:r>
      <w:r w:rsidRPr="002B7F7A">
        <w:rPr>
          <w:sz w:val="28"/>
          <w:szCs w:val="28"/>
        </w:rPr>
        <w:instrText xml:space="preserve"> QUOTE </w:instrText>
      </w:r>
      <w:r w:rsidR="00547E4D" w:rsidRPr="002B7F7A">
        <w:rPr>
          <w:sz w:val="28"/>
          <w:szCs w:val="28"/>
        </w:rPr>
        <w:fldChar w:fldCharType="begin"/>
      </w:r>
      <w:r w:rsidRPr="002B7F7A">
        <w:rPr>
          <w:sz w:val="28"/>
          <w:szCs w:val="28"/>
        </w:rPr>
        <w:instrText xml:space="preserve"> QUOTE </w:instrText>
      </w:r>
      <w:r w:rsidR="00B6271C" w:rsidRPr="00547E4D">
        <w:rPr>
          <w:position w:val="-35"/>
          <w:sz w:val="28"/>
          <w:szCs w:val="28"/>
        </w:rPr>
        <w:pict>
          <v:shape id="_x0000_i1154" type="#_x0000_t75" style="width:7.5pt;height:31pt" equationxml="&lt;">
            <v:imagedata r:id="rId61" o:title="" chromakey="white"/>
          </v:shape>
        </w:pict>
      </w:r>
      <w:r w:rsidRPr="002B7F7A">
        <w:rPr>
          <w:sz w:val="28"/>
          <w:szCs w:val="28"/>
        </w:rPr>
        <w:instrText xml:space="preserve"> </w:instrText>
      </w:r>
      <w:r w:rsidR="00547E4D" w:rsidRPr="002B7F7A">
        <w:rPr>
          <w:sz w:val="28"/>
          <w:szCs w:val="28"/>
        </w:rPr>
        <w:fldChar w:fldCharType="separate"/>
      </w:r>
      <w:r w:rsidR="00B6271C" w:rsidRPr="00547E4D">
        <w:rPr>
          <w:position w:val="-35"/>
          <w:sz w:val="28"/>
          <w:szCs w:val="28"/>
        </w:rPr>
        <w:pict>
          <v:shape id="_x0000_i1155" type="#_x0000_t75" style="width:7.5pt;height:31pt" equationxml="&lt;">
            <v:imagedata r:id="rId61" o:title="" chromakey="white"/>
          </v:shape>
        </w:pict>
      </w:r>
      <w:r w:rsidR="00547E4D" w:rsidRPr="002B7F7A">
        <w:rPr>
          <w:sz w:val="28"/>
          <w:szCs w:val="28"/>
        </w:rPr>
        <w:fldChar w:fldCharType="end"/>
      </w:r>
      <w:r w:rsidRPr="002B7F7A">
        <w:rPr>
          <w:sz w:val="28"/>
          <w:szCs w:val="28"/>
        </w:rPr>
        <w:instrText xml:space="preserve"> </w:instrText>
      </w:r>
      <w:r w:rsidR="00547E4D" w:rsidRPr="002B7F7A">
        <w:rPr>
          <w:sz w:val="28"/>
          <w:szCs w:val="28"/>
        </w:rPr>
        <w:fldChar w:fldCharType="end"/>
      </w:r>
      <w:proofErr w:type="gramEnd"/>
      <w:r w:rsidRPr="002B7F7A">
        <w:rPr>
          <w:sz w:val="28"/>
          <w:szCs w:val="28"/>
        </w:rPr>
        <w:t>потенциал).</w:t>
      </w:r>
    </w:p>
    <w:p w:rsidR="002B7F7A" w:rsidRPr="002B7F7A" w:rsidRDefault="002B7F7A" w:rsidP="002B7F7A">
      <w:pPr>
        <w:pStyle w:val="msonormalbullet2gif"/>
        <w:spacing w:before="0" w:beforeAutospacing="0" w:after="0" w:afterAutospacing="0"/>
        <w:ind w:firstLine="708"/>
        <w:jc w:val="both"/>
        <w:rPr>
          <w:sz w:val="28"/>
          <w:szCs w:val="28"/>
        </w:rPr>
      </w:pPr>
    </w:p>
    <w:p w:rsidR="002B7F7A" w:rsidRPr="002B7F7A" w:rsidRDefault="002B7F7A" w:rsidP="002B7F7A">
      <w:pPr>
        <w:pStyle w:val="msonormalbullet2gif"/>
        <w:tabs>
          <w:tab w:val="center" w:pos="4677"/>
          <w:tab w:val="right" w:pos="9072"/>
        </w:tabs>
        <w:spacing w:before="0" w:beforeAutospacing="0" w:after="0" w:afterAutospacing="0"/>
        <w:rPr>
          <w:sz w:val="28"/>
          <w:szCs w:val="28"/>
        </w:rPr>
      </w:pPr>
      <w:r w:rsidRPr="002B7F7A">
        <w:rPr>
          <w:sz w:val="28"/>
          <w:szCs w:val="28"/>
        </w:rPr>
        <w:tab/>
        <w:t xml:space="preserve"> </w:t>
      </w:r>
      <m:oMath>
        <m:r>
          <w:rPr>
            <w:rFonts w:ascii="Cambria Math" w:hAnsi="Cambria Math"/>
            <w:sz w:val="28"/>
            <w:szCs w:val="28"/>
          </w:rPr>
          <m:t>ζ</m:t>
        </m:r>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K</m:t>
            </m:r>
            <m:r>
              <m:rPr>
                <m:sty m:val="p"/>
              </m:rPr>
              <w:rPr>
                <w:rFonts w:eastAsia="SymbolMT" w:hAnsi="Cambria Math"/>
                <w:sz w:val="28"/>
                <w:szCs w:val="28"/>
                <w:lang w:eastAsia="en-US"/>
              </w:rPr>
              <m:t>⋅</m:t>
            </m:r>
            <m:r>
              <w:rPr>
                <w:rFonts w:ascii="Cambria Math" w:hAnsi="Cambria Math"/>
                <w:sz w:val="28"/>
                <w:szCs w:val="28"/>
                <w:lang w:val="en-US"/>
              </w:rPr>
              <m:t>π</m:t>
            </m:r>
            <m:r>
              <m:rPr>
                <m:sty m:val="p"/>
              </m:rPr>
              <w:rPr>
                <w:rFonts w:eastAsia="SymbolMT" w:hAnsi="Cambria Math"/>
                <w:sz w:val="28"/>
                <w:szCs w:val="28"/>
                <w:lang w:eastAsia="en-US"/>
              </w:rPr>
              <m:t>⋅</m:t>
            </m:r>
            <m:r>
              <w:rPr>
                <w:rFonts w:ascii="Cambria Math" w:hAnsi="Cambria Math"/>
                <w:sz w:val="28"/>
                <w:szCs w:val="28"/>
                <w:lang w:val="en-US"/>
              </w:rPr>
              <m:t>η</m:t>
            </m:r>
            <m:r>
              <m:rPr>
                <m:sty m:val="p"/>
              </m:rPr>
              <w:rPr>
                <w:rFonts w:eastAsia="SymbolMT" w:hAnsi="Cambria Math"/>
                <w:sz w:val="28"/>
                <w:szCs w:val="28"/>
                <w:lang w:eastAsia="en-US"/>
              </w:rPr>
              <m:t>⋅</m:t>
            </m:r>
            <m:r>
              <w:rPr>
                <w:rFonts w:ascii="Cambria Math"/>
                <w:sz w:val="28"/>
                <w:szCs w:val="28"/>
              </w:rPr>
              <m:t>ʋ</m:t>
            </m:r>
          </m:num>
          <m:den>
            <m:r>
              <w:rPr>
                <w:rFonts w:ascii="Cambria Math"/>
                <w:sz w:val="28"/>
                <w:szCs w:val="28"/>
              </w:rPr>
              <m:t>Е</m:t>
            </m:r>
            <m:r>
              <m:rPr>
                <m:sty m:val="p"/>
              </m:rPr>
              <w:rPr>
                <w:rFonts w:eastAsia="SymbolMT" w:hAnsi="Cambria Math"/>
                <w:sz w:val="28"/>
                <w:szCs w:val="28"/>
                <w:lang w:eastAsia="en-US"/>
              </w:rPr>
              <m:t>⋅</m:t>
            </m:r>
            <m:r>
              <w:rPr>
                <w:rFonts w:ascii="Cambria Math" w:hAnsi="Cambria Math"/>
                <w:sz w:val="28"/>
                <w:szCs w:val="28"/>
              </w:rPr>
              <m:t>ε</m:t>
            </m:r>
          </m:den>
        </m:f>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K</m:t>
            </m:r>
            <m:r>
              <m:rPr>
                <m:sty m:val="p"/>
              </m:rPr>
              <w:rPr>
                <w:rFonts w:eastAsia="SymbolMT" w:hAnsi="Cambria Math"/>
                <w:sz w:val="28"/>
                <w:szCs w:val="28"/>
                <w:lang w:eastAsia="en-US"/>
              </w:rPr>
              <m:t>⋅</m:t>
            </m:r>
            <m:r>
              <w:rPr>
                <w:rFonts w:ascii="Cambria Math" w:hAnsi="Cambria Math"/>
                <w:sz w:val="28"/>
                <w:szCs w:val="28"/>
                <w:lang w:val="en-US"/>
              </w:rPr>
              <m:t>π</m:t>
            </m:r>
            <m:r>
              <m:rPr>
                <m:sty m:val="p"/>
              </m:rPr>
              <w:rPr>
                <w:rFonts w:eastAsia="SymbolMT" w:hAnsi="Cambria Math"/>
                <w:sz w:val="28"/>
                <w:szCs w:val="28"/>
                <w:lang w:eastAsia="en-US"/>
              </w:rPr>
              <m:t>⋅</m:t>
            </m:r>
            <m:r>
              <w:rPr>
                <w:rFonts w:ascii="Cambria Math" w:hAnsi="Cambria Math"/>
                <w:sz w:val="28"/>
                <w:szCs w:val="28"/>
                <w:lang w:val="en-US"/>
              </w:rPr>
              <m:t>η</m:t>
            </m:r>
            <m:r>
              <m:rPr>
                <m:sty m:val="p"/>
              </m:rPr>
              <w:rPr>
                <w:rFonts w:eastAsia="SymbolMT" w:hAnsi="Cambria Math"/>
                <w:sz w:val="28"/>
                <w:szCs w:val="28"/>
                <w:lang w:eastAsia="en-US"/>
              </w:rPr>
              <m:t>⋅</m:t>
            </m:r>
            <m:r>
              <w:rPr>
                <w:rFonts w:ascii="Cambria Math"/>
                <w:sz w:val="28"/>
                <w:szCs w:val="28"/>
              </w:rPr>
              <m:t>ʋ</m:t>
            </m:r>
          </m:num>
          <m:den>
            <m:r>
              <w:rPr>
                <w:rFonts w:ascii="Cambria Math"/>
                <w:sz w:val="28"/>
                <w:szCs w:val="28"/>
              </w:rPr>
              <m:t>Е</m:t>
            </m:r>
            <m:r>
              <m:rPr>
                <m:sty m:val="p"/>
              </m:rPr>
              <w:rPr>
                <w:rFonts w:eastAsia="SymbolMT" w:hAnsi="Cambria Math"/>
                <w:sz w:val="28"/>
                <w:szCs w:val="28"/>
                <w:lang w:eastAsia="en-US"/>
              </w:rPr>
              <m:t>⋅</m:t>
            </m:r>
            <m:r>
              <w:rPr>
                <w:rFonts w:ascii="Cambria Math" w:hAnsi="Cambria Math"/>
                <w:sz w:val="28"/>
                <w:szCs w:val="28"/>
              </w:rPr>
              <m:t>ε</m:t>
            </m:r>
            <m:sSub>
              <m:sSubPr>
                <m:ctrlPr>
                  <w:rPr>
                    <w:rFonts w:ascii="Cambria Math" w:hAnsi="Cambria Math"/>
                    <w:i/>
                    <w:sz w:val="28"/>
                    <w:szCs w:val="28"/>
                  </w:rPr>
                </m:ctrlPr>
              </m:sSubPr>
              <m:e>
                <m:r>
                  <m:rPr>
                    <m:sty m:val="p"/>
                  </m:rPr>
                  <w:rPr>
                    <w:rFonts w:eastAsia="SymbolMT" w:hAnsi="Cambria Math"/>
                    <w:sz w:val="28"/>
                    <w:szCs w:val="28"/>
                    <w:lang w:eastAsia="en-US"/>
                  </w:rPr>
                  <m:t>⋅</m:t>
                </m:r>
                <m:r>
                  <w:rPr>
                    <w:rFonts w:ascii="Cambria Math" w:hAnsi="Cambria Math"/>
                    <w:sz w:val="28"/>
                    <w:szCs w:val="28"/>
                  </w:rPr>
                  <m:t>ε</m:t>
                </m:r>
              </m:e>
              <m:sub>
                <m:r>
                  <w:rPr>
                    <w:rFonts w:ascii="Cambria Math"/>
                    <w:sz w:val="28"/>
                    <w:szCs w:val="28"/>
                  </w:rPr>
                  <m:t>0</m:t>
                </m:r>
              </m:sub>
            </m:sSub>
          </m:den>
        </m:f>
        <m:r>
          <w:rPr>
            <w:rFonts w:ascii="Cambria Math"/>
            <w:sz w:val="28"/>
            <w:szCs w:val="28"/>
          </w:rPr>
          <m:t xml:space="preserve"> ,</m:t>
        </m:r>
      </m:oMath>
    </w:p>
    <w:p w:rsidR="002B7F7A" w:rsidRPr="002B7F7A" w:rsidRDefault="002B7F7A" w:rsidP="002B7F7A">
      <w:pPr>
        <w:pStyle w:val="msonormalbullet2gif"/>
        <w:tabs>
          <w:tab w:val="center" w:pos="4677"/>
          <w:tab w:val="right" w:pos="9072"/>
        </w:tabs>
        <w:spacing w:before="0" w:beforeAutospacing="0" w:after="0" w:afterAutospacing="0"/>
        <w:rPr>
          <w:sz w:val="28"/>
          <w:szCs w:val="28"/>
        </w:rPr>
      </w:pPr>
      <w:r w:rsidRPr="002B7F7A">
        <w:rPr>
          <w:sz w:val="28"/>
          <w:szCs w:val="28"/>
        </w:rPr>
        <w:tab/>
      </w:r>
    </w:p>
    <w:p w:rsidR="002B7F7A" w:rsidRPr="002B7F7A" w:rsidRDefault="002B7F7A" w:rsidP="002B7F7A">
      <w:pPr>
        <w:pStyle w:val="msonormalbullet2gif"/>
        <w:spacing w:before="0" w:beforeAutospacing="0" w:after="0" w:afterAutospacing="0"/>
        <w:ind w:left="993" w:hanging="993"/>
        <w:jc w:val="both"/>
        <w:rPr>
          <w:sz w:val="28"/>
          <w:szCs w:val="28"/>
        </w:rPr>
      </w:pPr>
      <w:r w:rsidRPr="002B7F7A">
        <w:rPr>
          <w:sz w:val="28"/>
          <w:szCs w:val="28"/>
        </w:rPr>
        <w:t xml:space="preserve">где </w:t>
      </w:r>
      <w:r w:rsidRPr="002B7F7A">
        <w:rPr>
          <w:i/>
          <w:sz w:val="28"/>
          <w:szCs w:val="28"/>
        </w:rPr>
        <w:t>К</w:t>
      </w:r>
      <w:r w:rsidRPr="002B7F7A">
        <w:rPr>
          <w:sz w:val="28"/>
          <w:szCs w:val="28"/>
        </w:rPr>
        <w:t xml:space="preserve"> – постоянная, зависящая от формы коллоидно-дисперсных частиц (для сферических частиц К=6, цилиндрических – К=4),</w:t>
      </w:r>
    </w:p>
    <w:p w:rsidR="002B7F7A" w:rsidRPr="002B7F7A" w:rsidRDefault="002B7F7A" w:rsidP="002B7F7A">
      <w:pPr>
        <w:pStyle w:val="msonormalbullet2gif"/>
        <w:spacing w:before="0" w:beforeAutospacing="0" w:after="0" w:afterAutospacing="0"/>
        <w:ind w:left="426"/>
        <w:jc w:val="both"/>
        <w:rPr>
          <w:sz w:val="28"/>
          <w:szCs w:val="28"/>
        </w:rPr>
      </w:pPr>
      <w:r w:rsidRPr="002B7F7A">
        <w:rPr>
          <w:i/>
          <w:sz w:val="28"/>
          <w:szCs w:val="28"/>
        </w:rPr>
        <w:sym w:font="Symbol" w:char="0068"/>
      </w:r>
      <w:r w:rsidRPr="002B7F7A">
        <w:rPr>
          <w:sz w:val="28"/>
          <w:szCs w:val="28"/>
        </w:rPr>
        <w:t xml:space="preserve"> – вязкость дисперсионной среды,</w:t>
      </w:r>
    </w:p>
    <w:p w:rsidR="002B7F7A" w:rsidRPr="002B7F7A" w:rsidRDefault="002B7F7A" w:rsidP="002B7F7A">
      <w:pPr>
        <w:pStyle w:val="msonormalbullet2gif"/>
        <w:spacing w:before="0" w:beforeAutospacing="0" w:after="0" w:afterAutospacing="0"/>
        <w:ind w:left="426"/>
        <w:jc w:val="both"/>
        <w:rPr>
          <w:sz w:val="28"/>
          <w:szCs w:val="28"/>
        </w:rPr>
      </w:pPr>
      <w:r w:rsidRPr="002B7F7A">
        <w:rPr>
          <w:i/>
          <w:sz w:val="28"/>
          <w:szCs w:val="28"/>
        </w:rPr>
        <w:t>Е</w:t>
      </w:r>
      <w:r w:rsidRPr="002B7F7A">
        <w:rPr>
          <w:sz w:val="28"/>
          <w:szCs w:val="28"/>
        </w:rPr>
        <w:t xml:space="preserve"> – градиент потенциала или напряженность поля,</w:t>
      </w:r>
    </w:p>
    <w:p w:rsidR="002B7F7A" w:rsidRPr="002B7F7A" w:rsidRDefault="002B7F7A" w:rsidP="002B7F7A">
      <w:pPr>
        <w:pStyle w:val="msonormalbullet2gif"/>
        <w:spacing w:before="0" w:beforeAutospacing="0" w:after="0" w:afterAutospacing="0"/>
        <w:ind w:left="851" w:hanging="425"/>
        <w:jc w:val="both"/>
        <w:rPr>
          <w:sz w:val="28"/>
          <w:szCs w:val="28"/>
        </w:rPr>
      </w:pPr>
      <w:r w:rsidRPr="002B7F7A">
        <w:rPr>
          <w:i/>
          <w:sz w:val="28"/>
          <w:szCs w:val="28"/>
        </w:rPr>
        <w:t>ʋ</w:t>
      </w:r>
      <w:r w:rsidRPr="002B7F7A">
        <w:rPr>
          <w:sz w:val="28"/>
          <w:szCs w:val="28"/>
        </w:rPr>
        <w:t xml:space="preserve"> – средняя скорость передвижения частиц под действием электрического поля,</w:t>
      </w:r>
    </w:p>
    <w:p w:rsidR="002B7F7A" w:rsidRPr="002B7F7A" w:rsidRDefault="002B7F7A" w:rsidP="002B7F7A">
      <w:pPr>
        <w:autoSpaceDE w:val="0"/>
        <w:autoSpaceDN w:val="0"/>
        <w:adjustRightInd w:val="0"/>
        <w:spacing w:after="0" w:line="240" w:lineRule="auto"/>
        <w:rPr>
          <w:rFonts w:ascii="Times New Roman" w:eastAsia="TimesNewRomanPS-BoldMT" w:hAnsi="Times New Roman" w:cs="Times New Roman"/>
          <w:bCs/>
          <w:sz w:val="28"/>
          <w:szCs w:val="28"/>
          <w:lang w:val="ru-RU"/>
        </w:rPr>
      </w:pPr>
      <w:r w:rsidRPr="002B7F7A">
        <w:rPr>
          <w:rFonts w:ascii="Times New Roman" w:hAnsi="Times New Roman" w:cs="Times New Roman"/>
          <w:sz w:val="28"/>
          <w:szCs w:val="28"/>
          <w:lang w:val="ru-RU"/>
        </w:rPr>
        <w:t xml:space="preserve">      </w:t>
      </w:r>
      <w:r w:rsidRPr="002B7F7A">
        <w:rPr>
          <w:rFonts w:ascii="Times New Roman" w:hAnsi="Times New Roman" w:cs="Times New Roman"/>
          <w:i/>
          <w:sz w:val="28"/>
          <w:szCs w:val="28"/>
        </w:rPr>
        <w:t>π</w:t>
      </w:r>
      <w:r w:rsidRPr="002B7F7A">
        <w:rPr>
          <w:rFonts w:ascii="Times New Roman" w:hAnsi="Times New Roman" w:cs="Times New Roman"/>
          <w:sz w:val="28"/>
          <w:szCs w:val="28"/>
          <w:lang w:val="ru-RU"/>
        </w:rPr>
        <w:t xml:space="preserve"> − </w:t>
      </w:r>
      <w:r w:rsidRPr="002B7F7A">
        <w:rPr>
          <w:rFonts w:ascii="Times New Roman" w:eastAsia="TimesNewRomanPS-BoldMT" w:hAnsi="Times New Roman" w:cs="Times New Roman"/>
          <w:bCs/>
          <w:sz w:val="28"/>
          <w:szCs w:val="28"/>
          <w:lang w:val="ru-RU"/>
        </w:rPr>
        <w:t>математическая величина, равная 3,14,</w:t>
      </w:r>
    </w:p>
    <w:p w:rsidR="002B7F7A" w:rsidRPr="002B7F7A" w:rsidRDefault="002B7F7A" w:rsidP="002B7F7A">
      <w:pPr>
        <w:autoSpaceDE w:val="0"/>
        <w:autoSpaceDN w:val="0"/>
        <w:adjustRightInd w:val="0"/>
        <w:spacing w:after="0" w:line="240" w:lineRule="auto"/>
        <w:ind w:firstLine="426"/>
        <w:jc w:val="both"/>
        <w:rPr>
          <w:rFonts w:ascii="Times New Roman" w:eastAsia="TimesNewRomanPS-BoldMT" w:hAnsi="Times New Roman" w:cs="Times New Roman"/>
          <w:bCs/>
          <w:sz w:val="28"/>
          <w:szCs w:val="28"/>
          <w:lang w:val="ru-RU"/>
        </w:rPr>
      </w:pPr>
      <w:r w:rsidRPr="002B7F7A">
        <w:rPr>
          <w:rFonts w:ascii="Times New Roman" w:eastAsia="TimesNewRomanPS-ItalicMT" w:hAnsi="Times New Roman" w:cs="Times New Roman"/>
          <w:i/>
          <w:iCs/>
          <w:sz w:val="28"/>
          <w:szCs w:val="28"/>
        </w:rPr>
        <w:t>ε</w:t>
      </w:r>
      <w:r w:rsidRPr="002B7F7A">
        <w:rPr>
          <w:rFonts w:ascii="Times New Roman" w:eastAsia="TimesNewRomanPS-ItalicMT" w:hAnsi="Times New Roman" w:cs="Times New Roman"/>
          <w:i/>
          <w:iCs/>
          <w:sz w:val="28"/>
          <w:szCs w:val="28"/>
          <w:lang w:val="ru-RU"/>
        </w:rPr>
        <w:t xml:space="preserve"> - </w:t>
      </w:r>
      <w:r w:rsidRPr="002B7F7A">
        <w:rPr>
          <w:rFonts w:ascii="Times New Roman" w:eastAsia="TimesNewRomanPS-BoldMT" w:hAnsi="Times New Roman" w:cs="Times New Roman"/>
          <w:bCs/>
          <w:sz w:val="28"/>
          <w:szCs w:val="28"/>
          <w:lang w:val="ru-RU"/>
        </w:rPr>
        <w:t>относительная диэлектрическая проницаемость среды;</w:t>
      </w:r>
    </w:p>
    <w:p w:rsidR="002B7F7A" w:rsidRPr="002B7F7A" w:rsidRDefault="002B7F7A" w:rsidP="002B7F7A">
      <w:pPr>
        <w:autoSpaceDE w:val="0"/>
        <w:autoSpaceDN w:val="0"/>
        <w:adjustRightInd w:val="0"/>
        <w:spacing w:after="0" w:line="240" w:lineRule="auto"/>
        <w:ind w:firstLine="426"/>
        <w:jc w:val="both"/>
        <w:rPr>
          <w:rFonts w:ascii="Times New Roman" w:eastAsia="TimesNewRomanPS-BoldMT" w:hAnsi="Times New Roman" w:cs="Times New Roman"/>
          <w:bCs/>
          <w:sz w:val="28"/>
          <w:szCs w:val="28"/>
          <w:lang w:val="ru-RU"/>
        </w:rPr>
      </w:pPr>
      <w:r w:rsidRPr="002B7F7A">
        <w:rPr>
          <w:rFonts w:ascii="Times New Roman" w:eastAsia="TimesNewRomanPS-ItalicMT" w:hAnsi="Times New Roman" w:cs="Times New Roman"/>
          <w:i/>
          <w:iCs/>
          <w:sz w:val="28"/>
          <w:szCs w:val="28"/>
        </w:rPr>
        <w:t>ε</w:t>
      </w:r>
      <w:r w:rsidRPr="002B7F7A">
        <w:rPr>
          <w:rFonts w:ascii="Times New Roman" w:eastAsia="TimesNewRomanPS-ItalicMT" w:hAnsi="Times New Roman" w:cs="Times New Roman"/>
          <w:i/>
          <w:iCs/>
          <w:sz w:val="28"/>
          <w:szCs w:val="28"/>
          <w:vertAlign w:val="subscript"/>
          <w:lang w:val="ru-RU"/>
        </w:rPr>
        <w:t>0</w:t>
      </w:r>
      <w:r w:rsidRPr="002B7F7A">
        <w:rPr>
          <w:rFonts w:ascii="Times New Roman" w:eastAsia="TimesNewRomanPS-ItalicMT" w:hAnsi="Times New Roman" w:cs="Times New Roman"/>
          <w:i/>
          <w:iCs/>
          <w:sz w:val="28"/>
          <w:szCs w:val="28"/>
          <w:lang w:val="ru-RU"/>
        </w:rPr>
        <w:t xml:space="preserve"> </w:t>
      </w:r>
      <w:r w:rsidRPr="002B7F7A">
        <w:rPr>
          <w:rFonts w:ascii="Times New Roman" w:eastAsia="TimesNewRomanPS-BoldMT" w:hAnsi="Times New Roman" w:cs="Times New Roman"/>
          <w:bCs/>
          <w:sz w:val="28"/>
          <w:szCs w:val="28"/>
          <w:lang w:val="ru-RU"/>
        </w:rPr>
        <w:t xml:space="preserve">– относительная диэлектрическая проницаемость вакуума, </w:t>
      </w:r>
    </w:p>
    <w:p w:rsidR="002B7F7A" w:rsidRPr="002B7F7A" w:rsidRDefault="002B7F7A" w:rsidP="002B7F7A">
      <w:pPr>
        <w:autoSpaceDE w:val="0"/>
        <w:autoSpaceDN w:val="0"/>
        <w:adjustRightInd w:val="0"/>
        <w:spacing w:after="0" w:line="240" w:lineRule="auto"/>
        <w:ind w:firstLine="426"/>
        <w:jc w:val="both"/>
        <w:rPr>
          <w:rFonts w:ascii="Times New Roman" w:hAnsi="Times New Roman" w:cs="Times New Roman"/>
          <w:bCs/>
          <w:sz w:val="28"/>
          <w:szCs w:val="28"/>
          <w:lang w:val="ru-RU"/>
        </w:rPr>
      </w:pPr>
      <w:r w:rsidRPr="002B7F7A">
        <w:rPr>
          <w:rFonts w:ascii="Times New Roman" w:eastAsia="TimesNewRomanPS-BoldItalicMT" w:hAnsi="Times New Roman" w:cs="Times New Roman"/>
          <w:bCs/>
          <w:i/>
          <w:iCs/>
          <w:sz w:val="28"/>
          <w:szCs w:val="28"/>
        </w:rPr>
        <w:t>ε</w:t>
      </w:r>
      <w:r w:rsidRPr="002B7F7A">
        <w:rPr>
          <w:rFonts w:ascii="Times New Roman" w:eastAsia="TimesNewRomanPS-BoldItalicMT" w:hAnsi="Times New Roman" w:cs="Times New Roman"/>
          <w:bCs/>
          <w:i/>
          <w:iCs/>
          <w:sz w:val="28"/>
          <w:szCs w:val="28"/>
          <w:vertAlign w:val="subscript"/>
          <w:lang w:val="ru-RU"/>
        </w:rPr>
        <w:t>0</w:t>
      </w:r>
      <w:r w:rsidRPr="002B7F7A">
        <w:rPr>
          <w:rFonts w:ascii="Times New Roman" w:eastAsia="TimesNewRomanPS-BoldItalicMT" w:hAnsi="Times New Roman" w:cs="Times New Roman"/>
          <w:bCs/>
          <w:i/>
          <w:iCs/>
          <w:sz w:val="28"/>
          <w:szCs w:val="28"/>
          <w:lang w:val="ru-RU"/>
        </w:rPr>
        <w:t xml:space="preserve"> = 8,854·10-12 Ф·м</w:t>
      </w:r>
      <w:r w:rsidRPr="002B7F7A">
        <w:rPr>
          <w:rFonts w:ascii="Times New Roman" w:eastAsia="TimesNewRomanPS-BoldItalicMT" w:hAnsi="Times New Roman" w:cs="Times New Roman"/>
          <w:bCs/>
          <w:i/>
          <w:iCs/>
          <w:sz w:val="28"/>
          <w:szCs w:val="28"/>
          <w:vertAlign w:val="superscript"/>
          <w:lang w:val="ru-RU"/>
        </w:rPr>
        <w:t>-1</w:t>
      </w:r>
      <w:r w:rsidRPr="002B7F7A">
        <w:rPr>
          <w:rFonts w:ascii="Times New Roman" w:eastAsia="TimesNewRomanPS-BoldItalicMT" w:hAnsi="Times New Roman" w:cs="Times New Roman"/>
          <w:bCs/>
          <w:i/>
          <w:iCs/>
          <w:sz w:val="28"/>
          <w:szCs w:val="28"/>
          <w:lang w:val="ru-RU"/>
        </w:rPr>
        <w:t>.</w:t>
      </w:r>
    </w:p>
    <w:p w:rsidR="002B7F7A" w:rsidRPr="00CB1FC3" w:rsidRDefault="002B7F7A" w:rsidP="002B7F7A">
      <w:pPr>
        <w:autoSpaceDE w:val="0"/>
        <w:autoSpaceDN w:val="0"/>
        <w:adjustRightInd w:val="0"/>
        <w:spacing w:after="0" w:line="240" w:lineRule="auto"/>
        <w:ind w:firstLine="567"/>
        <w:jc w:val="both"/>
        <w:rPr>
          <w:rFonts w:ascii="Times New Roman" w:eastAsia="TimesNewRomanPS-BoldItalicMT" w:hAnsi="Times New Roman" w:cs="Times New Roman"/>
          <w:sz w:val="28"/>
          <w:szCs w:val="28"/>
          <w:lang w:val="ru-RU"/>
        </w:rPr>
      </w:pPr>
    </w:p>
    <w:p w:rsidR="002B7F7A" w:rsidRPr="00B4538C" w:rsidRDefault="007F766D" w:rsidP="002B7F7A">
      <w:pPr>
        <w:spacing w:after="0" w:line="240" w:lineRule="auto"/>
        <w:ind w:firstLine="708"/>
        <w:jc w:val="both"/>
        <w:rPr>
          <w:rFonts w:ascii="Times New Roman" w:hAnsi="Times New Roman" w:cs="Times New Roman"/>
          <w:b/>
          <w:sz w:val="28"/>
          <w:szCs w:val="28"/>
          <w:lang w:val="ru-RU"/>
        </w:rPr>
      </w:pPr>
      <w:r>
        <w:rPr>
          <w:rFonts w:ascii="Times New Roman" w:hAnsi="Times New Roman" w:cs="Times New Roman"/>
          <w:b/>
          <w:sz w:val="28"/>
          <w:szCs w:val="28"/>
          <w:lang w:val="ru-RU"/>
        </w:rPr>
        <w:t>2.</w:t>
      </w:r>
      <w:r w:rsidR="002B7F7A" w:rsidRPr="00B4538C">
        <w:rPr>
          <w:rFonts w:ascii="Times New Roman" w:hAnsi="Times New Roman" w:cs="Times New Roman"/>
          <w:b/>
          <w:sz w:val="28"/>
          <w:szCs w:val="28"/>
          <w:lang w:val="ru-RU"/>
        </w:rPr>
        <w:t xml:space="preserve"> Строение мицелл коллоидных растворов</w:t>
      </w:r>
    </w:p>
    <w:p w:rsidR="002B7F7A" w:rsidRPr="00B4538C" w:rsidRDefault="002B7F7A" w:rsidP="002B7F7A">
      <w:pPr>
        <w:autoSpaceDE w:val="0"/>
        <w:autoSpaceDN w:val="0"/>
        <w:adjustRightInd w:val="0"/>
        <w:spacing w:after="0" w:line="240" w:lineRule="auto"/>
        <w:ind w:firstLine="567"/>
        <w:jc w:val="center"/>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Cs/>
          <w:sz w:val="28"/>
          <w:szCs w:val="28"/>
          <w:lang w:val="ru-RU"/>
        </w:rPr>
        <w:t xml:space="preserve">Структурная единица дисперсной фазы золя называется </w:t>
      </w:r>
      <w:r w:rsidRPr="00B4538C">
        <w:rPr>
          <w:rFonts w:ascii="Times New Roman" w:eastAsia="TimesNewRomanPS-BoldItalicMT" w:hAnsi="Times New Roman" w:cs="Times New Roman"/>
          <w:bCs/>
          <w:i/>
          <w:iCs/>
          <w:sz w:val="28"/>
          <w:szCs w:val="28"/>
          <w:lang w:val="ru-RU"/>
        </w:rPr>
        <w:t>мицеллой</w:t>
      </w:r>
      <w:r w:rsidRPr="00B4538C">
        <w:rPr>
          <w:rFonts w:ascii="Times New Roman" w:eastAsia="TimesNewRomanPS-BoldMT" w:hAnsi="Times New Roman" w:cs="Times New Roman"/>
          <w:bCs/>
          <w:sz w:val="28"/>
          <w:szCs w:val="28"/>
          <w:lang w:val="ru-RU"/>
        </w:rPr>
        <w:t xml:space="preserve">: </w:t>
      </w:r>
    </w:p>
    <w:p w:rsidR="002B7F7A" w:rsidRPr="00B4538C" w:rsidRDefault="002B7F7A" w:rsidP="002B7F7A">
      <w:pPr>
        <w:autoSpaceDE w:val="0"/>
        <w:autoSpaceDN w:val="0"/>
        <w:adjustRightInd w:val="0"/>
        <w:spacing w:after="0" w:line="240" w:lineRule="auto"/>
        <w:ind w:firstLine="567"/>
        <w:jc w:val="center"/>
        <w:rPr>
          <w:rFonts w:ascii="Times New Roman" w:eastAsia="TimesNewRomanPS-BoldMT" w:hAnsi="Times New Roman" w:cs="Times New Roman"/>
          <w:bCs/>
          <w:sz w:val="28"/>
          <w:szCs w:val="28"/>
          <w:lang w:val="ru-RU"/>
        </w:rPr>
      </w:pPr>
    </w:p>
    <w:p w:rsidR="002B7F7A" w:rsidRPr="004A2547" w:rsidRDefault="002B7F7A" w:rsidP="002B7F7A">
      <w:pPr>
        <w:autoSpaceDE w:val="0"/>
        <w:autoSpaceDN w:val="0"/>
        <w:adjustRightInd w:val="0"/>
        <w:spacing w:after="0" w:line="240" w:lineRule="auto"/>
        <w:ind w:firstLine="567"/>
        <w:jc w:val="center"/>
        <w:rPr>
          <w:rFonts w:ascii="Times New Roman" w:eastAsia="TimesNewRomanPS-BoldMT" w:hAnsi="Times New Roman" w:cs="Times New Roman"/>
          <w:bCs/>
          <w:sz w:val="28"/>
          <w:szCs w:val="28"/>
        </w:rPr>
      </w:pP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m</w:t>
      </w:r>
      <w:r w:rsidRPr="007F766D">
        <w:rPr>
          <w:rFonts w:ascii="Times New Roman" w:eastAsia="TimesNewRomanPS-BoldMT" w:hAnsi="Times New Roman" w:cs="Times New Roman"/>
          <w:bCs/>
          <w:sz w:val="28"/>
          <w:szCs w:val="28"/>
          <w:lang w:val="ru-RU"/>
        </w:rPr>
        <w:t>К</w:t>
      </w:r>
      <w:r w:rsidRPr="00B4538C">
        <w:rPr>
          <w:rFonts w:ascii="Times New Roman" w:eastAsia="TimesNewRomanPS-BoldMT" w:hAnsi="Times New Roman" w:cs="Times New Roman"/>
          <w:bCs/>
          <w:sz w:val="28"/>
          <w:szCs w:val="28"/>
        </w:rPr>
        <w:t>Fe</w:t>
      </w: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Fe</w:t>
      </w: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CN</w:t>
      </w:r>
      <w:r w:rsidRPr="004A2547">
        <w:rPr>
          <w:rFonts w:ascii="Times New Roman" w:eastAsia="TimesNewRomanPS-BoldMT" w:hAnsi="Times New Roman" w:cs="Times New Roman"/>
          <w:bCs/>
          <w:sz w:val="28"/>
          <w:szCs w:val="28"/>
        </w:rPr>
        <w:t>)</w:t>
      </w:r>
      <w:r w:rsidRPr="004A2547">
        <w:rPr>
          <w:rFonts w:ascii="Times New Roman" w:eastAsia="TimesNewRomanPS-BoldMT" w:hAnsi="Times New Roman" w:cs="Times New Roman"/>
          <w:bCs/>
          <w:sz w:val="28"/>
          <w:szCs w:val="28"/>
          <w:vertAlign w:val="subscript"/>
        </w:rPr>
        <w:t>6</w:t>
      </w: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·nFe</w:t>
      </w:r>
      <w:r w:rsidRPr="004A2547">
        <w:rPr>
          <w:rFonts w:ascii="Times New Roman" w:eastAsia="TimesNewRomanPS-BoldMT" w:hAnsi="Times New Roman" w:cs="Times New Roman"/>
          <w:bCs/>
          <w:sz w:val="28"/>
          <w:szCs w:val="28"/>
          <w:vertAlign w:val="superscript"/>
        </w:rPr>
        <w:t>3+</w:t>
      </w:r>
      <w:r w:rsidRPr="00B4538C">
        <w:rPr>
          <w:rFonts w:ascii="Times New Roman" w:eastAsia="TimesNewRomanPS-BoldMT" w:hAnsi="Times New Roman" w:cs="Times New Roman"/>
          <w:bCs/>
          <w:sz w:val="28"/>
          <w:szCs w:val="28"/>
          <w:vertAlign w:val="superscript"/>
        </w:rPr>
        <w:t>·</w:t>
      </w:r>
      <w:r w:rsidRPr="004A2547">
        <w:rPr>
          <w:rFonts w:ascii="Times New Roman" w:eastAsia="TimesNewRomanPS-BoldMT" w:hAnsi="Times New Roman" w:cs="Times New Roman"/>
          <w:bCs/>
          <w:sz w:val="28"/>
          <w:szCs w:val="28"/>
        </w:rPr>
        <w:t>3(</w:t>
      </w:r>
      <w:r w:rsidRPr="00B4538C">
        <w:rPr>
          <w:rFonts w:ascii="Times New Roman" w:eastAsia="TimesNewRomanPS-BoldMT" w:hAnsi="Times New Roman" w:cs="Times New Roman"/>
          <w:bCs/>
          <w:sz w:val="28"/>
          <w:szCs w:val="28"/>
        </w:rPr>
        <w:t>n</w:t>
      </w: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x</w:t>
      </w:r>
      <w:r w:rsidRPr="004A2547">
        <w:rPr>
          <w:rFonts w:ascii="Times New Roman" w:eastAsia="TimesNewRomanPS-BoldMT" w:hAnsi="Times New Roman" w:cs="Times New Roman"/>
          <w:bCs/>
          <w:sz w:val="28"/>
          <w:szCs w:val="28"/>
        </w:rPr>
        <w:t>)</w:t>
      </w:r>
      <w:r w:rsidRPr="00B4538C">
        <w:rPr>
          <w:rFonts w:ascii="Times New Roman" w:eastAsia="TimesNewRomanPS-BoldMT" w:hAnsi="Times New Roman" w:cs="Times New Roman"/>
          <w:bCs/>
          <w:sz w:val="28"/>
          <w:szCs w:val="28"/>
        </w:rPr>
        <w:t>Cl</w:t>
      </w:r>
      <w:r w:rsidRPr="004A2547">
        <w:rPr>
          <w:rFonts w:ascii="Times New Roman" w:eastAsia="TimesNewRomanPS-BoldMT" w:hAnsi="Times New Roman" w:cs="Times New Roman"/>
          <w:bCs/>
          <w:sz w:val="28"/>
          <w:szCs w:val="28"/>
          <w:vertAlign w:val="superscript"/>
        </w:rPr>
        <w:t>-</w:t>
      </w:r>
      <w:r w:rsidRPr="004A2547">
        <w:rPr>
          <w:rFonts w:ascii="Times New Roman" w:eastAsia="TimesNewRomanPS-BoldMT" w:hAnsi="Times New Roman" w:cs="Times New Roman"/>
          <w:bCs/>
          <w:sz w:val="28"/>
          <w:szCs w:val="28"/>
        </w:rPr>
        <w:t>}</w:t>
      </w:r>
      <w:r w:rsidRPr="004A2547">
        <w:rPr>
          <w:rFonts w:ascii="Times New Roman" w:eastAsia="TimesNewRomanPS-BoldMT" w:hAnsi="Times New Roman" w:cs="Times New Roman"/>
          <w:bCs/>
          <w:sz w:val="28"/>
          <w:szCs w:val="28"/>
          <w:vertAlign w:val="superscript"/>
        </w:rPr>
        <w:t>3</w:t>
      </w:r>
      <w:r w:rsidRPr="00B4538C">
        <w:rPr>
          <w:rFonts w:ascii="Times New Roman" w:eastAsia="TimesNewRomanPS-BoldMT" w:hAnsi="Times New Roman" w:cs="Times New Roman"/>
          <w:bCs/>
          <w:sz w:val="28"/>
          <w:szCs w:val="28"/>
          <w:vertAlign w:val="superscript"/>
        </w:rPr>
        <w:t>x</w:t>
      </w:r>
      <w:r w:rsidRPr="004A2547">
        <w:rPr>
          <w:rFonts w:ascii="Times New Roman" w:eastAsia="TimesNewRomanPS-BoldMT" w:hAnsi="Times New Roman" w:cs="Times New Roman"/>
          <w:bCs/>
          <w:sz w:val="28"/>
          <w:szCs w:val="28"/>
          <w:vertAlign w:val="superscript"/>
        </w:rPr>
        <w:t>+</w:t>
      </w:r>
      <w:r w:rsidRPr="004A2547">
        <w:rPr>
          <w:rFonts w:ascii="Times New Roman" w:eastAsia="TimesNewRomanPS-BoldMT" w:hAnsi="Times New Roman" w:cs="Times New Roman"/>
          <w:bCs/>
          <w:sz w:val="28"/>
          <w:szCs w:val="28"/>
        </w:rPr>
        <w:t>3</w:t>
      </w:r>
      <w:r w:rsidRPr="00B4538C">
        <w:rPr>
          <w:rFonts w:ascii="Times New Roman" w:eastAsia="TimesNewRomanPS-BoldMT" w:hAnsi="Times New Roman" w:cs="Times New Roman"/>
          <w:bCs/>
          <w:sz w:val="28"/>
          <w:szCs w:val="28"/>
        </w:rPr>
        <w:t>x</w:t>
      </w:r>
      <w:r w:rsidRPr="004A2547">
        <w:rPr>
          <w:rFonts w:ascii="Times New Roman" w:eastAsia="TimesNewRomanPS-BoldMT" w:hAnsi="Times New Roman" w:cs="Times New Roman"/>
          <w:bCs/>
          <w:sz w:val="28"/>
          <w:szCs w:val="28"/>
        </w:rPr>
        <w:t xml:space="preserve"> </w:t>
      </w:r>
      <w:r w:rsidRPr="00B4538C">
        <w:rPr>
          <w:rFonts w:ascii="Times New Roman" w:eastAsia="TimesNewRomanPS-BoldMT" w:hAnsi="Times New Roman" w:cs="Times New Roman"/>
          <w:bCs/>
          <w:sz w:val="28"/>
          <w:szCs w:val="28"/>
        </w:rPr>
        <w:t>Cl</w:t>
      </w:r>
      <w:r w:rsidRPr="004A2547">
        <w:rPr>
          <w:rFonts w:ascii="Times New Roman" w:eastAsia="TimesNewRomanPS-BoldMT" w:hAnsi="Times New Roman" w:cs="Times New Roman"/>
          <w:bCs/>
          <w:sz w:val="28"/>
          <w:szCs w:val="28"/>
          <w:vertAlign w:val="superscript"/>
        </w:rPr>
        <w:t>-</w:t>
      </w:r>
      <w:r w:rsidRPr="004A2547">
        <w:rPr>
          <w:rFonts w:ascii="Times New Roman" w:eastAsia="TimesNewRomanPS-BoldMT" w:hAnsi="Times New Roman" w:cs="Times New Roman"/>
          <w:bCs/>
          <w:sz w:val="28"/>
          <w:szCs w:val="28"/>
        </w:rPr>
        <w:t xml:space="preserve"> ,</w:t>
      </w:r>
    </w:p>
    <w:p w:rsidR="002B7F7A" w:rsidRPr="004A2547" w:rsidRDefault="002B7F7A" w:rsidP="002B7F7A">
      <w:pPr>
        <w:autoSpaceDE w:val="0"/>
        <w:autoSpaceDN w:val="0"/>
        <w:adjustRightInd w:val="0"/>
        <w:spacing w:after="0" w:line="240" w:lineRule="auto"/>
        <w:ind w:firstLine="567"/>
        <w:jc w:val="center"/>
        <w:rPr>
          <w:rFonts w:ascii="Times New Roman" w:eastAsia="TimesNewRomanPS-BoldMT" w:hAnsi="Times New Roman" w:cs="Times New Roman"/>
          <w:bCs/>
          <w:sz w:val="28"/>
          <w:szCs w:val="28"/>
        </w:rPr>
      </w:pPr>
    </w:p>
    <w:p w:rsidR="002B7F7A" w:rsidRPr="00B4538C" w:rsidRDefault="002B7F7A" w:rsidP="002B7F7A">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4A2547">
        <w:rPr>
          <w:rFonts w:ascii="Times New Roman" w:eastAsia="TimesNewRomanPS-BoldMT" w:hAnsi="Times New Roman" w:cs="Times New Roman"/>
          <w:bCs/>
          <w:sz w:val="28"/>
          <w:szCs w:val="28"/>
        </w:rPr>
        <w:t xml:space="preserve"> </w:t>
      </w:r>
      <w:r w:rsidRPr="00B4538C">
        <w:rPr>
          <w:rFonts w:ascii="Times New Roman" w:eastAsia="TimesNewRomanPS-BoldMT" w:hAnsi="Times New Roman" w:cs="Times New Roman"/>
          <w:bCs/>
          <w:sz w:val="28"/>
          <w:szCs w:val="28"/>
          <w:lang w:val="ru-RU"/>
        </w:rPr>
        <w:t>где</w:t>
      </w:r>
      <w:r w:rsidRPr="00B4538C">
        <w:rPr>
          <w:rFonts w:ascii="Times New Roman" w:eastAsia="TimesNewRomanPS-BoldMT" w:hAnsi="Times New Roman" w:cs="Times New Roman"/>
          <w:b/>
          <w:bCs/>
          <w:sz w:val="28"/>
          <w:szCs w:val="28"/>
          <w:lang w:val="ru-RU"/>
        </w:rPr>
        <w:t xml:space="preserve"> </w:t>
      </w:r>
      <w:r w:rsidRPr="00B4538C">
        <w:rPr>
          <w:rFonts w:ascii="Times New Roman" w:eastAsia="TimesNewRomanPS-BoldMT" w:hAnsi="Times New Roman" w:cs="Times New Roman"/>
          <w:bCs/>
          <w:sz w:val="28"/>
          <w:szCs w:val="28"/>
        </w:rPr>
        <w:t>m</w:t>
      </w:r>
      <w:r w:rsidRPr="00B4538C">
        <w:rPr>
          <w:rFonts w:ascii="Times New Roman" w:eastAsia="TimesNewRomanPS-BoldMT" w:hAnsi="Times New Roman" w:cs="Times New Roman"/>
          <w:bCs/>
          <w:sz w:val="28"/>
          <w:szCs w:val="28"/>
          <w:lang w:val="ru-RU"/>
        </w:rPr>
        <w:t>К</w:t>
      </w:r>
      <w:r w:rsidRPr="00B4538C">
        <w:rPr>
          <w:rFonts w:ascii="Times New Roman" w:eastAsia="TimesNewRomanPS-BoldMT" w:hAnsi="Times New Roman" w:cs="Times New Roman"/>
          <w:bCs/>
          <w:sz w:val="28"/>
          <w:szCs w:val="28"/>
        </w:rPr>
        <w:t>Fe</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Fe</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CN</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vertAlign w:val="subscript"/>
          <w:lang w:val="ru-RU"/>
        </w:rPr>
        <w:t>6</w:t>
      </w:r>
      <w:r w:rsidRPr="00B4538C">
        <w:rPr>
          <w:rFonts w:ascii="Times New Roman" w:eastAsia="TimesNewRomanPS-BoldMT" w:hAnsi="Times New Roman" w:cs="Times New Roman"/>
          <w:bCs/>
          <w:sz w:val="28"/>
          <w:szCs w:val="28"/>
          <w:lang w:val="ru-RU"/>
        </w:rPr>
        <w:t>]             – агрегат,</w:t>
      </w:r>
    </w:p>
    <w:p w:rsidR="002B7F7A" w:rsidRPr="00B4538C" w:rsidRDefault="002B7F7A" w:rsidP="002B7F7A">
      <w:pPr>
        <w:autoSpaceDE w:val="0"/>
        <w:autoSpaceDN w:val="0"/>
        <w:adjustRightInd w:val="0"/>
        <w:spacing w:after="0" w:line="240" w:lineRule="auto"/>
        <w:ind w:firstLine="567"/>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
          <w:bCs/>
          <w:sz w:val="28"/>
          <w:szCs w:val="28"/>
          <w:lang w:val="ru-RU"/>
        </w:rPr>
        <w:t xml:space="preserve">        </w:t>
      </w:r>
      <w:r w:rsidRPr="00B4538C">
        <w:rPr>
          <w:rFonts w:ascii="Times New Roman" w:eastAsia="TimesNewRomanPS-BoldMT" w:hAnsi="Times New Roman" w:cs="Times New Roman"/>
          <w:bCs/>
          <w:sz w:val="28"/>
          <w:szCs w:val="28"/>
        </w:rPr>
        <w:t>Fe</w:t>
      </w:r>
      <w:r w:rsidRPr="00B4538C">
        <w:rPr>
          <w:rFonts w:ascii="Times New Roman" w:eastAsia="TimesNewRomanPS-BoldMT" w:hAnsi="Times New Roman" w:cs="Times New Roman"/>
          <w:bCs/>
          <w:sz w:val="28"/>
          <w:szCs w:val="28"/>
          <w:vertAlign w:val="superscript"/>
          <w:lang w:val="ru-RU"/>
        </w:rPr>
        <w:t>3+</w:t>
      </w:r>
      <w:r w:rsidRPr="00B4538C">
        <w:rPr>
          <w:rFonts w:ascii="Times New Roman" w:eastAsia="TimesNewRomanPS-BoldMT" w:hAnsi="Times New Roman" w:cs="Times New Roman"/>
          <w:b/>
          <w:bCs/>
          <w:sz w:val="28"/>
          <w:szCs w:val="28"/>
          <w:lang w:val="ru-RU"/>
        </w:rPr>
        <w:t xml:space="preserve">                                </w:t>
      </w:r>
      <w:r w:rsidRPr="00B4538C">
        <w:rPr>
          <w:rFonts w:ascii="Times New Roman" w:eastAsia="TimesNewRomanPS-BoldMT" w:hAnsi="Times New Roman" w:cs="Times New Roman"/>
          <w:bCs/>
          <w:sz w:val="28"/>
          <w:szCs w:val="28"/>
          <w:lang w:val="ru-RU"/>
        </w:rPr>
        <w:t xml:space="preserve">– </w:t>
      </w:r>
      <w:r w:rsidRPr="00B4538C">
        <w:rPr>
          <w:rFonts w:ascii="Times New Roman" w:eastAsia="TimesNewRomanPS-BoldItalicMT" w:hAnsi="Times New Roman" w:cs="Times New Roman"/>
          <w:bCs/>
          <w:iCs/>
          <w:sz w:val="28"/>
          <w:szCs w:val="28"/>
          <w:lang w:val="ru-RU"/>
        </w:rPr>
        <w:t xml:space="preserve">потенциалопределяющие </w:t>
      </w:r>
      <w:r w:rsidRPr="00B4538C">
        <w:rPr>
          <w:rFonts w:ascii="Times New Roman" w:eastAsia="TimesNewRomanPS-BoldMT" w:hAnsi="Times New Roman" w:cs="Times New Roman"/>
          <w:bCs/>
          <w:sz w:val="28"/>
          <w:szCs w:val="28"/>
          <w:lang w:val="ru-RU"/>
        </w:rPr>
        <w:t>ионы (ПОИ),</w:t>
      </w:r>
    </w:p>
    <w:p w:rsidR="002B7F7A" w:rsidRPr="00B4538C" w:rsidRDefault="002B7F7A" w:rsidP="002B7F7A">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Cs/>
          <w:sz w:val="28"/>
          <w:szCs w:val="28"/>
          <w:lang w:val="ru-RU"/>
        </w:rPr>
        <w:t xml:space="preserve">        </w:t>
      </w:r>
      <w:r w:rsidRPr="00B4538C">
        <w:rPr>
          <w:rFonts w:ascii="Times New Roman" w:eastAsia="TimesNewRomanPS-BoldMT" w:hAnsi="Times New Roman" w:cs="Times New Roman"/>
          <w:bCs/>
          <w:sz w:val="28"/>
          <w:szCs w:val="28"/>
        </w:rPr>
        <w:t>m</w:t>
      </w:r>
      <w:r w:rsidRPr="00B4538C">
        <w:rPr>
          <w:rFonts w:ascii="Times New Roman" w:eastAsia="TimesNewRomanPS-BoldMT" w:hAnsi="Times New Roman" w:cs="Times New Roman"/>
          <w:bCs/>
          <w:sz w:val="28"/>
          <w:szCs w:val="28"/>
          <w:lang w:val="ru-RU"/>
        </w:rPr>
        <w:t>К</w:t>
      </w:r>
      <w:r w:rsidRPr="00B4538C">
        <w:rPr>
          <w:rFonts w:ascii="Times New Roman" w:eastAsia="TimesNewRomanPS-BoldMT" w:hAnsi="Times New Roman" w:cs="Times New Roman"/>
          <w:bCs/>
          <w:sz w:val="28"/>
          <w:szCs w:val="28"/>
        </w:rPr>
        <w:t>Fe</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Fe</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CN</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vertAlign w:val="subscript"/>
          <w:lang w:val="ru-RU"/>
        </w:rPr>
        <w:t>6</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·nFe</w:t>
      </w:r>
      <w:r w:rsidRPr="00B4538C">
        <w:rPr>
          <w:rFonts w:ascii="Times New Roman" w:eastAsia="TimesNewRomanPS-BoldMT" w:hAnsi="Times New Roman" w:cs="Times New Roman"/>
          <w:bCs/>
          <w:sz w:val="28"/>
          <w:szCs w:val="28"/>
          <w:vertAlign w:val="superscript"/>
          <w:lang w:val="ru-RU"/>
        </w:rPr>
        <w:t>3+</w:t>
      </w:r>
      <w:r w:rsidRPr="00B4538C">
        <w:rPr>
          <w:rFonts w:ascii="Times New Roman" w:eastAsia="TimesNewRomanPS-BoldMT" w:hAnsi="Times New Roman" w:cs="Times New Roman"/>
          <w:bCs/>
          <w:sz w:val="28"/>
          <w:szCs w:val="28"/>
          <w:vertAlign w:val="superscript"/>
        </w:rPr>
        <w:t>·</w:t>
      </w:r>
      <w:r w:rsidRPr="00B4538C">
        <w:rPr>
          <w:rFonts w:ascii="Times New Roman" w:eastAsia="TimesNewRomanPS-BoldMT" w:hAnsi="Times New Roman" w:cs="Times New Roman"/>
          <w:bCs/>
          <w:sz w:val="28"/>
          <w:szCs w:val="28"/>
          <w:lang w:val="ru-RU"/>
        </w:rPr>
        <w:t xml:space="preserve">  – ядро,</w:t>
      </w:r>
    </w:p>
    <w:p w:rsidR="002B7F7A" w:rsidRPr="00B4538C" w:rsidRDefault="002B7F7A" w:rsidP="002B7F7A">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Cs/>
          <w:sz w:val="28"/>
          <w:szCs w:val="28"/>
          <w:lang w:val="ru-RU"/>
        </w:rPr>
        <w:t xml:space="preserve">        3(</w:t>
      </w:r>
      <w:r w:rsidRPr="00B4538C">
        <w:rPr>
          <w:rFonts w:ascii="Times New Roman" w:eastAsia="TimesNewRomanPS-BoldMT" w:hAnsi="Times New Roman" w:cs="Times New Roman"/>
          <w:bCs/>
          <w:sz w:val="28"/>
          <w:szCs w:val="28"/>
        </w:rPr>
        <w:t>n</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x</w:t>
      </w:r>
      <w:r w:rsidRPr="00B4538C">
        <w:rPr>
          <w:rFonts w:ascii="Times New Roman" w:eastAsia="TimesNewRomanPS-BoldMT" w:hAnsi="Times New Roman" w:cs="Times New Roman"/>
          <w:bCs/>
          <w:sz w:val="28"/>
          <w:szCs w:val="28"/>
          <w:lang w:val="ru-RU"/>
        </w:rPr>
        <w:t>)</w:t>
      </w:r>
      <w:r w:rsidRPr="00B4538C">
        <w:rPr>
          <w:rFonts w:ascii="Times New Roman" w:eastAsia="TimesNewRomanPS-BoldMT" w:hAnsi="Times New Roman" w:cs="Times New Roman"/>
          <w:bCs/>
          <w:sz w:val="28"/>
          <w:szCs w:val="28"/>
        </w:rPr>
        <w:t>Cl</w:t>
      </w:r>
      <w:r w:rsidRPr="00B4538C">
        <w:rPr>
          <w:rFonts w:ascii="Times New Roman" w:eastAsia="TimesNewRomanPS-BoldMT" w:hAnsi="Times New Roman" w:cs="Times New Roman"/>
          <w:bCs/>
          <w:sz w:val="28"/>
          <w:szCs w:val="28"/>
          <w:vertAlign w:val="superscript"/>
          <w:lang w:val="ru-RU"/>
        </w:rPr>
        <w:t>-</w:t>
      </w:r>
      <w:r w:rsidRPr="00B4538C">
        <w:rPr>
          <w:rFonts w:ascii="Times New Roman" w:eastAsia="TimesNewRomanPS-BoldMT" w:hAnsi="Times New Roman" w:cs="Times New Roman"/>
          <w:bCs/>
          <w:sz w:val="28"/>
          <w:szCs w:val="28"/>
          <w:lang w:val="ru-RU"/>
        </w:rPr>
        <w:t xml:space="preserve">                        – противоионы (ПРИ) адсорбционного слоя,</w:t>
      </w:r>
    </w:p>
    <w:p w:rsidR="002B7F7A" w:rsidRPr="00B4538C" w:rsidRDefault="002B7F7A" w:rsidP="002B7F7A">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Cs/>
          <w:sz w:val="28"/>
          <w:szCs w:val="28"/>
          <w:lang w:val="ru-RU"/>
        </w:rPr>
        <w:t xml:space="preserve">        3</w:t>
      </w:r>
      <w:r w:rsidRPr="00B4538C">
        <w:rPr>
          <w:rFonts w:ascii="Times New Roman" w:eastAsia="TimesNewRomanPS-BoldMT" w:hAnsi="Times New Roman" w:cs="Times New Roman"/>
          <w:bCs/>
          <w:sz w:val="28"/>
          <w:szCs w:val="28"/>
        </w:rPr>
        <w:t>x</w:t>
      </w:r>
      <w:r w:rsidRPr="00B4538C">
        <w:rPr>
          <w:rFonts w:ascii="Times New Roman" w:eastAsia="TimesNewRomanPS-BoldMT" w:hAnsi="Times New Roman" w:cs="Times New Roman"/>
          <w:bCs/>
          <w:sz w:val="28"/>
          <w:szCs w:val="28"/>
          <w:lang w:val="ru-RU"/>
        </w:rPr>
        <w:t xml:space="preserve"> </w:t>
      </w:r>
      <w:r w:rsidRPr="00B4538C">
        <w:rPr>
          <w:rFonts w:ascii="Times New Roman" w:eastAsia="TimesNewRomanPS-BoldMT" w:hAnsi="Times New Roman" w:cs="Times New Roman"/>
          <w:bCs/>
          <w:sz w:val="28"/>
          <w:szCs w:val="28"/>
        </w:rPr>
        <w:t>Cl</w:t>
      </w:r>
      <w:r w:rsidRPr="00B4538C">
        <w:rPr>
          <w:rFonts w:ascii="Times New Roman" w:eastAsia="TimesNewRomanPS-BoldMT" w:hAnsi="Times New Roman" w:cs="Times New Roman"/>
          <w:bCs/>
          <w:sz w:val="28"/>
          <w:szCs w:val="28"/>
          <w:vertAlign w:val="superscript"/>
          <w:lang w:val="ru-RU"/>
        </w:rPr>
        <w:t>-</w:t>
      </w:r>
      <w:r w:rsidRPr="00B4538C">
        <w:rPr>
          <w:rFonts w:ascii="Times New Roman" w:eastAsia="TimesNewRomanPS-BoldMT" w:hAnsi="Times New Roman" w:cs="Times New Roman"/>
          <w:bCs/>
          <w:sz w:val="28"/>
          <w:szCs w:val="28"/>
          <w:lang w:val="ru-RU"/>
        </w:rPr>
        <w:t xml:space="preserve">                             – противоионы (ПРИ) диффузного слоя.</w:t>
      </w:r>
    </w:p>
    <w:p w:rsidR="002B7F7A" w:rsidRPr="00B4538C" w:rsidRDefault="002B7F7A" w:rsidP="002B7F7A">
      <w:pPr>
        <w:autoSpaceDE w:val="0"/>
        <w:autoSpaceDN w:val="0"/>
        <w:adjustRightInd w:val="0"/>
        <w:spacing w:after="0" w:line="240" w:lineRule="auto"/>
        <w:ind w:firstLine="567"/>
        <w:jc w:val="both"/>
        <w:rPr>
          <w:rFonts w:ascii="Times New Roman" w:hAnsi="Times New Roman" w:cs="Times New Roman"/>
          <w:bCs/>
          <w:sz w:val="28"/>
          <w:szCs w:val="28"/>
          <w:lang w:val="ru-RU"/>
        </w:rPr>
      </w:pPr>
    </w:p>
    <w:p w:rsidR="002B7F7A" w:rsidRPr="00B4538C" w:rsidRDefault="002B7F7A" w:rsidP="002B7F7A">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B4538C">
        <w:rPr>
          <w:rFonts w:ascii="Times New Roman" w:eastAsia="TimesNewRomanPS-BoldMT" w:hAnsi="Times New Roman" w:cs="Times New Roman"/>
          <w:bCs/>
          <w:sz w:val="28"/>
          <w:szCs w:val="28"/>
          <w:lang w:val="ru-RU"/>
        </w:rPr>
        <w:t xml:space="preserve">К </w:t>
      </w:r>
      <w:r w:rsidRPr="00B4538C">
        <w:rPr>
          <w:rFonts w:ascii="Times New Roman" w:eastAsia="TimesNewRomanPS-BoldItalicMT" w:hAnsi="Times New Roman" w:cs="Times New Roman"/>
          <w:bCs/>
          <w:i/>
          <w:iCs/>
          <w:sz w:val="28"/>
          <w:szCs w:val="28"/>
          <w:lang w:val="ru-RU"/>
        </w:rPr>
        <w:t xml:space="preserve">ядру </w:t>
      </w:r>
      <w:r w:rsidRPr="00B4538C">
        <w:rPr>
          <w:rFonts w:ascii="Times New Roman" w:eastAsia="TimesNewRomanPS-BoldMT" w:hAnsi="Times New Roman" w:cs="Times New Roman"/>
          <w:bCs/>
          <w:sz w:val="28"/>
          <w:szCs w:val="28"/>
          <w:lang w:val="ru-RU"/>
        </w:rPr>
        <w:t xml:space="preserve">мицеллы притягиваются ионы противоположного знака – </w:t>
      </w:r>
      <w:r w:rsidRPr="00B4538C">
        <w:rPr>
          <w:rFonts w:ascii="Times New Roman" w:eastAsia="TimesNewRomanPS-BoldItalicMT" w:hAnsi="Times New Roman" w:cs="Times New Roman"/>
          <w:bCs/>
          <w:i/>
          <w:iCs/>
          <w:sz w:val="28"/>
          <w:szCs w:val="28"/>
          <w:lang w:val="ru-RU"/>
        </w:rPr>
        <w:t xml:space="preserve">противоионы </w:t>
      </w:r>
      <w:r w:rsidRPr="00B4538C">
        <w:rPr>
          <w:rFonts w:ascii="Times New Roman" w:eastAsia="TimesNewRomanPS-BoldMT" w:hAnsi="Times New Roman" w:cs="Times New Roman"/>
          <w:bCs/>
          <w:sz w:val="28"/>
          <w:szCs w:val="28"/>
          <w:lang w:val="ru-RU"/>
        </w:rPr>
        <w:t xml:space="preserve">(ионы </w:t>
      </w:r>
      <w:r w:rsidRPr="00B4538C">
        <w:rPr>
          <w:rFonts w:ascii="Times New Roman" w:eastAsia="TimesNewRomanPS-BoldMT" w:hAnsi="Times New Roman" w:cs="Times New Roman"/>
          <w:bCs/>
          <w:sz w:val="28"/>
          <w:szCs w:val="28"/>
        </w:rPr>
        <w:t>Cl</w:t>
      </w:r>
      <w:r w:rsidRPr="00B4538C">
        <w:rPr>
          <w:rFonts w:ascii="Times New Roman" w:eastAsia="TimesNewRomanPS-BoldMT" w:hAnsi="Times New Roman" w:cs="Times New Roman"/>
          <w:bCs/>
          <w:sz w:val="28"/>
          <w:szCs w:val="28"/>
          <w:vertAlign w:val="superscript"/>
          <w:lang w:val="ru-RU"/>
        </w:rPr>
        <w:t>-</w:t>
      </w:r>
      <w:r w:rsidRPr="00B4538C">
        <w:rPr>
          <w:rFonts w:ascii="Times New Roman" w:eastAsia="TimesNewRomanPS-BoldMT" w:hAnsi="Times New Roman" w:cs="Times New Roman"/>
          <w:bCs/>
          <w:sz w:val="28"/>
          <w:szCs w:val="28"/>
          <w:lang w:val="ru-RU"/>
        </w:rPr>
        <w:t>)</w:t>
      </w:r>
      <w:r w:rsidRPr="00B4538C">
        <w:rPr>
          <w:rFonts w:ascii="Times New Roman" w:eastAsia="TimesNewRomanPS-BoldItalicMT" w:hAnsi="Times New Roman" w:cs="Times New Roman"/>
          <w:bCs/>
          <w:i/>
          <w:iCs/>
          <w:sz w:val="28"/>
          <w:szCs w:val="28"/>
          <w:lang w:val="ru-RU"/>
        </w:rPr>
        <w:t xml:space="preserve">. </w:t>
      </w:r>
      <w:r w:rsidRPr="00B4538C">
        <w:rPr>
          <w:rFonts w:ascii="Times New Roman" w:eastAsia="TimesNewRomanPS-BoldMT" w:hAnsi="Times New Roman" w:cs="Times New Roman"/>
          <w:bCs/>
          <w:sz w:val="28"/>
          <w:szCs w:val="28"/>
          <w:lang w:val="ru-RU"/>
        </w:rPr>
        <w:t xml:space="preserve">Часть этих ионов, составляющая </w:t>
      </w:r>
      <w:r w:rsidRPr="00B4538C">
        <w:rPr>
          <w:rFonts w:ascii="Times New Roman" w:eastAsia="TimesNewRomanPS-BoldItalicMT" w:hAnsi="Times New Roman" w:cs="Times New Roman"/>
          <w:bCs/>
          <w:i/>
          <w:iCs/>
          <w:sz w:val="28"/>
          <w:szCs w:val="28"/>
          <w:lang w:val="ru-RU"/>
        </w:rPr>
        <w:t xml:space="preserve">адсорбционный слой, </w:t>
      </w:r>
      <w:r w:rsidRPr="00B4538C">
        <w:rPr>
          <w:rFonts w:ascii="Times New Roman" w:eastAsia="TimesNewRomanPS-BoldMT" w:hAnsi="Times New Roman" w:cs="Times New Roman"/>
          <w:bCs/>
          <w:sz w:val="28"/>
          <w:szCs w:val="28"/>
          <w:lang w:val="ru-RU"/>
        </w:rPr>
        <w:t xml:space="preserve">прочно удерживается у поверхности ядра за счет электростатических и адсорбционных сил. Ядро вместе с адсорбционным слоем составляет </w:t>
      </w:r>
      <w:r w:rsidRPr="00B4538C">
        <w:rPr>
          <w:rFonts w:ascii="Times New Roman" w:eastAsia="TimesNewRomanPS-BoldItalicMT" w:hAnsi="Times New Roman" w:cs="Times New Roman"/>
          <w:bCs/>
          <w:i/>
          <w:iCs/>
          <w:sz w:val="28"/>
          <w:szCs w:val="28"/>
          <w:lang w:val="ru-RU"/>
        </w:rPr>
        <w:t xml:space="preserve">коллоидную частицу. </w:t>
      </w:r>
      <w:r w:rsidRPr="00B4538C">
        <w:rPr>
          <w:rFonts w:ascii="Times New Roman" w:eastAsia="TimesNewRomanPS-BoldMT" w:hAnsi="Times New Roman" w:cs="Times New Roman"/>
          <w:bCs/>
          <w:sz w:val="28"/>
          <w:szCs w:val="28"/>
          <w:lang w:val="ru-RU"/>
        </w:rPr>
        <w:t xml:space="preserve">Остальные противоионы связаны с ядром только электростатическими силами. Они образуют </w:t>
      </w:r>
      <w:r w:rsidRPr="00B4538C">
        <w:rPr>
          <w:rFonts w:ascii="Times New Roman" w:eastAsia="TimesNewRomanPS-BoldItalicMT" w:hAnsi="Times New Roman" w:cs="Times New Roman"/>
          <w:bCs/>
          <w:i/>
          <w:iCs/>
          <w:sz w:val="28"/>
          <w:szCs w:val="28"/>
          <w:lang w:val="ru-RU"/>
        </w:rPr>
        <w:t>диффузный слой</w:t>
      </w:r>
      <w:r w:rsidRPr="00B4538C">
        <w:rPr>
          <w:rFonts w:ascii="Times New Roman" w:eastAsia="TimesNewRomanPS-BoldMT" w:hAnsi="Times New Roman" w:cs="Times New Roman"/>
          <w:bCs/>
          <w:sz w:val="28"/>
          <w:szCs w:val="28"/>
          <w:lang w:val="ru-RU"/>
        </w:rPr>
        <w:t>. Все вместе и являются мицеллой, а ядро и адсорбционный слой составляет коллоидную частицу.</w:t>
      </w:r>
    </w:p>
    <w:p w:rsidR="00ED349D" w:rsidRPr="00ED349D" w:rsidRDefault="00ED349D" w:rsidP="00666F14">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ItalicMT" w:hAnsi="Times New Roman" w:cs="Times New Roman"/>
          <w:b/>
          <w:bCs/>
          <w:i/>
          <w:iCs/>
          <w:sz w:val="28"/>
          <w:szCs w:val="28"/>
          <w:lang w:val="ru-RU"/>
        </w:rPr>
        <w:t>Пример 1</w:t>
      </w:r>
      <w:r w:rsidR="00666F14">
        <w:rPr>
          <w:rFonts w:ascii="Times New Roman" w:eastAsia="TimesNewRomanPS-BoldItalicMT" w:hAnsi="Times New Roman" w:cs="Times New Roman"/>
          <w:b/>
          <w:bCs/>
          <w:i/>
          <w:iCs/>
          <w:sz w:val="28"/>
          <w:szCs w:val="28"/>
          <w:lang w:val="ru-RU"/>
        </w:rPr>
        <w:t>.</w:t>
      </w:r>
      <w:r w:rsidRPr="00ED349D">
        <w:rPr>
          <w:rFonts w:ascii="Times New Roman" w:eastAsia="TimesNewRomanPS-BoldMT" w:hAnsi="Times New Roman" w:cs="Times New Roman"/>
          <w:bCs/>
          <w:sz w:val="28"/>
          <w:szCs w:val="28"/>
          <w:lang w:val="ru-RU"/>
        </w:rPr>
        <w:t xml:space="preserve"> </w:t>
      </w:r>
    </w:p>
    <w:p w:rsidR="00ED349D" w:rsidRPr="00ED349D" w:rsidRDefault="00ED349D" w:rsidP="00666F14">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lastRenderedPageBreak/>
        <w:t xml:space="preserve">Найти средний сдвиг </w:t>
      </w:r>
      <m:oMath>
        <m:acc>
          <m:accPr>
            <m:chr m:val="̅"/>
            <m:ctrlPr>
              <w:rPr>
                <w:rFonts w:ascii="Cambria Math" w:eastAsia="TimesNewRomanPS-BoldMT" w:hAnsi="Times New Roman" w:cs="Times New Roman"/>
                <w:bCs/>
                <w:i/>
                <w:sz w:val="28"/>
                <w:szCs w:val="28"/>
              </w:rPr>
            </m:ctrlPr>
          </m:accPr>
          <m:e>
            <m:r>
              <m:rPr>
                <m:sty m:val="p"/>
              </m:rPr>
              <w:rPr>
                <w:rFonts w:ascii="Times New Roman" w:eastAsia="SymbolMT" w:hAnsi="Times New Roman" w:cs="Times New Roman"/>
                <w:sz w:val="28"/>
                <w:szCs w:val="28"/>
              </w:rPr>
              <m:t>Δ</m:t>
            </m:r>
          </m:e>
        </m:acc>
      </m:oMath>
      <w:r w:rsidRPr="00ED349D">
        <w:rPr>
          <w:rFonts w:ascii="Times New Roman" w:eastAsia="SymbolMT" w:hAnsi="Times New Roman" w:cs="Times New Roman"/>
          <w:sz w:val="28"/>
          <w:szCs w:val="28"/>
          <w:lang w:val="ru-RU"/>
        </w:rPr>
        <w:t xml:space="preserve"> </w:t>
      </w:r>
      <w:r w:rsidRPr="00ED349D">
        <w:rPr>
          <w:rFonts w:ascii="Times New Roman" w:eastAsia="TimesNewRomanPS-BoldMT" w:hAnsi="Times New Roman" w:cs="Times New Roman"/>
          <w:bCs/>
          <w:sz w:val="28"/>
          <w:szCs w:val="28"/>
          <w:lang w:val="ru-RU"/>
        </w:rPr>
        <w:t xml:space="preserve">при броуновском движении шарообразных частиц табачного дыма радиусом </w:t>
      </w:r>
      <w:r w:rsidRPr="00ED349D">
        <w:rPr>
          <w:rFonts w:ascii="Times New Roman" w:eastAsia="TimesNewRomanPS-BoldItalicMT" w:hAnsi="Times New Roman" w:cs="Times New Roman"/>
          <w:bCs/>
          <w:i/>
          <w:iCs/>
          <w:sz w:val="28"/>
          <w:szCs w:val="28"/>
        </w:rPr>
        <w:t>r</w:t>
      </w:r>
      <w:r w:rsidRPr="00ED349D">
        <w:rPr>
          <w:rFonts w:ascii="Times New Roman" w:eastAsia="TimesNewRomanPS-BoldItalicMT" w:hAnsi="Times New Roman" w:cs="Times New Roman"/>
          <w:bCs/>
          <w:i/>
          <w:iCs/>
          <w:sz w:val="28"/>
          <w:szCs w:val="28"/>
          <w:lang w:val="ru-RU"/>
        </w:rPr>
        <w:t xml:space="preserve"> </w:t>
      </w:r>
      <w:r w:rsidRPr="00ED349D">
        <w:rPr>
          <w:rFonts w:ascii="Times New Roman" w:eastAsia="TimesNewRomanPS-BoldMT" w:hAnsi="Times New Roman" w:cs="Times New Roman"/>
          <w:bCs/>
          <w:sz w:val="28"/>
          <w:szCs w:val="28"/>
          <w:lang w:val="ru-RU"/>
        </w:rPr>
        <w:t>= 10</w:t>
      </w:r>
      <w:r w:rsidRPr="00ED349D">
        <w:rPr>
          <w:rFonts w:ascii="Times New Roman" w:eastAsia="TimesNewRomanPS-BoldMT" w:hAnsi="Times New Roman" w:cs="Times New Roman"/>
          <w:bCs/>
          <w:sz w:val="28"/>
          <w:szCs w:val="28"/>
          <w:vertAlign w:val="superscript"/>
          <w:lang w:val="ru-RU"/>
        </w:rPr>
        <w:t>-6</w:t>
      </w:r>
      <w:r w:rsidRPr="00ED349D">
        <w:rPr>
          <w:rFonts w:ascii="Times New Roman" w:eastAsia="TimesNewRomanPS-BoldMT" w:hAnsi="Times New Roman" w:cs="Times New Roman"/>
          <w:bCs/>
          <w:sz w:val="28"/>
          <w:szCs w:val="28"/>
          <w:lang w:val="ru-RU"/>
        </w:rPr>
        <w:t xml:space="preserve"> м при температуре 293 К за время 10 с. Вязкость воздуха </w:t>
      </w:r>
      <w:r w:rsidRPr="00ED349D">
        <w:rPr>
          <w:rFonts w:ascii="Times New Roman" w:eastAsia="SymbolMT" w:hAnsi="Times New Roman" w:cs="Times New Roman"/>
          <w:sz w:val="28"/>
          <w:szCs w:val="28"/>
        </w:rPr>
        <w:t>η</w:t>
      </w:r>
      <w:r w:rsidRPr="00ED349D">
        <w:rPr>
          <w:rFonts w:ascii="Times New Roman" w:eastAsia="SymbolMT" w:hAnsi="Times New Roman" w:cs="Times New Roman"/>
          <w:sz w:val="28"/>
          <w:szCs w:val="28"/>
          <w:lang w:val="ru-RU"/>
        </w:rPr>
        <w:t xml:space="preserve"> =</w:t>
      </w:r>
      <w:r w:rsidRPr="00ED349D">
        <w:rPr>
          <w:rFonts w:ascii="Times New Roman" w:eastAsia="TimesNewRomanPS-BoldItalicMT" w:hAnsi="Times New Roman" w:cs="Times New Roman"/>
          <w:sz w:val="28"/>
          <w:szCs w:val="28"/>
          <w:lang w:val="ru-RU"/>
        </w:rPr>
        <w:t>1,82</w:t>
      </w:r>
      <w:r w:rsidRPr="00ED349D">
        <w:rPr>
          <w:rFonts w:ascii="Times New Roman" w:eastAsia="SymbolMT" w:hAnsi="Cambria Math" w:cs="Times New Roman"/>
          <w:sz w:val="28"/>
          <w:szCs w:val="28"/>
          <w:lang w:val="ru-RU"/>
        </w:rPr>
        <w:t>⋅</w:t>
      </w:r>
      <w:r w:rsidRPr="00ED349D">
        <w:rPr>
          <w:rFonts w:ascii="Times New Roman" w:eastAsia="TimesNewRomanPS-BoldItalicMT" w:hAnsi="Times New Roman" w:cs="Times New Roman"/>
          <w:sz w:val="28"/>
          <w:szCs w:val="28"/>
          <w:lang w:val="ru-RU"/>
        </w:rPr>
        <w:t>10</w:t>
      </w:r>
      <w:r w:rsidRPr="00ED349D">
        <w:rPr>
          <w:rFonts w:ascii="Times New Roman" w:eastAsia="SymbolMT" w:hAnsi="Times New Roman" w:cs="Times New Roman"/>
          <w:sz w:val="28"/>
          <w:szCs w:val="28"/>
          <w:vertAlign w:val="superscript"/>
          <w:lang w:val="ru-RU"/>
        </w:rPr>
        <w:t>−</w:t>
      </w:r>
      <w:r w:rsidRPr="00ED349D">
        <w:rPr>
          <w:rFonts w:ascii="Times New Roman" w:eastAsia="TimesNewRomanPS-BoldItalicMT" w:hAnsi="Times New Roman" w:cs="Times New Roman"/>
          <w:sz w:val="28"/>
          <w:szCs w:val="28"/>
          <w:vertAlign w:val="superscript"/>
          <w:lang w:val="ru-RU"/>
        </w:rPr>
        <w:t>5</w:t>
      </w:r>
      <w:r w:rsidRPr="00ED349D">
        <w:rPr>
          <w:rFonts w:ascii="Times New Roman" w:eastAsia="TimesNewRomanPS-BoldItalicMT" w:hAnsi="Times New Roman" w:cs="Times New Roman"/>
          <w:sz w:val="28"/>
          <w:szCs w:val="28"/>
          <w:lang w:val="ru-RU"/>
        </w:rPr>
        <w:t xml:space="preserve"> </w:t>
      </w:r>
      <w:r w:rsidRPr="00ED349D">
        <w:rPr>
          <w:rFonts w:ascii="Times New Roman" w:eastAsia="TimesNewRomanPS-BoldMT" w:hAnsi="Times New Roman" w:cs="Times New Roman"/>
          <w:bCs/>
          <w:sz w:val="28"/>
          <w:szCs w:val="28"/>
          <w:lang w:val="ru-RU"/>
        </w:rPr>
        <w:t>Па</w:t>
      </w:r>
      <m:oMath>
        <m:r>
          <m:rPr>
            <m:sty m:val="p"/>
          </m:rPr>
          <w:rPr>
            <w:rFonts w:ascii="Times New Roman" w:eastAsia="SymbolMT" w:hAnsi="Cambria Math" w:cs="Times New Roman"/>
            <w:sz w:val="28"/>
            <w:szCs w:val="28"/>
            <w:lang w:val="ru-RU"/>
          </w:rPr>
          <m:t>⋅</m:t>
        </m:r>
      </m:oMath>
      <w:r w:rsidRPr="00ED349D">
        <w:rPr>
          <w:rFonts w:ascii="Times New Roman" w:eastAsia="TimesNewRomanPS-BoldMT" w:hAnsi="Times New Roman" w:cs="Times New Roman"/>
          <w:bCs/>
          <w:sz w:val="28"/>
          <w:szCs w:val="28"/>
          <w:lang w:val="ru-RU"/>
        </w:rPr>
        <w:t>с.</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ED349D">
        <w:rPr>
          <w:rFonts w:ascii="Times New Roman" w:eastAsia="TimesNewRomanPS-BoldItalicMT" w:hAnsi="Times New Roman" w:cs="Times New Roman"/>
          <w:b/>
          <w:bCs/>
          <w:i/>
          <w:iCs/>
          <w:sz w:val="28"/>
          <w:szCs w:val="28"/>
          <w:lang w:val="ru-RU"/>
        </w:rPr>
        <w:t xml:space="preserve">Решение: </w:t>
      </w:r>
    </w:p>
    <w:p w:rsidR="00ED349D" w:rsidRPr="00ED349D" w:rsidRDefault="00ED349D" w:rsidP="00ED349D">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По уравнению Стокса – Эйнштейна находим коэффициент диффузии:</w:t>
      </w:r>
    </w:p>
    <w:p w:rsidR="00ED349D" w:rsidRPr="00ED349D" w:rsidRDefault="00ED349D" w:rsidP="00ED349D">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rPr>
        <w:t>D</w:t>
      </w:r>
      <w:r w:rsidRPr="00ED349D">
        <w:rPr>
          <w:rFonts w:ascii="Times New Roman" w:eastAsia="TimesNewRomanPS-BoldMT" w:hAnsi="Times New Roman" w:cs="Times New Roman"/>
          <w:bCs/>
          <w:sz w:val="28"/>
          <w:szCs w:val="28"/>
          <w:lang w:val="ru-RU"/>
        </w:rPr>
        <w:t xml:space="preserve"> = </w:t>
      </w:r>
      <m:oMath>
        <m:f>
          <m:fPr>
            <m:ctrlPr>
              <w:rPr>
                <w:rFonts w:ascii="Cambria Math" w:eastAsia="TimesNewRomanPS-BoldMT" w:hAnsi="Times New Roman" w:cs="Times New Roman"/>
                <w:bCs/>
                <w:i/>
                <w:sz w:val="28"/>
                <w:szCs w:val="28"/>
              </w:rPr>
            </m:ctrlPr>
          </m:fPr>
          <m:num>
            <m:r>
              <w:rPr>
                <w:rFonts w:ascii="Cambria Math" w:eastAsia="TimesNewRomanPS-BoldMT" w:hAnsi="Cambria Math" w:cs="Times New Roman"/>
                <w:sz w:val="28"/>
                <w:szCs w:val="28"/>
              </w:rPr>
              <m:t>RT</m:t>
            </m:r>
          </m:num>
          <m:den>
            <m:r>
              <w:rPr>
                <w:rFonts w:ascii="Cambria Math" w:eastAsia="TimesNewRomanPS-BoldMT" w:hAnsi="Times New Roman" w:cs="Times New Roman"/>
                <w:sz w:val="28"/>
                <w:szCs w:val="28"/>
                <w:lang w:val="ru-RU"/>
              </w:rPr>
              <m:t>6</m:t>
            </m:r>
            <m:r>
              <m:rPr>
                <m:sty m:val="p"/>
              </m:rPr>
              <w:rPr>
                <w:rFonts w:ascii="Times New Roman" w:eastAsia="SymbolMT" w:hAnsi="Cambria Math" w:cs="Times New Roman"/>
                <w:sz w:val="28"/>
                <w:szCs w:val="28"/>
                <w:lang w:val="ru-RU"/>
              </w:rPr>
              <m:t>⋅</m:t>
            </m:r>
            <m:r>
              <w:rPr>
                <w:rFonts w:ascii="Cambria Math" w:eastAsia="TimesNewRomanPS-BoldMT" w:hAnsi="Times New Roman" w:cs="Times New Roman"/>
                <w:sz w:val="28"/>
                <w:szCs w:val="28"/>
                <w:lang w:val="ru-RU"/>
              </w:rPr>
              <m:t xml:space="preserve"> </m:t>
            </m:r>
            <m:r>
              <w:rPr>
                <w:rFonts w:ascii="Cambria Math" w:eastAsia="TimesNewRomanPS-BoldMT" w:hAnsi="Cambria Math" w:cs="Times New Roman"/>
                <w:sz w:val="28"/>
                <w:szCs w:val="28"/>
              </w:rPr>
              <m:t>η</m:t>
            </m:r>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r</m:t>
            </m:r>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π</m:t>
            </m:r>
            <m:sSub>
              <m:sSubPr>
                <m:ctrlPr>
                  <w:rPr>
                    <w:rFonts w:ascii="Cambria Math" w:eastAsia="TimesNewRomanPS-BoldMT" w:hAnsi="Times New Roman" w:cs="Times New Roman"/>
                    <w:bCs/>
                    <w:i/>
                    <w:sz w:val="28"/>
                    <w:szCs w:val="28"/>
                  </w:rPr>
                </m:ctrlPr>
              </m:sSubPr>
              <m:e>
                <m:r>
                  <m:rPr>
                    <m:sty m:val="p"/>
                  </m:rPr>
                  <w:rPr>
                    <w:rFonts w:ascii="Times New Roman" w:eastAsia="SymbolMT" w:hAnsi="Cambria Math" w:cs="Times New Roman"/>
                    <w:sz w:val="28"/>
                    <w:szCs w:val="28"/>
                    <w:lang w:val="ru-RU"/>
                  </w:rPr>
                  <m:t>⋅</m:t>
                </m:r>
                <m:r>
                  <w:rPr>
                    <w:rFonts w:ascii="Cambria Math" w:eastAsia="TimesNewRomanPS-BoldMT" w:hAnsi="Cambria Math" w:cs="Times New Roman"/>
                    <w:sz w:val="28"/>
                    <w:szCs w:val="28"/>
                  </w:rPr>
                  <m:t>N</m:t>
                </m:r>
              </m:e>
              <m:sub>
                <m:r>
                  <w:rPr>
                    <w:rFonts w:ascii="Cambria Math" w:eastAsia="TimesNewRomanPS-BoldMT" w:hAnsi="Cambria Math" w:cs="Times New Roman"/>
                    <w:sz w:val="28"/>
                    <w:szCs w:val="28"/>
                  </w:rPr>
                  <m:t>A</m:t>
                </m:r>
                <m:r>
                  <w:rPr>
                    <w:rFonts w:ascii="Cambria Math" w:eastAsia="TimesNewRomanPS-BoldMT" w:hAnsi="Times New Roman" w:cs="Times New Roman"/>
                    <w:sz w:val="28"/>
                    <w:szCs w:val="28"/>
                    <w:lang w:val="ru-RU"/>
                  </w:rPr>
                  <m:t xml:space="preserve"> </m:t>
                </m:r>
              </m:sub>
            </m:sSub>
            <m:r>
              <w:rPr>
                <w:rFonts w:ascii="Cambria Math" w:eastAsia="TimesNewRomanPS-BoldMT" w:hAnsi="Times New Roman" w:cs="Times New Roman"/>
                <w:sz w:val="28"/>
                <w:szCs w:val="28"/>
                <w:lang w:val="ru-RU"/>
              </w:rPr>
              <m:t xml:space="preserve"> </m:t>
            </m:r>
          </m:den>
        </m:f>
        <m:r>
          <w:rPr>
            <w:rFonts w:ascii="Cambria Math" w:eastAsia="TimesNewRomanPS-BoldMT" w:hAnsi="Times New Roman" w:cs="Times New Roman"/>
            <w:sz w:val="28"/>
            <w:szCs w:val="28"/>
            <w:lang w:val="ru-RU"/>
          </w:rPr>
          <m:t>=</m:t>
        </m:r>
        <m:f>
          <m:fPr>
            <m:ctrlPr>
              <w:rPr>
                <w:rFonts w:ascii="Cambria Math" w:eastAsia="TimesNewRomanPS-BoldMT" w:hAnsi="Times New Roman" w:cs="Times New Roman"/>
                <w:i/>
                <w:sz w:val="28"/>
                <w:szCs w:val="28"/>
              </w:rPr>
            </m:ctrlPr>
          </m:fPr>
          <m:num>
            <m:r>
              <m:rPr>
                <m:sty m:val="p"/>
              </m:rPr>
              <w:rPr>
                <w:rFonts w:ascii="Cambria Math" w:hAnsi="Times New Roman" w:cs="Times New Roman"/>
                <w:sz w:val="28"/>
                <w:szCs w:val="28"/>
                <w:lang w:val="ru-RU"/>
              </w:rPr>
              <m:t>8,314</m:t>
            </m:r>
            <m:r>
              <m:rPr>
                <m:sty m:val="p"/>
              </m:rPr>
              <w:rPr>
                <w:rFonts w:ascii="Times New Roman" w:eastAsia="SymbolMT" w:hAnsi="Cambria Math" w:cs="Times New Roman"/>
                <w:sz w:val="28"/>
                <w:szCs w:val="28"/>
                <w:lang w:val="ru-RU"/>
              </w:rPr>
              <m:t>⋅</m:t>
            </m:r>
            <m:r>
              <m:rPr>
                <m:sty m:val="p"/>
              </m:rPr>
              <w:rPr>
                <w:rFonts w:ascii="Cambria Math" w:hAnsi="Times New Roman" w:cs="Times New Roman"/>
                <w:sz w:val="28"/>
                <w:szCs w:val="28"/>
                <w:lang w:val="ru-RU"/>
              </w:rPr>
              <m:t xml:space="preserve"> 293</m:t>
            </m:r>
          </m:num>
          <m:den>
            <m:r>
              <w:rPr>
                <w:rFonts w:ascii="Cambria Math" w:eastAsia="TimesNewRomanPS-BoldMT" w:hAnsi="Times New Roman" w:cs="Times New Roman"/>
                <w:sz w:val="28"/>
                <w:szCs w:val="28"/>
                <w:lang w:val="ru-RU"/>
              </w:rPr>
              <m:t>6,02</m:t>
            </m:r>
            <m:sSup>
              <m:sSupPr>
                <m:ctrlPr>
                  <w:rPr>
                    <w:rFonts w:ascii="Cambria Math" w:eastAsia="TimesNewRomanPS-BoldMT" w:hAnsi="Times New Roman" w:cs="Times New Roman"/>
                    <w:i/>
                    <w:sz w:val="28"/>
                    <w:szCs w:val="28"/>
                  </w:rPr>
                </m:ctrlPr>
              </m:sSupPr>
              <m:e>
                <m:r>
                  <m:rPr>
                    <m:nor/>
                  </m:rPr>
                  <w:rPr>
                    <w:rFonts w:ascii="Times New Roman" w:hAnsi="Times New Roman" w:cs="Times New Roman"/>
                    <w:sz w:val="28"/>
                    <w:szCs w:val="28"/>
                    <w:lang w:val="ru-RU"/>
                  </w:rPr>
                  <m:t>∙</m:t>
                </m:r>
                <m:r>
                  <w:rPr>
                    <w:rFonts w:ascii="Cambria Math" w:eastAsia="TimesNewRomanPS-BoldMT" w:hAnsi="Times New Roman" w:cs="Times New Roman"/>
                    <w:sz w:val="28"/>
                    <w:szCs w:val="28"/>
                    <w:lang w:val="ru-RU"/>
                  </w:rPr>
                  <m:t>10</m:t>
                </m:r>
              </m:e>
              <m:sup>
                <m:r>
                  <w:rPr>
                    <w:rFonts w:ascii="Cambria Math" w:eastAsia="TimesNewRomanPS-BoldMT" w:hAnsi="Times New Roman" w:cs="Times New Roman"/>
                    <w:sz w:val="28"/>
                    <w:szCs w:val="28"/>
                    <w:lang w:val="ru-RU"/>
                  </w:rPr>
                  <m:t xml:space="preserve">23 </m:t>
                </m:r>
              </m:sup>
            </m:sSup>
            <m:r>
              <m:rPr>
                <m:nor/>
              </m:rPr>
              <w:rPr>
                <w:rFonts w:ascii="Times New Roman" w:hAnsi="Times New Roman" w:cs="Times New Roman"/>
                <w:sz w:val="28"/>
                <w:szCs w:val="28"/>
                <w:lang w:val="ru-RU"/>
              </w:rPr>
              <m:t>∙</m:t>
            </m:r>
            <m:r>
              <w:rPr>
                <w:rFonts w:ascii="Cambria Math" w:eastAsia="TimesNewRomanPS-BoldMT" w:hAnsi="Times New Roman" w:cs="Times New Roman"/>
                <w:sz w:val="28"/>
                <w:szCs w:val="28"/>
                <w:lang w:val="ru-RU"/>
              </w:rPr>
              <m:t>6</m:t>
            </m:r>
            <m:r>
              <m:rPr>
                <m:nor/>
              </m:rPr>
              <w:rPr>
                <w:rFonts w:ascii="Times New Roman" w:hAnsi="Times New Roman" w:cs="Times New Roman"/>
                <w:sz w:val="28"/>
                <w:szCs w:val="28"/>
                <w:lang w:val="ru-RU"/>
              </w:rPr>
              <m:t>∙3,142∙1,82∙</m:t>
            </m:r>
            <m:sSup>
              <m:sSupPr>
                <m:ctrlPr>
                  <w:rPr>
                    <w:rFonts w:ascii="Cambria Math" w:hAnsi="Times New Roman" w:cs="Times New Roman"/>
                    <w:i/>
                    <w:sz w:val="28"/>
                    <w:szCs w:val="28"/>
                  </w:rPr>
                </m:ctrlPr>
              </m:sSupPr>
              <m:e>
                <m:r>
                  <w:rPr>
                    <w:rFonts w:ascii="Cambria Math" w:hAnsi="Times New Roman" w:cs="Times New Roman"/>
                    <w:sz w:val="28"/>
                    <w:szCs w:val="28"/>
                    <w:lang w:val="ru-RU"/>
                  </w:rPr>
                  <m:t>10</m:t>
                </m:r>
              </m:e>
              <m:sup>
                <m:r>
                  <w:rPr>
                    <w:rFonts w:ascii="Times New Roman" w:hAnsi="Times New Roman" w:cs="Times New Roman"/>
                    <w:sz w:val="28"/>
                    <w:szCs w:val="28"/>
                    <w:lang w:val="ru-RU"/>
                  </w:rPr>
                  <m:t>-</m:t>
                </m:r>
                <m:r>
                  <w:rPr>
                    <w:rFonts w:ascii="Cambria Math" w:hAnsi="Times New Roman" w:cs="Times New Roman"/>
                    <w:sz w:val="28"/>
                    <w:szCs w:val="28"/>
                    <w:lang w:val="ru-RU"/>
                  </w:rPr>
                  <m:t>5</m:t>
                </m:r>
              </m:sup>
            </m:sSup>
            <m:r>
              <m:rPr>
                <m:nor/>
              </m:rPr>
              <w:rPr>
                <w:rFonts w:ascii="Times New Roman" w:hAnsi="Times New Roman" w:cs="Times New Roman"/>
                <w:sz w:val="28"/>
                <w:szCs w:val="28"/>
                <w:lang w:val="ru-RU"/>
              </w:rPr>
              <m:t>∙</m:t>
            </m:r>
            <m:sSup>
              <m:sSupPr>
                <m:ctrlPr>
                  <w:rPr>
                    <w:rFonts w:ascii="Cambria Math" w:hAnsi="Times New Roman" w:cs="Times New Roman"/>
                    <w:i/>
                    <w:sz w:val="28"/>
                    <w:szCs w:val="28"/>
                  </w:rPr>
                </m:ctrlPr>
              </m:sSupPr>
              <m:e>
                <m:r>
                  <w:rPr>
                    <w:rFonts w:ascii="Cambria Math" w:hAnsi="Times New Roman" w:cs="Times New Roman"/>
                    <w:sz w:val="28"/>
                    <w:szCs w:val="28"/>
                    <w:lang w:val="ru-RU"/>
                  </w:rPr>
                  <m:t>10</m:t>
                </m:r>
              </m:e>
              <m:sup>
                <m:r>
                  <w:rPr>
                    <w:rFonts w:ascii="Times New Roman" w:hAnsi="Times New Roman" w:cs="Times New Roman"/>
                    <w:sz w:val="28"/>
                    <w:szCs w:val="28"/>
                    <w:lang w:val="ru-RU"/>
                  </w:rPr>
                  <m:t>-</m:t>
                </m:r>
                <m:r>
                  <w:rPr>
                    <w:rFonts w:ascii="Cambria Math" w:hAnsi="Times New Roman" w:cs="Times New Roman"/>
                    <w:sz w:val="28"/>
                    <w:szCs w:val="28"/>
                    <w:lang w:val="ru-RU"/>
                  </w:rPr>
                  <m:t>6</m:t>
                </m:r>
              </m:sup>
            </m:sSup>
          </m:den>
        </m:f>
        <m:r>
          <w:rPr>
            <w:rFonts w:ascii="Cambria Math" w:eastAsia="TimesNewRomanPS-BoldMT" w:hAnsi="Times New Roman" w:cs="Times New Roman"/>
            <w:sz w:val="28"/>
            <w:szCs w:val="28"/>
            <w:lang w:val="ru-RU"/>
          </w:rPr>
          <m:t>=11,8</m:t>
        </m:r>
        <m:r>
          <m:rPr>
            <m:nor/>
          </m:rPr>
          <w:rPr>
            <w:rFonts w:ascii="Times New Roman" w:hAnsi="Times New Roman" w:cs="Times New Roman"/>
            <w:sz w:val="28"/>
            <w:szCs w:val="28"/>
            <w:lang w:val="ru-RU"/>
          </w:rPr>
          <m:t>∙</m:t>
        </m:r>
        <m:sSup>
          <m:sSupPr>
            <m:ctrlPr>
              <w:rPr>
                <w:rFonts w:ascii="Cambria Math" w:hAnsi="Times New Roman" w:cs="Times New Roman"/>
                <w:i/>
                <w:sz w:val="28"/>
                <w:szCs w:val="28"/>
              </w:rPr>
            </m:ctrlPr>
          </m:sSupPr>
          <m:e>
            <m:r>
              <w:rPr>
                <w:rFonts w:ascii="Cambria Math" w:hAnsi="Times New Roman" w:cs="Times New Roman"/>
                <w:sz w:val="28"/>
                <w:szCs w:val="28"/>
                <w:lang w:val="ru-RU"/>
              </w:rPr>
              <m:t>10</m:t>
            </m:r>
          </m:e>
          <m:sup>
            <m:r>
              <w:rPr>
                <w:rFonts w:ascii="Times New Roman" w:hAnsi="Times New Roman" w:cs="Times New Roman"/>
                <w:sz w:val="28"/>
                <w:szCs w:val="28"/>
                <w:lang w:val="ru-RU"/>
              </w:rPr>
              <m:t>-</m:t>
            </m:r>
            <m:r>
              <w:rPr>
                <w:rFonts w:ascii="Cambria Math" w:hAnsi="Times New Roman" w:cs="Times New Roman"/>
                <w:sz w:val="28"/>
                <w:szCs w:val="28"/>
                <w:lang w:val="ru-RU"/>
              </w:rPr>
              <m:t>12</m:t>
            </m:r>
          </m:sup>
        </m:sSup>
        <m:sSup>
          <m:sSupPr>
            <m:ctrlPr>
              <w:rPr>
                <w:rFonts w:ascii="Cambria Math" w:eastAsia="TimesNewRomanPS-BoldMT" w:hAnsi="Times New Roman" w:cs="Times New Roman"/>
                <w:i/>
                <w:sz w:val="28"/>
                <w:szCs w:val="28"/>
              </w:rPr>
            </m:ctrlPr>
          </m:sSupPr>
          <m:e>
            <m:r>
              <w:rPr>
                <w:rFonts w:ascii="Cambria Math" w:eastAsia="TimesNewRomanPS-BoldMT" w:hAnsi="Times New Roman" w:cs="Times New Roman"/>
                <w:sz w:val="28"/>
                <w:szCs w:val="28"/>
                <w:lang w:val="ru-RU"/>
              </w:rPr>
              <m:t>м</m:t>
            </m:r>
          </m:e>
          <m:sup>
            <m:r>
              <w:rPr>
                <w:rFonts w:ascii="Cambria Math" w:eastAsia="TimesNewRomanPS-BoldMT" w:hAnsi="Times New Roman" w:cs="Times New Roman"/>
                <w:sz w:val="28"/>
                <w:szCs w:val="28"/>
                <w:lang w:val="ru-RU"/>
              </w:rPr>
              <m:t>2</m:t>
            </m:r>
          </m:sup>
        </m:sSup>
        <m:r>
          <m:rPr>
            <m:sty m:val="p"/>
          </m:rPr>
          <w:rPr>
            <w:rFonts w:ascii="Times New Roman" w:eastAsia="SymbolMT" w:hAnsi="Cambria Math" w:cs="Times New Roman"/>
            <w:sz w:val="28"/>
            <w:szCs w:val="28"/>
            <w:lang w:val="ru-RU"/>
          </w:rPr>
          <m:t>⋅</m:t>
        </m:r>
        <m:sSup>
          <m:sSupPr>
            <m:ctrlPr>
              <w:rPr>
                <w:rFonts w:ascii="Cambria Math" w:eastAsia="TimesNewRomanPS-BoldMT" w:hAnsi="Times New Roman" w:cs="Times New Roman"/>
                <w:i/>
                <w:sz w:val="28"/>
                <w:szCs w:val="28"/>
              </w:rPr>
            </m:ctrlPr>
          </m:sSupPr>
          <m:e>
            <m:r>
              <w:rPr>
                <w:rFonts w:ascii="Cambria Math" w:eastAsia="TimesNewRomanPS-BoldMT" w:hAnsi="Times New Roman" w:cs="Times New Roman"/>
                <w:sz w:val="28"/>
                <w:szCs w:val="28"/>
                <w:lang w:val="ru-RU"/>
              </w:rPr>
              <m:t>с</m:t>
            </m:r>
          </m:e>
          <m:sup>
            <m:r>
              <w:rPr>
                <w:rFonts w:ascii="Times New Roman" w:eastAsia="TimesNewRomanPS-BoldMT" w:hAnsi="Times New Roman" w:cs="Times New Roman"/>
                <w:sz w:val="28"/>
                <w:szCs w:val="28"/>
                <w:lang w:val="ru-RU"/>
              </w:rPr>
              <m:t>-</m:t>
            </m:r>
            <m:r>
              <w:rPr>
                <w:rFonts w:ascii="Cambria Math" w:eastAsia="TimesNewRomanPS-BoldMT" w:hAnsi="Times New Roman" w:cs="Times New Roman"/>
                <w:sz w:val="28"/>
                <w:szCs w:val="28"/>
                <w:lang w:val="ru-RU"/>
              </w:rPr>
              <m:t>1</m:t>
            </m:r>
          </m:sup>
        </m:sSup>
        <m:r>
          <w:rPr>
            <w:rFonts w:ascii="Cambria Math" w:eastAsia="TimesNewRomanPS-BoldMT" w:hAnsi="Times New Roman" w:cs="Times New Roman"/>
            <w:sz w:val="28"/>
            <w:szCs w:val="28"/>
            <w:lang w:val="ru-RU"/>
          </w:rPr>
          <m:t xml:space="preserve">. </m:t>
        </m:r>
      </m:oMath>
      <w:r w:rsidRPr="00ED349D">
        <w:rPr>
          <w:rFonts w:ascii="Times New Roman" w:eastAsia="TimesNewRomanPS-BoldMT" w:hAnsi="Times New Roman" w:cs="Times New Roman"/>
          <w:bCs/>
          <w:sz w:val="28"/>
          <w:szCs w:val="28"/>
          <w:lang w:val="ru-RU"/>
        </w:rPr>
        <w:t xml:space="preserve">    </w:t>
      </w:r>
    </w:p>
    <w:p w:rsidR="00ED349D" w:rsidRPr="00ED349D" w:rsidRDefault="00ED349D" w:rsidP="00ED349D">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По уравнению Эйнштейна–Смолуховского определяем средний сдвиг частиц</w:t>
      </w:r>
    </w:p>
    <w:p w:rsidR="00ED349D" w:rsidRPr="00DD7EB5" w:rsidRDefault="00547E4D" w:rsidP="00ED349D">
      <w:pPr>
        <w:autoSpaceDE w:val="0"/>
        <w:autoSpaceDN w:val="0"/>
        <w:adjustRightInd w:val="0"/>
        <w:spacing w:line="240" w:lineRule="auto"/>
        <w:jc w:val="both"/>
        <w:rPr>
          <w:rFonts w:ascii="Times New Roman" w:eastAsia="TimesNewRomanPS-BoldMT" w:hAnsi="Times New Roman" w:cs="Times New Roman"/>
          <w:sz w:val="28"/>
          <w:szCs w:val="28"/>
        </w:rPr>
      </w:pPr>
      <m:oMathPara>
        <m:oMath>
          <m:acc>
            <m:accPr>
              <m:chr m:val="̅"/>
              <m:ctrlPr>
                <w:rPr>
                  <w:rFonts w:ascii="Cambria Math" w:eastAsia="TimesNewRomanPS-BoldMT" w:hAnsi="Times New Roman" w:cs="Times New Roman"/>
                  <w:bCs/>
                  <w:i/>
                  <w:sz w:val="28"/>
                  <w:szCs w:val="28"/>
                </w:rPr>
              </m:ctrlPr>
            </m:accPr>
            <m:e>
              <m:r>
                <m:rPr>
                  <m:sty m:val="p"/>
                </m:rPr>
                <w:rPr>
                  <w:rFonts w:ascii="Times New Roman" w:eastAsia="SymbolMT" w:hAnsi="Times New Roman" w:cs="Times New Roman"/>
                  <w:sz w:val="28"/>
                  <w:szCs w:val="28"/>
                </w:rPr>
                <m:t>Δ</m:t>
              </m:r>
            </m:e>
          </m:acc>
          <m:r>
            <w:rPr>
              <w:rFonts w:ascii="Cambria Math" w:eastAsia="TimesNewRomanPS-BoldMT" w:hAnsi="Times New Roman" w:cs="Times New Roman"/>
              <w:sz w:val="28"/>
              <w:szCs w:val="28"/>
            </w:rPr>
            <m:t>=</m:t>
          </m:r>
          <m:rad>
            <m:radPr>
              <m:degHide m:val="on"/>
              <m:ctrlPr>
                <w:rPr>
                  <w:rFonts w:ascii="Cambria Math" w:eastAsia="TimesNewRomanPS-BoldMT" w:hAnsi="Times New Roman" w:cs="Times New Roman"/>
                  <w:bCs/>
                  <w:i/>
                  <w:sz w:val="28"/>
                  <w:szCs w:val="28"/>
                </w:rPr>
              </m:ctrlPr>
            </m:radPr>
            <m:deg/>
            <m:e>
              <m:r>
                <m:rPr>
                  <m:sty m:val="p"/>
                </m:rPr>
                <w:rPr>
                  <w:rFonts w:ascii="Cambria Math" w:eastAsia="TimesNewRomanPS-BoldItalicMT" w:hAnsi="Times New Roman" w:cs="Times New Roman"/>
                  <w:sz w:val="28"/>
                  <w:szCs w:val="28"/>
                </w:rPr>
                <m:t>2</m:t>
              </m:r>
              <m:r>
                <w:rPr>
                  <w:rFonts w:ascii="Cambria Math" w:eastAsia="TimesNewRomanPS-ItalicMT" w:hAnsi="Cambria Math" w:cs="Times New Roman"/>
                  <w:sz w:val="28"/>
                  <w:szCs w:val="28"/>
                </w:rPr>
                <m:t>D</m:t>
              </m:r>
              <m:r>
                <m:rPr>
                  <m:sty m:val="p"/>
                </m:rPr>
                <w:rPr>
                  <w:rFonts w:ascii="Times New Roman" w:eastAsia="SymbolMT" w:hAnsi="Times New Roman" w:cs="Times New Roman"/>
                  <w:sz w:val="28"/>
                  <w:szCs w:val="28"/>
                </w:rPr>
                <m:t>Δτ</m:t>
              </m:r>
              <m:r>
                <m:rPr>
                  <m:sty m:val="p"/>
                </m:rPr>
                <w:rPr>
                  <w:rFonts w:ascii="Cambria Math" w:eastAsia="SymbolMT" w:hAnsi="Times New Roman" w:cs="Times New Roman"/>
                  <w:sz w:val="28"/>
                  <w:szCs w:val="28"/>
                </w:rPr>
                <m:t xml:space="preserve"> </m:t>
              </m:r>
            </m:e>
          </m:rad>
          <m:r>
            <w:rPr>
              <w:rFonts w:ascii="Cambria Math" w:eastAsia="TimesNewRomanPS-BoldMT" w:hAnsi="Times New Roman" w:cs="Times New Roman"/>
              <w:sz w:val="28"/>
              <w:szCs w:val="28"/>
            </w:rPr>
            <m:t>=</m:t>
          </m:r>
          <m:rad>
            <m:radPr>
              <m:degHide m:val="on"/>
              <m:ctrlPr>
                <w:rPr>
                  <w:rFonts w:ascii="Cambria Math" w:eastAsia="TimesNewRomanPS-BoldMT" w:hAnsi="Times New Roman" w:cs="Times New Roman"/>
                  <w:bCs/>
                  <w:i/>
                  <w:sz w:val="28"/>
                  <w:szCs w:val="28"/>
                </w:rPr>
              </m:ctrlPr>
            </m:radPr>
            <m:deg/>
            <m:e>
              <m:r>
                <w:rPr>
                  <w:rFonts w:ascii="Cambria Math" w:eastAsia="TimesNewRomanPS-BoldMT" w:hAnsi="Times New Roman" w:cs="Times New Roman"/>
                  <w:sz w:val="28"/>
                  <w:szCs w:val="28"/>
                </w:rPr>
                <m:t>2</m:t>
              </m:r>
              <m:r>
                <m:rPr>
                  <m:sty m:val="p"/>
                </m:rPr>
                <w:rPr>
                  <w:rFonts w:ascii="Times New Roman" w:eastAsia="SymbolMT" w:hAnsi="Cambria Math" w:cs="Times New Roman"/>
                  <w:sz w:val="28"/>
                  <w:szCs w:val="28"/>
                </w:rPr>
                <m:t>⋅</m:t>
              </m:r>
              <m:r>
                <m:rPr>
                  <m:sty m:val="p"/>
                </m:rPr>
                <w:rPr>
                  <w:rFonts w:ascii="Cambria Math" w:eastAsia="SymbolMT" w:hAnsi="Times New Roman" w:cs="Times New Roman"/>
                  <w:sz w:val="28"/>
                  <w:szCs w:val="28"/>
                </w:rPr>
                <m:t>11,8</m:t>
              </m:r>
              <m:r>
                <m:rPr>
                  <m:sty m:val="p"/>
                </m:rPr>
                <w:rPr>
                  <w:rFonts w:ascii="Times New Roman" w:eastAsia="SymbolMT" w:hAnsi="Cambria Math" w:cs="Times New Roman"/>
                  <w:sz w:val="28"/>
                  <w:szCs w:val="28"/>
                </w:rPr>
                <m:t>⋅</m:t>
              </m:r>
              <m:sSup>
                <m:sSupPr>
                  <m:ctrlPr>
                    <w:rPr>
                      <w:rFonts w:ascii="Cambria Math" w:eastAsia="SymbolMT" w:hAnsi="Times New Roman" w:cs="Times New Roman"/>
                      <w:sz w:val="28"/>
                      <w:szCs w:val="28"/>
                    </w:rPr>
                  </m:ctrlPr>
                </m:sSupPr>
                <m:e>
                  <m:r>
                    <w:rPr>
                      <w:rFonts w:ascii="Cambria Math" w:eastAsia="SymbolMT" w:hAnsi="Times New Roman" w:cs="Times New Roman"/>
                      <w:sz w:val="28"/>
                      <w:szCs w:val="28"/>
                    </w:rPr>
                    <m:t>10</m:t>
                  </m:r>
                </m:e>
                <m:sup>
                  <m:r>
                    <w:rPr>
                      <w:rFonts w:ascii="Times New Roman" w:eastAsia="SymbolMT" w:hAnsi="Times New Roman" w:cs="Times New Roman"/>
                      <w:sz w:val="28"/>
                      <w:szCs w:val="28"/>
                    </w:rPr>
                    <m:t>-</m:t>
                  </m:r>
                  <m:r>
                    <w:rPr>
                      <w:rFonts w:ascii="Cambria Math" w:eastAsia="SymbolMT" w:hAnsi="Times New Roman" w:cs="Times New Roman"/>
                      <w:sz w:val="28"/>
                      <w:szCs w:val="28"/>
                    </w:rPr>
                    <m:t>12</m:t>
                  </m:r>
                </m:sup>
              </m:sSup>
              <m:r>
                <m:rPr>
                  <m:sty m:val="p"/>
                </m:rPr>
                <w:rPr>
                  <w:rFonts w:ascii="Times New Roman" w:eastAsia="SymbolMT" w:hAnsi="Cambria Math" w:cs="Times New Roman"/>
                  <w:sz w:val="28"/>
                  <w:szCs w:val="28"/>
                </w:rPr>
                <m:t>⋅</m:t>
              </m:r>
              <m:r>
                <m:rPr>
                  <m:sty m:val="p"/>
                </m:rPr>
                <w:rPr>
                  <w:rFonts w:ascii="Cambria Math" w:eastAsia="SymbolMT" w:hAnsi="Times New Roman" w:cs="Times New Roman"/>
                  <w:sz w:val="28"/>
                  <w:szCs w:val="28"/>
                </w:rPr>
                <m:t>10</m:t>
              </m:r>
            </m:e>
          </m:rad>
          <m:r>
            <w:rPr>
              <w:rFonts w:ascii="Cambria Math" w:eastAsia="TimesNewRomanPS-BoldMT" w:hAnsi="Times New Roman" w:cs="Times New Roman"/>
              <w:sz w:val="28"/>
              <w:szCs w:val="28"/>
            </w:rPr>
            <m:t>=</m:t>
          </m:r>
          <m:r>
            <m:rPr>
              <m:sty m:val="p"/>
            </m:rPr>
            <w:rPr>
              <w:rFonts w:ascii="Cambria Math" w:hAnsi="Times New Roman" w:cs="Times New Roman"/>
              <w:sz w:val="28"/>
              <w:szCs w:val="28"/>
            </w:rPr>
            <m:t>1,536</m:t>
          </m:r>
          <m:r>
            <m:rPr>
              <m:sty m:val="p"/>
            </m:rPr>
            <w:rPr>
              <w:rFonts w:ascii="Times New Roman" w:eastAsia="SymbolMT" w:hAnsi="Cambria Math" w:cs="Times New Roman"/>
              <w:sz w:val="28"/>
              <w:szCs w:val="28"/>
            </w:rPr>
            <m:t>⋅</m:t>
          </m:r>
          <m:sSup>
            <m:sSupPr>
              <m:ctrlPr>
                <w:rPr>
                  <w:rFonts w:ascii="Cambria Math" w:eastAsia="SymbolMT" w:hAnsi="Times New Roman" w:cs="Times New Roman"/>
                  <w:sz w:val="28"/>
                  <w:szCs w:val="28"/>
                </w:rPr>
              </m:ctrlPr>
            </m:sSupPr>
            <m:e>
              <m:r>
                <m:rPr>
                  <m:sty m:val="p"/>
                </m:rPr>
                <w:rPr>
                  <w:rFonts w:ascii="Cambria Math" w:hAnsi="Times New Roman" w:cs="Times New Roman"/>
                  <w:sz w:val="28"/>
                  <w:szCs w:val="28"/>
                </w:rPr>
                <m:t>10</m:t>
              </m:r>
            </m:e>
            <m:sup>
              <m:r>
                <w:rPr>
                  <w:rFonts w:ascii="Times New Roman" w:eastAsia="SymbolMT" w:hAnsi="Times New Roman" w:cs="Times New Roman"/>
                  <w:sz w:val="28"/>
                  <w:szCs w:val="28"/>
                </w:rPr>
                <m:t>-</m:t>
              </m:r>
              <m:r>
                <w:rPr>
                  <w:rFonts w:ascii="Cambria Math" w:eastAsia="SymbolMT" w:hAnsi="Times New Roman" w:cs="Times New Roman"/>
                  <w:sz w:val="28"/>
                  <w:szCs w:val="28"/>
                </w:rPr>
                <m:t>6</m:t>
              </m:r>
            </m:sup>
          </m:sSup>
          <m:r>
            <m:rPr>
              <m:sty m:val="p"/>
            </m:rPr>
            <w:rPr>
              <w:rFonts w:ascii="Times New Roman" w:hAnsi="Times New Roman" w:cs="Times New Roman"/>
              <w:sz w:val="28"/>
              <w:szCs w:val="28"/>
            </w:rPr>
            <m:t>м</m:t>
          </m:r>
          <m:r>
            <m:rPr>
              <m:sty m:val="p"/>
            </m:rPr>
            <w:rPr>
              <w:rFonts w:ascii="Cambria Math" w:hAnsi="Times New Roman" w:cs="Times New Roman"/>
              <w:sz w:val="28"/>
              <w:szCs w:val="28"/>
            </w:rPr>
            <m:t>.</m:t>
          </m:r>
        </m:oMath>
      </m:oMathPara>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sz w:val="28"/>
          <w:szCs w:val="28"/>
          <w:lang w:val="ru-RU"/>
        </w:rPr>
      </w:pPr>
      <w:r w:rsidRPr="00ED349D">
        <w:rPr>
          <w:rFonts w:ascii="Times New Roman" w:eastAsia="TimesNewRomanPS-BoldMT" w:hAnsi="Times New Roman" w:cs="Times New Roman"/>
          <w:b/>
          <w:sz w:val="28"/>
          <w:szCs w:val="28"/>
          <w:lang w:val="ru-RU"/>
        </w:rPr>
        <w:t>Ответ:</w:t>
      </w:r>
      <m:oMath>
        <m:r>
          <m:rPr>
            <m:sty m:val="p"/>
          </m:rPr>
          <w:rPr>
            <w:rFonts w:ascii="Cambria Math" w:hAnsi="Times New Roman" w:cs="Times New Roman"/>
            <w:sz w:val="28"/>
            <w:szCs w:val="28"/>
            <w:lang w:val="ru-RU"/>
          </w:rPr>
          <m:t xml:space="preserve"> </m:t>
        </m:r>
        <m:acc>
          <m:accPr>
            <m:chr m:val="̅"/>
            <m:ctrlPr>
              <w:rPr>
                <w:rFonts w:ascii="Cambria Math" w:hAnsi="Times New Roman" w:cs="Times New Roman"/>
                <w:sz w:val="28"/>
                <w:szCs w:val="28"/>
              </w:rPr>
            </m:ctrlPr>
          </m:accPr>
          <m:e>
            <m:r>
              <m:rPr>
                <m:sty m:val="p"/>
              </m:rPr>
              <w:rPr>
                <w:rFonts w:ascii="Cambria Math" w:hAnsi="Times New Roman" w:cs="Times New Roman"/>
                <w:sz w:val="28"/>
                <w:szCs w:val="28"/>
              </w:rPr>
              <m:t>Δ</m:t>
            </m:r>
          </m:e>
        </m:acc>
        <m:r>
          <m:rPr>
            <m:sty m:val="p"/>
          </m:rPr>
          <w:rPr>
            <w:rFonts w:ascii="Cambria Math" w:hAnsi="Times New Roman" w:cs="Times New Roman"/>
            <w:sz w:val="28"/>
            <w:szCs w:val="28"/>
            <w:lang w:val="ru-RU"/>
          </w:rPr>
          <m:t>=1,536</m:t>
        </m:r>
        <m:r>
          <m:rPr>
            <m:sty m:val="p"/>
          </m:rPr>
          <w:rPr>
            <w:rFonts w:ascii="Times New Roman" w:eastAsia="SymbolMT" w:hAnsi="Cambria Math" w:cs="Times New Roman"/>
            <w:sz w:val="28"/>
            <w:szCs w:val="28"/>
            <w:lang w:val="ru-RU"/>
          </w:rPr>
          <m:t>⋅</m:t>
        </m:r>
        <m:sSup>
          <m:sSupPr>
            <m:ctrlPr>
              <w:rPr>
                <w:rFonts w:ascii="Cambria Math" w:eastAsia="SymbolMT" w:hAnsi="Times New Roman" w:cs="Times New Roman"/>
                <w:sz w:val="28"/>
                <w:szCs w:val="28"/>
              </w:rPr>
            </m:ctrlPr>
          </m:sSupPr>
          <m:e>
            <m:r>
              <m:rPr>
                <m:sty m:val="p"/>
              </m:rPr>
              <w:rPr>
                <w:rFonts w:ascii="Cambria Math" w:hAnsi="Times New Roman" w:cs="Times New Roman"/>
                <w:sz w:val="28"/>
                <w:szCs w:val="28"/>
                <w:lang w:val="ru-RU"/>
              </w:rPr>
              <m:t>10</m:t>
            </m:r>
          </m:e>
          <m:sup>
            <m:r>
              <w:rPr>
                <w:rFonts w:ascii="Times New Roman" w:eastAsia="SymbolMT" w:hAnsi="Times New Roman" w:cs="Times New Roman"/>
                <w:sz w:val="28"/>
                <w:szCs w:val="28"/>
                <w:lang w:val="ru-RU"/>
              </w:rPr>
              <m:t>-</m:t>
            </m:r>
            <m:r>
              <w:rPr>
                <w:rFonts w:ascii="Cambria Math" w:eastAsia="SymbolMT" w:hAnsi="Times New Roman" w:cs="Times New Roman"/>
                <w:sz w:val="28"/>
                <w:szCs w:val="28"/>
                <w:lang w:val="ru-RU"/>
              </w:rPr>
              <m:t>6</m:t>
            </m:r>
          </m:sup>
        </m:sSup>
        <m:r>
          <m:rPr>
            <m:sty m:val="p"/>
          </m:rPr>
          <w:rPr>
            <w:rFonts w:ascii="Cambria Math" w:hAnsi="Times New Roman" w:cs="Times New Roman"/>
            <w:sz w:val="28"/>
            <w:szCs w:val="28"/>
            <w:lang w:val="ru-RU"/>
          </w:rPr>
          <m:t>м</m:t>
        </m:r>
        <m:r>
          <m:rPr>
            <m:sty m:val="p"/>
          </m:rPr>
          <w:rPr>
            <w:rFonts w:ascii="Cambria Math" w:hAnsi="Times New Roman" w:cs="Times New Roman"/>
            <w:sz w:val="28"/>
            <w:szCs w:val="28"/>
            <w:lang w:val="ru-RU"/>
          </w:rPr>
          <m:t>.</m:t>
        </m:r>
      </m:oMath>
    </w:p>
    <w:p w:rsidR="00ED349D" w:rsidRPr="00ED349D" w:rsidRDefault="00ED349D" w:rsidP="00ED349D">
      <w:pPr>
        <w:autoSpaceDE w:val="0"/>
        <w:autoSpaceDN w:val="0"/>
        <w:adjustRightInd w:val="0"/>
        <w:spacing w:after="0" w:line="240" w:lineRule="auto"/>
        <w:jc w:val="both"/>
        <w:rPr>
          <w:rFonts w:ascii="Times New Roman" w:eastAsia="TimesNewRomanPS-BoldMT" w:hAnsi="Times New Roman" w:cs="Times New Roman"/>
          <w:sz w:val="28"/>
          <w:szCs w:val="28"/>
          <w:lang w:val="ru-RU"/>
        </w:rPr>
      </w:pPr>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ItalicMT" w:hAnsi="Times New Roman" w:cs="Times New Roman"/>
          <w:b/>
          <w:bCs/>
          <w:i/>
          <w:iCs/>
          <w:sz w:val="28"/>
          <w:szCs w:val="28"/>
          <w:lang w:val="ru-RU"/>
        </w:rPr>
        <w:t>Пример 2</w:t>
      </w:r>
      <w:r w:rsidR="00666F14">
        <w:rPr>
          <w:rFonts w:ascii="Times New Roman" w:eastAsia="TimesNewRomanPS-BoldItalicMT" w:hAnsi="Times New Roman" w:cs="Times New Roman"/>
          <w:b/>
          <w:bCs/>
          <w:i/>
          <w:iCs/>
          <w:sz w:val="28"/>
          <w:szCs w:val="28"/>
          <w:lang w:val="ru-RU"/>
        </w:rPr>
        <w:t>.</w:t>
      </w:r>
      <w:r w:rsidRPr="00ED349D">
        <w:rPr>
          <w:rFonts w:ascii="Times New Roman" w:eastAsia="TimesNewRomanPS-BoldMT" w:hAnsi="Times New Roman" w:cs="Times New Roman"/>
          <w:bCs/>
          <w:sz w:val="28"/>
          <w:szCs w:val="28"/>
          <w:lang w:val="ru-RU"/>
        </w:rPr>
        <w:t xml:space="preserve"> </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Найти скорость оседания космических частиц радиусом 4</w:t>
      </w:r>
      <m:oMath>
        <m:r>
          <m:rPr>
            <m:sty m:val="p"/>
          </m:rPr>
          <w:rPr>
            <w:rFonts w:ascii="Times New Roman" w:eastAsia="SymbolMT" w:hAnsi="Cambria Math" w:cs="Times New Roman"/>
            <w:sz w:val="28"/>
            <w:szCs w:val="28"/>
            <w:lang w:val="ru-RU"/>
          </w:rPr>
          <m:t>⋅</m:t>
        </m:r>
      </m:oMath>
      <w:r w:rsidRPr="00ED349D">
        <w:rPr>
          <w:rFonts w:ascii="Times New Roman" w:eastAsia="TimesNewRomanPS-BoldMT" w:hAnsi="Times New Roman" w:cs="Times New Roman"/>
          <w:bCs/>
          <w:sz w:val="28"/>
          <w:szCs w:val="28"/>
          <w:lang w:val="ru-RU"/>
        </w:rPr>
        <w:t>10</w:t>
      </w:r>
      <w:r w:rsidRPr="00ED349D">
        <w:rPr>
          <w:rFonts w:ascii="Times New Roman" w:eastAsia="TimesNewRomanPS-BoldMT" w:hAnsi="Times New Roman" w:cs="Times New Roman"/>
          <w:bCs/>
          <w:sz w:val="28"/>
          <w:szCs w:val="28"/>
          <w:vertAlign w:val="superscript"/>
          <w:lang w:val="ru-RU"/>
        </w:rPr>
        <w:t xml:space="preserve">-5 </w:t>
      </w:r>
      <w:r w:rsidRPr="00ED349D">
        <w:rPr>
          <w:rFonts w:ascii="Times New Roman" w:eastAsia="TimesNewRomanPS-BoldMT" w:hAnsi="Times New Roman" w:cs="Times New Roman"/>
          <w:bCs/>
          <w:sz w:val="28"/>
          <w:szCs w:val="28"/>
          <w:lang w:val="ru-RU"/>
        </w:rPr>
        <w:t xml:space="preserve">м на поверхности Луны. Ускорение свободного падения на Луне </w:t>
      </w:r>
      <w:r w:rsidRPr="00ED349D">
        <w:rPr>
          <w:rFonts w:ascii="Times New Roman" w:eastAsia="TimesNewRomanPS-BoldItalicMT" w:hAnsi="Times New Roman" w:cs="Times New Roman"/>
          <w:bCs/>
          <w:i/>
          <w:iCs/>
          <w:sz w:val="28"/>
          <w:szCs w:val="28"/>
        </w:rPr>
        <w:t>g</w:t>
      </w:r>
      <w:r w:rsidRPr="00ED349D">
        <w:rPr>
          <w:rFonts w:ascii="Times New Roman" w:eastAsia="TimesNewRomanPS-BoldMT" w:hAnsi="Times New Roman" w:cs="Times New Roman"/>
          <w:bCs/>
          <w:sz w:val="28"/>
          <w:szCs w:val="28"/>
          <w:vertAlign w:val="subscript"/>
          <w:lang w:val="ru-RU"/>
        </w:rPr>
        <w:t>л</w:t>
      </w:r>
      <w:r w:rsidRPr="00ED349D">
        <w:rPr>
          <w:rFonts w:ascii="Times New Roman" w:eastAsia="TimesNewRomanPS-BoldMT" w:hAnsi="Times New Roman" w:cs="Times New Roman"/>
          <w:bCs/>
          <w:sz w:val="28"/>
          <w:szCs w:val="28"/>
          <w:lang w:val="ru-RU"/>
        </w:rPr>
        <w:t xml:space="preserve"> = 1,608 м</w:t>
      </w:r>
      <m:oMath>
        <m:r>
          <m:rPr>
            <m:sty m:val="p"/>
          </m:rPr>
          <w:rPr>
            <w:rFonts w:ascii="Times New Roman" w:eastAsia="SymbolMT" w:hAnsi="Cambria Math" w:cs="Times New Roman"/>
            <w:sz w:val="28"/>
            <w:szCs w:val="28"/>
            <w:lang w:val="ru-RU"/>
          </w:rPr>
          <m:t>⋅</m:t>
        </m:r>
      </m:oMath>
      <w:r w:rsidRPr="00ED349D">
        <w:rPr>
          <w:rFonts w:ascii="Times New Roman" w:eastAsia="TimesNewRomanPS-BoldMT" w:hAnsi="Times New Roman" w:cs="Times New Roman"/>
          <w:bCs/>
          <w:sz w:val="28"/>
          <w:szCs w:val="28"/>
        </w:rPr>
        <w:t>c</w:t>
      </w:r>
      <w:r w:rsidRPr="00ED349D">
        <w:rPr>
          <w:rFonts w:ascii="Times New Roman" w:eastAsia="TimesNewRomanPS-BoldMT" w:hAnsi="Times New Roman" w:cs="Times New Roman"/>
          <w:bCs/>
          <w:sz w:val="28"/>
          <w:szCs w:val="28"/>
          <w:vertAlign w:val="superscript"/>
          <w:lang w:val="ru-RU"/>
        </w:rPr>
        <w:t>-2</w:t>
      </w:r>
      <w:r w:rsidRPr="00ED349D">
        <w:rPr>
          <w:rFonts w:ascii="Times New Roman" w:eastAsia="TimesNewRomanPS-BoldMT" w:hAnsi="Times New Roman" w:cs="Times New Roman"/>
          <w:bCs/>
          <w:sz w:val="28"/>
          <w:szCs w:val="28"/>
          <w:lang w:val="ru-RU"/>
        </w:rPr>
        <w:t>; вязкость среды 10</w:t>
      </w:r>
      <w:r w:rsidRPr="00ED349D">
        <w:rPr>
          <w:rFonts w:ascii="Times New Roman" w:eastAsia="TimesNewRomanPS-BoldMT" w:hAnsi="Times New Roman" w:cs="Times New Roman"/>
          <w:bCs/>
          <w:sz w:val="28"/>
          <w:szCs w:val="28"/>
          <w:vertAlign w:val="superscript"/>
          <w:lang w:val="ru-RU"/>
        </w:rPr>
        <w:t>-7</w:t>
      </w:r>
      <w:r w:rsidRPr="00ED349D">
        <w:rPr>
          <w:rFonts w:ascii="Times New Roman" w:eastAsia="TimesNewRomanPS-BoldMT" w:hAnsi="Times New Roman" w:cs="Times New Roman"/>
          <w:bCs/>
          <w:sz w:val="28"/>
          <w:szCs w:val="28"/>
          <w:lang w:val="ru-RU"/>
        </w:rPr>
        <w:t xml:space="preserve"> Па</w:t>
      </w:r>
      <m:oMath>
        <m:r>
          <m:rPr>
            <m:sty m:val="p"/>
          </m:rPr>
          <w:rPr>
            <w:rFonts w:ascii="Times New Roman" w:eastAsia="SymbolMT" w:hAnsi="Cambria Math" w:cs="Times New Roman"/>
            <w:sz w:val="28"/>
            <w:szCs w:val="28"/>
            <w:lang w:val="ru-RU"/>
          </w:rPr>
          <m:t>⋅</m:t>
        </m:r>
      </m:oMath>
      <w:r w:rsidRPr="00ED349D">
        <w:rPr>
          <w:rFonts w:ascii="Times New Roman" w:eastAsia="TimesNewRomanPS-BoldMT" w:hAnsi="Times New Roman" w:cs="Times New Roman"/>
          <w:bCs/>
          <w:sz w:val="28"/>
          <w:szCs w:val="28"/>
          <w:lang w:val="ru-RU"/>
        </w:rPr>
        <w:t>с, плотность вещества частиц 3000 кг</w:t>
      </w:r>
      <m:oMath>
        <m:r>
          <m:rPr>
            <m:sty m:val="p"/>
          </m:rPr>
          <w:rPr>
            <w:rFonts w:ascii="Times New Roman" w:eastAsia="SymbolMT" w:hAnsi="Cambria Math" w:cs="Times New Roman"/>
            <w:sz w:val="28"/>
            <w:szCs w:val="28"/>
            <w:lang w:val="ru-RU"/>
          </w:rPr>
          <m:t>⋅</m:t>
        </m:r>
      </m:oMath>
      <w:r w:rsidRPr="00ED349D">
        <w:rPr>
          <w:rFonts w:ascii="Times New Roman" w:eastAsia="TimesNewRomanPS-BoldMT" w:hAnsi="Times New Roman" w:cs="Times New Roman"/>
          <w:bCs/>
          <w:sz w:val="28"/>
          <w:szCs w:val="28"/>
          <w:lang w:val="ru-RU"/>
        </w:rPr>
        <w:t>м</w:t>
      </w:r>
      <w:r w:rsidRPr="00ED349D">
        <w:rPr>
          <w:rFonts w:ascii="Times New Roman" w:eastAsia="TimesNewRomanPS-BoldMT" w:hAnsi="Times New Roman" w:cs="Times New Roman"/>
          <w:bCs/>
          <w:sz w:val="28"/>
          <w:szCs w:val="28"/>
          <w:vertAlign w:val="superscript"/>
          <w:lang w:val="ru-RU"/>
        </w:rPr>
        <w:t>-3</w:t>
      </w:r>
      <w:r w:rsidRPr="00ED349D">
        <w:rPr>
          <w:rFonts w:ascii="Times New Roman" w:eastAsia="TimesNewRomanPS-BoldMT" w:hAnsi="Times New Roman" w:cs="Times New Roman"/>
          <w:bCs/>
          <w:sz w:val="28"/>
          <w:szCs w:val="28"/>
          <w:lang w:val="ru-RU"/>
        </w:rPr>
        <w:t>.</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ED349D">
        <w:rPr>
          <w:rFonts w:ascii="Times New Roman" w:eastAsia="TimesNewRomanPS-BoldItalicMT" w:hAnsi="Times New Roman" w:cs="Times New Roman"/>
          <w:b/>
          <w:bCs/>
          <w:i/>
          <w:iCs/>
          <w:sz w:val="28"/>
          <w:szCs w:val="28"/>
          <w:lang w:val="ru-RU"/>
        </w:rPr>
        <w:t xml:space="preserve">Решение: </w:t>
      </w:r>
    </w:p>
    <w:p w:rsidR="00ED349D" w:rsidRPr="00ED349D" w:rsidRDefault="00ED349D" w:rsidP="00ED349D">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Скорость оседания частиц находим по уравнению:</w:t>
      </w:r>
    </w:p>
    <w:p w:rsidR="00ED349D" w:rsidRPr="00ED349D" w:rsidRDefault="00ED349D" w:rsidP="00ED349D">
      <w:pPr>
        <w:autoSpaceDE w:val="0"/>
        <w:autoSpaceDN w:val="0"/>
        <w:adjustRightInd w:val="0"/>
        <w:spacing w:line="240" w:lineRule="auto"/>
        <w:jc w:val="center"/>
        <w:rPr>
          <w:rFonts w:ascii="Times New Roman" w:hAnsi="Times New Roman" w:cs="Times New Roman"/>
          <w:sz w:val="28"/>
          <w:szCs w:val="28"/>
          <w:lang w:val="ru-RU"/>
        </w:rPr>
      </w:pPr>
      <w:r w:rsidRPr="00ED349D">
        <w:rPr>
          <w:rFonts w:ascii="Times New Roman" w:hAnsi="Times New Roman" w:cs="Times New Roman"/>
          <w:bCs/>
          <w:i/>
          <w:sz w:val="28"/>
          <w:szCs w:val="28"/>
          <w:lang w:val="ru-RU"/>
        </w:rPr>
        <w:t xml:space="preserve">ʋ = </w:t>
      </w:r>
      <m:oMath>
        <m:f>
          <m:fPr>
            <m:ctrlPr>
              <w:rPr>
                <w:rFonts w:ascii="Cambria Math" w:hAnsi="Times New Roman" w:cs="Times New Roman"/>
                <w:bCs/>
                <w:i/>
                <w:sz w:val="28"/>
                <w:szCs w:val="28"/>
              </w:rPr>
            </m:ctrlPr>
          </m:fPr>
          <m:num>
            <m:r>
              <w:rPr>
                <w:rFonts w:ascii="Cambria Math" w:hAnsi="Times New Roman" w:cs="Times New Roman"/>
                <w:sz w:val="28"/>
                <w:szCs w:val="28"/>
                <w:lang w:val="ru-RU"/>
              </w:rPr>
              <m:t>2</m:t>
            </m:r>
            <m:r>
              <m:rPr>
                <m:scr m:val="sans-serif"/>
              </m:rPr>
              <w:rPr>
                <w:rFonts w:ascii="Cambria Math" w:hAnsi="Cambria Math" w:cs="Times New Roman"/>
                <w:sz w:val="28"/>
                <w:szCs w:val="28"/>
              </w:rPr>
              <m:t>g</m:t>
            </m:r>
            <m:sSup>
              <m:sSupPr>
                <m:ctrlPr>
                  <w:rPr>
                    <w:rFonts w:ascii="Cambria Math" w:hAnsi="Times New Roman" w:cs="Times New Roman"/>
                    <w:i/>
                    <w:iCs/>
                    <w:sz w:val="28"/>
                    <w:szCs w:val="28"/>
                  </w:rPr>
                </m:ctrlPr>
              </m:sSupPr>
              <m:e>
                <m:r>
                  <w:rPr>
                    <w:rFonts w:ascii="Cambria Math" w:hAnsi="Cambria Math" w:cs="Times New Roman"/>
                    <w:sz w:val="28"/>
                    <w:szCs w:val="28"/>
                  </w:rPr>
                  <m:t>r</m:t>
                </m:r>
              </m:e>
              <m:sup>
                <m:r>
                  <w:rPr>
                    <w:rFonts w:ascii="Cambria Math" w:hAnsi="Times New Roman" w:cs="Times New Roman"/>
                    <w:sz w:val="28"/>
                    <w:szCs w:val="28"/>
                    <w:lang w:val="ru-RU"/>
                  </w:rPr>
                  <m:t>2</m:t>
                </m:r>
              </m:sup>
            </m:sSup>
            <m:r>
              <w:rPr>
                <w:rFonts w:ascii="Cambria Math" w:hAnsi="Times New Roman" w:cs="Times New Roman"/>
                <w:sz w:val="28"/>
                <w:szCs w:val="28"/>
                <w:lang w:val="ru-RU"/>
              </w:rPr>
              <m:t>(</m:t>
            </m:r>
            <m:r>
              <w:rPr>
                <w:rFonts w:ascii="Cambria Math" w:hAnsi="Cambria Math" w:cs="Times New Roman"/>
                <w:sz w:val="28"/>
                <w:szCs w:val="28"/>
              </w:rPr>
              <m:t>ρ</m:t>
            </m:r>
            <m:r>
              <w:rPr>
                <w:rFonts w:ascii="Times New Roman" w:hAnsi="Times New Roman" w:cs="Times New Roman"/>
                <w:sz w:val="28"/>
                <w:szCs w:val="28"/>
                <w:lang w:val="ru-RU"/>
              </w:rPr>
              <m:t>-</m:t>
            </m:r>
            <m:sSub>
              <m:sSubPr>
                <m:ctrlPr>
                  <w:rPr>
                    <w:rFonts w:ascii="Cambria Math" w:hAnsi="Times New Roman" w:cs="Times New Roman"/>
                    <w:i/>
                    <w:iCs/>
                    <w:sz w:val="28"/>
                    <w:szCs w:val="28"/>
                  </w:rPr>
                </m:ctrlPr>
              </m:sSubPr>
              <m:e>
                <m:r>
                  <w:rPr>
                    <w:rFonts w:ascii="Cambria Math" w:hAnsi="Cambria Math" w:cs="Times New Roman"/>
                    <w:sz w:val="28"/>
                    <w:szCs w:val="28"/>
                  </w:rPr>
                  <m:t>ρ</m:t>
                </m:r>
              </m:e>
              <m:sub>
                <m:r>
                  <w:rPr>
                    <w:rFonts w:ascii="Cambria Math" w:hAnsi="Times New Roman" w:cs="Times New Roman"/>
                    <w:sz w:val="28"/>
                    <w:szCs w:val="28"/>
                    <w:lang w:val="ru-RU"/>
                  </w:rPr>
                  <m:t xml:space="preserve">0 </m:t>
                </m:r>
              </m:sub>
            </m:sSub>
            <m:r>
              <w:rPr>
                <w:rFonts w:ascii="Cambria Math" w:hAnsi="Times New Roman" w:cs="Times New Roman"/>
                <w:sz w:val="28"/>
                <w:szCs w:val="28"/>
                <w:lang w:val="ru-RU"/>
              </w:rPr>
              <m:t xml:space="preserve"> )</m:t>
            </m:r>
          </m:num>
          <m:den>
            <m:r>
              <w:rPr>
                <w:rFonts w:ascii="Cambria Math" w:hAnsi="Times New Roman" w:cs="Times New Roman"/>
                <w:sz w:val="28"/>
                <w:szCs w:val="28"/>
                <w:lang w:val="ru-RU"/>
              </w:rPr>
              <m:t>9</m:t>
            </m:r>
            <m:r>
              <m:rPr>
                <m:sty m:val="p"/>
              </m:rPr>
              <w:rPr>
                <w:rFonts w:ascii="Cambria Math" w:eastAsia="SymbolMT" w:hAnsi="Times New Roman" w:cs="Times New Roman"/>
                <w:sz w:val="28"/>
                <w:szCs w:val="28"/>
              </w:rPr>
              <m:t>η</m:t>
            </m:r>
          </m:den>
        </m:f>
      </m:oMath>
      <w:r w:rsidRPr="00ED349D">
        <w:rPr>
          <w:rFonts w:ascii="Times New Roman" w:hAnsi="Times New Roman" w:cs="Times New Roman"/>
          <w:bCs/>
          <w:sz w:val="28"/>
          <w:szCs w:val="28"/>
          <w:lang w:val="ru-RU"/>
        </w:rPr>
        <w:t xml:space="preserve"> = </w:t>
      </w:r>
      <m:oMath>
        <m:f>
          <m:fPr>
            <m:ctrlPr>
              <w:rPr>
                <w:rFonts w:ascii="Cambria Math" w:hAnsi="Times New Roman" w:cs="Times New Roman"/>
                <w:bCs/>
                <w:i/>
                <w:sz w:val="28"/>
                <w:szCs w:val="28"/>
              </w:rPr>
            </m:ctrlPr>
          </m:fPr>
          <m:num>
            <m:r>
              <w:rPr>
                <w:rFonts w:ascii="Cambria Math" w:hAnsi="Times New Roman" w:cs="Times New Roman"/>
                <w:sz w:val="28"/>
                <w:szCs w:val="28"/>
                <w:lang w:val="ru-RU"/>
              </w:rPr>
              <m:t>2</m:t>
            </m:r>
            <m:r>
              <m:rPr>
                <m:sty m:val="p"/>
              </m:rPr>
              <w:rPr>
                <w:rFonts w:ascii="Times New Roman" w:eastAsia="SymbolMT" w:hAnsi="Cambria Math" w:cs="Times New Roman"/>
                <w:sz w:val="28"/>
                <w:szCs w:val="28"/>
                <w:lang w:val="ru-RU"/>
              </w:rPr>
              <m:t>⋅</m:t>
            </m:r>
            <m:sSup>
              <m:sSupPr>
                <m:ctrlPr>
                  <w:rPr>
                    <w:rFonts w:ascii="Cambria Math" w:eastAsia="SymbolMT" w:hAnsi="Times New Roman" w:cs="Times New Roman"/>
                    <w:i/>
                    <w:sz w:val="28"/>
                    <w:szCs w:val="28"/>
                  </w:rPr>
                </m:ctrlPr>
              </m:sSupPr>
              <m:e>
                <m:d>
                  <m:dPr>
                    <m:ctrlPr>
                      <w:rPr>
                        <w:rFonts w:ascii="Cambria Math" w:eastAsia="SymbolMT" w:hAnsi="Times New Roman" w:cs="Times New Roman"/>
                        <w:sz w:val="28"/>
                        <w:szCs w:val="28"/>
                      </w:rPr>
                    </m:ctrlPr>
                  </m:dPr>
                  <m:e>
                    <m:r>
                      <w:rPr>
                        <w:rFonts w:ascii="Cambria Math" w:eastAsia="SymbolMT" w:hAnsi="Times New Roman" w:cs="Times New Roman"/>
                        <w:sz w:val="28"/>
                        <w:szCs w:val="28"/>
                        <w:lang w:val="ru-RU"/>
                      </w:rPr>
                      <m:t>4</m:t>
                    </m:r>
                    <m:r>
                      <m:rPr>
                        <m:sty m:val="p"/>
                      </m:rPr>
                      <w:rPr>
                        <w:rFonts w:ascii="Times New Roman" w:eastAsia="SymbolMT" w:hAnsi="Cambria Math" w:cs="Times New Roman"/>
                        <w:sz w:val="28"/>
                        <w:szCs w:val="28"/>
                        <w:lang w:val="ru-RU"/>
                      </w:rPr>
                      <m:t>⋅</m:t>
                    </m:r>
                    <m:sSup>
                      <m:sSupPr>
                        <m:ctrlPr>
                          <w:rPr>
                            <w:rFonts w:ascii="Cambria Math" w:eastAsia="SymbolMT" w:hAnsi="Times New Roman" w:cs="Times New Roman"/>
                            <w:sz w:val="28"/>
                            <w:szCs w:val="28"/>
                          </w:rPr>
                        </m:ctrlPr>
                      </m:sSupPr>
                      <m:e>
                        <m:r>
                          <w:rPr>
                            <w:rFonts w:ascii="Cambria Math" w:eastAsia="SymbolMT" w:hAnsi="Times New Roman" w:cs="Times New Roman"/>
                            <w:sz w:val="28"/>
                            <w:szCs w:val="28"/>
                            <w:lang w:val="ru-RU"/>
                          </w:rPr>
                          <m:t>10</m:t>
                        </m:r>
                      </m:e>
                      <m:sup>
                        <m:r>
                          <w:rPr>
                            <w:rFonts w:ascii="Times New Roman" w:eastAsia="SymbolMT" w:hAnsi="Times New Roman" w:cs="Times New Roman"/>
                            <w:sz w:val="28"/>
                            <w:szCs w:val="28"/>
                            <w:lang w:val="ru-RU"/>
                          </w:rPr>
                          <m:t>-</m:t>
                        </m:r>
                        <m:r>
                          <w:rPr>
                            <w:rFonts w:ascii="Cambria Math" w:eastAsia="SymbolMT" w:hAnsi="Times New Roman" w:cs="Times New Roman"/>
                            <w:sz w:val="28"/>
                            <w:szCs w:val="28"/>
                            <w:lang w:val="ru-RU"/>
                          </w:rPr>
                          <m:t>5</m:t>
                        </m:r>
                      </m:sup>
                    </m:sSup>
                  </m:e>
                </m:d>
              </m:e>
              <m:sup>
                <m:r>
                  <w:rPr>
                    <w:rFonts w:ascii="Cambria Math" w:eastAsia="SymbolMT" w:hAnsi="Times New Roman" w:cs="Times New Roman"/>
                    <w:sz w:val="28"/>
                    <w:szCs w:val="28"/>
                    <w:lang w:val="ru-RU"/>
                  </w:rPr>
                  <m:t>2</m:t>
                </m:r>
              </m:sup>
            </m:sSup>
            <m:r>
              <m:rPr>
                <m:sty m:val="p"/>
              </m:rPr>
              <w:rPr>
                <w:rFonts w:ascii="Times New Roman" w:eastAsia="SymbolMT" w:hAnsi="Cambria Math" w:cs="Times New Roman"/>
                <w:sz w:val="28"/>
                <w:szCs w:val="28"/>
                <w:lang w:val="ru-RU"/>
              </w:rPr>
              <m:t>⋅</m:t>
            </m:r>
            <m:d>
              <m:dPr>
                <m:ctrlPr>
                  <w:rPr>
                    <w:rFonts w:ascii="Cambria Math" w:eastAsia="SymbolMT" w:hAnsi="Times New Roman" w:cs="Times New Roman"/>
                    <w:sz w:val="28"/>
                    <w:szCs w:val="28"/>
                  </w:rPr>
                </m:ctrlPr>
              </m:dPr>
              <m:e>
                <m:r>
                  <w:rPr>
                    <w:rFonts w:ascii="Cambria Math" w:eastAsia="SymbolMT" w:hAnsi="Times New Roman" w:cs="Times New Roman"/>
                    <w:sz w:val="28"/>
                    <w:szCs w:val="28"/>
                    <w:lang w:val="ru-RU"/>
                  </w:rPr>
                  <m:t>300</m:t>
                </m:r>
                <m:r>
                  <w:rPr>
                    <w:rFonts w:ascii="Cambria Math" w:eastAsia="SymbolMT" w:hAnsi="Times New Roman" w:cs="Times New Roman"/>
                    <w:sz w:val="28"/>
                    <w:szCs w:val="28"/>
                    <w:lang w:val="ru-RU"/>
                  </w:rPr>
                  <m:t>-</m:t>
                </m:r>
                <m:r>
                  <w:rPr>
                    <w:rFonts w:ascii="Cambria Math" w:eastAsia="SymbolMT" w:hAnsi="Times New Roman" w:cs="Times New Roman"/>
                    <w:sz w:val="28"/>
                    <w:szCs w:val="28"/>
                    <w:lang w:val="ru-RU"/>
                  </w:rPr>
                  <m:t>0</m:t>
                </m:r>
              </m:e>
            </m:d>
            <m:r>
              <m:rPr>
                <m:sty m:val="p"/>
              </m:rPr>
              <w:rPr>
                <w:rFonts w:ascii="Times New Roman" w:eastAsia="SymbolMT" w:hAnsi="Cambria Math" w:cs="Times New Roman"/>
                <w:sz w:val="28"/>
                <w:szCs w:val="28"/>
                <w:lang w:val="ru-RU"/>
              </w:rPr>
              <m:t>⋅</m:t>
            </m:r>
            <m:r>
              <m:rPr>
                <m:sty m:val="p"/>
              </m:rPr>
              <w:rPr>
                <w:rFonts w:ascii="Cambria Math" w:eastAsia="SymbolMT" w:hAnsi="Times New Roman" w:cs="Times New Roman"/>
                <w:sz w:val="28"/>
                <w:szCs w:val="28"/>
                <w:lang w:val="ru-RU"/>
              </w:rPr>
              <m:t>1,608</m:t>
            </m:r>
          </m:num>
          <m:den>
            <m:r>
              <w:rPr>
                <w:rFonts w:ascii="Cambria Math" w:hAnsi="Times New Roman" w:cs="Times New Roman"/>
                <w:sz w:val="28"/>
                <w:szCs w:val="28"/>
                <w:lang w:val="ru-RU"/>
              </w:rPr>
              <m:t>9</m:t>
            </m:r>
            <m:r>
              <m:rPr>
                <m:sty m:val="p"/>
              </m:rPr>
              <w:rPr>
                <w:rFonts w:ascii="Times New Roman" w:eastAsia="SymbolMT" w:hAnsi="Cambria Math" w:cs="Times New Roman"/>
                <w:sz w:val="28"/>
                <w:szCs w:val="28"/>
                <w:lang w:val="ru-RU"/>
              </w:rPr>
              <m:t>⋅</m:t>
            </m:r>
            <m:sSup>
              <m:sSupPr>
                <m:ctrlPr>
                  <w:rPr>
                    <w:rFonts w:ascii="Cambria Math" w:eastAsia="SymbolMT" w:hAnsi="Times New Roman" w:cs="Times New Roman"/>
                    <w:sz w:val="28"/>
                    <w:szCs w:val="28"/>
                  </w:rPr>
                </m:ctrlPr>
              </m:sSupPr>
              <m:e>
                <m:r>
                  <w:rPr>
                    <w:rFonts w:ascii="Cambria Math" w:eastAsia="SymbolMT" w:hAnsi="Times New Roman" w:cs="Times New Roman"/>
                    <w:sz w:val="28"/>
                    <w:szCs w:val="28"/>
                    <w:lang w:val="ru-RU"/>
                  </w:rPr>
                  <m:t>10</m:t>
                </m:r>
              </m:e>
              <m:sup>
                <m:r>
                  <w:rPr>
                    <w:rFonts w:ascii="Times New Roman" w:eastAsia="SymbolMT" w:hAnsi="Times New Roman" w:cs="Times New Roman"/>
                    <w:sz w:val="28"/>
                    <w:szCs w:val="28"/>
                    <w:lang w:val="ru-RU"/>
                  </w:rPr>
                  <m:t>-</m:t>
                </m:r>
                <m:r>
                  <w:rPr>
                    <w:rFonts w:ascii="Cambria Math" w:eastAsia="SymbolMT" w:hAnsi="Times New Roman" w:cs="Times New Roman"/>
                    <w:sz w:val="28"/>
                    <w:szCs w:val="28"/>
                    <w:lang w:val="ru-RU"/>
                  </w:rPr>
                  <m:t>7</m:t>
                </m:r>
              </m:sup>
            </m:sSup>
          </m:den>
        </m:f>
      </m:oMath>
      <w:r w:rsidRPr="00ED349D">
        <w:rPr>
          <w:rFonts w:ascii="Times New Roman" w:hAnsi="Times New Roman" w:cs="Times New Roman"/>
          <w:bCs/>
          <w:sz w:val="28"/>
          <w:szCs w:val="28"/>
          <w:lang w:val="ru-RU"/>
        </w:rPr>
        <w:t xml:space="preserve"> =</w:t>
      </w:r>
      <w:r w:rsidRPr="00ED349D">
        <w:rPr>
          <w:rFonts w:ascii="Times New Roman" w:hAnsi="Times New Roman" w:cs="Times New Roman"/>
          <w:sz w:val="28"/>
          <w:szCs w:val="28"/>
          <w:lang w:val="ru-RU"/>
        </w:rPr>
        <w:t>1,715 м</w:t>
      </w:r>
      <m:oMath>
        <m:r>
          <m:rPr>
            <m:sty m:val="p"/>
          </m:rPr>
          <w:rPr>
            <w:rFonts w:ascii="Times New Roman" w:eastAsia="SymbolMT" w:hAnsi="Cambria Math" w:cs="Times New Roman"/>
            <w:sz w:val="28"/>
            <w:szCs w:val="28"/>
            <w:lang w:val="ru-RU"/>
          </w:rPr>
          <m:t>⋅</m:t>
        </m:r>
      </m:oMath>
      <w:r w:rsidRPr="00ED349D">
        <w:rPr>
          <w:rFonts w:ascii="Times New Roman" w:hAnsi="Times New Roman" w:cs="Times New Roman"/>
          <w:sz w:val="28"/>
          <w:szCs w:val="28"/>
          <w:lang w:val="ru-RU"/>
        </w:rPr>
        <w:t>с</w:t>
      </w:r>
      <w:r w:rsidRPr="00ED349D">
        <w:rPr>
          <w:rFonts w:ascii="Times New Roman" w:hAnsi="Times New Roman" w:cs="Times New Roman"/>
          <w:sz w:val="28"/>
          <w:szCs w:val="28"/>
          <w:vertAlign w:val="superscript"/>
          <w:lang w:val="ru-RU"/>
        </w:rPr>
        <w:t>-1</w:t>
      </w:r>
      <w:r w:rsidRPr="00ED349D">
        <w:rPr>
          <w:rFonts w:ascii="Times New Roman" w:hAnsi="Times New Roman" w:cs="Times New Roman"/>
          <w:sz w:val="28"/>
          <w:szCs w:val="28"/>
          <w:lang w:val="ru-RU"/>
        </w:rPr>
        <w:t>.</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ItalicMT" w:hAnsi="Times New Roman" w:cs="Times New Roman"/>
          <w:bCs/>
          <w:iCs/>
          <w:sz w:val="28"/>
          <w:szCs w:val="28"/>
          <w:lang w:val="ru-RU"/>
        </w:rPr>
      </w:pPr>
      <w:r w:rsidRPr="00ED349D">
        <w:rPr>
          <w:rFonts w:ascii="Times New Roman" w:eastAsia="TimesNewRomanPS-BoldMT" w:hAnsi="Times New Roman" w:cs="Times New Roman"/>
          <w:b/>
          <w:sz w:val="28"/>
          <w:szCs w:val="28"/>
          <w:lang w:val="ru-RU"/>
        </w:rPr>
        <w:t xml:space="preserve">Ответ: </w:t>
      </w:r>
      <w:r w:rsidRPr="00ED349D">
        <w:rPr>
          <w:rFonts w:ascii="Times New Roman" w:hAnsi="Times New Roman" w:cs="Times New Roman"/>
          <w:bCs/>
          <w:i/>
          <w:sz w:val="28"/>
          <w:szCs w:val="28"/>
          <w:lang w:val="ru-RU"/>
        </w:rPr>
        <w:t xml:space="preserve">ʋ = </w:t>
      </w:r>
      <w:r w:rsidRPr="00ED349D">
        <w:rPr>
          <w:rFonts w:ascii="Times New Roman" w:hAnsi="Times New Roman" w:cs="Times New Roman"/>
          <w:sz w:val="28"/>
          <w:szCs w:val="28"/>
          <w:lang w:val="ru-RU"/>
        </w:rPr>
        <w:t>1,715 м</w:t>
      </w:r>
      <m:oMath>
        <m:r>
          <m:rPr>
            <m:sty m:val="p"/>
          </m:rPr>
          <w:rPr>
            <w:rFonts w:ascii="Times New Roman" w:eastAsia="SymbolMT" w:hAnsi="Cambria Math" w:cs="Times New Roman"/>
            <w:sz w:val="28"/>
            <w:szCs w:val="28"/>
            <w:lang w:val="ru-RU"/>
          </w:rPr>
          <m:t>⋅</m:t>
        </m:r>
      </m:oMath>
      <w:r w:rsidRPr="00ED349D">
        <w:rPr>
          <w:rFonts w:ascii="Times New Roman" w:hAnsi="Times New Roman" w:cs="Times New Roman"/>
          <w:sz w:val="28"/>
          <w:szCs w:val="28"/>
          <w:lang w:val="ru-RU"/>
        </w:rPr>
        <w:t xml:space="preserve"> с</w:t>
      </w:r>
      <w:r w:rsidRPr="00ED349D">
        <w:rPr>
          <w:rFonts w:ascii="Times New Roman" w:hAnsi="Times New Roman" w:cs="Times New Roman"/>
          <w:sz w:val="28"/>
          <w:szCs w:val="28"/>
          <w:vertAlign w:val="superscript"/>
          <w:lang w:val="ru-RU"/>
        </w:rPr>
        <w:t>-1</w:t>
      </w:r>
      <w:r w:rsidRPr="00ED349D">
        <w:rPr>
          <w:rFonts w:ascii="Times New Roman" w:hAnsi="Times New Roman" w:cs="Times New Roman"/>
          <w:sz w:val="28"/>
          <w:szCs w:val="28"/>
          <w:lang w:val="ru-RU"/>
        </w:rPr>
        <w:t>.</w:t>
      </w:r>
    </w:p>
    <w:p w:rsidR="00ED349D" w:rsidRPr="00ED349D" w:rsidRDefault="00ED349D" w:rsidP="00ED349D">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p>
    <w:p w:rsidR="00ED349D" w:rsidRPr="00ED349D" w:rsidRDefault="00ED349D" w:rsidP="00ED349D">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ED349D">
        <w:rPr>
          <w:rFonts w:ascii="Times New Roman" w:eastAsia="TimesNewRomanPS-BoldItalicMT" w:hAnsi="Times New Roman" w:cs="Times New Roman"/>
          <w:b/>
          <w:bCs/>
          <w:i/>
          <w:iCs/>
          <w:sz w:val="28"/>
          <w:szCs w:val="28"/>
          <w:lang w:val="ru-RU"/>
        </w:rPr>
        <w:t>Пример 3</w:t>
      </w:r>
      <w:r w:rsidR="00666F14">
        <w:rPr>
          <w:rFonts w:ascii="Times New Roman" w:eastAsia="TimesNewRomanPS-BoldItalicMT" w:hAnsi="Times New Roman" w:cs="Times New Roman"/>
          <w:b/>
          <w:bCs/>
          <w:i/>
          <w:iCs/>
          <w:sz w:val="28"/>
          <w:szCs w:val="28"/>
          <w:lang w:val="ru-RU"/>
        </w:rPr>
        <w:t>.</w:t>
      </w:r>
      <w:r w:rsidRPr="00ED349D">
        <w:rPr>
          <w:rFonts w:ascii="Times New Roman" w:eastAsia="TimesNewRomanPS-BoldItalicMT" w:hAnsi="Times New Roman" w:cs="Times New Roman"/>
          <w:b/>
          <w:bCs/>
          <w:i/>
          <w:iCs/>
          <w:sz w:val="28"/>
          <w:szCs w:val="28"/>
          <w:lang w:val="ru-RU"/>
        </w:rPr>
        <w:t xml:space="preserve"> </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Для получения золя хлорида серебра смешали 15 см</w:t>
      </w:r>
      <w:r w:rsidRPr="00ED349D">
        <w:rPr>
          <w:rFonts w:ascii="Times New Roman" w:eastAsia="TimesNewRomanPS-BoldMT" w:hAnsi="Times New Roman" w:cs="Times New Roman"/>
          <w:bCs/>
          <w:sz w:val="28"/>
          <w:szCs w:val="28"/>
          <w:vertAlign w:val="superscript"/>
          <w:lang w:val="ru-RU"/>
        </w:rPr>
        <w:t>3</w:t>
      </w:r>
      <w:r w:rsidRPr="00ED349D">
        <w:rPr>
          <w:rFonts w:ascii="Times New Roman" w:eastAsia="TimesNewRomanPS-BoldMT" w:hAnsi="Times New Roman" w:cs="Times New Roman"/>
          <w:bCs/>
          <w:sz w:val="28"/>
          <w:szCs w:val="28"/>
          <w:lang w:val="ru-RU"/>
        </w:rPr>
        <w:t xml:space="preserve"> 0,025н раствора хлорида калия </w:t>
      </w:r>
      <w:r w:rsidRPr="00ED349D">
        <w:rPr>
          <w:rFonts w:ascii="Times New Roman" w:eastAsia="TimesNewRomanPS-BoldMT" w:hAnsi="Times New Roman" w:cs="Times New Roman"/>
          <w:bCs/>
          <w:sz w:val="28"/>
          <w:szCs w:val="28"/>
        </w:rPr>
        <w:t>K</w:t>
      </w:r>
      <w:r w:rsidRPr="00ED349D">
        <w:rPr>
          <w:rFonts w:ascii="Times New Roman" w:eastAsia="TimesNewRomanPS-BoldMT" w:hAnsi="Times New Roman" w:cs="Times New Roman"/>
          <w:bCs/>
          <w:sz w:val="28"/>
          <w:szCs w:val="28"/>
          <w:lang w:val="ru-RU"/>
        </w:rPr>
        <w:t>С</w:t>
      </w:r>
      <w:r w:rsidRPr="00ED349D">
        <w:rPr>
          <w:rFonts w:ascii="Times New Roman" w:eastAsia="TimesNewRomanPS-BoldMT" w:hAnsi="Times New Roman" w:cs="Times New Roman"/>
          <w:bCs/>
          <w:sz w:val="28"/>
          <w:szCs w:val="28"/>
        </w:rPr>
        <w:t>l</w:t>
      </w:r>
      <w:r w:rsidRPr="00ED349D">
        <w:rPr>
          <w:rFonts w:ascii="Times New Roman" w:eastAsia="TimesNewRomanPS-BoldMT" w:hAnsi="Times New Roman" w:cs="Times New Roman"/>
          <w:bCs/>
          <w:sz w:val="28"/>
          <w:szCs w:val="28"/>
          <w:lang w:val="ru-RU"/>
        </w:rPr>
        <w:t xml:space="preserve"> с 85 см</w:t>
      </w:r>
      <w:r w:rsidRPr="00ED349D">
        <w:rPr>
          <w:rFonts w:ascii="Times New Roman" w:eastAsia="TimesNewRomanPS-BoldMT" w:hAnsi="Times New Roman" w:cs="Times New Roman"/>
          <w:bCs/>
          <w:sz w:val="28"/>
          <w:szCs w:val="28"/>
          <w:vertAlign w:val="superscript"/>
          <w:lang w:val="ru-RU"/>
        </w:rPr>
        <w:t>3</w:t>
      </w:r>
      <w:r w:rsidRPr="00ED349D">
        <w:rPr>
          <w:rFonts w:ascii="Times New Roman" w:eastAsia="TimesNewRomanPS-BoldMT" w:hAnsi="Times New Roman" w:cs="Times New Roman"/>
          <w:bCs/>
          <w:sz w:val="28"/>
          <w:szCs w:val="28"/>
          <w:lang w:val="ru-RU"/>
        </w:rPr>
        <w:t xml:space="preserve"> 0,005н раствора нитрата серебра А</w:t>
      </w:r>
      <w:r w:rsidRPr="00ED349D">
        <w:rPr>
          <w:rFonts w:ascii="Times New Roman" w:eastAsia="TimesNewRomanPS-BoldMT" w:hAnsi="Times New Roman" w:cs="Times New Roman"/>
          <w:bCs/>
          <w:sz w:val="28"/>
          <w:szCs w:val="28"/>
        </w:rPr>
        <w:t>gNO</w:t>
      </w:r>
      <w:r w:rsidRPr="00ED349D">
        <w:rPr>
          <w:rFonts w:ascii="Times New Roman" w:eastAsia="TimesNewRomanPS-BoldMT" w:hAnsi="Times New Roman" w:cs="Times New Roman"/>
          <w:bCs/>
          <w:sz w:val="28"/>
          <w:szCs w:val="28"/>
          <w:vertAlign w:val="subscript"/>
          <w:lang w:val="ru-RU"/>
        </w:rPr>
        <w:t>3</w:t>
      </w:r>
      <w:r w:rsidRPr="00ED349D">
        <w:rPr>
          <w:rFonts w:ascii="Times New Roman" w:eastAsia="TimesNewRomanPS-BoldMT" w:hAnsi="Times New Roman" w:cs="Times New Roman"/>
          <w:bCs/>
          <w:sz w:val="28"/>
          <w:szCs w:val="28"/>
          <w:lang w:val="ru-RU"/>
        </w:rPr>
        <w:t>. Напишите формулу мицеллы полученного золя и укажите ее структурные части.</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666F14">
        <w:rPr>
          <w:rFonts w:ascii="Times New Roman" w:eastAsia="TimesNewRomanPS-BoldItalicMT" w:hAnsi="Times New Roman" w:cs="Times New Roman"/>
          <w:b/>
          <w:bCs/>
          <w:i/>
          <w:iCs/>
          <w:sz w:val="28"/>
          <w:szCs w:val="28"/>
          <w:lang w:val="ru-RU"/>
        </w:rPr>
        <w:t>Решение.</w:t>
      </w:r>
      <w:r w:rsidRPr="00ED349D">
        <w:rPr>
          <w:rFonts w:ascii="Times New Roman" w:eastAsia="TimesNewRomanPS-BoldItalicMT" w:hAnsi="Times New Roman" w:cs="Times New Roman"/>
          <w:bCs/>
          <w:i/>
          <w:iCs/>
          <w:sz w:val="28"/>
          <w:szCs w:val="28"/>
          <w:lang w:val="ru-RU"/>
        </w:rPr>
        <w:t xml:space="preserve"> </w:t>
      </w:r>
      <w:r w:rsidRPr="00ED349D">
        <w:rPr>
          <w:rFonts w:ascii="Times New Roman" w:eastAsia="TimesNewRomanPS-BoldMT" w:hAnsi="Times New Roman" w:cs="Times New Roman"/>
          <w:bCs/>
          <w:sz w:val="28"/>
          <w:szCs w:val="28"/>
          <w:lang w:val="ru-RU"/>
        </w:rPr>
        <w:t>Определим, какой из растворов взят в избытке:</w:t>
      </w:r>
    </w:p>
    <w:p w:rsidR="00ED349D" w:rsidRPr="00ED349D" w:rsidRDefault="00ED349D" w:rsidP="00ED349D">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 xml:space="preserve"> </w:t>
      </w:r>
      <w:r w:rsidRPr="00ED349D">
        <w:rPr>
          <w:rFonts w:ascii="Times New Roman" w:eastAsia="TimesNewRomanPS-BoldMT" w:hAnsi="Times New Roman" w:cs="Times New Roman"/>
          <w:bCs/>
          <w:sz w:val="28"/>
          <w:szCs w:val="28"/>
        </w:rPr>
        <w:t>n</w:t>
      </w:r>
      <w:r w:rsidRPr="00ED349D">
        <w:rPr>
          <w:rFonts w:ascii="Times New Roman" w:eastAsia="TimesNewRomanPS-BoldMT" w:hAnsi="Times New Roman" w:cs="Times New Roman"/>
          <w:bCs/>
          <w:sz w:val="28"/>
          <w:szCs w:val="28"/>
          <w:lang w:val="ru-RU"/>
        </w:rPr>
        <w:t xml:space="preserve"> </w:t>
      </w:r>
      <w:r w:rsidRPr="00ED349D">
        <w:rPr>
          <w:rFonts w:ascii="Times New Roman" w:eastAsia="TimesNewRomanPS-BoldMT" w:hAnsi="Times New Roman" w:cs="Times New Roman"/>
          <w:bCs/>
          <w:sz w:val="28"/>
          <w:szCs w:val="28"/>
        </w:rPr>
        <w:t>K</w:t>
      </w:r>
      <w:r w:rsidRPr="00ED349D">
        <w:rPr>
          <w:rFonts w:ascii="Times New Roman" w:eastAsia="TimesNewRomanPS-BoldMT" w:hAnsi="Times New Roman" w:cs="Times New Roman"/>
          <w:bCs/>
          <w:sz w:val="28"/>
          <w:szCs w:val="28"/>
          <w:lang w:val="ru-RU"/>
        </w:rPr>
        <w:t>С</w:t>
      </w:r>
      <w:r w:rsidRPr="00ED349D">
        <w:rPr>
          <w:rFonts w:ascii="Times New Roman" w:eastAsia="TimesNewRomanPS-BoldMT" w:hAnsi="Times New Roman" w:cs="Times New Roman"/>
          <w:bCs/>
          <w:sz w:val="28"/>
          <w:szCs w:val="28"/>
        </w:rPr>
        <w:t>l</w:t>
      </w:r>
      <w:r w:rsidRPr="00ED349D">
        <w:rPr>
          <w:rFonts w:ascii="Times New Roman" w:eastAsia="TimesNewRomanPS-BoldMT" w:hAnsi="Times New Roman" w:cs="Times New Roman"/>
          <w:bCs/>
          <w:sz w:val="28"/>
          <w:szCs w:val="28"/>
          <w:lang w:val="ru-RU"/>
        </w:rPr>
        <w:t xml:space="preserve"> 15·0,025 = 0,375 моль, </w:t>
      </w:r>
    </w:p>
    <w:p w:rsidR="00ED349D" w:rsidRPr="00ED349D" w:rsidRDefault="00ED349D" w:rsidP="00ED349D">
      <w:pPr>
        <w:autoSpaceDE w:val="0"/>
        <w:autoSpaceDN w:val="0"/>
        <w:adjustRightInd w:val="0"/>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rPr>
        <w:t>n</w:t>
      </w:r>
      <w:r w:rsidRPr="00ED349D">
        <w:rPr>
          <w:rFonts w:ascii="Times New Roman" w:eastAsia="TimesNewRomanPS-BoldMT" w:hAnsi="Times New Roman" w:cs="Times New Roman"/>
          <w:bCs/>
          <w:sz w:val="28"/>
          <w:szCs w:val="28"/>
          <w:lang w:val="ru-RU"/>
        </w:rPr>
        <w:t xml:space="preserve"> А</w:t>
      </w:r>
      <w:r w:rsidRPr="00ED349D">
        <w:rPr>
          <w:rFonts w:ascii="Times New Roman" w:eastAsia="TimesNewRomanPS-BoldMT" w:hAnsi="Times New Roman" w:cs="Times New Roman"/>
          <w:bCs/>
          <w:sz w:val="28"/>
          <w:szCs w:val="28"/>
        </w:rPr>
        <w:t>gNO</w:t>
      </w:r>
      <w:r w:rsidRPr="00ED349D">
        <w:rPr>
          <w:rFonts w:ascii="Times New Roman" w:eastAsia="TimesNewRomanPS-BoldMT" w:hAnsi="Times New Roman" w:cs="Times New Roman"/>
          <w:bCs/>
          <w:sz w:val="28"/>
          <w:szCs w:val="28"/>
          <w:vertAlign w:val="subscript"/>
          <w:lang w:val="ru-RU"/>
        </w:rPr>
        <w:t>3</w:t>
      </w:r>
      <w:r w:rsidRPr="00ED349D">
        <w:rPr>
          <w:rFonts w:ascii="Times New Roman" w:eastAsia="TimesNewRomanPS-BoldMT" w:hAnsi="Times New Roman" w:cs="Times New Roman"/>
          <w:bCs/>
          <w:sz w:val="28"/>
          <w:szCs w:val="28"/>
          <w:lang w:val="ru-RU"/>
        </w:rPr>
        <w:t xml:space="preserve"> 85·0,005 = 0,425 моль.</w:t>
      </w:r>
    </w:p>
    <w:p w:rsidR="00ED349D" w:rsidRPr="00ED349D" w:rsidRDefault="00ED349D" w:rsidP="00ED349D">
      <w:pPr>
        <w:autoSpaceDE w:val="0"/>
        <w:autoSpaceDN w:val="0"/>
        <w:adjustRightInd w:val="0"/>
        <w:spacing w:line="240" w:lineRule="auto"/>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В растворе имеется избыток А</w:t>
      </w:r>
      <w:r w:rsidRPr="00ED349D">
        <w:rPr>
          <w:rFonts w:ascii="Times New Roman" w:eastAsia="TimesNewRomanPS-BoldMT" w:hAnsi="Times New Roman" w:cs="Times New Roman"/>
          <w:bCs/>
          <w:sz w:val="28"/>
          <w:szCs w:val="28"/>
        </w:rPr>
        <w:t>gNO</w:t>
      </w:r>
      <w:r w:rsidRPr="00ED349D">
        <w:rPr>
          <w:rFonts w:ascii="Times New Roman" w:eastAsia="TimesNewRomanPS-BoldMT" w:hAnsi="Times New Roman" w:cs="Times New Roman"/>
          <w:bCs/>
          <w:sz w:val="28"/>
          <w:szCs w:val="28"/>
          <w:vertAlign w:val="subscript"/>
          <w:lang w:val="ru-RU"/>
        </w:rPr>
        <w:t>3</w:t>
      </w:r>
      <w:r w:rsidRPr="00ED349D">
        <w:rPr>
          <w:rFonts w:ascii="Times New Roman" w:eastAsia="TimesNewRomanPS-BoldMT" w:hAnsi="Times New Roman" w:cs="Times New Roman"/>
          <w:bCs/>
          <w:sz w:val="28"/>
          <w:szCs w:val="28"/>
          <w:lang w:val="ru-RU"/>
        </w:rPr>
        <w:t>. Формула мицеллы золя хлорида серебра имеет вид:</w:t>
      </w:r>
    </w:p>
    <w:p w:rsidR="00ED349D" w:rsidRPr="00ED349D" w:rsidRDefault="00547E4D" w:rsidP="00ED349D">
      <w:pPr>
        <w:spacing w:after="0" w:line="240" w:lineRule="auto"/>
        <w:jc w:val="center"/>
        <w:rPr>
          <w:rFonts w:ascii="Times New Roman" w:hAnsi="Times New Roman" w:cs="Times New Roman"/>
          <w:sz w:val="28"/>
          <w:szCs w:val="28"/>
        </w:rPr>
      </w:pPr>
      <m:oMathPara>
        <m:oMath>
          <m:sSup>
            <m:sSupPr>
              <m:ctrlPr>
                <w:rPr>
                  <w:rFonts w:ascii="Cambria Math" w:hAnsi="Times New Roman" w:cs="Times New Roman"/>
                  <w:i/>
                  <w:sz w:val="28"/>
                  <w:szCs w:val="28"/>
                </w:rPr>
              </m:ctrlPr>
            </m:sSupPr>
            <m:e>
              <m:d>
                <m:dPr>
                  <m:begChr m:val="{"/>
                  <m:endChr m:val="}"/>
                  <m:ctrlPr>
                    <w:rPr>
                      <w:rFonts w:ascii="Cambria Math" w:hAnsi="Times New Roman" w:cs="Times New Roman"/>
                      <w:i/>
                      <w:sz w:val="28"/>
                      <w:szCs w:val="28"/>
                    </w:rPr>
                  </m:ctrlPr>
                </m:dPr>
                <m:e>
                  <m:d>
                    <m:dPr>
                      <m:begChr m:val="["/>
                      <m:endChr m:val="]"/>
                      <m:ctrlPr>
                        <w:rPr>
                          <w:rFonts w:ascii="Cambria Math" w:hAnsi="Times New Roman" w:cs="Times New Roman"/>
                          <w:i/>
                          <w:sz w:val="28"/>
                          <w:szCs w:val="28"/>
                        </w:rPr>
                      </m:ctrlPr>
                    </m:dPr>
                    <m:e>
                      <m:r>
                        <w:rPr>
                          <w:rFonts w:ascii="Cambria Math" w:hAnsi="Cambria Math" w:cs="Times New Roman"/>
                          <w:sz w:val="28"/>
                          <w:szCs w:val="28"/>
                        </w:rPr>
                        <m:t>mAgI</m:t>
                      </m:r>
                    </m:e>
                  </m:d>
                  <m:sSup>
                    <m:sSupPr>
                      <m:ctrlPr>
                        <w:rPr>
                          <w:rFonts w:ascii="Cambria Math" w:hAnsi="Times New Roman" w:cs="Times New Roman"/>
                          <w:i/>
                          <w:sz w:val="28"/>
                          <w:szCs w:val="28"/>
                        </w:rPr>
                      </m:ctrlPr>
                    </m:sSupPr>
                    <m:e>
                      <m:r>
                        <w:rPr>
                          <w:rFonts w:ascii="Cambria Math" w:hAnsi="Cambria Math" w:cs="Times New Roman"/>
                          <w:sz w:val="28"/>
                          <w:szCs w:val="28"/>
                        </w:rPr>
                        <m:t>nAg</m:t>
                      </m:r>
                    </m:e>
                    <m:sup>
                      <m:r>
                        <w:rPr>
                          <w:rFonts w:ascii="Cambria Math" w:hAnsi="Times New Roman" w:cs="Times New Roman"/>
                          <w:sz w:val="28"/>
                          <w:szCs w:val="28"/>
                        </w:rPr>
                        <m:t>+</m:t>
                      </m:r>
                    </m:sup>
                  </m:sSup>
                  <m:r>
                    <w:rPr>
                      <w:rFonts w:ascii="Times New Roman" w:hAnsi="Times New Roman" w:cs="Times New Roman"/>
                      <w:sz w:val="28"/>
                      <w:szCs w:val="28"/>
                    </w:rPr>
                    <m:t>∙</m:t>
                  </m:r>
                  <m:d>
                    <m:dPr>
                      <m:ctrlPr>
                        <w:rPr>
                          <w:rFonts w:ascii="Cambria Math" w:hAnsi="Times New Roman" w:cs="Times New Roman"/>
                          <w:i/>
                          <w:sz w:val="28"/>
                          <w:szCs w:val="28"/>
                        </w:rPr>
                      </m:ctrlPr>
                    </m:dPr>
                    <m:e>
                      <m:r>
                        <w:rPr>
                          <w:rFonts w:ascii="Cambria Math" w:hAnsi="Cambria Math" w:cs="Times New Roman"/>
                          <w:sz w:val="28"/>
                          <w:szCs w:val="28"/>
                        </w:rPr>
                        <m:t>n</m:t>
                      </m:r>
                      <m:r>
                        <w:rPr>
                          <w:rFonts w:ascii="Times New Roman" w:hAnsi="Times New Roman" w:cs="Times New Roman"/>
                          <w:sz w:val="28"/>
                          <w:szCs w:val="28"/>
                        </w:rPr>
                        <m:t>-</m:t>
                      </m:r>
                      <m:r>
                        <w:rPr>
                          <w:rFonts w:ascii="Cambria Math" w:hAnsi="Cambria Math" w:cs="Times New Roman"/>
                          <w:sz w:val="28"/>
                          <w:szCs w:val="28"/>
                        </w:rPr>
                        <m:t>x</m:t>
                      </m:r>
                    </m:e>
                  </m:d>
                  <m:sSubSup>
                    <m:sSubSupPr>
                      <m:ctrlPr>
                        <w:rPr>
                          <w:rFonts w:ascii="Cambria Math" w:hAnsi="Times New Roman" w:cs="Times New Roman"/>
                          <w:i/>
                          <w:sz w:val="28"/>
                          <w:szCs w:val="28"/>
                        </w:rPr>
                      </m:ctrlPr>
                    </m:sSubSupPr>
                    <m:e>
                      <m:r>
                        <w:rPr>
                          <w:rFonts w:ascii="Cambria Math" w:hAnsi="Cambria Math" w:cs="Times New Roman"/>
                          <w:sz w:val="28"/>
                          <w:szCs w:val="28"/>
                        </w:rPr>
                        <m:t>NO</m:t>
                      </m:r>
                    </m:e>
                    <m:sub>
                      <m:r>
                        <w:rPr>
                          <w:rFonts w:ascii="Cambria Math" w:hAnsi="Times New Roman" w:cs="Times New Roman"/>
                          <w:sz w:val="28"/>
                          <w:szCs w:val="28"/>
                        </w:rPr>
                        <m:t>3</m:t>
                      </m:r>
                    </m:sub>
                    <m:sup>
                      <m:r>
                        <w:rPr>
                          <w:rFonts w:ascii="Times New Roman" w:hAnsi="Times New Roman" w:cs="Times New Roman"/>
                          <w:sz w:val="28"/>
                          <w:szCs w:val="28"/>
                        </w:rPr>
                        <m:t>-</m:t>
                      </m:r>
                    </m:sup>
                  </m:sSubSup>
                </m:e>
              </m:d>
            </m:e>
            <m:sup>
              <m:sSup>
                <m:sSupPr>
                  <m:ctrlPr>
                    <w:rPr>
                      <w:rFonts w:ascii="Cambria Math" w:hAnsi="Times New Roman" w:cs="Times New Roman"/>
                      <w:i/>
                      <w:sz w:val="28"/>
                      <w:szCs w:val="28"/>
                    </w:rPr>
                  </m:ctrlPr>
                </m:sSupPr>
                <m:e>
                  <m:r>
                    <w:rPr>
                      <w:rFonts w:ascii="Cambria Math" w:hAnsi="Cambria Math" w:cs="Times New Roman"/>
                      <w:sz w:val="28"/>
                      <w:szCs w:val="28"/>
                    </w:rPr>
                    <m:t>x</m:t>
                  </m:r>
                </m:e>
                <m:sup>
                  <m:r>
                    <w:rPr>
                      <w:rFonts w:ascii="Cambria Math" w:hAnsi="Times New Roman" w:cs="Times New Roman"/>
                      <w:sz w:val="28"/>
                      <w:szCs w:val="28"/>
                    </w:rPr>
                    <m:t>+</m:t>
                  </m:r>
                </m:sup>
              </m:sSup>
            </m:sup>
          </m:sSup>
          <m:r>
            <w:rPr>
              <w:rFonts w:ascii="Cambria Math" w:hAnsi="Times New Roman" w:cs="Times New Roman"/>
              <w:sz w:val="28"/>
              <w:szCs w:val="28"/>
            </w:rPr>
            <m:t>х</m:t>
          </m:r>
          <m:sSubSup>
            <m:sSubSupPr>
              <m:ctrlPr>
                <w:rPr>
                  <w:rFonts w:ascii="Cambria Math" w:hAnsi="Times New Roman" w:cs="Times New Roman"/>
                  <w:i/>
                  <w:sz w:val="28"/>
                  <w:szCs w:val="28"/>
                </w:rPr>
              </m:ctrlPr>
            </m:sSubSupPr>
            <m:e>
              <m:r>
                <w:rPr>
                  <w:rFonts w:ascii="Cambria Math" w:hAnsi="Cambria Math" w:cs="Times New Roman"/>
                  <w:sz w:val="28"/>
                  <w:szCs w:val="28"/>
                </w:rPr>
                <m:t>NO</m:t>
              </m:r>
            </m:e>
            <m:sub>
              <m:r>
                <w:rPr>
                  <w:rFonts w:ascii="Cambria Math" w:hAnsi="Times New Roman" w:cs="Times New Roman"/>
                  <w:sz w:val="28"/>
                  <w:szCs w:val="28"/>
                </w:rPr>
                <m:t>3</m:t>
              </m:r>
            </m:sub>
            <m:sup>
              <m:r>
                <w:rPr>
                  <w:rFonts w:ascii="Times New Roman" w:hAnsi="Times New Roman" w:cs="Times New Roman"/>
                  <w:sz w:val="28"/>
                  <w:szCs w:val="28"/>
                </w:rPr>
                <m:t>-</m:t>
              </m:r>
            </m:sup>
          </m:sSubSup>
        </m:oMath>
      </m:oMathPara>
    </w:p>
    <w:p w:rsidR="00ED349D" w:rsidRPr="00ED349D" w:rsidRDefault="00ED349D" w:rsidP="00ED349D">
      <w:pPr>
        <w:spacing w:after="0" w:line="240" w:lineRule="auto"/>
        <w:jc w:val="both"/>
        <w:rPr>
          <w:rFonts w:ascii="Times New Roman" w:hAnsi="Times New Roman" w:cs="Times New Roman"/>
          <w:sz w:val="28"/>
          <w:szCs w:val="28"/>
          <w:lang w:val="ru-RU"/>
        </w:rPr>
      </w:pPr>
      <w:r w:rsidRPr="00ED349D">
        <w:rPr>
          <w:rFonts w:ascii="Times New Roman" w:hAnsi="Times New Roman" w:cs="Times New Roman"/>
          <w:sz w:val="28"/>
          <w:szCs w:val="28"/>
          <w:lang w:val="ru-RU"/>
        </w:rPr>
        <w:t xml:space="preserve">                                    агрегат   </w:t>
      </w:r>
      <w:r w:rsidR="007A526C">
        <w:rPr>
          <w:rFonts w:ascii="Times New Roman" w:hAnsi="Times New Roman" w:cs="Times New Roman"/>
          <w:sz w:val="28"/>
          <w:szCs w:val="28"/>
          <w:lang w:val="ru-RU"/>
        </w:rPr>
        <w:t xml:space="preserve">ПОИ          </w:t>
      </w:r>
      <w:r w:rsidRPr="00ED349D">
        <w:rPr>
          <w:rFonts w:ascii="Times New Roman" w:hAnsi="Times New Roman" w:cs="Times New Roman"/>
          <w:sz w:val="28"/>
          <w:szCs w:val="28"/>
          <w:lang w:val="ru-RU"/>
        </w:rPr>
        <w:t xml:space="preserve"> ↑ </w:t>
      </w:r>
      <w:r w:rsidR="007A526C">
        <w:rPr>
          <w:rFonts w:ascii="Times New Roman" w:hAnsi="Times New Roman" w:cs="Times New Roman"/>
          <w:sz w:val="28"/>
          <w:szCs w:val="28"/>
          <w:lang w:val="ru-RU"/>
        </w:rPr>
        <w:t xml:space="preserve">               </w:t>
      </w:r>
      <w:r w:rsidRPr="00ED349D">
        <w:rPr>
          <w:rFonts w:ascii="Times New Roman" w:hAnsi="Times New Roman" w:cs="Times New Roman"/>
          <w:sz w:val="28"/>
          <w:szCs w:val="28"/>
          <w:lang w:val="ru-RU"/>
        </w:rPr>
        <w:t xml:space="preserve">  ↑</w:t>
      </w:r>
    </w:p>
    <w:p w:rsidR="00ED349D" w:rsidRPr="00ED349D" w:rsidRDefault="00ED349D" w:rsidP="00ED349D">
      <w:pPr>
        <w:spacing w:line="240" w:lineRule="auto"/>
        <w:jc w:val="both"/>
        <w:rPr>
          <w:rFonts w:ascii="Times New Roman" w:hAnsi="Times New Roman" w:cs="Times New Roman"/>
          <w:sz w:val="28"/>
          <w:szCs w:val="28"/>
          <w:lang w:val="ru-RU"/>
        </w:rPr>
      </w:pPr>
      <w:r w:rsidRPr="00ED349D">
        <w:rPr>
          <w:rFonts w:ascii="Times New Roman" w:hAnsi="Times New Roman" w:cs="Times New Roman"/>
          <w:sz w:val="28"/>
          <w:szCs w:val="28"/>
          <w:lang w:val="ru-RU"/>
        </w:rPr>
        <w:t xml:space="preserve">             </w:t>
      </w:r>
      <w:r w:rsidR="007A526C">
        <w:rPr>
          <w:rFonts w:ascii="Times New Roman" w:hAnsi="Times New Roman" w:cs="Times New Roman"/>
          <w:sz w:val="28"/>
          <w:szCs w:val="28"/>
          <w:lang w:val="ru-RU"/>
        </w:rPr>
        <w:t xml:space="preserve">                      </w:t>
      </w:r>
      <w:r w:rsidRPr="00ED349D">
        <w:rPr>
          <w:rFonts w:ascii="Times New Roman" w:hAnsi="Times New Roman" w:cs="Times New Roman"/>
          <w:sz w:val="28"/>
          <w:szCs w:val="28"/>
          <w:lang w:val="ru-RU"/>
        </w:rPr>
        <w:t xml:space="preserve">  </w:t>
      </w:r>
      <w:r w:rsidR="007A526C">
        <w:rPr>
          <w:rFonts w:ascii="Times New Roman" w:hAnsi="Times New Roman" w:cs="Times New Roman"/>
          <w:sz w:val="28"/>
          <w:szCs w:val="28"/>
          <w:lang w:val="ru-RU"/>
        </w:rPr>
        <w:t xml:space="preserve"> </w:t>
      </w:r>
      <w:r w:rsidRPr="00ED349D">
        <w:rPr>
          <w:rFonts w:ascii="Times New Roman" w:hAnsi="Times New Roman" w:cs="Times New Roman"/>
          <w:sz w:val="28"/>
          <w:szCs w:val="28"/>
          <w:lang w:val="ru-RU"/>
        </w:rPr>
        <w:t xml:space="preserve">адсорбционный слой ПРИ </w:t>
      </w:r>
      <w:r w:rsidR="007A526C">
        <w:rPr>
          <w:rFonts w:ascii="Times New Roman" w:hAnsi="Times New Roman" w:cs="Times New Roman"/>
          <w:sz w:val="28"/>
          <w:szCs w:val="28"/>
          <w:lang w:val="ru-RU"/>
        </w:rPr>
        <w:t xml:space="preserve">  </w:t>
      </w:r>
      <w:r w:rsidRPr="00ED349D">
        <w:rPr>
          <w:rFonts w:ascii="Times New Roman" w:hAnsi="Times New Roman" w:cs="Times New Roman"/>
          <w:sz w:val="28"/>
          <w:szCs w:val="28"/>
          <w:lang w:val="ru-RU"/>
        </w:rPr>
        <w:t>диффузный слой ПРИ</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ItalicMT" w:hAnsi="Times New Roman" w:cs="Times New Roman"/>
          <w:b/>
          <w:bCs/>
          <w:i/>
          <w:iCs/>
          <w:sz w:val="28"/>
          <w:szCs w:val="28"/>
          <w:lang w:val="ru-RU"/>
        </w:rPr>
      </w:pPr>
      <w:r w:rsidRPr="00ED349D">
        <w:rPr>
          <w:rFonts w:ascii="Times New Roman" w:eastAsia="TimesNewRomanPS-BoldItalicMT" w:hAnsi="Times New Roman" w:cs="Times New Roman"/>
          <w:b/>
          <w:bCs/>
          <w:i/>
          <w:iCs/>
          <w:sz w:val="28"/>
          <w:szCs w:val="28"/>
          <w:lang w:val="ru-RU"/>
        </w:rPr>
        <w:t>Пример 4</w:t>
      </w:r>
      <w:r w:rsidR="00666F14">
        <w:rPr>
          <w:rFonts w:ascii="Times New Roman" w:eastAsia="TimesNewRomanPS-BoldItalicMT" w:hAnsi="Times New Roman" w:cs="Times New Roman"/>
          <w:b/>
          <w:bCs/>
          <w:i/>
          <w:iCs/>
          <w:sz w:val="28"/>
          <w:szCs w:val="28"/>
          <w:lang w:val="ru-RU"/>
        </w:rPr>
        <w:t>.</w:t>
      </w:r>
    </w:p>
    <w:p w:rsidR="00ED349D" w:rsidRPr="00ED349D" w:rsidRDefault="00ED349D" w:rsidP="00ED349D">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Скорость движения коллоидных частиц в воде под действием электрического поля равна 5·10</w:t>
      </w:r>
      <w:r w:rsidRPr="00ED349D">
        <w:rPr>
          <w:rFonts w:ascii="Times New Roman" w:eastAsia="TimesNewRomanPS-BoldMT" w:hAnsi="Times New Roman" w:cs="Times New Roman"/>
          <w:bCs/>
          <w:sz w:val="28"/>
          <w:szCs w:val="28"/>
          <w:vertAlign w:val="superscript"/>
          <w:lang w:val="ru-RU"/>
        </w:rPr>
        <w:t>-5</w:t>
      </w:r>
      <w:r w:rsidRPr="00ED349D">
        <w:rPr>
          <w:rFonts w:ascii="Times New Roman" w:eastAsia="TimesNewRomanPS-BoldMT" w:hAnsi="Times New Roman" w:cs="Times New Roman"/>
          <w:bCs/>
          <w:sz w:val="28"/>
          <w:szCs w:val="28"/>
          <w:lang w:val="ru-RU"/>
        </w:rPr>
        <w:t xml:space="preserve"> м·с</w:t>
      </w:r>
      <w:r w:rsidRPr="00ED349D">
        <w:rPr>
          <w:rFonts w:ascii="Times New Roman" w:eastAsia="TimesNewRomanPS-BoldMT" w:hAnsi="Times New Roman" w:cs="Times New Roman"/>
          <w:bCs/>
          <w:sz w:val="28"/>
          <w:szCs w:val="28"/>
          <w:vertAlign w:val="superscript"/>
          <w:lang w:val="ru-RU"/>
        </w:rPr>
        <w:t>-1</w:t>
      </w:r>
      <w:r w:rsidRPr="00ED349D">
        <w:rPr>
          <w:rFonts w:ascii="Times New Roman" w:eastAsia="TimesNewRomanPS-BoldMT" w:hAnsi="Times New Roman" w:cs="Times New Roman"/>
          <w:bCs/>
          <w:sz w:val="28"/>
          <w:szCs w:val="28"/>
          <w:lang w:val="ru-RU"/>
        </w:rPr>
        <w:t>. Расстояние между электродами 0,2 м, разность потенциалов на электродах 200 В. Рассчитать электрокинетический потенциал коллоидной частицы, если вязкость воды при 25</w:t>
      </w:r>
      <w:r w:rsidRPr="00ED349D">
        <w:rPr>
          <w:rFonts w:ascii="Times New Roman" w:eastAsia="TimesNewRomanPS-BoldMT" w:hAnsi="Times New Roman" w:cs="Times New Roman"/>
          <w:bCs/>
          <w:sz w:val="28"/>
          <w:szCs w:val="28"/>
          <w:vertAlign w:val="superscript"/>
          <w:lang w:val="ru-RU"/>
        </w:rPr>
        <w:t>○</w:t>
      </w:r>
      <w:r w:rsidRPr="00ED349D">
        <w:rPr>
          <w:rFonts w:ascii="Times New Roman" w:eastAsia="TimesNewRomanPS-BoldMT" w:hAnsi="Times New Roman" w:cs="Times New Roman"/>
          <w:bCs/>
          <w:sz w:val="28"/>
          <w:szCs w:val="28"/>
          <w:lang w:val="ru-RU"/>
        </w:rPr>
        <w:t>С составляет 8,9·10</w:t>
      </w:r>
      <w:r w:rsidRPr="00ED349D">
        <w:rPr>
          <w:rFonts w:ascii="Times New Roman" w:eastAsia="TimesNewRomanPS-BoldMT" w:hAnsi="Times New Roman" w:cs="Times New Roman"/>
          <w:bCs/>
          <w:sz w:val="28"/>
          <w:szCs w:val="28"/>
          <w:vertAlign w:val="superscript"/>
          <w:lang w:val="ru-RU"/>
        </w:rPr>
        <w:t>-4</w:t>
      </w:r>
      <w:r w:rsidRPr="00ED349D">
        <w:rPr>
          <w:rFonts w:ascii="Times New Roman" w:eastAsia="TimesNewRomanPS-BoldMT" w:hAnsi="Times New Roman" w:cs="Times New Roman"/>
          <w:bCs/>
          <w:sz w:val="28"/>
          <w:szCs w:val="28"/>
          <w:lang w:val="ru-RU"/>
        </w:rPr>
        <w:t xml:space="preserve"> Па·с, а относительная диэлектрическая проницаемость воды 78,5.</w:t>
      </w:r>
    </w:p>
    <w:p w:rsidR="00ED349D" w:rsidRPr="00ED349D" w:rsidRDefault="00ED349D" w:rsidP="00ED349D">
      <w:pPr>
        <w:spacing w:after="0"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ItalicMT" w:hAnsi="Times New Roman" w:cs="Times New Roman"/>
          <w:b/>
          <w:bCs/>
          <w:i/>
          <w:iCs/>
          <w:sz w:val="28"/>
          <w:szCs w:val="28"/>
          <w:lang w:val="ru-RU"/>
        </w:rPr>
        <w:lastRenderedPageBreak/>
        <w:t>Решение:</w:t>
      </w:r>
      <w:r w:rsidRPr="00ED349D">
        <w:rPr>
          <w:rFonts w:ascii="Times New Roman" w:eastAsia="TimesNewRomanPS-BoldMT" w:hAnsi="Times New Roman" w:cs="Times New Roman"/>
          <w:bCs/>
          <w:sz w:val="28"/>
          <w:szCs w:val="28"/>
          <w:lang w:val="ru-RU"/>
        </w:rPr>
        <w:t xml:space="preserve"> </w:t>
      </w:r>
    </w:p>
    <w:p w:rsidR="00ED349D" w:rsidRPr="00ED349D" w:rsidRDefault="00ED349D" w:rsidP="00ED349D">
      <w:pPr>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Находим напряженность электрического поля:</w:t>
      </w:r>
    </w:p>
    <w:p w:rsidR="00ED349D" w:rsidRPr="00EB4752" w:rsidRDefault="00ED349D" w:rsidP="00ED349D">
      <w:pPr>
        <w:spacing w:line="240" w:lineRule="auto"/>
        <w:jc w:val="center"/>
        <w:rPr>
          <w:rFonts w:ascii="Times New Roman" w:eastAsia="TimesNewRomanPS-BoldMT" w:hAnsi="Times New Roman" w:cs="Times New Roman"/>
          <w:bCs/>
          <w:sz w:val="28"/>
          <w:szCs w:val="28"/>
          <w:lang w:val="ru-RU"/>
        </w:rPr>
      </w:pPr>
      <w:r w:rsidRPr="00EB4752">
        <w:rPr>
          <w:rFonts w:ascii="Times New Roman" w:eastAsia="TimesNewRomanPS-BoldMT" w:hAnsi="Times New Roman" w:cs="Times New Roman"/>
          <w:bCs/>
          <w:sz w:val="28"/>
          <w:szCs w:val="28"/>
          <w:lang w:val="ru-RU"/>
        </w:rPr>
        <w:t xml:space="preserve">Е = </w:t>
      </w:r>
      <m:oMath>
        <m:f>
          <m:fPr>
            <m:ctrlPr>
              <w:rPr>
                <w:rFonts w:ascii="Cambria Math" w:eastAsia="TimesNewRomanPS-BoldMT" w:hAnsi="Times New Roman" w:cs="Times New Roman"/>
                <w:bCs/>
                <w:i/>
                <w:sz w:val="28"/>
                <w:szCs w:val="28"/>
              </w:rPr>
            </m:ctrlPr>
          </m:fPr>
          <m:num>
            <m:r>
              <w:rPr>
                <w:rFonts w:ascii="Cambria Math" w:eastAsia="TimesNewRomanPS-BoldMT" w:hAnsi="Cambria Math" w:cs="Times New Roman"/>
                <w:sz w:val="28"/>
                <w:szCs w:val="28"/>
              </w:rPr>
              <m:t>U</m:t>
            </m:r>
          </m:num>
          <m:den>
            <m:r>
              <w:rPr>
                <w:rFonts w:ascii="Cambria Math" w:eastAsia="TimesNewRomanPS-BoldMT" w:hAnsi="Cambria Math" w:cs="Times New Roman"/>
                <w:sz w:val="28"/>
                <w:szCs w:val="28"/>
              </w:rPr>
              <m:t>L</m:t>
            </m:r>
          </m:den>
        </m:f>
        <m:r>
          <w:rPr>
            <w:rFonts w:ascii="Cambria Math" w:eastAsia="TimesNewRomanPS-BoldMT" w:hAnsi="Times New Roman" w:cs="Times New Roman"/>
            <w:sz w:val="28"/>
            <w:szCs w:val="28"/>
            <w:lang w:val="ru-RU"/>
          </w:rPr>
          <m:t>=</m:t>
        </m:r>
        <m:f>
          <m:fPr>
            <m:ctrlPr>
              <w:rPr>
                <w:rFonts w:ascii="Cambria Math" w:eastAsia="TimesNewRomanPS-BoldMT" w:hAnsi="Times New Roman" w:cs="Times New Roman"/>
                <w:bCs/>
                <w:i/>
                <w:sz w:val="28"/>
                <w:szCs w:val="28"/>
              </w:rPr>
            </m:ctrlPr>
          </m:fPr>
          <m:num>
            <m:r>
              <w:rPr>
                <w:rFonts w:ascii="Cambria Math" w:eastAsia="TimesNewRomanPS-BoldMT" w:hAnsi="Times New Roman" w:cs="Times New Roman"/>
                <w:sz w:val="28"/>
                <w:szCs w:val="28"/>
                <w:lang w:val="ru-RU"/>
              </w:rPr>
              <m:t>200</m:t>
            </m:r>
          </m:num>
          <m:den>
            <m:r>
              <w:rPr>
                <w:rFonts w:ascii="Cambria Math" w:eastAsia="TimesNewRomanPS-BoldMT" w:hAnsi="Times New Roman" w:cs="Times New Roman"/>
                <w:sz w:val="28"/>
                <w:szCs w:val="28"/>
                <w:lang w:val="ru-RU"/>
              </w:rPr>
              <m:t>0,2</m:t>
            </m:r>
          </m:den>
        </m:f>
        <m:r>
          <m:rPr>
            <m:sty m:val="p"/>
          </m:rPr>
          <w:rPr>
            <w:rFonts w:ascii="Cambria Math" w:eastAsia="TimesNewRomanPS-BoldMT" w:hAnsi="Times New Roman" w:cs="Times New Roman"/>
            <w:sz w:val="28"/>
            <w:szCs w:val="28"/>
            <w:lang w:val="ru-RU"/>
          </w:rPr>
          <m:t>=</m:t>
        </m:r>
      </m:oMath>
      <w:r w:rsidRPr="00EB4752">
        <w:rPr>
          <w:rFonts w:ascii="Times New Roman" w:eastAsia="TimesNewRomanPS-BoldMT" w:hAnsi="Times New Roman" w:cs="Times New Roman"/>
          <w:bCs/>
          <w:sz w:val="28"/>
          <w:szCs w:val="28"/>
          <w:lang w:val="ru-RU"/>
        </w:rPr>
        <w:t>1000 В·м</w:t>
      </w:r>
      <w:r w:rsidRPr="00EB4752">
        <w:rPr>
          <w:rFonts w:ascii="Times New Roman" w:eastAsia="TimesNewRomanPS-BoldMT" w:hAnsi="Times New Roman" w:cs="Times New Roman"/>
          <w:bCs/>
          <w:sz w:val="28"/>
          <w:szCs w:val="28"/>
          <w:vertAlign w:val="superscript"/>
          <w:lang w:val="ru-RU"/>
        </w:rPr>
        <w:t>-1</w:t>
      </w:r>
      <w:r w:rsidRPr="00EB4752">
        <w:rPr>
          <w:rFonts w:ascii="Times New Roman" w:eastAsia="TimesNewRomanPS-BoldMT" w:hAnsi="Times New Roman" w:cs="Times New Roman"/>
          <w:bCs/>
          <w:sz w:val="28"/>
          <w:szCs w:val="28"/>
          <w:lang w:val="ru-RU"/>
        </w:rPr>
        <w:t>,</w:t>
      </w:r>
    </w:p>
    <w:p w:rsidR="00ED349D" w:rsidRPr="00ED349D" w:rsidRDefault="00ED349D" w:rsidP="00ED349D">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 xml:space="preserve">где </w:t>
      </w:r>
      <w:r w:rsidRPr="00ED349D">
        <w:rPr>
          <w:rFonts w:ascii="Times New Roman" w:eastAsia="TimesNewRomanPS-ItalicMT" w:hAnsi="Times New Roman" w:cs="Times New Roman"/>
          <w:i/>
          <w:iCs/>
          <w:sz w:val="28"/>
          <w:szCs w:val="28"/>
        </w:rPr>
        <w:t>U</w:t>
      </w:r>
      <w:r w:rsidRPr="00ED349D">
        <w:rPr>
          <w:rFonts w:ascii="Times New Roman" w:eastAsia="TimesNewRomanPS-ItalicMT" w:hAnsi="Times New Roman" w:cs="Times New Roman"/>
          <w:i/>
          <w:iCs/>
          <w:sz w:val="28"/>
          <w:szCs w:val="28"/>
          <w:lang w:val="ru-RU"/>
        </w:rPr>
        <w:t xml:space="preserve"> </w:t>
      </w:r>
      <w:r w:rsidRPr="00ED349D">
        <w:rPr>
          <w:rFonts w:ascii="Times New Roman" w:eastAsia="TimesNewRomanPS-BoldMT" w:hAnsi="Times New Roman" w:cs="Times New Roman"/>
          <w:bCs/>
          <w:sz w:val="28"/>
          <w:szCs w:val="28"/>
          <w:lang w:val="ru-RU"/>
        </w:rPr>
        <w:t>– разность потенциалов между электродами,</w:t>
      </w:r>
    </w:p>
    <w:p w:rsidR="00ED349D" w:rsidRPr="00ED349D" w:rsidRDefault="00ED349D" w:rsidP="00ED349D">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r w:rsidRPr="00ED349D">
        <w:rPr>
          <w:rFonts w:ascii="Times New Roman" w:eastAsia="TimesNewRomanPS-ItalicMT" w:hAnsi="Times New Roman" w:cs="Times New Roman"/>
          <w:i/>
          <w:iCs/>
          <w:sz w:val="28"/>
          <w:szCs w:val="28"/>
          <w:lang w:val="ru-RU"/>
        </w:rPr>
        <w:t xml:space="preserve">       </w:t>
      </w:r>
      <w:r w:rsidRPr="00ED349D">
        <w:rPr>
          <w:rFonts w:ascii="Times New Roman" w:eastAsia="TimesNewRomanPS-ItalicMT" w:hAnsi="Times New Roman" w:cs="Times New Roman"/>
          <w:i/>
          <w:iCs/>
          <w:sz w:val="28"/>
          <w:szCs w:val="28"/>
        </w:rPr>
        <w:t>L</w:t>
      </w:r>
      <w:r w:rsidRPr="00ED349D">
        <w:rPr>
          <w:rFonts w:ascii="Times New Roman" w:eastAsia="TimesNewRomanPS-ItalicMT" w:hAnsi="Times New Roman" w:cs="Times New Roman"/>
          <w:i/>
          <w:iCs/>
          <w:sz w:val="28"/>
          <w:szCs w:val="28"/>
          <w:lang w:val="ru-RU"/>
        </w:rPr>
        <w:t xml:space="preserve"> </w:t>
      </w:r>
      <w:r w:rsidRPr="00ED349D">
        <w:rPr>
          <w:rFonts w:ascii="Times New Roman" w:eastAsia="TimesNewRomanPS-BoldMT" w:hAnsi="Times New Roman" w:cs="Times New Roman"/>
          <w:bCs/>
          <w:sz w:val="28"/>
          <w:szCs w:val="28"/>
          <w:lang w:val="ru-RU"/>
        </w:rPr>
        <w:t>– расстояние между электродами.</w:t>
      </w:r>
    </w:p>
    <w:p w:rsidR="00ED349D" w:rsidRPr="00ED349D" w:rsidRDefault="00ED349D" w:rsidP="00ED349D">
      <w:pPr>
        <w:autoSpaceDE w:val="0"/>
        <w:autoSpaceDN w:val="0"/>
        <w:adjustRightInd w:val="0"/>
        <w:spacing w:after="0" w:line="240" w:lineRule="auto"/>
        <w:jc w:val="both"/>
        <w:rPr>
          <w:rFonts w:ascii="Times New Roman" w:eastAsia="TimesNewRomanPS-BoldMT" w:hAnsi="Times New Roman" w:cs="Times New Roman"/>
          <w:bCs/>
          <w:sz w:val="28"/>
          <w:szCs w:val="28"/>
          <w:lang w:val="ru-RU"/>
        </w:rPr>
      </w:pPr>
    </w:p>
    <w:p w:rsidR="00ED349D" w:rsidRPr="00ED349D" w:rsidRDefault="00ED349D" w:rsidP="00ED349D">
      <w:pPr>
        <w:spacing w:line="240" w:lineRule="auto"/>
        <w:ind w:firstLine="567"/>
        <w:jc w:val="both"/>
        <w:rPr>
          <w:rFonts w:ascii="Times New Roman" w:eastAsia="TimesNewRomanPS-BoldMT" w:hAnsi="Times New Roman" w:cs="Times New Roman"/>
          <w:bCs/>
          <w:sz w:val="28"/>
          <w:szCs w:val="28"/>
          <w:lang w:val="ru-RU"/>
        </w:rPr>
      </w:pPr>
      <w:r w:rsidRPr="00ED349D">
        <w:rPr>
          <w:rFonts w:ascii="Times New Roman" w:eastAsia="TimesNewRomanPS-BoldMT" w:hAnsi="Times New Roman" w:cs="Times New Roman"/>
          <w:bCs/>
          <w:sz w:val="28"/>
          <w:szCs w:val="28"/>
          <w:lang w:val="ru-RU"/>
        </w:rPr>
        <w:t>Электрокинетический потенциал рассчитываем по формуле:</w:t>
      </w:r>
    </w:p>
    <w:p w:rsidR="00ED349D" w:rsidRPr="00ED349D" w:rsidRDefault="00ED349D" w:rsidP="00EB4752">
      <w:pPr>
        <w:pStyle w:val="msonormalbullet2gif"/>
        <w:tabs>
          <w:tab w:val="center" w:pos="4677"/>
          <w:tab w:val="right" w:pos="9072"/>
        </w:tabs>
        <w:spacing w:before="0" w:beforeAutospacing="0" w:after="240" w:afterAutospacing="0"/>
        <w:rPr>
          <w:sz w:val="28"/>
          <w:szCs w:val="28"/>
        </w:rPr>
      </w:pPr>
      <w:r w:rsidRPr="00ED349D">
        <w:rPr>
          <w:sz w:val="28"/>
          <w:szCs w:val="28"/>
        </w:rPr>
        <w:tab/>
        <w:t xml:space="preserve"> </w:t>
      </w:r>
      <m:oMath>
        <m:r>
          <w:rPr>
            <w:rFonts w:ascii="Cambria Math" w:hAnsi="Cambria Math"/>
            <w:sz w:val="28"/>
            <w:szCs w:val="28"/>
          </w:rPr>
          <m:t>ζ</m:t>
        </m:r>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K</m:t>
            </m:r>
            <m:r>
              <m:rPr>
                <m:sty m:val="p"/>
              </m:rPr>
              <w:rPr>
                <w:rFonts w:eastAsia="SymbolMT" w:hAnsi="Cambria Math"/>
                <w:sz w:val="28"/>
                <w:szCs w:val="28"/>
                <w:lang w:eastAsia="en-US"/>
              </w:rPr>
              <m:t>⋅</m:t>
            </m:r>
            <m:r>
              <w:rPr>
                <w:rFonts w:ascii="Cambria Math" w:hAnsi="Cambria Math"/>
                <w:sz w:val="28"/>
                <w:szCs w:val="28"/>
                <w:lang w:val="en-US"/>
              </w:rPr>
              <m:t>π</m:t>
            </m:r>
            <m:r>
              <m:rPr>
                <m:sty m:val="p"/>
              </m:rPr>
              <w:rPr>
                <w:rFonts w:eastAsia="SymbolMT" w:hAnsi="Cambria Math"/>
                <w:sz w:val="28"/>
                <w:szCs w:val="28"/>
                <w:lang w:eastAsia="en-US"/>
              </w:rPr>
              <m:t>⋅</m:t>
            </m:r>
            <m:r>
              <w:rPr>
                <w:rFonts w:ascii="Cambria Math" w:hAnsi="Cambria Math"/>
                <w:sz w:val="28"/>
                <w:szCs w:val="28"/>
                <w:lang w:val="en-US"/>
              </w:rPr>
              <m:t>η</m:t>
            </m:r>
            <m:r>
              <m:rPr>
                <m:sty m:val="p"/>
              </m:rPr>
              <w:rPr>
                <w:rFonts w:eastAsia="SymbolMT" w:hAnsi="Cambria Math"/>
                <w:sz w:val="28"/>
                <w:szCs w:val="28"/>
                <w:lang w:eastAsia="en-US"/>
              </w:rPr>
              <m:t>⋅</m:t>
            </m:r>
            <m:r>
              <w:rPr>
                <w:rFonts w:ascii="Cambria Math"/>
                <w:sz w:val="28"/>
                <w:szCs w:val="28"/>
              </w:rPr>
              <m:t>ʋ</m:t>
            </m:r>
          </m:num>
          <m:den>
            <m:r>
              <w:rPr>
                <w:rFonts w:ascii="Cambria Math" w:hAnsi="Cambria Math"/>
                <w:sz w:val="28"/>
                <w:szCs w:val="28"/>
                <w:lang w:val="en-US"/>
              </w:rPr>
              <m:t>D</m:t>
            </m:r>
            <m:r>
              <m:rPr>
                <m:sty m:val="p"/>
              </m:rPr>
              <w:rPr>
                <w:rFonts w:eastAsia="SymbolMT" w:hAnsi="Cambria Math"/>
                <w:sz w:val="28"/>
                <w:szCs w:val="28"/>
                <w:lang w:eastAsia="en-US"/>
              </w:rPr>
              <m:t>⋅</m:t>
            </m:r>
            <m:r>
              <w:rPr>
                <w:rFonts w:ascii="Cambria Math"/>
                <w:sz w:val="28"/>
                <w:szCs w:val="28"/>
              </w:rPr>
              <m:t>Е</m:t>
            </m:r>
          </m:den>
        </m:f>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η</m:t>
            </m:r>
            <m:r>
              <m:rPr>
                <m:sty m:val="p"/>
              </m:rPr>
              <w:rPr>
                <w:rFonts w:eastAsia="SymbolMT" w:hAnsi="Cambria Math"/>
                <w:sz w:val="28"/>
                <w:szCs w:val="28"/>
                <w:lang w:eastAsia="en-US"/>
              </w:rPr>
              <m:t>⋅</m:t>
            </m:r>
            <m:r>
              <w:rPr>
                <w:rFonts w:ascii="Cambria Math"/>
                <w:sz w:val="28"/>
                <w:szCs w:val="28"/>
              </w:rPr>
              <m:t>ʋ</m:t>
            </m:r>
          </m:num>
          <m:den>
            <m:r>
              <w:rPr>
                <w:rFonts w:ascii="Cambria Math"/>
                <w:sz w:val="28"/>
                <w:szCs w:val="28"/>
              </w:rPr>
              <m:t>Е</m:t>
            </m:r>
            <m:r>
              <m:rPr>
                <m:sty m:val="p"/>
              </m:rPr>
              <w:rPr>
                <w:rFonts w:eastAsia="SymbolMT" w:hAnsi="Cambria Math"/>
                <w:sz w:val="28"/>
                <w:szCs w:val="28"/>
                <w:lang w:eastAsia="en-US"/>
              </w:rPr>
              <m:t>⋅</m:t>
            </m:r>
            <m:r>
              <w:rPr>
                <w:rFonts w:ascii="Cambria Math" w:hAnsi="Cambria Math"/>
                <w:sz w:val="28"/>
                <w:szCs w:val="28"/>
              </w:rPr>
              <m:t>ε</m:t>
            </m:r>
            <m:sSub>
              <m:sSubPr>
                <m:ctrlPr>
                  <w:rPr>
                    <w:rFonts w:ascii="Cambria Math" w:hAnsi="Cambria Math"/>
                    <w:i/>
                    <w:sz w:val="28"/>
                    <w:szCs w:val="28"/>
                  </w:rPr>
                </m:ctrlPr>
              </m:sSubPr>
              <m:e>
                <m:r>
                  <m:rPr>
                    <m:sty m:val="p"/>
                  </m:rPr>
                  <w:rPr>
                    <w:rFonts w:eastAsia="SymbolMT" w:hAnsi="Cambria Math"/>
                    <w:sz w:val="28"/>
                    <w:szCs w:val="28"/>
                    <w:lang w:eastAsia="en-US"/>
                  </w:rPr>
                  <m:t>⋅</m:t>
                </m:r>
                <m:r>
                  <w:rPr>
                    <w:rFonts w:ascii="Cambria Math" w:hAnsi="Cambria Math"/>
                    <w:sz w:val="28"/>
                    <w:szCs w:val="28"/>
                  </w:rPr>
                  <m:t>ε</m:t>
                </m:r>
              </m:e>
              <m:sub>
                <m:r>
                  <w:rPr>
                    <w:rFonts w:ascii="Cambria Math"/>
                    <w:sz w:val="28"/>
                    <w:szCs w:val="28"/>
                  </w:rPr>
                  <m:t>0</m:t>
                </m:r>
              </m:sub>
            </m:sSub>
          </m:den>
        </m:f>
        <m:r>
          <w:rPr>
            <w:rFonts w:ascii="Cambria Math"/>
            <w:sz w:val="28"/>
            <w:szCs w:val="28"/>
          </w:rPr>
          <m:t>=</m:t>
        </m:r>
        <m:f>
          <m:fPr>
            <m:ctrlPr>
              <w:rPr>
                <w:rFonts w:ascii="Cambria Math" w:hAnsi="Cambria Math"/>
                <w:i/>
                <w:sz w:val="28"/>
                <w:szCs w:val="28"/>
              </w:rPr>
            </m:ctrlPr>
          </m:fPr>
          <m:num>
            <m:r>
              <w:rPr>
                <w:rFonts w:ascii="Cambria Math"/>
                <w:sz w:val="28"/>
                <w:szCs w:val="28"/>
              </w:rPr>
              <m:t>8,9</m:t>
            </m:r>
            <m:r>
              <m:rPr>
                <m:sty m:val="p"/>
              </m:rPr>
              <w:rPr>
                <w:rFonts w:ascii="Cambria Math" w:eastAsia="TimesNewRomanPS-BoldMT"/>
                <w:sz w:val="28"/>
                <w:szCs w:val="28"/>
                <w:lang w:eastAsia="en-US"/>
              </w:rPr>
              <m:t>·</m:t>
            </m:r>
            <m:sSup>
              <m:sSupPr>
                <m:ctrlPr>
                  <w:rPr>
                    <w:rFonts w:ascii="Cambria Math" w:eastAsia="TimesNewRomanPS-BoldMT" w:hAnsi="Cambria Math"/>
                    <w:sz w:val="28"/>
                    <w:szCs w:val="28"/>
                    <w:lang w:eastAsia="en-US"/>
                  </w:rPr>
                </m:ctrlPr>
              </m:sSupPr>
              <m:e>
                <m:r>
                  <w:rPr>
                    <w:rFonts w:ascii="Cambria Math" w:eastAsia="TimesNewRomanPS-BoldMT"/>
                    <w:sz w:val="28"/>
                    <w:szCs w:val="28"/>
                    <w:lang w:eastAsia="en-US"/>
                  </w:rPr>
                  <m:t>10</m:t>
                </m:r>
              </m:e>
              <m:sup>
                <m:r>
                  <w:rPr>
                    <w:rFonts w:eastAsia="TimesNewRomanPS-BoldMT"/>
                    <w:sz w:val="28"/>
                    <w:szCs w:val="28"/>
                    <w:lang w:eastAsia="en-US"/>
                  </w:rPr>
                  <m:t>-</m:t>
                </m:r>
                <m:r>
                  <w:rPr>
                    <w:rFonts w:ascii="Cambria Math" w:eastAsia="TimesNewRomanPS-BoldMT"/>
                    <w:sz w:val="28"/>
                    <w:szCs w:val="28"/>
                    <w:lang w:eastAsia="en-US"/>
                  </w:rPr>
                  <m:t>4</m:t>
                </m:r>
              </m:sup>
            </m:sSup>
            <m:r>
              <m:rPr>
                <m:sty m:val="p"/>
              </m:rPr>
              <w:rPr>
                <w:rFonts w:ascii="Cambria Math" w:eastAsia="TimesNewRomanPS-BoldMT"/>
                <w:sz w:val="28"/>
                <w:szCs w:val="28"/>
                <w:lang w:eastAsia="en-US"/>
              </w:rPr>
              <m:t>·</m:t>
            </m:r>
            <m:r>
              <m:rPr>
                <m:sty m:val="p"/>
              </m:rPr>
              <w:rPr>
                <w:rFonts w:ascii="Cambria Math" w:eastAsia="TimesNewRomanPS-BoldMT"/>
                <w:sz w:val="28"/>
                <w:szCs w:val="28"/>
                <w:lang w:eastAsia="en-US"/>
              </w:rPr>
              <m:t>5</m:t>
            </m:r>
            <m:r>
              <m:rPr>
                <m:sty m:val="p"/>
              </m:rPr>
              <w:rPr>
                <w:rFonts w:ascii="Cambria Math" w:eastAsia="TimesNewRomanPS-BoldMT"/>
                <w:sz w:val="28"/>
                <w:szCs w:val="28"/>
                <w:lang w:eastAsia="en-US"/>
              </w:rPr>
              <m:t>·</m:t>
            </m:r>
            <m:sSup>
              <m:sSupPr>
                <m:ctrlPr>
                  <w:rPr>
                    <w:rFonts w:ascii="Cambria Math" w:eastAsia="TimesNewRomanPS-BoldMT" w:hAnsi="Cambria Math"/>
                    <w:sz w:val="28"/>
                    <w:szCs w:val="28"/>
                    <w:lang w:eastAsia="en-US"/>
                  </w:rPr>
                </m:ctrlPr>
              </m:sSupPr>
              <m:e>
                <m:r>
                  <w:rPr>
                    <w:rFonts w:ascii="Cambria Math" w:eastAsia="TimesNewRomanPS-BoldMT"/>
                    <w:sz w:val="28"/>
                    <w:szCs w:val="28"/>
                    <w:lang w:eastAsia="en-US"/>
                  </w:rPr>
                  <m:t>10</m:t>
                </m:r>
              </m:e>
              <m:sup>
                <m:r>
                  <w:rPr>
                    <w:rFonts w:eastAsia="TimesNewRomanPS-BoldMT"/>
                    <w:sz w:val="28"/>
                    <w:szCs w:val="28"/>
                    <w:lang w:eastAsia="en-US"/>
                  </w:rPr>
                  <m:t>-</m:t>
                </m:r>
                <m:r>
                  <w:rPr>
                    <w:rFonts w:ascii="Cambria Math" w:eastAsia="TimesNewRomanPS-BoldMT"/>
                    <w:sz w:val="28"/>
                    <w:szCs w:val="28"/>
                    <w:lang w:eastAsia="en-US"/>
                  </w:rPr>
                  <m:t>5</m:t>
                </m:r>
              </m:sup>
            </m:sSup>
          </m:num>
          <m:den>
            <m:r>
              <w:rPr>
                <w:rFonts w:ascii="Cambria Math"/>
                <w:sz w:val="28"/>
                <w:szCs w:val="28"/>
              </w:rPr>
              <m:t>1000</m:t>
            </m:r>
            <m:r>
              <m:rPr>
                <m:sty m:val="p"/>
              </m:rPr>
              <w:rPr>
                <w:rFonts w:ascii="Cambria Math" w:eastAsia="TimesNewRomanPS-BoldMT"/>
                <w:sz w:val="28"/>
                <w:szCs w:val="28"/>
                <w:lang w:eastAsia="en-US"/>
              </w:rPr>
              <m:t>·</m:t>
            </m:r>
            <m:r>
              <m:rPr>
                <m:sty m:val="p"/>
              </m:rPr>
              <w:rPr>
                <w:rFonts w:ascii="Cambria Math" w:eastAsia="TimesNewRomanPS-BoldMT"/>
                <w:sz w:val="28"/>
                <w:szCs w:val="28"/>
                <w:lang w:eastAsia="en-US"/>
              </w:rPr>
              <m:t>78,5</m:t>
            </m:r>
            <m:r>
              <m:rPr>
                <m:sty m:val="p"/>
              </m:rPr>
              <w:rPr>
                <w:rFonts w:ascii="Cambria Math" w:eastAsia="TimesNewRomanPS-BoldMT"/>
                <w:sz w:val="28"/>
                <w:szCs w:val="28"/>
                <w:lang w:eastAsia="en-US"/>
              </w:rPr>
              <m:t>·</m:t>
            </m:r>
            <m:r>
              <m:rPr>
                <m:sty m:val="p"/>
              </m:rPr>
              <w:rPr>
                <w:rFonts w:ascii="Cambria Math" w:eastAsia="TimesNewRomanPS-BoldMT"/>
                <w:sz w:val="28"/>
                <w:szCs w:val="28"/>
                <w:lang w:eastAsia="en-US"/>
              </w:rPr>
              <m:t>8,854</m:t>
            </m:r>
            <m:r>
              <m:rPr>
                <m:sty m:val="p"/>
              </m:rPr>
              <w:rPr>
                <w:rFonts w:ascii="Cambria Math" w:eastAsia="TimesNewRomanPS-BoldMT"/>
                <w:sz w:val="28"/>
                <w:szCs w:val="28"/>
                <w:lang w:eastAsia="en-US"/>
              </w:rPr>
              <m:t>·</m:t>
            </m:r>
            <m:sSup>
              <m:sSupPr>
                <m:ctrlPr>
                  <w:rPr>
                    <w:rFonts w:ascii="Cambria Math" w:eastAsia="TimesNewRomanPS-BoldMT" w:hAnsi="Cambria Math"/>
                    <w:sz w:val="28"/>
                    <w:szCs w:val="28"/>
                    <w:lang w:eastAsia="en-US"/>
                  </w:rPr>
                </m:ctrlPr>
              </m:sSupPr>
              <m:e>
                <m:r>
                  <w:rPr>
                    <w:rFonts w:ascii="Cambria Math" w:eastAsia="TimesNewRomanPS-BoldMT"/>
                    <w:sz w:val="28"/>
                    <w:szCs w:val="28"/>
                    <w:lang w:eastAsia="en-US"/>
                  </w:rPr>
                  <m:t>10</m:t>
                </m:r>
              </m:e>
              <m:sup>
                <m:r>
                  <w:rPr>
                    <w:rFonts w:eastAsia="TimesNewRomanPS-BoldMT"/>
                    <w:sz w:val="28"/>
                    <w:szCs w:val="28"/>
                    <w:lang w:eastAsia="en-US"/>
                  </w:rPr>
                  <m:t>-</m:t>
                </m:r>
                <m:r>
                  <w:rPr>
                    <w:rFonts w:ascii="Cambria Math" w:eastAsia="TimesNewRomanPS-BoldMT"/>
                    <w:sz w:val="28"/>
                    <w:szCs w:val="28"/>
                    <w:lang w:eastAsia="en-US"/>
                  </w:rPr>
                  <m:t>12</m:t>
                </m:r>
              </m:sup>
            </m:sSup>
          </m:den>
        </m:f>
        <m:r>
          <w:rPr>
            <w:rFonts w:ascii="Cambria Math"/>
            <w:sz w:val="28"/>
            <w:szCs w:val="28"/>
          </w:rPr>
          <m:t>=0,064</m:t>
        </m:r>
        <m:r>
          <w:rPr>
            <w:rFonts w:ascii="Cambria Math"/>
            <w:sz w:val="28"/>
            <w:szCs w:val="28"/>
          </w:rPr>
          <m:t>в</m:t>
        </m:r>
        <m:r>
          <w:rPr>
            <w:rFonts w:ascii="Cambria Math"/>
            <w:sz w:val="28"/>
            <w:szCs w:val="28"/>
          </w:rPr>
          <m:t xml:space="preserve"> ,</m:t>
        </m:r>
      </m:oMath>
    </w:p>
    <w:p w:rsidR="00ED349D" w:rsidRPr="00ED349D" w:rsidRDefault="00ED349D" w:rsidP="00EB4752">
      <w:pPr>
        <w:pStyle w:val="msonormalbullet2gif"/>
        <w:tabs>
          <w:tab w:val="center" w:pos="4677"/>
          <w:tab w:val="right" w:pos="9072"/>
        </w:tabs>
        <w:spacing w:before="0" w:beforeAutospacing="0" w:after="0" w:afterAutospacing="0"/>
        <w:ind w:firstLine="567"/>
        <w:jc w:val="both"/>
        <w:rPr>
          <w:rFonts w:eastAsia="TimesNewRomanPS-BoldMT"/>
          <w:sz w:val="28"/>
          <w:szCs w:val="28"/>
        </w:rPr>
      </w:pPr>
      <w:r w:rsidRPr="00ED349D">
        <w:rPr>
          <w:rFonts w:eastAsia="TimesNewRomanPS-BoldMT"/>
          <w:bCs/>
          <w:sz w:val="28"/>
          <w:szCs w:val="28"/>
        </w:rPr>
        <w:t xml:space="preserve">Ответ: </w:t>
      </w:r>
      <m:oMath>
        <m:r>
          <w:rPr>
            <w:rFonts w:ascii="Cambria Math" w:hAnsi="Cambria Math"/>
            <w:sz w:val="28"/>
            <w:szCs w:val="28"/>
          </w:rPr>
          <m:t>ζ</m:t>
        </m:r>
        <m:r>
          <w:rPr>
            <w:rFonts w:ascii="Cambria Math"/>
            <w:sz w:val="28"/>
            <w:szCs w:val="28"/>
          </w:rPr>
          <m:t xml:space="preserve">=0,064 </m:t>
        </m:r>
        <m:r>
          <w:rPr>
            <w:rFonts w:ascii="Cambria Math"/>
            <w:sz w:val="28"/>
            <w:szCs w:val="28"/>
          </w:rPr>
          <m:t>в</m:t>
        </m:r>
        <m:r>
          <w:rPr>
            <w:rFonts w:ascii="Cambria Math"/>
            <w:sz w:val="28"/>
            <w:szCs w:val="28"/>
          </w:rPr>
          <m:t>.</m:t>
        </m:r>
      </m:oMath>
    </w:p>
    <w:p w:rsidR="00706BCA" w:rsidRPr="00706BCA" w:rsidRDefault="00706BCA" w:rsidP="00C92129">
      <w:pPr>
        <w:spacing w:after="0" w:line="240" w:lineRule="auto"/>
        <w:ind w:firstLine="567"/>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 xml:space="preserve">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b/>
          <w:sz w:val="28"/>
          <w:szCs w:val="28"/>
          <w:lang w:val="ru-RU"/>
        </w:rPr>
        <w:t>Цель:</w:t>
      </w:r>
      <w:r w:rsidRPr="00706BCA">
        <w:rPr>
          <w:rFonts w:ascii="Times New Roman" w:hAnsi="Times New Roman" w:cs="Times New Roman"/>
          <w:sz w:val="28"/>
          <w:szCs w:val="28"/>
          <w:lang w:val="ru-RU"/>
        </w:rPr>
        <w:t xml:space="preserve"> получить и</w:t>
      </w:r>
      <w:r w:rsidRPr="00706BCA">
        <w:rPr>
          <w:rFonts w:ascii="Times New Roman" w:hAnsi="Times New Roman" w:cs="Times New Roman"/>
          <w:i/>
          <w:sz w:val="28"/>
          <w:szCs w:val="28"/>
          <w:lang w:val="ru-RU"/>
        </w:rPr>
        <w:t xml:space="preserve"> </w:t>
      </w:r>
      <w:r w:rsidRPr="00706BCA">
        <w:rPr>
          <w:rFonts w:ascii="Times New Roman" w:hAnsi="Times New Roman" w:cs="Times New Roman"/>
          <w:sz w:val="28"/>
          <w:szCs w:val="28"/>
          <w:lang w:val="ru-RU"/>
        </w:rPr>
        <w:t>изучить свойства некоторых золей</w:t>
      </w:r>
    </w:p>
    <w:p w:rsidR="00706BCA" w:rsidRPr="00706BCA" w:rsidRDefault="00706BCA" w:rsidP="00C92129">
      <w:pPr>
        <w:spacing w:after="0" w:line="240" w:lineRule="auto"/>
        <w:ind w:firstLine="709"/>
        <w:jc w:val="both"/>
        <w:rPr>
          <w:rFonts w:ascii="Times New Roman" w:hAnsi="Times New Roman" w:cs="Times New Roman"/>
          <w:b/>
          <w:i/>
          <w:sz w:val="28"/>
          <w:szCs w:val="28"/>
          <w:lang w:val="ru-RU"/>
        </w:rPr>
      </w:pPr>
    </w:p>
    <w:p w:rsidR="00706BCA" w:rsidRPr="00706BCA" w:rsidRDefault="00706BCA" w:rsidP="00C92129">
      <w:pPr>
        <w:spacing w:after="0" w:line="240" w:lineRule="auto"/>
        <w:ind w:firstLine="709"/>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Задачи</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1. Получить золь гидроксида железа и золь берлинской лазури</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2. Определить знак заряда золей гидроксида железа и берлинской лазури методом капиллярного анализа</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3. Рассчитать порог коагуляции золей гидроксида железа и берлинской лазури под влиянием различных электролитов и сопоставить полученные данные с правилом Шульце-Гарди</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p>
    <w:p w:rsidR="00706BCA" w:rsidRPr="00706BCA" w:rsidRDefault="00706BCA" w:rsidP="00C92129">
      <w:pPr>
        <w:spacing w:after="0" w:line="240" w:lineRule="auto"/>
        <w:ind w:firstLine="709"/>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Приборы и реактивы</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1. Хлорид железа (</w:t>
      </w:r>
      <w:r w:rsidRPr="00706BCA">
        <w:rPr>
          <w:rFonts w:ascii="Times New Roman" w:hAnsi="Times New Roman" w:cs="Times New Roman"/>
          <w:sz w:val="28"/>
          <w:szCs w:val="28"/>
        </w:rPr>
        <w:t>III</w:t>
      </w:r>
      <w:r w:rsidRPr="00706BCA">
        <w:rPr>
          <w:rFonts w:ascii="Times New Roman" w:hAnsi="Times New Roman" w:cs="Times New Roman"/>
          <w:sz w:val="28"/>
          <w:szCs w:val="28"/>
          <w:lang w:val="ru-RU"/>
        </w:rPr>
        <w:t xml:space="preserve">)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2. Желтая кровяная соль </w:t>
      </w:r>
      <w:r w:rsidRPr="00706BCA">
        <w:rPr>
          <w:rFonts w:ascii="Times New Roman" w:hAnsi="Times New Roman" w:cs="Times New Roman"/>
          <w:sz w:val="28"/>
          <w:szCs w:val="28"/>
        </w:rPr>
        <w:t>K</w:t>
      </w:r>
      <w:r w:rsidRPr="00706BCA">
        <w:rPr>
          <w:rFonts w:ascii="Times New Roman" w:hAnsi="Times New Roman" w:cs="Times New Roman"/>
          <w:sz w:val="28"/>
          <w:szCs w:val="28"/>
          <w:vertAlign w:val="subscript"/>
          <w:lang w:val="ru-RU"/>
        </w:rPr>
        <w:t>4</w:t>
      </w:r>
      <w:r w:rsidRPr="00706BCA">
        <w:rPr>
          <w:rFonts w:ascii="Times New Roman" w:hAnsi="Times New Roman" w:cs="Times New Roman"/>
          <w:sz w:val="28"/>
          <w:szCs w:val="28"/>
          <w:lang w:val="ru-RU"/>
        </w:rPr>
        <w:t>[</w:t>
      </w:r>
      <w:r w:rsidRPr="00706BCA">
        <w:rPr>
          <w:rFonts w:ascii="Times New Roman" w:hAnsi="Times New Roman" w:cs="Times New Roman"/>
          <w:sz w:val="28"/>
          <w:szCs w:val="28"/>
        </w:rPr>
        <w:t>Fe</w:t>
      </w:r>
      <w:r w:rsidRPr="00706BCA">
        <w:rPr>
          <w:rFonts w:ascii="Times New Roman" w:hAnsi="Times New Roman" w:cs="Times New Roman"/>
          <w:sz w:val="28"/>
          <w:szCs w:val="28"/>
          <w:lang w:val="ru-RU"/>
        </w:rPr>
        <w:t>(</w:t>
      </w:r>
      <w:r w:rsidRPr="00706BCA">
        <w:rPr>
          <w:rFonts w:ascii="Times New Roman" w:hAnsi="Times New Roman" w:cs="Times New Roman"/>
          <w:sz w:val="28"/>
          <w:szCs w:val="28"/>
        </w:rPr>
        <w:t>CN</w:t>
      </w:r>
      <w:r w:rsidRPr="00706BCA">
        <w:rPr>
          <w:rFonts w:ascii="Times New Roman" w:hAnsi="Times New Roman" w:cs="Times New Roman"/>
          <w:sz w:val="28"/>
          <w:szCs w:val="28"/>
          <w:lang w:val="ru-RU"/>
        </w:rPr>
        <w:t>)</w:t>
      </w:r>
      <w:r w:rsidRPr="00706BCA">
        <w:rPr>
          <w:rFonts w:ascii="Times New Roman" w:hAnsi="Times New Roman" w:cs="Times New Roman"/>
          <w:sz w:val="28"/>
          <w:szCs w:val="28"/>
          <w:vertAlign w:val="subscript"/>
          <w:lang w:val="ru-RU"/>
        </w:rPr>
        <w:t>6</w:t>
      </w:r>
      <w:r w:rsidRPr="00706BCA">
        <w:rPr>
          <w:rFonts w:ascii="Times New Roman" w:hAnsi="Times New Roman" w:cs="Times New Roman"/>
          <w:sz w:val="28"/>
          <w:szCs w:val="28"/>
          <w:lang w:val="ru-RU"/>
        </w:rPr>
        <w:t>]</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3. Дистиллированная вода </w:t>
      </w:r>
    </w:p>
    <w:p w:rsidR="00706BCA" w:rsidRPr="00706BCA" w:rsidRDefault="00706BCA" w:rsidP="00C92129">
      <w:pPr>
        <w:spacing w:after="0" w:line="240" w:lineRule="auto"/>
        <w:ind w:firstLine="709"/>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4. Раствор электролитов-коагуляторов: 1,0 и 3,0 М </w:t>
      </w:r>
      <w:r w:rsidRPr="00706BCA">
        <w:rPr>
          <w:rFonts w:ascii="Times New Roman" w:hAnsi="Times New Roman" w:cs="Times New Roman"/>
          <w:i/>
          <w:sz w:val="28"/>
          <w:szCs w:val="28"/>
        </w:rPr>
        <w:t>KCl</w:t>
      </w:r>
      <w:r w:rsidRPr="00706BCA">
        <w:rPr>
          <w:rFonts w:ascii="Times New Roman" w:hAnsi="Times New Roman" w:cs="Times New Roman"/>
          <w:sz w:val="28"/>
          <w:szCs w:val="28"/>
          <w:lang w:val="ru-RU"/>
        </w:rPr>
        <w:t xml:space="preserve">; 0,005 М </w:t>
      </w:r>
      <w:r w:rsidRPr="00706BCA">
        <w:rPr>
          <w:rFonts w:ascii="Times New Roman" w:hAnsi="Times New Roman" w:cs="Times New Roman"/>
          <w:i/>
          <w:sz w:val="28"/>
          <w:szCs w:val="28"/>
        </w:rPr>
        <w:t>K</w:t>
      </w:r>
      <w:r w:rsidRPr="00706BCA">
        <w:rPr>
          <w:rFonts w:ascii="Times New Roman" w:hAnsi="Times New Roman" w:cs="Times New Roman"/>
          <w:i/>
          <w:sz w:val="28"/>
          <w:szCs w:val="28"/>
          <w:vertAlign w:val="subscript"/>
          <w:lang w:val="ru-RU"/>
        </w:rPr>
        <w:t>2</w:t>
      </w:r>
      <w:r w:rsidRPr="00706BCA">
        <w:rPr>
          <w:rFonts w:ascii="Times New Roman" w:hAnsi="Times New Roman" w:cs="Times New Roman"/>
          <w:i/>
          <w:sz w:val="28"/>
          <w:szCs w:val="28"/>
        </w:rPr>
        <w:t>SO</w:t>
      </w:r>
      <w:r w:rsidRPr="00706BCA">
        <w:rPr>
          <w:rFonts w:ascii="Times New Roman" w:hAnsi="Times New Roman" w:cs="Times New Roman"/>
          <w:i/>
          <w:sz w:val="28"/>
          <w:szCs w:val="28"/>
          <w:vertAlign w:val="subscript"/>
          <w:lang w:val="ru-RU"/>
        </w:rPr>
        <w:t>4</w:t>
      </w:r>
      <w:r w:rsidRPr="00706BCA">
        <w:rPr>
          <w:rFonts w:ascii="Times New Roman" w:hAnsi="Times New Roman" w:cs="Times New Roman"/>
          <w:sz w:val="28"/>
          <w:szCs w:val="28"/>
          <w:lang w:val="ru-RU"/>
        </w:rPr>
        <w:t xml:space="preserve">; 0,03 М </w:t>
      </w:r>
      <w:r w:rsidRPr="00706BCA">
        <w:rPr>
          <w:rFonts w:ascii="Times New Roman" w:hAnsi="Times New Roman" w:cs="Times New Roman"/>
          <w:i/>
          <w:sz w:val="28"/>
          <w:szCs w:val="28"/>
        </w:rPr>
        <w:t>CaCl</w:t>
      </w:r>
      <w:r w:rsidRPr="00706BCA">
        <w:rPr>
          <w:rFonts w:ascii="Times New Roman" w:hAnsi="Times New Roman" w:cs="Times New Roman"/>
          <w:i/>
          <w:sz w:val="28"/>
          <w:szCs w:val="28"/>
          <w:vertAlign w:val="subscript"/>
          <w:lang w:val="ru-RU"/>
        </w:rPr>
        <w:t>2</w:t>
      </w:r>
      <w:r w:rsidRPr="00706BCA">
        <w:rPr>
          <w:rFonts w:ascii="Times New Roman" w:hAnsi="Times New Roman" w:cs="Times New Roman"/>
          <w:sz w:val="28"/>
          <w:szCs w:val="28"/>
          <w:lang w:val="ru-RU"/>
        </w:rPr>
        <w:t xml:space="preserve">; 0,003 М </w:t>
      </w:r>
      <w:r w:rsidRPr="00706BCA">
        <w:rPr>
          <w:rFonts w:ascii="Times New Roman" w:hAnsi="Times New Roman" w:cs="Times New Roman"/>
          <w:i/>
          <w:sz w:val="28"/>
          <w:szCs w:val="28"/>
        </w:rPr>
        <w:t>AlCl</w:t>
      </w:r>
      <w:r w:rsidRPr="00706BCA">
        <w:rPr>
          <w:rFonts w:ascii="Times New Roman" w:hAnsi="Times New Roman" w:cs="Times New Roman"/>
          <w:i/>
          <w:sz w:val="28"/>
          <w:szCs w:val="28"/>
          <w:vertAlign w:val="subscript"/>
          <w:lang w:val="ru-RU"/>
        </w:rPr>
        <w:t>3</w:t>
      </w:r>
      <w:r w:rsidRPr="00706BCA">
        <w:rPr>
          <w:rFonts w:ascii="Times New Roman" w:hAnsi="Times New Roman" w:cs="Times New Roman"/>
          <w:sz w:val="28"/>
          <w:szCs w:val="28"/>
          <w:lang w:val="ru-RU"/>
        </w:rPr>
        <w:t xml:space="preserve">; 0,0005 М </w:t>
      </w:r>
      <w:r w:rsidRPr="00706BCA">
        <w:rPr>
          <w:rFonts w:ascii="Times New Roman" w:hAnsi="Times New Roman" w:cs="Times New Roman"/>
          <w:i/>
          <w:sz w:val="28"/>
          <w:szCs w:val="28"/>
        </w:rPr>
        <w:t>K</w:t>
      </w:r>
      <w:r w:rsidRPr="00706BCA">
        <w:rPr>
          <w:rFonts w:ascii="Times New Roman" w:hAnsi="Times New Roman" w:cs="Times New Roman"/>
          <w:i/>
          <w:sz w:val="28"/>
          <w:szCs w:val="28"/>
          <w:vertAlign w:val="subscript"/>
          <w:lang w:val="ru-RU"/>
        </w:rPr>
        <w:t>3</w:t>
      </w:r>
      <w:r w:rsidRPr="00706BCA">
        <w:rPr>
          <w:rFonts w:ascii="Times New Roman" w:hAnsi="Times New Roman" w:cs="Times New Roman"/>
          <w:i/>
          <w:sz w:val="28"/>
          <w:szCs w:val="28"/>
          <w:lang w:val="ru-RU"/>
        </w:rPr>
        <w:t>[</w:t>
      </w:r>
      <w:r w:rsidRPr="00706BCA">
        <w:rPr>
          <w:rFonts w:ascii="Times New Roman" w:hAnsi="Times New Roman" w:cs="Times New Roman"/>
          <w:i/>
          <w:sz w:val="28"/>
          <w:szCs w:val="28"/>
        </w:rPr>
        <w:t>Fe</w:t>
      </w:r>
      <w:r w:rsidRPr="00706BCA">
        <w:rPr>
          <w:rFonts w:ascii="Times New Roman" w:hAnsi="Times New Roman" w:cs="Times New Roman"/>
          <w:i/>
          <w:sz w:val="28"/>
          <w:szCs w:val="28"/>
          <w:lang w:val="ru-RU"/>
        </w:rPr>
        <w:t>(</w:t>
      </w:r>
      <w:r w:rsidRPr="00706BCA">
        <w:rPr>
          <w:rFonts w:ascii="Times New Roman" w:hAnsi="Times New Roman" w:cs="Times New Roman"/>
          <w:i/>
          <w:sz w:val="28"/>
          <w:szCs w:val="28"/>
        </w:rPr>
        <w:t>CN</w:t>
      </w:r>
      <w:r w:rsidRPr="00706BCA">
        <w:rPr>
          <w:rFonts w:ascii="Times New Roman" w:hAnsi="Times New Roman" w:cs="Times New Roman"/>
          <w:i/>
          <w:sz w:val="28"/>
          <w:szCs w:val="28"/>
          <w:lang w:val="ru-RU"/>
        </w:rPr>
        <w:t>)</w:t>
      </w:r>
      <w:r w:rsidRPr="00706BCA">
        <w:rPr>
          <w:rFonts w:ascii="Times New Roman" w:hAnsi="Times New Roman" w:cs="Times New Roman"/>
          <w:i/>
          <w:sz w:val="28"/>
          <w:szCs w:val="28"/>
          <w:vertAlign w:val="subscript"/>
          <w:lang w:val="ru-RU"/>
        </w:rPr>
        <w:t>6</w:t>
      </w:r>
      <w:r w:rsidRPr="00706BCA">
        <w:rPr>
          <w:rFonts w:ascii="Times New Roman" w:hAnsi="Times New Roman" w:cs="Times New Roman"/>
          <w:i/>
          <w:sz w:val="28"/>
          <w:szCs w:val="28"/>
          <w:lang w:val="ru-RU"/>
        </w:rPr>
        <w:t>]</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5. Электрическая плитка</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6. Конические колбы</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7. Пипетки 0,2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1,0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5,0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10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8. Бюретки 50 см</w:t>
      </w:r>
      <w:r w:rsidRPr="00706BCA">
        <w:rPr>
          <w:rFonts w:ascii="Times New Roman" w:hAnsi="Times New Roman" w:cs="Times New Roman"/>
          <w:sz w:val="28"/>
          <w:szCs w:val="28"/>
          <w:vertAlign w:val="superscript"/>
          <w:lang w:val="ru-RU"/>
        </w:rPr>
        <w:t>3</w:t>
      </w:r>
    </w:p>
    <w:p w:rsidR="00706BCA" w:rsidRPr="00706BCA" w:rsidRDefault="00706BCA" w:rsidP="00C92129">
      <w:pPr>
        <w:spacing w:after="0" w:line="240" w:lineRule="auto"/>
        <w:jc w:val="both"/>
        <w:rPr>
          <w:rFonts w:ascii="Times New Roman" w:hAnsi="Times New Roman" w:cs="Times New Roman"/>
          <w:sz w:val="28"/>
          <w:szCs w:val="28"/>
          <w:lang w:val="ru-RU"/>
        </w:rPr>
      </w:pPr>
    </w:p>
    <w:p w:rsidR="0088747B" w:rsidRDefault="00706BCA" w:rsidP="0088747B">
      <w:pPr>
        <w:spacing w:after="0" w:line="240" w:lineRule="auto"/>
        <w:ind w:firstLine="567"/>
        <w:jc w:val="both"/>
        <w:rPr>
          <w:rFonts w:ascii="Times New Roman" w:eastAsiaTheme="minorEastAsia" w:hAnsi="Times New Roman" w:cs="Times New Roman"/>
          <w:b/>
          <w:sz w:val="28"/>
          <w:szCs w:val="28"/>
          <w:lang w:val="ru-RU"/>
        </w:rPr>
      </w:pPr>
      <w:r w:rsidRPr="00706BCA">
        <w:rPr>
          <w:rFonts w:ascii="Times New Roman" w:eastAsiaTheme="minorEastAsia" w:hAnsi="Times New Roman" w:cs="Times New Roman"/>
          <w:b/>
          <w:sz w:val="28"/>
          <w:szCs w:val="28"/>
          <w:lang w:val="ru-RU"/>
        </w:rPr>
        <w:t>Порядок проведения работы</w:t>
      </w:r>
      <w:r w:rsidR="0088747B">
        <w:rPr>
          <w:rFonts w:ascii="Times New Roman" w:eastAsiaTheme="minorEastAsia" w:hAnsi="Times New Roman" w:cs="Times New Roman"/>
          <w:b/>
          <w:sz w:val="28"/>
          <w:szCs w:val="28"/>
          <w:lang w:val="ru-RU"/>
        </w:rPr>
        <w:t xml:space="preserve"> </w:t>
      </w:r>
    </w:p>
    <w:p w:rsidR="001956E9" w:rsidRDefault="001956E9" w:rsidP="0088747B">
      <w:pPr>
        <w:spacing w:after="0" w:line="240" w:lineRule="auto"/>
        <w:ind w:firstLine="567"/>
        <w:jc w:val="both"/>
        <w:rPr>
          <w:rFonts w:ascii="Times New Roman" w:eastAsiaTheme="minorEastAsia" w:hAnsi="Times New Roman" w:cs="Times New Roman"/>
          <w:b/>
          <w:sz w:val="28"/>
          <w:szCs w:val="28"/>
          <w:lang w:val="ru-RU"/>
        </w:rPr>
      </w:pPr>
      <w:r>
        <w:rPr>
          <w:rFonts w:ascii="Times New Roman" w:eastAsiaTheme="minorEastAsia" w:hAnsi="Times New Roman" w:cs="Times New Roman"/>
          <w:b/>
          <w:sz w:val="28"/>
          <w:szCs w:val="28"/>
          <w:lang w:val="ru-RU"/>
        </w:rPr>
        <w:t>Получение золей</w:t>
      </w:r>
    </w:p>
    <w:p w:rsidR="003F2E20" w:rsidRPr="003F2E20" w:rsidRDefault="00706BCA" w:rsidP="0088747B">
      <w:pPr>
        <w:spacing w:after="0" w:line="240" w:lineRule="auto"/>
        <w:ind w:firstLine="567"/>
        <w:jc w:val="both"/>
        <w:rPr>
          <w:rFonts w:ascii="Times New Roman" w:hAnsi="Times New Roman" w:cs="Times New Roman"/>
          <w:i/>
          <w:sz w:val="28"/>
          <w:szCs w:val="28"/>
          <w:lang w:val="ru-RU"/>
        </w:rPr>
      </w:pPr>
      <w:r w:rsidRPr="003F2E20">
        <w:rPr>
          <w:rFonts w:ascii="Times New Roman" w:hAnsi="Times New Roman" w:cs="Times New Roman"/>
          <w:i/>
          <w:sz w:val="28"/>
          <w:szCs w:val="28"/>
          <w:lang w:val="ru-RU"/>
        </w:rPr>
        <w:t>Получение золя гидроксида железа</w:t>
      </w:r>
      <w:r w:rsidR="00DF4F1B" w:rsidRPr="003F2E20">
        <w:rPr>
          <w:rFonts w:ascii="Times New Roman" w:hAnsi="Times New Roman" w:cs="Times New Roman"/>
          <w:i/>
          <w:sz w:val="28"/>
          <w:szCs w:val="28"/>
          <w:lang w:val="ru-RU"/>
        </w:rPr>
        <w:t xml:space="preserve"> (</w:t>
      </w:r>
      <w:r w:rsidR="00DF4F1B" w:rsidRPr="003F2E20">
        <w:rPr>
          <w:rFonts w:ascii="Times New Roman" w:hAnsi="Times New Roman" w:cs="Times New Roman"/>
          <w:i/>
          <w:sz w:val="28"/>
          <w:szCs w:val="28"/>
        </w:rPr>
        <w:t>III</w:t>
      </w:r>
      <w:r w:rsidR="00DF4F1B" w:rsidRPr="003F2E20">
        <w:rPr>
          <w:rFonts w:ascii="Times New Roman" w:hAnsi="Times New Roman" w:cs="Times New Roman"/>
          <w:i/>
          <w:sz w:val="28"/>
          <w:szCs w:val="28"/>
          <w:lang w:val="ru-RU"/>
        </w:rPr>
        <w:t>)</w:t>
      </w:r>
      <w:r w:rsidRPr="003F2E20">
        <w:rPr>
          <w:rFonts w:ascii="Times New Roman" w:hAnsi="Times New Roman" w:cs="Times New Roman"/>
          <w:i/>
          <w:sz w:val="28"/>
          <w:szCs w:val="28"/>
          <w:lang w:val="ru-RU"/>
        </w:rPr>
        <w:t xml:space="preserve"> </w:t>
      </w:r>
    </w:p>
    <w:p w:rsidR="00706BCA" w:rsidRPr="00706BCA" w:rsidRDefault="00706BCA" w:rsidP="00AE486C">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В конической колбе объемом 250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на электрической плитке нагревают до кипения 150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дистиллированной воды. Не снимая колбы, плитку выключают и небольшой струей вливают в воду пипеткой 5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концентрированного </w:t>
      </w:r>
      <w:r w:rsidR="003F2E20">
        <w:rPr>
          <w:rFonts w:ascii="Times New Roman" w:hAnsi="Times New Roman" w:cs="Times New Roman"/>
          <w:sz w:val="28"/>
          <w:szCs w:val="28"/>
          <w:lang w:val="ru-RU"/>
        </w:rPr>
        <w:t>раствора хлорида железа</w:t>
      </w:r>
      <w:r w:rsidRPr="00706BCA">
        <w:rPr>
          <w:rFonts w:ascii="Times New Roman" w:hAnsi="Times New Roman" w:cs="Times New Roman"/>
          <w:sz w:val="28"/>
          <w:szCs w:val="28"/>
          <w:lang w:val="ru-RU"/>
        </w:rPr>
        <w:t xml:space="preserve"> (50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дистиллированной воды и 50 г </w:t>
      </w:r>
      <w:r w:rsidRPr="00706BCA">
        <w:rPr>
          <w:rFonts w:ascii="Times New Roman" w:hAnsi="Times New Roman" w:cs="Times New Roman"/>
          <w:i/>
          <w:sz w:val="28"/>
          <w:szCs w:val="28"/>
        </w:rPr>
        <w:t>FeCI</w:t>
      </w:r>
      <w:r w:rsidRPr="00706BCA">
        <w:rPr>
          <w:rFonts w:ascii="Times New Roman" w:hAnsi="Times New Roman" w:cs="Times New Roman"/>
          <w:i/>
          <w:sz w:val="28"/>
          <w:szCs w:val="28"/>
          <w:vertAlign w:val="subscript"/>
          <w:lang w:val="ru-RU"/>
        </w:rPr>
        <w:t>3</w:t>
      </w:r>
      <w:r w:rsidRPr="00706BCA">
        <w:rPr>
          <w:rFonts w:ascii="Times New Roman" w:hAnsi="Times New Roman" w:cs="Times New Roman"/>
          <w:sz w:val="28"/>
          <w:szCs w:val="28"/>
          <w:lang w:val="ru-RU"/>
        </w:rPr>
        <w:t>·6</w:t>
      </w:r>
      <w:r w:rsidRPr="00706BCA">
        <w:rPr>
          <w:rFonts w:ascii="Times New Roman" w:hAnsi="Times New Roman" w:cs="Times New Roman"/>
          <w:i/>
          <w:sz w:val="28"/>
          <w:szCs w:val="28"/>
          <w:lang w:val="ru-RU"/>
        </w:rPr>
        <w:t>Н</w:t>
      </w:r>
      <w:r w:rsidRPr="00706BCA">
        <w:rPr>
          <w:rFonts w:ascii="Times New Roman" w:hAnsi="Times New Roman" w:cs="Times New Roman"/>
          <w:i/>
          <w:sz w:val="28"/>
          <w:szCs w:val="28"/>
          <w:vertAlign w:val="subscript"/>
          <w:lang w:val="ru-RU"/>
        </w:rPr>
        <w:t>2</w:t>
      </w:r>
      <w:r w:rsidRPr="00706BCA">
        <w:rPr>
          <w:rFonts w:ascii="Times New Roman" w:hAnsi="Times New Roman" w:cs="Times New Roman"/>
          <w:i/>
          <w:sz w:val="28"/>
          <w:szCs w:val="28"/>
          <w:lang w:val="ru-RU"/>
        </w:rPr>
        <w:t>О</w:t>
      </w:r>
      <w:r w:rsidRPr="00706BCA">
        <w:rPr>
          <w:rFonts w:ascii="Times New Roman" w:hAnsi="Times New Roman" w:cs="Times New Roman"/>
          <w:sz w:val="28"/>
          <w:szCs w:val="28"/>
          <w:lang w:val="ru-RU"/>
        </w:rPr>
        <w:t>).</w:t>
      </w:r>
      <w:r w:rsidR="00AE486C">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t>Происходит гидролиз хлорного железа, в результате чего образуется коллоидный раствор гидрата окиси железа интенсивного красно-коричневого цвета, стабилизированный хлорным железом.</w:t>
      </w:r>
      <w:r w:rsidR="003F2E20">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lastRenderedPageBreak/>
        <w:t>Полученный золь охлаждают под краном до комнатной температуры, затем фильтруют сквозь складчатый фильтр, увлажненный дистиллированной водой. Золь должен казаться совершенн</w:t>
      </w:r>
      <w:r w:rsidR="003F2E20">
        <w:rPr>
          <w:rFonts w:ascii="Times New Roman" w:hAnsi="Times New Roman" w:cs="Times New Roman"/>
          <w:sz w:val="28"/>
          <w:szCs w:val="28"/>
          <w:lang w:val="ru-RU"/>
        </w:rPr>
        <w:t>о прозрачным в проходящем свете</w:t>
      </w:r>
      <w:r w:rsidR="00AE486C">
        <w:rPr>
          <w:rFonts w:ascii="Times New Roman" w:hAnsi="Times New Roman" w:cs="Times New Roman"/>
          <w:sz w:val="28"/>
          <w:szCs w:val="28"/>
          <w:lang w:val="ru-RU"/>
        </w:rPr>
        <w:t xml:space="preserve"> и иметь характерную «</w:t>
      </w:r>
      <w:r w:rsidR="005A0BE6">
        <w:rPr>
          <w:rFonts w:ascii="Times New Roman" w:hAnsi="Times New Roman" w:cs="Times New Roman"/>
          <w:sz w:val="28"/>
          <w:szCs w:val="28"/>
          <w:lang w:val="ru-RU"/>
        </w:rPr>
        <w:t>красно</w:t>
      </w:r>
      <w:r w:rsidR="00AE486C">
        <w:rPr>
          <w:rFonts w:ascii="Times New Roman" w:hAnsi="Times New Roman" w:cs="Times New Roman"/>
          <w:sz w:val="28"/>
          <w:szCs w:val="28"/>
          <w:lang w:val="ru-RU"/>
        </w:rPr>
        <w:t>-оранжевую» окраску</w:t>
      </w:r>
      <w:r w:rsidR="003F2E20">
        <w:rPr>
          <w:rFonts w:ascii="Times New Roman" w:hAnsi="Times New Roman" w:cs="Times New Roman"/>
          <w:sz w:val="28"/>
          <w:szCs w:val="28"/>
          <w:lang w:val="ru-RU"/>
        </w:rPr>
        <w:t>.</w:t>
      </w:r>
    </w:p>
    <w:p w:rsidR="003F2E20" w:rsidRPr="003F2E20" w:rsidRDefault="00706BCA" w:rsidP="00C92129">
      <w:pPr>
        <w:spacing w:after="0" w:line="240" w:lineRule="auto"/>
        <w:ind w:firstLine="709"/>
        <w:jc w:val="both"/>
        <w:rPr>
          <w:rFonts w:ascii="Times New Roman" w:hAnsi="Times New Roman" w:cs="Times New Roman"/>
          <w:i/>
          <w:sz w:val="28"/>
          <w:szCs w:val="28"/>
          <w:lang w:val="ru-RU"/>
        </w:rPr>
      </w:pPr>
      <w:r w:rsidRPr="003F2E20">
        <w:rPr>
          <w:rFonts w:ascii="Times New Roman" w:hAnsi="Times New Roman" w:cs="Times New Roman"/>
          <w:i/>
          <w:sz w:val="28"/>
          <w:szCs w:val="28"/>
          <w:lang w:val="ru-RU"/>
        </w:rPr>
        <w:t>П</w:t>
      </w:r>
      <w:r w:rsidR="003F2E20" w:rsidRPr="003F2E20">
        <w:rPr>
          <w:rFonts w:ascii="Times New Roman" w:hAnsi="Times New Roman" w:cs="Times New Roman"/>
          <w:i/>
          <w:sz w:val="28"/>
          <w:szCs w:val="28"/>
          <w:lang w:val="ru-RU"/>
        </w:rPr>
        <w:t>олучение золя берлинской лазури</w:t>
      </w:r>
      <w:r w:rsidRPr="003F2E20">
        <w:rPr>
          <w:rFonts w:ascii="Times New Roman" w:hAnsi="Times New Roman" w:cs="Times New Roman"/>
          <w:i/>
          <w:sz w:val="28"/>
          <w:szCs w:val="28"/>
          <w:lang w:val="ru-RU"/>
        </w:rPr>
        <w:t xml:space="preserve">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В коническую колбу объемом 250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наливают 25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дистиллированной воды и добавляют микропипетками (емкостью 1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и 2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0,2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концентрированного раствора хлорида железа (</w:t>
      </w:r>
      <w:r w:rsidRPr="00706BCA">
        <w:rPr>
          <w:rFonts w:ascii="Times New Roman" w:hAnsi="Times New Roman" w:cs="Times New Roman"/>
          <w:sz w:val="28"/>
          <w:szCs w:val="28"/>
        </w:rPr>
        <w:t>III</w:t>
      </w:r>
      <w:r w:rsidRPr="00706BCA">
        <w:rPr>
          <w:rFonts w:ascii="Times New Roman" w:hAnsi="Times New Roman" w:cs="Times New Roman"/>
          <w:sz w:val="28"/>
          <w:szCs w:val="28"/>
          <w:lang w:val="ru-RU"/>
        </w:rPr>
        <w:t>) и 2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насыщенного раствора желтой кровяной соли </w:t>
      </w:r>
      <w:r w:rsidR="001956E9">
        <w:rPr>
          <w:rFonts w:ascii="Times New Roman" w:hAnsi="Times New Roman" w:cs="Times New Roman"/>
          <w:sz w:val="28"/>
          <w:szCs w:val="28"/>
          <w:lang w:val="ru-RU"/>
        </w:rPr>
        <w:t>К</w:t>
      </w:r>
      <w:r w:rsidR="001956E9">
        <w:rPr>
          <w:rFonts w:ascii="Times New Roman" w:hAnsi="Times New Roman" w:cs="Times New Roman"/>
          <w:sz w:val="28"/>
          <w:szCs w:val="28"/>
          <w:vertAlign w:val="subscript"/>
          <w:lang w:val="ru-RU"/>
        </w:rPr>
        <w:t>4</w:t>
      </w:r>
      <w:r w:rsidR="001956E9" w:rsidRPr="00992C05">
        <w:rPr>
          <w:rFonts w:ascii="Times New Roman" w:hAnsi="Times New Roman" w:cs="Times New Roman"/>
          <w:sz w:val="28"/>
          <w:szCs w:val="28"/>
          <w:lang w:val="ru-RU"/>
        </w:rPr>
        <w:t>[</w:t>
      </w:r>
      <w:r w:rsidR="001956E9">
        <w:rPr>
          <w:rFonts w:ascii="Times New Roman" w:hAnsi="Times New Roman" w:cs="Times New Roman"/>
          <w:sz w:val="28"/>
          <w:szCs w:val="28"/>
        </w:rPr>
        <w:t>Fe</w:t>
      </w:r>
      <w:r w:rsidR="001956E9" w:rsidRPr="00706BCA">
        <w:rPr>
          <w:rFonts w:ascii="Times New Roman" w:hAnsi="Times New Roman" w:cs="Times New Roman"/>
          <w:sz w:val="28"/>
          <w:szCs w:val="28"/>
          <w:lang w:val="ru-RU"/>
        </w:rPr>
        <w:t>(</w:t>
      </w:r>
      <w:r w:rsidR="001956E9" w:rsidRPr="00706BCA">
        <w:rPr>
          <w:rFonts w:ascii="Times New Roman" w:hAnsi="Times New Roman" w:cs="Times New Roman"/>
          <w:sz w:val="28"/>
          <w:szCs w:val="28"/>
        </w:rPr>
        <w:t>CN</w:t>
      </w:r>
      <w:r w:rsidR="001956E9" w:rsidRPr="00706BCA">
        <w:rPr>
          <w:rFonts w:ascii="Times New Roman" w:hAnsi="Times New Roman" w:cs="Times New Roman"/>
          <w:sz w:val="28"/>
          <w:szCs w:val="28"/>
          <w:lang w:val="ru-RU"/>
        </w:rPr>
        <w:t>)</w:t>
      </w:r>
      <w:r w:rsidR="001956E9" w:rsidRPr="00706BCA">
        <w:rPr>
          <w:rFonts w:ascii="Times New Roman" w:hAnsi="Times New Roman" w:cs="Times New Roman"/>
          <w:sz w:val="28"/>
          <w:szCs w:val="28"/>
          <w:vertAlign w:val="subscript"/>
          <w:lang w:val="ru-RU"/>
        </w:rPr>
        <w:t>6</w:t>
      </w:r>
      <w:r w:rsidR="001956E9" w:rsidRPr="00992C05">
        <w:rPr>
          <w:rFonts w:ascii="Times New Roman" w:hAnsi="Times New Roman" w:cs="Times New Roman"/>
          <w:sz w:val="28"/>
          <w:szCs w:val="28"/>
          <w:lang w:val="ru-RU"/>
        </w:rPr>
        <w:t>]</w:t>
      </w:r>
      <w:r w:rsidR="001956E9" w:rsidRPr="001956E9">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t>при перемешивании. Добавление концентрированного раствора хлорного железа рекомендуется производить  биологической пипеткой на 0,2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В результате реакции обмена образуется нерастворимая в воде берлинская лазурь </w:t>
      </w:r>
      <w:r w:rsidRPr="00706BCA">
        <w:rPr>
          <w:rFonts w:ascii="Times New Roman" w:hAnsi="Times New Roman" w:cs="Times New Roman"/>
          <w:sz w:val="28"/>
          <w:szCs w:val="28"/>
        </w:rPr>
        <w:t>Fe</w:t>
      </w:r>
      <w:r w:rsidRPr="00706BCA">
        <w:rPr>
          <w:rFonts w:ascii="Times New Roman" w:hAnsi="Times New Roman" w:cs="Times New Roman"/>
          <w:sz w:val="28"/>
          <w:szCs w:val="28"/>
          <w:vertAlign w:val="subscript"/>
          <w:lang w:val="ru-RU"/>
        </w:rPr>
        <w:t>4</w:t>
      </w:r>
      <w:r w:rsidRPr="00706BCA">
        <w:rPr>
          <w:rFonts w:ascii="Times New Roman" w:hAnsi="Times New Roman" w:cs="Times New Roman"/>
          <w:sz w:val="28"/>
          <w:szCs w:val="28"/>
          <w:lang w:val="ru-RU"/>
        </w:rPr>
        <w:t>[</w:t>
      </w:r>
      <w:r w:rsidRPr="00706BCA">
        <w:rPr>
          <w:rFonts w:ascii="Times New Roman" w:hAnsi="Times New Roman" w:cs="Times New Roman"/>
          <w:sz w:val="28"/>
          <w:szCs w:val="28"/>
        </w:rPr>
        <w:t>Fe</w:t>
      </w:r>
      <w:r w:rsidRPr="00706BCA">
        <w:rPr>
          <w:rFonts w:ascii="Times New Roman" w:hAnsi="Times New Roman" w:cs="Times New Roman"/>
          <w:sz w:val="28"/>
          <w:szCs w:val="28"/>
          <w:lang w:val="ru-RU"/>
        </w:rPr>
        <w:t>(</w:t>
      </w:r>
      <w:r w:rsidRPr="00706BCA">
        <w:rPr>
          <w:rFonts w:ascii="Times New Roman" w:hAnsi="Times New Roman" w:cs="Times New Roman"/>
          <w:sz w:val="28"/>
          <w:szCs w:val="28"/>
        </w:rPr>
        <w:t>CN</w:t>
      </w:r>
      <w:r w:rsidRPr="00706BCA">
        <w:rPr>
          <w:rFonts w:ascii="Times New Roman" w:hAnsi="Times New Roman" w:cs="Times New Roman"/>
          <w:sz w:val="28"/>
          <w:szCs w:val="28"/>
          <w:lang w:val="ru-RU"/>
        </w:rPr>
        <w:t>)</w:t>
      </w:r>
      <w:r w:rsidRPr="00706BCA">
        <w:rPr>
          <w:rFonts w:ascii="Times New Roman" w:hAnsi="Times New Roman" w:cs="Times New Roman"/>
          <w:sz w:val="28"/>
          <w:szCs w:val="28"/>
          <w:vertAlign w:val="subscript"/>
          <w:lang w:val="ru-RU"/>
        </w:rPr>
        <w:t>6</w:t>
      </w:r>
      <w:r w:rsidRPr="00706BCA">
        <w:rPr>
          <w:rFonts w:ascii="Times New Roman" w:hAnsi="Times New Roman" w:cs="Times New Roman"/>
          <w:sz w:val="28"/>
          <w:szCs w:val="28"/>
          <w:lang w:val="ru-RU"/>
        </w:rPr>
        <w:t>]</w:t>
      </w:r>
      <w:r w:rsidRPr="00706BCA">
        <w:rPr>
          <w:rFonts w:ascii="Times New Roman" w:hAnsi="Times New Roman" w:cs="Times New Roman"/>
          <w:sz w:val="28"/>
          <w:szCs w:val="28"/>
          <w:vertAlign w:val="subscript"/>
          <w:lang w:val="ru-RU"/>
        </w:rPr>
        <w:t>3</w:t>
      </w:r>
      <w:r w:rsidRPr="00706BCA">
        <w:rPr>
          <w:rFonts w:ascii="Times New Roman" w:hAnsi="Times New Roman" w:cs="Times New Roman"/>
          <w:sz w:val="28"/>
          <w:szCs w:val="28"/>
          <w:lang w:val="ru-RU"/>
        </w:rPr>
        <w:t>. К образовавшемуся гелю берлинской лазури добавляют 150</w:t>
      </w:r>
      <w:r w:rsidR="001956E9" w:rsidRPr="001956E9">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t>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дистиллированной вод</w:t>
      </w:r>
      <w:r w:rsidR="001956E9">
        <w:rPr>
          <w:rFonts w:ascii="Times New Roman" w:hAnsi="Times New Roman" w:cs="Times New Roman"/>
          <w:sz w:val="28"/>
          <w:szCs w:val="28"/>
          <w:lang w:val="ru-RU"/>
        </w:rPr>
        <w:t>ы</w:t>
      </w:r>
      <w:r w:rsidRPr="00706BCA">
        <w:rPr>
          <w:rFonts w:ascii="Times New Roman" w:hAnsi="Times New Roman" w:cs="Times New Roman"/>
          <w:sz w:val="28"/>
          <w:szCs w:val="28"/>
          <w:lang w:val="ru-RU"/>
        </w:rPr>
        <w:t>, встряхивают и фильтруют золь через складчатый фильтр, смоченный дистиллированной водой. Золь должен быть совершенно прозрачным в проходящем свете и</w:t>
      </w:r>
      <w:r w:rsidR="001956E9">
        <w:rPr>
          <w:rFonts w:ascii="Times New Roman" w:hAnsi="Times New Roman" w:cs="Times New Roman"/>
          <w:sz w:val="28"/>
          <w:szCs w:val="28"/>
          <w:lang w:val="ru-RU"/>
        </w:rPr>
        <w:t xml:space="preserve"> иметь интенсивно-синюю окраску. </w:t>
      </w:r>
      <w:r w:rsidRPr="00706BCA">
        <w:rPr>
          <w:rFonts w:ascii="Times New Roman" w:hAnsi="Times New Roman" w:cs="Times New Roman"/>
          <w:sz w:val="28"/>
          <w:szCs w:val="28"/>
          <w:lang w:val="ru-RU"/>
        </w:rPr>
        <w:t>В данном случае золь берлинской лазури, для которого стабилизатором является желтая кровяная соль, образуется в результате пептизации геля.</w:t>
      </w:r>
    </w:p>
    <w:p w:rsidR="00706BCA" w:rsidRPr="00706BCA" w:rsidRDefault="00706BCA" w:rsidP="00C92129">
      <w:pPr>
        <w:spacing w:after="0" w:line="240" w:lineRule="auto"/>
        <w:ind w:firstLine="567"/>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Определение знака заряда золей методом капиллярного анализа</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Иногда знак заряда коллоидных частиц можно определить, не прибегая к электрофорезу или электроосмосу, например, для окрашенных золей методом капиллярного анализа, используя зависимость адсорбируемости золя от знака заряда поверхности адсорбента. В качестве такой заряженной поверхности может быть использована поверхность капилляров  фильтрованной бумаги. При погружении в воду фильтрованной бумаги целлюлозные стенки капилляров заряжаются </w:t>
      </w:r>
      <w:r w:rsidRPr="0035007B">
        <w:rPr>
          <w:rFonts w:ascii="Times New Roman" w:hAnsi="Times New Roman" w:cs="Times New Roman"/>
          <w:b/>
          <w:sz w:val="28"/>
          <w:szCs w:val="28"/>
          <w:lang w:val="ru-RU"/>
        </w:rPr>
        <w:t>отрицательно</w:t>
      </w:r>
      <w:r w:rsidRPr="00706BCA">
        <w:rPr>
          <w:rFonts w:ascii="Times New Roman" w:hAnsi="Times New Roman" w:cs="Times New Roman"/>
          <w:sz w:val="28"/>
          <w:szCs w:val="28"/>
          <w:lang w:val="ru-RU"/>
        </w:rPr>
        <w:t>, а прилегающая к ним вода – положительно. За счет сил поверхностного натяжения вода поднимается по капиллярам бумаги.</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Если в воде находятся заряженные коллоидные частицы, то передвижение их </w:t>
      </w:r>
      <w:r w:rsidRPr="0035007B">
        <w:rPr>
          <w:rFonts w:ascii="Times New Roman" w:hAnsi="Times New Roman" w:cs="Times New Roman"/>
          <w:b/>
          <w:sz w:val="28"/>
          <w:szCs w:val="28"/>
          <w:lang w:val="ru-RU"/>
        </w:rPr>
        <w:t>вверх</w:t>
      </w:r>
      <w:r w:rsidRPr="00706BCA">
        <w:rPr>
          <w:rFonts w:ascii="Times New Roman" w:hAnsi="Times New Roman" w:cs="Times New Roman"/>
          <w:sz w:val="28"/>
          <w:szCs w:val="28"/>
          <w:lang w:val="ru-RU"/>
        </w:rPr>
        <w:t xml:space="preserve"> возможно только тогда, когда они заряжены </w:t>
      </w:r>
      <w:r w:rsidRPr="0035007B">
        <w:rPr>
          <w:rFonts w:ascii="Times New Roman" w:hAnsi="Times New Roman" w:cs="Times New Roman"/>
          <w:b/>
          <w:sz w:val="28"/>
          <w:szCs w:val="28"/>
          <w:lang w:val="ru-RU"/>
        </w:rPr>
        <w:t>отрицательно</w:t>
      </w:r>
      <w:r w:rsidRPr="00706BCA">
        <w:rPr>
          <w:rFonts w:ascii="Times New Roman" w:hAnsi="Times New Roman" w:cs="Times New Roman"/>
          <w:sz w:val="28"/>
          <w:szCs w:val="28"/>
          <w:lang w:val="ru-RU"/>
        </w:rPr>
        <w:t xml:space="preserve"> и не притягиваются к стенкам капилляров. Если частицы заряжены </w:t>
      </w:r>
      <w:r w:rsidRPr="0035007B">
        <w:rPr>
          <w:rFonts w:ascii="Times New Roman" w:hAnsi="Times New Roman" w:cs="Times New Roman"/>
          <w:b/>
          <w:sz w:val="28"/>
          <w:szCs w:val="28"/>
          <w:lang w:val="ru-RU"/>
        </w:rPr>
        <w:t>положительно</w:t>
      </w:r>
      <w:r w:rsidRPr="00706BCA">
        <w:rPr>
          <w:rFonts w:ascii="Times New Roman" w:hAnsi="Times New Roman" w:cs="Times New Roman"/>
          <w:sz w:val="28"/>
          <w:szCs w:val="28"/>
          <w:lang w:val="ru-RU"/>
        </w:rPr>
        <w:t xml:space="preserve">, то подъем </w:t>
      </w:r>
      <w:r w:rsidRPr="0035007B">
        <w:rPr>
          <w:rFonts w:ascii="Times New Roman" w:hAnsi="Times New Roman" w:cs="Times New Roman"/>
          <w:b/>
          <w:sz w:val="28"/>
          <w:szCs w:val="28"/>
          <w:lang w:val="ru-RU"/>
        </w:rPr>
        <w:t>невозможен</w:t>
      </w:r>
      <w:r w:rsidRPr="00706BCA">
        <w:rPr>
          <w:rFonts w:ascii="Times New Roman" w:hAnsi="Times New Roman" w:cs="Times New Roman"/>
          <w:sz w:val="28"/>
          <w:szCs w:val="28"/>
          <w:lang w:val="ru-RU"/>
        </w:rPr>
        <w:t>, так как они будут оседать на стенках капилляров.</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Окрашенные золи гидрата окиси железа и берлинской лазури наливают приблизительно по 5‒10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в маленький стаканчик и опускают в них по узкой одинаковой полоске фильтровальной бумаги. Верхний конец полосок прикалывает кнопками к деревянной планке, закрепленной в лапке штатива. (Следить, чтобы полоска бумаги не касалась стенки </w:t>
      </w:r>
      <w:r w:rsidR="0035007B">
        <w:rPr>
          <w:rFonts w:ascii="Times New Roman" w:hAnsi="Times New Roman" w:cs="Times New Roman"/>
          <w:sz w:val="28"/>
          <w:szCs w:val="28"/>
          <w:lang w:val="ru-RU"/>
        </w:rPr>
        <w:t xml:space="preserve">и дна </w:t>
      </w:r>
      <w:r w:rsidRPr="00706BCA">
        <w:rPr>
          <w:rFonts w:ascii="Times New Roman" w:hAnsi="Times New Roman" w:cs="Times New Roman"/>
          <w:sz w:val="28"/>
          <w:szCs w:val="28"/>
          <w:lang w:val="ru-RU"/>
        </w:rPr>
        <w:t>стакана!) Через 3‒5 минут сопоставляют высоту поднятие воды и коллоидных частиц гидрата окиси железа и берлинской лазури. Делают заключение о заряде частиц этих золей.</w:t>
      </w:r>
    </w:p>
    <w:p w:rsidR="00706BCA" w:rsidRPr="00706BCA" w:rsidRDefault="00706BCA" w:rsidP="00C92129">
      <w:pPr>
        <w:spacing w:after="0" w:line="240" w:lineRule="auto"/>
        <w:ind w:firstLine="567"/>
        <w:jc w:val="both"/>
        <w:rPr>
          <w:rFonts w:ascii="Times New Roman" w:hAnsi="Times New Roman" w:cs="Times New Roman"/>
          <w:b/>
          <w:sz w:val="28"/>
          <w:szCs w:val="28"/>
          <w:lang w:val="ru-RU"/>
        </w:rPr>
      </w:pPr>
      <w:r w:rsidRPr="00706BCA">
        <w:rPr>
          <w:rFonts w:ascii="Times New Roman" w:hAnsi="Times New Roman" w:cs="Times New Roman"/>
          <w:b/>
          <w:sz w:val="28"/>
          <w:szCs w:val="28"/>
          <w:lang w:val="ru-RU"/>
        </w:rPr>
        <w:t>Определение порога коагуляции золей</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lastRenderedPageBreak/>
        <w:t xml:space="preserve">После определения знака заряда коллоидных частиц золей гидрата окиси железа и берлинской лазури делают вывод, какой ион электролита-коагулятора должен оказывать коагулирующее действие на золь. </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Чтобы определить пороги коагуляции золя гидрата окиси железа, готовят растворы электролитов с убывающей концентрацией. Для этого берут три ряда пробирок по шесть штук. Пробирки, применяемые в данной работе, должны быть из бесцветного стекла и одинакового диаметра. В определенную пробирку каждого ряда наливают из бюретки заданный объем дистиллированной воды и растворы электролитов в соответствии с таблиц</w:t>
      </w:r>
      <w:r w:rsidR="00846F81">
        <w:rPr>
          <w:rFonts w:ascii="Times New Roman" w:hAnsi="Times New Roman" w:cs="Times New Roman"/>
          <w:sz w:val="28"/>
          <w:szCs w:val="28"/>
          <w:lang w:val="ru-RU"/>
        </w:rPr>
        <w:t>ами</w:t>
      </w:r>
      <w:r w:rsidRPr="00706BCA">
        <w:rPr>
          <w:rFonts w:ascii="Times New Roman" w:hAnsi="Times New Roman" w:cs="Times New Roman"/>
          <w:sz w:val="28"/>
          <w:szCs w:val="28"/>
          <w:lang w:val="ru-RU"/>
        </w:rPr>
        <w:t xml:space="preserve"> 1</w:t>
      </w:r>
      <w:r w:rsidR="00846F81">
        <w:rPr>
          <w:rFonts w:ascii="Times New Roman" w:hAnsi="Times New Roman" w:cs="Times New Roman"/>
          <w:sz w:val="28"/>
          <w:szCs w:val="28"/>
          <w:lang w:val="ru-RU"/>
        </w:rPr>
        <w:t xml:space="preserve"> и 2</w:t>
      </w:r>
      <w:r w:rsidRPr="00706BCA">
        <w:rPr>
          <w:rFonts w:ascii="Times New Roman" w:hAnsi="Times New Roman" w:cs="Times New Roman"/>
          <w:sz w:val="28"/>
          <w:szCs w:val="28"/>
          <w:lang w:val="ru-RU"/>
        </w:rPr>
        <w:t>. Заполнение пробирок золем производится из бюретки, Содержимое проб</w:t>
      </w:r>
      <w:r w:rsidR="00C12638">
        <w:rPr>
          <w:rFonts w:ascii="Times New Roman" w:hAnsi="Times New Roman" w:cs="Times New Roman"/>
          <w:sz w:val="28"/>
          <w:szCs w:val="28"/>
          <w:lang w:val="ru-RU"/>
        </w:rPr>
        <w:t>ирок перемешивают встряхиванием</w:t>
      </w:r>
      <w:r w:rsidRPr="00706BCA">
        <w:rPr>
          <w:rFonts w:ascii="Times New Roman" w:hAnsi="Times New Roman" w:cs="Times New Roman"/>
          <w:sz w:val="28"/>
          <w:szCs w:val="28"/>
          <w:lang w:val="ru-RU"/>
        </w:rPr>
        <w:t xml:space="preserve"> и оставляют на 30 минут для прохождения явной коагуляции.</w:t>
      </w:r>
      <w:r w:rsidR="00C12638">
        <w:rPr>
          <w:rFonts w:ascii="Times New Roman" w:hAnsi="Times New Roman" w:cs="Times New Roman"/>
          <w:sz w:val="28"/>
          <w:szCs w:val="28"/>
          <w:lang w:val="ru-RU"/>
        </w:rPr>
        <w:t xml:space="preserve"> Одну пробирку с золем и водой оставляют для контроля (</w:t>
      </w:r>
      <w:r w:rsidR="00C12638" w:rsidRPr="00706BCA">
        <w:rPr>
          <w:rFonts w:ascii="Times New Roman" w:hAnsi="Times New Roman" w:cs="Times New Roman"/>
          <w:sz w:val="28"/>
          <w:szCs w:val="28"/>
          <w:lang w:val="ru-RU"/>
        </w:rPr>
        <w:t>5 см</w:t>
      </w:r>
      <w:r w:rsidR="00C12638" w:rsidRPr="00706BCA">
        <w:rPr>
          <w:rFonts w:ascii="Times New Roman" w:hAnsi="Times New Roman" w:cs="Times New Roman"/>
          <w:sz w:val="28"/>
          <w:szCs w:val="28"/>
          <w:vertAlign w:val="superscript"/>
          <w:lang w:val="ru-RU"/>
        </w:rPr>
        <w:t>3</w:t>
      </w:r>
      <w:r w:rsidR="00C12638" w:rsidRPr="00706BCA">
        <w:rPr>
          <w:rFonts w:ascii="Times New Roman" w:hAnsi="Times New Roman" w:cs="Times New Roman"/>
          <w:sz w:val="28"/>
          <w:szCs w:val="28"/>
          <w:lang w:val="ru-RU"/>
        </w:rPr>
        <w:t xml:space="preserve"> дистиллированной воды и 5 см</w:t>
      </w:r>
      <w:r w:rsidR="00C12638" w:rsidRPr="00706BCA">
        <w:rPr>
          <w:rFonts w:ascii="Times New Roman" w:hAnsi="Times New Roman" w:cs="Times New Roman"/>
          <w:sz w:val="28"/>
          <w:szCs w:val="28"/>
          <w:vertAlign w:val="superscript"/>
          <w:lang w:val="ru-RU"/>
        </w:rPr>
        <w:t>3</w:t>
      </w:r>
      <w:r w:rsidR="00C12638" w:rsidRPr="00706BCA">
        <w:rPr>
          <w:rFonts w:ascii="Times New Roman" w:hAnsi="Times New Roman" w:cs="Times New Roman"/>
          <w:sz w:val="28"/>
          <w:szCs w:val="28"/>
          <w:lang w:val="ru-RU"/>
        </w:rPr>
        <w:t xml:space="preserve"> золя</w:t>
      </w:r>
      <w:r w:rsidR="00C12638">
        <w:rPr>
          <w:rFonts w:ascii="Times New Roman" w:hAnsi="Times New Roman" w:cs="Times New Roman"/>
          <w:sz w:val="28"/>
          <w:szCs w:val="28"/>
          <w:lang w:val="ru-RU"/>
        </w:rPr>
        <w:t>).</w:t>
      </w:r>
    </w:p>
    <w:p w:rsidR="00706BCA" w:rsidRPr="00706BCA" w:rsidRDefault="00706BCA" w:rsidP="00C92129">
      <w:pPr>
        <w:spacing w:after="0" w:line="240" w:lineRule="auto"/>
        <w:ind w:firstLine="567"/>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Коагуляцию отмечают, сопоставляя контрольную и исследуемую пробирки, для чего их ставят на лист белой бумаги и наблюдают помутнение золя сверху через всю толщину раствора или наблюдают образование укрупненных агрегатов в проходящем свете при сопоставлении контрольной и исследуемой пробирок.</w:t>
      </w:r>
      <w:r w:rsidR="00846F81">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t>В таблицах 1 и 2 отмечают коагуляцию знаком плюс, отсутствие коагуляции ‒ знаком минус.</w:t>
      </w:r>
    </w:p>
    <w:p w:rsidR="00706BCA" w:rsidRPr="00706BCA" w:rsidRDefault="00706BCA" w:rsidP="00AA6F23">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Порог коагуляции выражается в миллимолях (ммоль) на литр золя. Суммарный объем растворов в каждой пробирке 10 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следовательно, концентрация золя во всех пробирках одинаковая. Если </w:t>
      </w:r>
      <w:r w:rsidRPr="00AF5687">
        <w:rPr>
          <w:rFonts w:ascii="Times New Roman" w:hAnsi="Times New Roman" w:cs="Times New Roman"/>
          <w:b/>
          <w:i/>
          <w:sz w:val="28"/>
          <w:szCs w:val="28"/>
          <w:lang w:val="ru-RU"/>
        </w:rPr>
        <w:t>С</w:t>
      </w:r>
      <w:r w:rsidRPr="00706BCA">
        <w:rPr>
          <w:rFonts w:ascii="Times New Roman" w:hAnsi="Times New Roman" w:cs="Times New Roman"/>
          <w:sz w:val="28"/>
          <w:szCs w:val="28"/>
          <w:lang w:val="ru-RU"/>
        </w:rPr>
        <w:t xml:space="preserve"> – молярная концентрация раствора электролита, </w:t>
      </w:r>
      <w:r w:rsidRPr="00AF5687">
        <w:rPr>
          <w:rFonts w:ascii="Times New Roman" w:hAnsi="Times New Roman" w:cs="Times New Roman"/>
          <w:b/>
          <w:i/>
          <w:sz w:val="28"/>
          <w:szCs w:val="28"/>
        </w:rPr>
        <w:t>V</w:t>
      </w:r>
      <w:r w:rsidRPr="00706BCA">
        <w:rPr>
          <w:rFonts w:ascii="Times New Roman" w:hAnsi="Times New Roman" w:cs="Times New Roman"/>
          <w:sz w:val="28"/>
          <w:szCs w:val="28"/>
          <w:lang w:val="ru-RU"/>
        </w:rPr>
        <w:t xml:space="preserve"> – минимальное число миллилитров этого электролита, достаточное для коагуляции 10</w:t>
      </w:r>
      <w:r w:rsidRPr="00AF5687">
        <w:rPr>
          <w:rFonts w:ascii="Times New Roman" w:hAnsi="Times New Roman" w:cs="Times New Roman"/>
          <w:sz w:val="28"/>
          <w:szCs w:val="28"/>
          <w:lang w:val="ru-RU"/>
        </w:rPr>
        <w:t xml:space="preserve"> </w:t>
      </w:r>
      <w:r w:rsidRPr="00706BCA">
        <w:rPr>
          <w:rFonts w:ascii="Times New Roman" w:hAnsi="Times New Roman" w:cs="Times New Roman"/>
          <w:sz w:val="28"/>
          <w:szCs w:val="28"/>
          <w:lang w:val="ru-RU"/>
        </w:rPr>
        <w:t>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золя, то </w:t>
      </w:r>
      <w:r w:rsidR="000040A3">
        <w:rPr>
          <w:rFonts w:ascii="Times New Roman" w:hAnsi="Times New Roman" w:cs="Times New Roman"/>
          <w:sz w:val="28"/>
          <w:szCs w:val="28"/>
          <w:lang w:val="ru-RU"/>
        </w:rPr>
        <w:t xml:space="preserve">произведение </w:t>
      </w:r>
      <w:r w:rsidRPr="000040A3">
        <w:rPr>
          <w:rFonts w:ascii="Times New Roman" w:hAnsi="Times New Roman" w:cs="Times New Roman"/>
          <w:b/>
          <w:i/>
          <w:sz w:val="28"/>
          <w:szCs w:val="28"/>
        </w:rPr>
        <w:t>CV</w:t>
      </w:r>
      <w:r w:rsidRPr="00706BCA">
        <w:rPr>
          <w:rFonts w:ascii="Times New Roman" w:hAnsi="Times New Roman" w:cs="Times New Roman"/>
          <w:sz w:val="28"/>
          <w:szCs w:val="28"/>
          <w:lang w:val="ru-RU"/>
        </w:rPr>
        <w:t xml:space="preserve"> дает число миллимолей</w:t>
      </w:r>
      <w:r w:rsidR="00490E50">
        <w:rPr>
          <w:rFonts w:ascii="Times New Roman" w:hAnsi="Times New Roman" w:cs="Times New Roman"/>
          <w:sz w:val="28"/>
          <w:szCs w:val="28"/>
          <w:lang w:val="ru-RU"/>
        </w:rPr>
        <w:t xml:space="preserve"> электролита, добавленного к 10</w:t>
      </w:r>
      <w:r w:rsidRPr="00706BCA">
        <w:rPr>
          <w:rFonts w:ascii="Times New Roman" w:hAnsi="Times New Roman" w:cs="Times New Roman"/>
          <w:sz w:val="28"/>
          <w:szCs w:val="28"/>
          <w:lang w:val="ru-RU"/>
        </w:rPr>
        <w:t>см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золя. Для пересчета на 1 дм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 xml:space="preserve"> золя </w:t>
      </w:r>
      <w:r w:rsidRPr="00706BCA">
        <w:rPr>
          <w:rFonts w:ascii="Times New Roman" w:hAnsi="Times New Roman" w:cs="Times New Roman"/>
          <w:i/>
          <w:sz w:val="28"/>
          <w:szCs w:val="28"/>
        </w:rPr>
        <w:t>CV</w:t>
      </w:r>
      <w:r w:rsidRPr="00706BCA">
        <w:rPr>
          <w:rFonts w:ascii="Times New Roman" w:hAnsi="Times New Roman" w:cs="Times New Roman"/>
          <w:sz w:val="28"/>
          <w:szCs w:val="28"/>
          <w:lang w:val="ru-RU"/>
        </w:rPr>
        <w:t xml:space="preserve"> надо умножить на 100, тогда порог коагуляции равен:</w:t>
      </w:r>
    </w:p>
    <w:p w:rsidR="00706BCA" w:rsidRPr="00706BCA" w:rsidRDefault="00706BCA" w:rsidP="00AA6F23">
      <w:pPr>
        <w:spacing w:after="0" w:line="240" w:lineRule="auto"/>
        <w:jc w:val="center"/>
        <w:rPr>
          <w:rFonts w:ascii="Times New Roman" w:hAnsi="Times New Roman" w:cs="Times New Roman"/>
          <w:sz w:val="28"/>
          <w:szCs w:val="28"/>
          <w:lang w:val="ru-RU"/>
        </w:rPr>
      </w:pPr>
      <m:oMath>
        <m:r>
          <w:rPr>
            <w:rFonts w:ascii="Cambria Math" w:hAnsi="Cambria Math" w:cs="Times New Roman"/>
            <w:sz w:val="28"/>
            <w:szCs w:val="28"/>
          </w:rPr>
          <m:t>γ</m:t>
        </m:r>
        <m:r>
          <w:rPr>
            <w:rFonts w:ascii="Cambria Math" w:hAnsi="Times New Roman" w:cs="Times New Roman"/>
            <w:sz w:val="28"/>
            <w:szCs w:val="28"/>
            <w:lang w:val="ru-RU"/>
          </w:rPr>
          <m:t>=</m:t>
        </m:r>
        <m:r>
          <w:rPr>
            <w:rFonts w:ascii="Cambria Math" w:hAnsi="Cambria Math" w:cs="Times New Roman"/>
            <w:sz w:val="28"/>
            <w:szCs w:val="28"/>
          </w:rPr>
          <m:t>C</m:t>
        </m:r>
        <m:r>
          <w:rPr>
            <w:rFonts w:ascii="Cambria Math" w:hAnsi="Times New Roman" w:cs="Times New Roman"/>
            <w:sz w:val="28"/>
            <w:szCs w:val="28"/>
            <w:lang w:val="ru-RU"/>
          </w:rPr>
          <m:t>·</m:t>
        </m:r>
        <m:r>
          <w:rPr>
            <w:rFonts w:ascii="Cambria Math" w:hAnsi="Cambria Math" w:cs="Times New Roman"/>
            <w:sz w:val="28"/>
            <w:szCs w:val="28"/>
          </w:rPr>
          <m:t>V</m:t>
        </m:r>
        <m:r>
          <w:rPr>
            <w:rFonts w:ascii="Cambria Math" w:hAnsi="Times New Roman" w:cs="Times New Roman"/>
            <w:sz w:val="28"/>
            <w:szCs w:val="28"/>
            <w:lang w:val="ru-RU"/>
          </w:rPr>
          <m:t>·</m:t>
        </m:r>
        <m:r>
          <w:rPr>
            <w:rFonts w:ascii="Cambria Math" w:hAnsi="Times New Roman" w:cs="Times New Roman"/>
            <w:sz w:val="28"/>
            <w:szCs w:val="28"/>
            <w:lang w:val="ru-RU"/>
          </w:rPr>
          <m:t>100</m:t>
        </m:r>
      </m:oMath>
      <w:r w:rsidRPr="00706BCA">
        <w:rPr>
          <w:rFonts w:ascii="Times New Roman" w:hAnsi="Times New Roman" w:cs="Times New Roman"/>
          <w:sz w:val="28"/>
          <w:szCs w:val="28"/>
          <w:lang w:val="ru-RU"/>
        </w:rPr>
        <w:t xml:space="preserve"> ммоль/ дм</w:t>
      </w:r>
      <w:r w:rsidRPr="00706BCA">
        <w:rPr>
          <w:rFonts w:ascii="Times New Roman" w:hAnsi="Times New Roman" w:cs="Times New Roman"/>
          <w:sz w:val="28"/>
          <w:szCs w:val="28"/>
          <w:vertAlign w:val="superscript"/>
          <w:lang w:val="ru-RU"/>
        </w:rPr>
        <w:t>3</w:t>
      </w:r>
      <w:r w:rsidRPr="00706BCA">
        <w:rPr>
          <w:rFonts w:ascii="Times New Roman" w:hAnsi="Times New Roman" w:cs="Times New Roman"/>
          <w:sz w:val="28"/>
          <w:szCs w:val="28"/>
          <w:lang w:val="ru-RU"/>
        </w:rPr>
        <w:t>.</w:t>
      </w:r>
    </w:p>
    <w:p w:rsidR="00706BCA" w:rsidRPr="00AA6F23" w:rsidRDefault="00706BCA" w:rsidP="00C92129">
      <w:pPr>
        <w:spacing w:after="0" w:line="240" w:lineRule="auto"/>
        <w:ind w:firstLine="709"/>
        <w:jc w:val="both"/>
        <w:rPr>
          <w:rFonts w:ascii="Times New Roman" w:hAnsi="Times New Roman" w:cs="Times New Roman"/>
          <w:b/>
          <w:i/>
          <w:sz w:val="28"/>
          <w:szCs w:val="28"/>
          <w:lang w:val="ru-RU"/>
        </w:rPr>
      </w:pPr>
      <w:r w:rsidRPr="00AA6F23">
        <w:rPr>
          <w:rFonts w:ascii="Times New Roman" w:hAnsi="Times New Roman" w:cs="Times New Roman"/>
          <w:b/>
          <w:i/>
          <w:sz w:val="28"/>
          <w:szCs w:val="28"/>
          <w:lang w:val="ru-RU"/>
        </w:rPr>
        <w:t xml:space="preserve">Задания: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1. Заполнить таблицы 1 и 2, указать, каким методом получаются золи гидроксида окиси железа и берлинской лазури. Привести соответствующие уравнения реакций.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2. Как определяется знак заряда коллоидных частиц, что лежит в основе этого метода? Записать наблюдения и сделать вывод о знаке заряда коллоидных частиц гидроксида железа и берлинской лазури.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3. Сделать вывод, какие ионы электролита-коагулятора должны оказать коагулирующее действие на золи гидроксида железа и берлинской лазури.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4. Написать формулы мицелл полученных золей и рассмотреть их строение. Указать, какой электролит является стабилизатором золей гидроксида железа и берлинской лазури. </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5. Рассчитать пороги коагуляции золей для каждого электролита-коагулятора.</w:t>
      </w:r>
    </w:p>
    <w:p w:rsidR="00706BCA" w:rsidRPr="00706BCA" w:rsidRDefault="00706BCA" w:rsidP="00C92129">
      <w:pPr>
        <w:spacing w:after="0" w:line="240" w:lineRule="auto"/>
        <w:ind w:firstLine="709"/>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6. Найти соотношение порогов коагуляции для одно-, двух- и трехзарядных ионов электролитов и сопоставить полученные данные с правилом значности Шульце-Гарди.</w:t>
      </w:r>
    </w:p>
    <w:p w:rsidR="00706BCA" w:rsidRPr="00706BCA" w:rsidRDefault="00706BCA" w:rsidP="00C92129">
      <w:pPr>
        <w:spacing w:after="0" w:line="240" w:lineRule="auto"/>
        <w:jc w:val="both"/>
        <w:rPr>
          <w:rFonts w:ascii="Times New Roman" w:hAnsi="Times New Roman" w:cs="Times New Roman"/>
          <w:sz w:val="28"/>
          <w:szCs w:val="28"/>
          <w:lang w:val="ru-RU"/>
        </w:rPr>
      </w:pPr>
    </w:p>
    <w:p w:rsidR="00706BCA" w:rsidRPr="00706BCA" w:rsidRDefault="00706BCA" w:rsidP="00C92129">
      <w:pPr>
        <w:spacing w:after="0" w:line="240" w:lineRule="auto"/>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Таблица 1 – Коагуляция золя гидроксида железа под влиянием электролитов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76"/>
        <w:gridCol w:w="2402"/>
        <w:gridCol w:w="725"/>
        <w:gridCol w:w="2322"/>
        <w:gridCol w:w="507"/>
        <w:gridCol w:w="412"/>
        <w:gridCol w:w="412"/>
        <w:gridCol w:w="412"/>
        <w:gridCol w:w="412"/>
        <w:gridCol w:w="591"/>
      </w:tblGrid>
      <w:tr w:rsidR="00706BCA" w:rsidRPr="00706BCA" w:rsidTr="00490E50">
        <w:trPr>
          <w:cantSplit/>
          <w:trHeight w:val="525"/>
        </w:trPr>
        <w:tc>
          <w:tcPr>
            <w:tcW w:w="719"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Ряд пробирок</w:t>
            </w:r>
          </w:p>
        </w:tc>
        <w:tc>
          <w:tcPr>
            <w:tcW w:w="1634" w:type="pct"/>
            <w:gridSpan w:val="2"/>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Коагулятор</w:t>
            </w:r>
          </w:p>
        </w:tc>
        <w:tc>
          <w:tcPr>
            <w:tcW w:w="1213"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Порог коагуляции </w:t>
            </w:r>
            <w:r w:rsidRPr="00706BCA">
              <w:rPr>
                <w:rFonts w:ascii="Times New Roman" w:hAnsi="Times New Roman" w:cs="Times New Roman"/>
                <w:i/>
                <w:sz w:val="28"/>
                <w:szCs w:val="28"/>
              </w:rPr>
              <w:t>γ</w:t>
            </w:r>
            <w:r w:rsidRPr="00706BCA">
              <w:rPr>
                <w:rFonts w:ascii="Times New Roman" w:hAnsi="Times New Roman" w:cs="Times New Roman"/>
                <w:sz w:val="28"/>
                <w:szCs w:val="28"/>
                <w:lang w:val="ru-RU"/>
              </w:rPr>
              <w:t>,</w:t>
            </w:r>
          </w:p>
          <w:p w:rsidR="00706BCA" w:rsidRPr="00706BCA" w:rsidRDefault="00706BCA" w:rsidP="00C92129">
            <w:pPr>
              <w:spacing w:after="0" w:line="240" w:lineRule="auto"/>
              <w:jc w:val="center"/>
              <w:rPr>
                <w:rFonts w:ascii="Times New Roman" w:hAnsi="Times New Roman" w:cs="Times New Roman"/>
                <w:sz w:val="28"/>
                <w:szCs w:val="28"/>
                <w:lang w:val="ru-RU"/>
              </w:rPr>
            </w:pPr>
            <w:r w:rsidRPr="00706BCA">
              <w:rPr>
                <w:rFonts w:ascii="Times New Roman" w:hAnsi="Times New Roman" w:cs="Times New Roman"/>
                <w:sz w:val="28"/>
                <w:szCs w:val="28"/>
                <w:lang w:val="ru-RU"/>
              </w:rPr>
              <w:t>ммоль/л</w:t>
            </w:r>
          </w:p>
        </w:tc>
        <w:tc>
          <w:tcPr>
            <w:tcW w:w="1434" w:type="pct"/>
            <w:gridSpan w:val="6"/>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Номер пробирки</w:t>
            </w:r>
          </w:p>
        </w:tc>
      </w:tr>
      <w:tr w:rsidR="00706BCA" w:rsidRPr="00706BCA" w:rsidTr="00490E50">
        <w:trPr>
          <w:cantSplit/>
          <w:trHeight w:val="525"/>
        </w:trPr>
        <w:tc>
          <w:tcPr>
            <w:tcW w:w="719"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634" w:type="pct"/>
            <w:gridSpan w:val="2"/>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13"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6</w:t>
            </w:r>
          </w:p>
        </w:tc>
      </w:tr>
      <w:tr w:rsidR="00706BCA" w:rsidRPr="00706BCA" w:rsidTr="00490E50">
        <w:trPr>
          <w:cantSplit/>
        </w:trPr>
        <w:tc>
          <w:tcPr>
            <w:tcW w:w="719" w:type="pct"/>
            <w:vMerge/>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5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Электролит</w:t>
            </w:r>
          </w:p>
        </w:tc>
        <w:tc>
          <w:tcPr>
            <w:tcW w:w="378"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Ион</w:t>
            </w:r>
          </w:p>
        </w:tc>
        <w:tc>
          <w:tcPr>
            <w:tcW w:w="1213"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308"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719"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125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smartTag w:uri="urn:schemas-microsoft-com:office:smarttags" w:element="metricconverter">
              <w:smartTagPr>
                <w:attr w:name="ProductID" w:val="3,0 М"/>
              </w:smartTagPr>
              <w:r w:rsidRPr="00706BCA">
                <w:rPr>
                  <w:rFonts w:ascii="Times New Roman" w:hAnsi="Times New Roman" w:cs="Times New Roman"/>
                  <w:sz w:val="28"/>
                  <w:szCs w:val="28"/>
                </w:rPr>
                <w:t>3,0 М</w:t>
              </w:r>
            </w:smartTag>
            <w:r w:rsidRPr="00706BCA">
              <w:rPr>
                <w:rFonts w:ascii="Times New Roman" w:hAnsi="Times New Roman" w:cs="Times New Roman"/>
                <w:sz w:val="28"/>
                <w:szCs w:val="28"/>
              </w:rPr>
              <w:t xml:space="preserve"> </w:t>
            </w:r>
            <w:r w:rsidRPr="00706BCA">
              <w:rPr>
                <w:rFonts w:ascii="Times New Roman" w:hAnsi="Times New Roman" w:cs="Times New Roman"/>
                <w:i/>
                <w:sz w:val="28"/>
                <w:szCs w:val="28"/>
              </w:rPr>
              <w:t>КСl</w:t>
            </w:r>
          </w:p>
        </w:tc>
        <w:tc>
          <w:tcPr>
            <w:tcW w:w="378"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13"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308"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719"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125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smartTag w:uri="urn:schemas-microsoft-com:office:smarttags" w:element="metricconverter">
              <w:smartTagPr>
                <w:attr w:name="ProductID" w:val="0,005 М"/>
              </w:smartTagPr>
              <w:r w:rsidRPr="00706BCA">
                <w:rPr>
                  <w:rFonts w:ascii="Times New Roman" w:hAnsi="Times New Roman" w:cs="Times New Roman"/>
                  <w:sz w:val="28"/>
                  <w:szCs w:val="28"/>
                </w:rPr>
                <w:t>0,005 М</w:t>
              </w:r>
            </w:smartTag>
            <w:r w:rsidRPr="00706BCA">
              <w:rPr>
                <w:rFonts w:ascii="Times New Roman" w:hAnsi="Times New Roman" w:cs="Times New Roman"/>
                <w:sz w:val="28"/>
                <w:szCs w:val="28"/>
              </w:rPr>
              <w:t xml:space="preserve"> </w:t>
            </w:r>
            <w:r w:rsidRPr="00706BCA">
              <w:rPr>
                <w:rFonts w:ascii="Times New Roman" w:hAnsi="Times New Roman" w:cs="Times New Roman"/>
                <w:i/>
                <w:sz w:val="28"/>
                <w:szCs w:val="28"/>
              </w:rPr>
              <w:t>K</w:t>
            </w:r>
            <w:r w:rsidRPr="00706BCA">
              <w:rPr>
                <w:rFonts w:ascii="Times New Roman" w:hAnsi="Times New Roman" w:cs="Times New Roman"/>
                <w:i/>
                <w:sz w:val="28"/>
                <w:szCs w:val="28"/>
                <w:vertAlign w:val="subscript"/>
              </w:rPr>
              <w:t>2</w:t>
            </w:r>
            <w:r w:rsidRPr="00706BCA">
              <w:rPr>
                <w:rFonts w:ascii="Times New Roman" w:hAnsi="Times New Roman" w:cs="Times New Roman"/>
                <w:i/>
                <w:sz w:val="28"/>
                <w:szCs w:val="28"/>
              </w:rPr>
              <w:t>SO</w:t>
            </w:r>
            <w:r w:rsidRPr="00706BCA">
              <w:rPr>
                <w:rFonts w:ascii="Times New Roman" w:hAnsi="Times New Roman" w:cs="Times New Roman"/>
                <w:i/>
                <w:sz w:val="28"/>
                <w:szCs w:val="28"/>
                <w:vertAlign w:val="subscript"/>
              </w:rPr>
              <w:t>4</w:t>
            </w:r>
          </w:p>
        </w:tc>
        <w:tc>
          <w:tcPr>
            <w:tcW w:w="37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1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719"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125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0,0005 M K</w:t>
            </w:r>
            <w:r w:rsidRPr="00706BCA">
              <w:rPr>
                <w:rFonts w:ascii="Times New Roman" w:hAnsi="Times New Roman" w:cs="Times New Roman"/>
                <w:sz w:val="28"/>
                <w:szCs w:val="28"/>
                <w:vertAlign w:val="subscript"/>
              </w:rPr>
              <w:t>3</w:t>
            </w:r>
            <w:r w:rsidRPr="00706BCA">
              <w:rPr>
                <w:rFonts w:ascii="Times New Roman" w:hAnsi="Times New Roman" w:cs="Times New Roman"/>
                <w:sz w:val="28"/>
                <w:szCs w:val="28"/>
              </w:rPr>
              <w:t>[Fe(CN)</w:t>
            </w:r>
            <w:r w:rsidRPr="00706BCA">
              <w:rPr>
                <w:rFonts w:ascii="Times New Roman" w:hAnsi="Times New Roman" w:cs="Times New Roman"/>
                <w:sz w:val="28"/>
                <w:szCs w:val="28"/>
                <w:vertAlign w:val="subscript"/>
              </w:rPr>
              <w:t>6</w:t>
            </w:r>
            <w:r w:rsidRPr="00706BCA">
              <w:rPr>
                <w:rFonts w:ascii="Times New Roman" w:hAnsi="Times New Roman" w:cs="Times New Roman"/>
                <w:sz w:val="28"/>
                <w:szCs w:val="28"/>
              </w:rPr>
              <w:t>]</w:t>
            </w:r>
          </w:p>
        </w:tc>
        <w:tc>
          <w:tcPr>
            <w:tcW w:w="37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1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rPr>
          <w:cantSplit/>
        </w:trPr>
        <w:tc>
          <w:tcPr>
            <w:tcW w:w="719"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Объем, см</w:t>
            </w:r>
            <w:r w:rsidRPr="00706BCA">
              <w:rPr>
                <w:rFonts w:ascii="Times New Roman" w:hAnsi="Times New Roman" w:cs="Times New Roman"/>
                <w:sz w:val="28"/>
                <w:szCs w:val="28"/>
                <w:vertAlign w:val="superscript"/>
              </w:rPr>
              <w:t>3</w:t>
            </w:r>
          </w:p>
        </w:tc>
        <w:tc>
          <w:tcPr>
            <w:tcW w:w="2847"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Дистиллированной воды</w:t>
            </w: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0</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4,5</w:t>
            </w:r>
          </w:p>
        </w:tc>
      </w:tr>
      <w:tr w:rsidR="00706BCA" w:rsidRPr="00706BCA" w:rsidTr="00490E50">
        <w:trPr>
          <w:cantSplit/>
        </w:trPr>
        <w:tc>
          <w:tcPr>
            <w:tcW w:w="719"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847"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Раствора электролита</w:t>
            </w: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0,5</w:t>
            </w:r>
          </w:p>
        </w:tc>
      </w:tr>
      <w:tr w:rsidR="00706BCA" w:rsidRPr="00706BCA" w:rsidTr="00490E50">
        <w:trPr>
          <w:cantSplit/>
        </w:trPr>
        <w:tc>
          <w:tcPr>
            <w:tcW w:w="719"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847"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Золя гидроксида железа</w:t>
            </w:r>
          </w:p>
        </w:tc>
        <w:tc>
          <w:tcPr>
            <w:tcW w:w="26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15"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30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r>
    </w:tbl>
    <w:p w:rsidR="00706BCA" w:rsidRPr="00706BCA" w:rsidRDefault="00706BCA" w:rsidP="00C92129">
      <w:pPr>
        <w:spacing w:after="0" w:line="240" w:lineRule="auto"/>
        <w:jc w:val="both"/>
        <w:rPr>
          <w:rFonts w:ascii="Times New Roman" w:hAnsi="Times New Roman" w:cs="Times New Roman"/>
          <w:sz w:val="28"/>
          <w:szCs w:val="28"/>
        </w:rPr>
      </w:pPr>
    </w:p>
    <w:p w:rsidR="00706BCA" w:rsidRPr="00706BCA" w:rsidRDefault="00706BCA" w:rsidP="00C92129">
      <w:pPr>
        <w:spacing w:after="0" w:line="240" w:lineRule="auto"/>
        <w:jc w:val="both"/>
        <w:rPr>
          <w:rFonts w:ascii="Times New Roman" w:hAnsi="Times New Roman" w:cs="Times New Roman"/>
          <w:sz w:val="28"/>
          <w:szCs w:val="28"/>
        </w:rPr>
      </w:pPr>
    </w:p>
    <w:p w:rsidR="00706BCA" w:rsidRPr="00706BCA" w:rsidRDefault="00706BCA" w:rsidP="00C92129">
      <w:pPr>
        <w:spacing w:after="0" w:line="240" w:lineRule="auto"/>
        <w:jc w:val="both"/>
        <w:rPr>
          <w:rFonts w:ascii="Times New Roman" w:hAnsi="Times New Roman" w:cs="Times New Roman"/>
          <w:sz w:val="28"/>
          <w:szCs w:val="28"/>
          <w:lang w:val="ru-RU"/>
        </w:rPr>
      </w:pPr>
      <w:r w:rsidRPr="00706BCA">
        <w:rPr>
          <w:rFonts w:ascii="Times New Roman" w:hAnsi="Times New Roman" w:cs="Times New Roman"/>
          <w:sz w:val="28"/>
          <w:szCs w:val="28"/>
          <w:lang w:val="ru-RU"/>
        </w:rPr>
        <w:t>Таблица 2 – Коагуляция золя берлинской лазури под влиянием электролитов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28"/>
        <w:gridCol w:w="1854"/>
        <w:gridCol w:w="752"/>
        <w:gridCol w:w="2408"/>
        <w:gridCol w:w="452"/>
        <w:gridCol w:w="452"/>
        <w:gridCol w:w="452"/>
        <w:gridCol w:w="452"/>
        <w:gridCol w:w="452"/>
        <w:gridCol w:w="569"/>
      </w:tblGrid>
      <w:tr w:rsidR="00706BCA" w:rsidRPr="00706BCA" w:rsidTr="00490E50">
        <w:trPr>
          <w:cantSplit/>
          <w:trHeight w:val="292"/>
        </w:trPr>
        <w:tc>
          <w:tcPr>
            <w:tcW w:w="903"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Ряд пробирок</w:t>
            </w:r>
          </w:p>
        </w:tc>
        <w:tc>
          <w:tcPr>
            <w:tcW w:w="1362" w:type="pct"/>
            <w:gridSpan w:val="2"/>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Коагулятор</w:t>
            </w:r>
          </w:p>
        </w:tc>
        <w:tc>
          <w:tcPr>
            <w:tcW w:w="1258"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lang w:val="ru-RU"/>
              </w:rPr>
            </w:pPr>
            <w:r w:rsidRPr="00706BCA">
              <w:rPr>
                <w:rFonts w:ascii="Times New Roman" w:hAnsi="Times New Roman" w:cs="Times New Roman"/>
                <w:sz w:val="28"/>
                <w:szCs w:val="28"/>
                <w:lang w:val="ru-RU"/>
              </w:rPr>
              <w:t xml:space="preserve">Порог коагуляции </w:t>
            </w:r>
            <w:r w:rsidRPr="00706BCA">
              <w:rPr>
                <w:rFonts w:ascii="Times New Roman" w:hAnsi="Times New Roman" w:cs="Times New Roman"/>
                <w:sz w:val="28"/>
                <w:szCs w:val="28"/>
              </w:rPr>
              <w:t>γ</w:t>
            </w:r>
            <w:r w:rsidRPr="00706BCA">
              <w:rPr>
                <w:rFonts w:ascii="Times New Roman" w:hAnsi="Times New Roman" w:cs="Times New Roman"/>
                <w:sz w:val="28"/>
                <w:szCs w:val="28"/>
                <w:lang w:val="ru-RU"/>
              </w:rPr>
              <w:t>,</w:t>
            </w:r>
          </w:p>
          <w:p w:rsidR="00706BCA" w:rsidRPr="00706BCA" w:rsidRDefault="00706BCA" w:rsidP="00C92129">
            <w:pPr>
              <w:spacing w:after="0" w:line="240" w:lineRule="auto"/>
              <w:jc w:val="center"/>
              <w:rPr>
                <w:rFonts w:ascii="Times New Roman" w:hAnsi="Times New Roman" w:cs="Times New Roman"/>
                <w:sz w:val="28"/>
                <w:szCs w:val="28"/>
                <w:lang w:val="ru-RU"/>
              </w:rPr>
            </w:pPr>
            <w:r w:rsidRPr="00706BCA">
              <w:rPr>
                <w:rFonts w:ascii="Times New Roman" w:hAnsi="Times New Roman" w:cs="Times New Roman"/>
                <w:sz w:val="28"/>
                <w:szCs w:val="28"/>
                <w:lang w:val="ru-RU"/>
              </w:rPr>
              <w:t>ммоль/л</w:t>
            </w:r>
          </w:p>
        </w:tc>
        <w:tc>
          <w:tcPr>
            <w:tcW w:w="1477" w:type="pct"/>
            <w:gridSpan w:val="6"/>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Номер пробирки</w:t>
            </w:r>
          </w:p>
        </w:tc>
      </w:tr>
      <w:tr w:rsidR="00706BCA" w:rsidRPr="00706BCA" w:rsidTr="00490E50">
        <w:trPr>
          <w:cantSplit/>
          <w:trHeight w:val="314"/>
        </w:trPr>
        <w:tc>
          <w:tcPr>
            <w:tcW w:w="903"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362" w:type="pct"/>
            <w:gridSpan w:val="2"/>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58"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6</w:t>
            </w:r>
          </w:p>
        </w:tc>
      </w:tr>
      <w:tr w:rsidR="00706BCA" w:rsidRPr="00706BCA" w:rsidTr="00490E50">
        <w:trPr>
          <w:cantSplit/>
        </w:trPr>
        <w:tc>
          <w:tcPr>
            <w:tcW w:w="903" w:type="pct"/>
            <w:vMerge/>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969"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Электролит</w:t>
            </w:r>
          </w:p>
        </w:tc>
        <w:tc>
          <w:tcPr>
            <w:tcW w:w="393"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Ион</w:t>
            </w:r>
          </w:p>
        </w:tc>
        <w:tc>
          <w:tcPr>
            <w:tcW w:w="1258"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96" w:type="pct"/>
            <w:tcBorders>
              <w:top w:val="single" w:sz="4" w:space="0" w:color="auto"/>
              <w:left w:val="single" w:sz="4" w:space="0" w:color="auto"/>
              <w:bottom w:val="single" w:sz="2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903"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969"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smartTag w:uri="urn:schemas-microsoft-com:office:smarttags" w:element="metricconverter">
              <w:smartTagPr>
                <w:attr w:name="ProductID" w:val="1,0 М"/>
              </w:smartTagPr>
              <w:r w:rsidRPr="00706BCA">
                <w:rPr>
                  <w:rFonts w:ascii="Times New Roman" w:hAnsi="Times New Roman" w:cs="Times New Roman"/>
                  <w:sz w:val="28"/>
                  <w:szCs w:val="28"/>
                </w:rPr>
                <w:t>1,0 М</w:t>
              </w:r>
            </w:smartTag>
            <w:r w:rsidRPr="00706BCA">
              <w:rPr>
                <w:rFonts w:ascii="Times New Roman" w:hAnsi="Times New Roman" w:cs="Times New Roman"/>
                <w:sz w:val="28"/>
                <w:szCs w:val="28"/>
              </w:rPr>
              <w:t xml:space="preserve"> </w:t>
            </w:r>
            <w:r w:rsidRPr="00706BCA">
              <w:rPr>
                <w:rFonts w:ascii="Times New Roman" w:hAnsi="Times New Roman" w:cs="Times New Roman"/>
                <w:i/>
                <w:sz w:val="28"/>
                <w:szCs w:val="28"/>
              </w:rPr>
              <w:t>КСl</w:t>
            </w:r>
          </w:p>
        </w:tc>
        <w:tc>
          <w:tcPr>
            <w:tcW w:w="393"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58"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96" w:type="pct"/>
            <w:tcBorders>
              <w:top w:val="single" w:sz="2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90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969"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smartTag w:uri="urn:schemas-microsoft-com:office:smarttags" w:element="metricconverter">
              <w:smartTagPr>
                <w:attr w:name="ProductID" w:val="0,03 М"/>
              </w:smartTagPr>
              <w:r w:rsidRPr="00706BCA">
                <w:rPr>
                  <w:rFonts w:ascii="Times New Roman" w:hAnsi="Times New Roman" w:cs="Times New Roman"/>
                  <w:sz w:val="28"/>
                  <w:szCs w:val="28"/>
                </w:rPr>
                <w:t>0,03 М</w:t>
              </w:r>
            </w:smartTag>
            <w:r w:rsidRPr="00706BCA">
              <w:rPr>
                <w:rFonts w:ascii="Times New Roman" w:hAnsi="Times New Roman" w:cs="Times New Roman"/>
                <w:sz w:val="28"/>
                <w:szCs w:val="28"/>
              </w:rPr>
              <w:t xml:space="preserve"> </w:t>
            </w:r>
            <w:r w:rsidRPr="00706BCA">
              <w:rPr>
                <w:rFonts w:ascii="Times New Roman" w:hAnsi="Times New Roman" w:cs="Times New Roman"/>
                <w:i/>
                <w:sz w:val="28"/>
                <w:szCs w:val="28"/>
              </w:rPr>
              <w:t>СаСl</w:t>
            </w:r>
            <w:r w:rsidRPr="00706BCA">
              <w:rPr>
                <w:rFonts w:ascii="Times New Roman" w:hAnsi="Times New Roman" w:cs="Times New Roman"/>
                <w:i/>
                <w:sz w:val="28"/>
                <w:szCs w:val="28"/>
                <w:vertAlign w:val="subscript"/>
              </w:rPr>
              <w:t>2</w:t>
            </w:r>
          </w:p>
        </w:tc>
        <w:tc>
          <w:tcPr>
            <w:tcW w:w="39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5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c>
          <w:tcPr>
            <w:tcW w:w="90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969"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smartTag w:uri="urn:schemas-microsoft-com:office:smarttags" w:element="metricconverter">
              <w:smartTagPr>
                <w:attr w:name="ProductID" w:val="0,003 М"/>
              </w:smartTagPr>
              <w:r w:rsidRPr="00706BCA">
                <w:rPr>
                  <w:rFonts w:ascii="Times New Roman" w:hAnsi="Times New Roman" w:cs="Times New Roman"/>
                  <w:sz w:val="28"/>
                  <w:szCs w:val="28"/>
                </w:rPr>
                <w:t>0,003 М</w:t>
              </w:r>
            </w:smartTag>
            <w:r w:rsidRPr="00706BCA">
              <w:rPr>
                <w:rFonts w:ascii="Times New Roman" w:hAnsi="Times New Roman" w:cs="Times New Roman"/>
                <w:sz w:val="28"/>
                <w:szCs w:val="28"/>
              </w:rPr>
              <w:t xml:space="preserve"> </w:t>
            </w:r>
            <w:r w:rsidRPr="00706BCA">
              <w:rPr>
                <w:rFonts w:ascii="Times New Roman" w:hAnsi="Times New Roman" w:cs="Times New Roman"/>
                <w:i/>
                <w:sz w:val="28"/>
                <w:szCs w:val="28"/>
              </w:rPr>
              <w:t>АlСl</w:t>
            </w:r>
            <w:r w:rsidRPr="00706BCA">
              <w:rPr>
                <w:rFonts w:ascii="Times New Roman" w:hAnsi="Times New Roman" w:cs="Times New Roman"/>
                <w:i/>
                <w:sz w:val="28"/>
                <w:szCs w:val="28"/>
                <w:vertAlign w:val="subscript"/>
              </w:rPr>
              <w:t>3</w:t>
            </w:r>
          </w:p>
        </w:tc>
        <w:tc>
          <w:tcPr>
            <w:tcW w:w="393"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1258"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r>
      <w:tr w:rsidR="00706BCA" w:rsidRPr="00706BCA" w:rsidTr="00490E50">
        <w:trPr>
          <w:cantSplit/>
        </w:trPr>
        <w:tc>
          <w:tcPr>
            <w:tcW w:w="903" w:type="pct"/>
            <w:vMerge w:val="restar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 xml:space="preserve">Объем, </w:t>
            </w:r>
          </w:p>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см</w:t>
            </w:r>
            <w:r w:rsidRPr="00706BCA">
              <w:rPr>
                <w:rFonts w:ascii="Times New Roman" w:hAnsi="Times New Roman" w:cs="Times New Roman"/>
                <w:sz w:val="28"/>
                <w:szCs w:val="28"/>
                <w:vertAlign w:val="superscript"/>
              </w:rPr>
              <w:t>3</w:t>
            </w:r>
          </w:p>
        </w:tc>
        <w:tc>
          <w:tcPr>
            <w:tcW w:w="2620"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Дистиллированной воды</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0</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4,5</w:t>
            </w:r>
          </w:p>
        </w:tc>
      </w:tr>
      <w:tr w:rsidR="00706BCA" w:rsidRPr="00706BCA" w:rsidTr="00490E50">
        <w:trPr>
          <w:cantSplit/>
        </w:trPr>
        <w:tc>
          <w:tcPr>
            <w:tcW w:w="903"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20"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Раствора электролита</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4</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3</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2</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1</w:t>
            </w: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0,5</w:t>
            </w:r>
          </w:p>
        </w:tc>
      </w:tr>
      <w:tr w:rsidR="00706BCA" w:rsidRPr="00706BCA" w:rsidTr="00490E50">
        <w:trPr>
          <w:cantSplit/>
        </w:trPr>
        <w:tc>
          <w:tcPr>
            <w:tcW w:w="903" w:type="pct"/>
            <w:vMerge/>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p>
        </w:tc>
        <w:tc>
          <w:tcPr>
            <w:tcW w:w="2620" w:type="pct"/>
            <w:gridSpan w:val="3"/>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Золя берлинской лазури</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3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c>
          <w:tcPr>
            <w:tcW w:w="296" w:type="pct"/>
            <w:tcBorders>
              <w:top w:val="single" w:sz="4" w:space="0" w:color="auto"/>
              <w:left w:val="single" w:sz="4" w:space="0" w:color="auto"/>
              <w:bottom w:val="single" w:sz="4" w:space="0" w:color="auto"/>
              <w:right w:val="single" w:sz="4" w:space="0" w:color="auto"/>
            </w:tcBorders>
            <w:vAlign w:val="center"/>
          </w:tcPr>
          <w:p w:rsidR="00706BCA" w:rsidRPr="00706BCA" w:rsidRDefault="00706BCA" w:rsidP="00C92129">
            <w:pPr>
              <w:spacing w:after="0" w:line="240" w:lineRule="auto"/>
              <w:jc w:val="center"/>
              <w:rPr>
                <w:rFonts w:ascii="Times New Roman" w:hAnsi="Times New Roman" w:cs="Times New Roman"/>
                <w:sz w:val="28"/>
                <w:szCs w:val="28"/>
              </w:rPr>
            </w:pPr>
            <w:r w:rsidRPr="00706BCA">
              <w:rPr>
                <w:rFonts w:ascii="Times New Roman" w:hAnsi="Times New Roman" w:cs="Times New Roman"/>
                <w:sz w:val="28"/>
                <w:szCs w:val="28"/>
              </w:rPr>
              <w:t>5</w:t>
            </w:r>
          </w:p>
        </w:tc>
      </w:tr>
    </w:tbl>
    <w:p w:rsidR="00706BCA" w:rsidRDefault="00706BCA"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706BCA">
      <w:pPr>
        <w:spacing w:after="0" w:line="240" w:lineRule="auto"/>
        <w:ind w:firstLine="567"/>
        <w:jc w:val="both"/>
        <w:rPr>
          <w:rFonts w:ascii="Times New Roman" w:hAnsi="Times New Roman" w:cs="Times New Roman"/>
          <w:sz w:val="28"/>
          <w:szCs w:val="28"/>
          <w:lang w:val="ru-RU"/>
        </w:rPr>
      </w:pPr>
    </w:p>
    <w:p w:rsidR="00B97E8E" w:rsidRDefault="00B97E8E" w:rsidP="00E90770">
      <w:pPr>
        <w:spacing w:after="0"/>
        <w:ind w:firstLine="567"/>
        <w:rPr>
          <w:rFonts w:ascii="Times New Roman" w:hAnsi="Times New Roman" w:cs="Times New Roman"/>
          <w:b/>
          <w:sz w:val="28"/>
          <w:szCs w:val="28"/>
          <w:lang w:val="ru-RU"/>
        </w:rPr>
      </w:pPr>
      <w:r w:rsidRPr="00B97E8E">
        <w:rPr>
          <w:rFonts w:ascii="Times New Roman" w:hAnsi="Times New Roman" w:cs="Times New Roman"/>
          <w:b/>
          <w:sz w:val="28"/>
          <w:szCs w:val="28"/>
        </w:rPr>
        <w:lastRenderedPageBreak/>
        <w:t>2.2 Задания к лабораторным работам</w:t>
      </w:r>
    </w:p>
    <w:p w:rsidR="00E90770" w:rsidRPr="00E90770" w:rsidRDefault="00E90770" w:rsidP="00E90770">
      <w:pPr>
        <w:spacing w:after="0"/>
        <w:ind w:firstLine="567"/>
        <w:rPr>
          <w:rFonts w:ascii="Times New Roman" w:hAnsi="Times New Roman" w:cs="Times New Roman"/>
          <w:b/>
          <w:sz w:val="28"/>
          <w:szCs w:val="28"/>
          <w:lang w:val="ru-RU"/>
        </w:rPr>
      </w:pPr>
    </w:p>
    <w:p w:rsidR="00B97E8E" w:rsidRDefault="006B4FB3" w:rsidP="00B97E8E">
      <w:pPr>
        <w:spacing w:after="0" w:line="240" w:lineRule="auto"/>
        <w:ind w:firstLine="567"/>
        <w:jc w:val="both"/>
        <w:rPr>
          <w:rFonts w:ascii="Times New Roman" w:hAnsi="Times New Roman" w:cs="Times New Roman"/>
          <w:b/>
          <w:sz w:val="28"/>
          <w:szCs w:val="28"/>
          <w:lang w:val="ru-RU"/>
        </w:rPr>
      </w:pPr>
      <w:r w:rsidRPr="006B4FB3">
        <w:rPr>
          <w:rFonts w:ascii="Times New Roman" w:eastAsia="Times New Roman" w:hAnsi="Times New Roman" w:cs="Times New Roman"/>
          <w:b/>
          <w:sz w:val="28"/>
          <w:szCs w:val="28"/>
          <w:lang w:val="ru-RU"/>
        </w:rPr>
        <w:t>2.2.1 Задания к лабораторной работе № 1 «</w:t>
      </w:r>
      <w:r w:rsidRPr="006B4FB3">
        <w:rPr>
          <w:rFonts w:ascii="Times New Roman" w:hAnsi="Times New Roman" w:cs="Times New Roman"/>
          <w:b/>
          <w:sz w:val="28"/>
          <w:szCs w:val="28"/>
          <w:lang w:val="ru-RU"/>
        </w:rPr>
        <w:t>Определение тепловых эффектов реакций ионного обмена»</w:t>
      </w:r>
      <w:r w:rsidRPr="006B4FB3">
        <w:rPr>
          <w:rFonts w:ascii="Times New Roman" w:eastAsia="Times New Roman" w:hAnsi="Times New Roman" w:cs="Times New Roman"/>
          <w:b/>
          <w:sz w:val="28"/>
          <w:szCs w:val="28"/>
          <w:lang w:val="ru-RU"/>
        </w:rPr>
        <w:t xml:space="preserve"> и лабораторной работе № 2 </w:t>
      </w:r>
      <w:r w:rsidRPr="006B4FB3">
        <w:rPr>
          <w:rFonts w:ascii="Times New Roman" w:hAnsi="Times New Roman" w:cs="Times New Roman"/>
          <w:b/>
          <w:sz w:val="28"/>
          <w:szCs w:val="28"/>
          <w:lang w:val="ru-RU"/>
        </w:rPr>
        <w:t>«Определение тепловых эффектов окислительно-восстановительных реакций»</w:t>
      </w:r>
    </w:p>
    <w:p w:rsidR="006B4FB3" w:rsidRDefault="006B4FB3" w:rsidP="00B97E8E">
      <w:pPr>
        <w:spacing w:after="0" w:line="240" w:lineRule="auto"/>
        <w:ind w:firstLine="567"/>
        <w:jc w:val="both"/>
        <w:rPr>
          <w:rFonts w:ascii="Times New Roman" w:hAnsi="Times New Roman" w:cs="Times New Roman"/>
          <w:b/>
          <w:sz w:val="28"/>
          <w:szCs w:val="28"/>
          <w:lang w:val="ru-RU"/>
        </w:rPr>
      </w:pPr>
    </w:p>
    <w:p w:rsidR="006B4FB3" w:rsidRPr="006B4FB3" w:rsidRDefault="006B4FB3" w:rsidP="000A1A2C">
      <w:pPr>
        <w:pStyle w:val="1"/>
        <w:tabs>
          <w:tab w:val="left" w:pos="2127"/>
        </w:tabs>
        <w:spacing w:before="0" w:after="0"/>
        <w:ind w:firstLine="357"/>
        <w:rPr>
          <w:rFonts w:ascii="Times New Roman" w:hAnsi="Times New Roman" w:cs="Times New Roman"/>
          <w:sz w:val="28"/>
          <w:szCs w:val="28"/>
        </w:rPr>
      </w:pPr>
      <w:r w:rsidRPr="006B4FB3">
        <w:rPr>
          <w:rFonts w:ascii="Times New Roman" w:hAnsi="Times New Roman" w:cs="Times New Roman"/>
          <w:sz w:val="28"/>
          <w:szCs w:val="28"/>
        </w:rPr>
        <w:t xml:space="preserve">Вопросы и задачи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1. Дайте определение понятия «термодинамическая система». Назовите типы термодинамических систем.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2. Назовите основные виды термодинамических процессов.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3. Дайте определение функции состояния. Являются ли внутренняя энергия, теплота и работа функциями состояния?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4. Какие формулировки первого закона термодинамики вам известны?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5. Напишите уравнение первого закона термодинамики и укажите, какие величины, входящие в это уравнение, зависят от пути проведения процесса.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6. Будет ли изменяться внутренн</w:t>
      </w:r>
      <w:r w:rsidR="00C4197C">
        <w:rPr>
          <w:rFonts w:ascii="Times New Roman" w:hAnsi="Times New Roman" w:cs="Times New Roman"/>
          <w:sz w:val="28"/>
          <w:szCs w:val="28"/>
          <w:lang w:val="ru-RU"/>
        </w:rPr>
        <w:t>яя энергия идеального газа при</w:t>
      </w:r>
      <w:r w:rsidRPr="006B4FB3">
        <w:rPr>
          <w:rFonts w:ascii="Times New Roman" w:hAnsi="Times New Roman" w:cs="Times New Roman"/>
          <w:sz w:val="28"/>
          <w:szCs w:val="28"/>
          <w:lang w:val="ru-RU"/>
        </w:rPr>
        <w:t xml:space="preserve"> </w:t>
      </w:r>
      <w:r w:rsidRPr="006B4FB3">
        <w:rPr>
          <w:rFonts w:ascii="Times New Roman" w:hAnsi="Times New Roman" w:cs="Times New Roman"/>
          <w:i/>
          <w:sz w:val="28"/>
          <w:szCs w:val="28"/>
        </w:rPr>
        <w:t>T</w:t>
      </w:r>
      <w:r w:rsidR="00C4197C">
        <w:rPr>
          <w:rFonts w:ascii="Times New Roman" w:hAnsi="Times New Roman" w:cs="Times New Roman"/>
          <w:sz w:val="28"/>
          <w:szCs w:val="28"/>
          <w:lang w:val="ru-RU"/>
        </w:rPr>
        <w:t>=</w:t>
      </w:r>
      <w:r w:rsidRPr="006B4FB3">
        <w:rPr>
          <w:rFonts w:ascii="Times New Roman" w:hAnsi="Times New Roman" w:cs="Times New Roman"/>
          <w:sz w:val="28"/>
          <w:szCs w:val="28"/>
        </w:rPr>
        <w:t>const</w:t>
      </w:r>
      <w:r w:rsidRPr="006B4FB3">
        <w:rPr>
          <w:rFonts w:ascii="Times New Roman" w:hAnsi="Times New Roman" w:cs="Times New Roman"/>
          <w:sz w:val="28"/>
          <w:szCs w:val="28"/>
          <w:lang w:val="ru-RU"/>
        </w:rPr>
        <w:t xml:space="preserve">, если этот газ подвергнуть изотермическому сжатию или расширению?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7. В изолированной термодинамической системе протекает реакция сгорания водорода с образованием жидкой воды. Изменяется ли внутренняя энергия и энтальпия данной системы? </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8. Объясните, почему внутренняя энергия изолированной термодинамической системы величина постоянная?</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9. Какое практическое значение имеет первый закон термодинамики в физической химии?</w:t>
      </w:r>
    </w:p>
    <w:p w:rsidR="006B4FB3" w:rsidRPr="006B4FB3" w:rsidRDefault="006B4FB3" w:rsidP="000A1A2C">
      <w:pPr>
        <w:spacing w:after="0" w:line="240" w:lineRule="auto"/>
        <w:ind w:firstLine="567"/>
        <w:contextualSpacing/>
        <w:jc w:val="both"/>
        <w:outlineLvl w:val="0"/>
        <w:rPr>
          <w:rFonts w:ascii="Times New Roman" w:hAnsi="Times New Roman" w:cs="Times New Roman"/>
          <w:sz w:val="28"/>
          <w:szCs w:val="28"/>
          <w:lang w:val="ru-RU"/>
        </w:rPr>
      </w:pPr>
      <w:r w:rsidRPr="006B4FB3">
        <w:rPr>
          <w:rFonts w:ascii="Times New Roman" w:hAnsi="Times New Roman" w:cs="Times New Roman"/>
          <w:sz w:val="28"/>
          <w:szCs w:val="28"/>
          <w:lang w:val="ru-RU"/>
        </w:rPr>
        <w:t>10. Какие уравнения реакций называются термохимическими?</w:t>
      </w:r>
    </w:p>
    <w:p w:rsidR="006B4FB3" w:rsidRPr="006B4FB3" w:rsidRDefault="006B4FB3" w:rsidP="000A1A2C">
      <w:pPr>
        <w:spacing w:line="240" w:lineRule="auto"/>
        <w:ind w:firstLine="567"/>
        <w:contextualSpacing/>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11. Что называется тепловым эффектом химической реакции?</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12. Дайте определение понятия «стандартное состояние вещества».</w:t>
      </w:r>
    </w:p>
    <w:p w:rsidR="006B4FB3" w:rsidRPr="006B4FB3" w:rsidRDefault="006B4FB3" w:rsidP="000A1A2C">
      <w:pPr>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13. </w:t>
      </w:r>
      <w:r w:rsidR="00C4197C">
        <w:rPr>
          <w:rFonts w:ascii="Times New Roman" w:hAnsi="Times New Roman" w:cs="Times New Roman"/>
          <w:sz w:val="28"/>
          <w:szCs w:val="28"/>
          <w:lang w:val="ru-RU"/>
        </w:rPr>
        <w:t>Какие величины называю</w:t>
      </w:r>
      <w:r w:rsidRPr="006B4FB3">
        <w:rPr>
          <w:rFonts w:ascii="Times New Roman" w:hAnsi="Times New Roman" w:cs="Times New Roman"/>
          <w:sz w:val="28"/>
          <w:szCs w:val="28"/>
          <w:lang w:val="ru-RU"/>
        </w:rPr>
        <w:t>тся теплотами образования и сгорания веществ?</w:t>
      </w:r>
    </w:p>
    <w:p w:rsidR="006B4FB3" w:rsidRPr="006B4FB3" w:rsidRDefault="006B4FB3" w:rsidP="000A1A2C">
      <w:pPr>
        <w:widowControl w:val="0"/>
        <w:tabs>
          <w:tab w:val="left" w:pos="1134"/>
        </w:tabs>
        <w:spacing w:line="240" w:lineRule="auto"/>
        <w:ind w:firstLine="567"/>
        <w:jc w:val="both"/>
        <w:rPr>
          <w:rFonts w:ascii="Times New Roman" w:hAnsi="Times New Roman" w:cs="Times New Roman"/>
          <w:spacing w:val="-6"/>
          <w:sz w:val="28"/>
          <w:szCs w:val="28"/>
          <w:lang w:val="ru-RU"/>
        </w:rPr>
      </w:pPr>
      <w:r w:rsidRPr="006B4FB3">
        <w:rPr>
          <w:rFonts w:ascii="Times New Roman" w:eastAsia="TimesNewRomanPS-BoldMT" w:hAnsi="Times New Roman" w:cs="Times New Roman"/>
          <w:bCs/>
          <w:sz w:val="28"/>
          <w:szCs w:val="28"/>
          <w:lang w:val="ru-RU"/>
        </w:rPr>
        <w:t xml:space="preserve">14. </w:t>
      </w:r>
      <w:r w:rsidRPr="006B4FB3">
        <w:rPr>
          <w:rFonts w:ascii="Times New Roman" w:hAnsi="Times New Roman" w:cs="Times New Roman"/>
          <w:spacing w:val="-6"/>
          <w:sz w:val="28"/>
          <w:szCs w:val="28"/>
          <w:lang w:val="ru-RU"/>
        </w:rPr>
        <w:t>Вычислить при 25</w:t>
      </w:r>
      <w:r w:rsidRPr="006B4FB3">
        <w:rPr>
          <w:rFonts w:ascii="Times New Roman" w:hAnsi="Times New Roman" w:cs="Times New Roman"/>
          <w:sz w:val="28"/>
          <w:szCs w:val="28"/>
          <w:lang w:val="ru-RU"/>
        </w:rPr>
        <w:t>°</w:t>
      </w:r>
      <w:r w:rsidRPr="006B4FB3">
        <w:rPr>
          <w:rFonts w:ascii="Times New Roman" w:hAnsi="Times New Roman" w:cs="Times New Roman"/>
          <w:spacing w:val="-6"/>
          <w:sz w:val="28"/>
          <w:szCs w:val="28"/>
          <w:lang w:val="ru-RU"/>
        </w:rPr>
        <w:t xml:space="preserve">С </w:t>
      </w:r>
      <w:r w:rsidRPr="006B4FB3">
        <w:rPr>
          <w:rStyle w:val="af1"/>
          <w:rFonts w:ascii="Times New Roman" w:eastAsiaTheme="minorHAnsi" w:hAnsi="Times New Roman"/>
        </w:rPr>
        <w:t>Δ</w:t>
      </w:r>
      <w:r w:rsidRPr="006B4FB3">
        <w:rPr>
          <w:rStyle w:val="af1"/>
          <w:rFonts w:ascii="Times New Roman" w:eastAsiaTheme="minorHAnsi" w:hAnsi="Times New Roman"/>
          <w:lang w:val="ru-RU"/>
        </w:rPr>
        <w:t>Н</w:t>
      </w:r>
      <w:r w:rsidRPr="006B4FB3">
        <w:rPr>
          <w:rFonts w:ascii="Times New Roman" w:hAnsi="Times New Roman" w:cs="Times New Roman"/>
          <w:spacing w:val="-6"/>
          <w:sz w:val="28"/>
          <w:szCs w:val="28"/>
          <w:lang w:val="ru-RU"/>
        </w:rPr>
        <w:t xml:space="preserve"> реакции </w:t>
      </w:r>
    </w:p>
    <w:p w:rsidR="00C4197C" w:rsidRDefault="006B4FB3" w:rsidP="000A1A2C">
      <w:pPr>
        <w:widowControl w:val="0"/>
        <w:tabs>
          <w:tab w:val="left" w:pos="1134"/>
        </w:tabs>
        <w:spacing w:line="240" w:lineRule="auto"/>
        <w:ind w:firstLine="567"/>
        <w:jc w:val="both"/>
        <w:rPr>
          <w:rFonts w:ascii="Times New Roman" w:hAnsi="Times New Roman" w:cs="Times New Roman"/>
          <w:spacing w:val="-6"/>
          <w:sz w:val="28"/>
          <w:szCs w:val="28"/>
          <w:lang w:val="ru-RU"/>
        </w:rPr>
      </w:pPr>
      <w:r w:rsidRPr="006B4FB3">
        <w:rPr>
          <w:rFonts w:ascii="Times New Roman" w:hAnsi="Times New Roman" w:cs="Times New Roman"/>
          <w:spacing w:val="-6"/>
          <w:sz w:val="28"/>
          <w:szCs w:val="28"/>
          <w:lang w:val="ru-RU"/>
        </w:rPr>
        <w:t>[</w:t>
      </w:r>
      <w:r w:rsidRPr="006B4FB3">
        <w:rPr>
          <w:rFonts w:ascii="Times New Roman" w:hAnsi="Times New Roman" w:cs="Times New Roman"/>
          <w:spacing w:val="-6"/>
          <w:sz w:val="28"/>
          <w:szCs w:val="28"/>
        </w:rPr>
        <w:t>Fe</w:t>
      </w:r>
      <w:r w:rsidRPr="006B4FB3">
        <w:rPr>
          <w:rFonts w:ascii="Times New Roman" w:hAnsi="Times New Roman" w:cs="Times New Roman"/>
          <w:spacing w:val="-6"/>
          <w:sz w:val="28"/>
          <w:szCs w:val="28"/>
          <w:vertAlign w:val="subscript"/>
          <w:lang w:val="ru-RU"/>
        </w:rPr>
        <w:t>2</w:t>
      </w:r>
      <w:r w:rsidRPr="006B4FB3">
        <w:rPr>
          <w:rFonts w:ascii="Times New Roman" w:hAnsi="Times New Roman" w:cs="Times New Roman"/>
          <w:spacing w:val="-6"/>
          <w:sz w:val="28"/>
          <w:szCs w:val="28"/>
        </w:rPr>
        <w:t>O</w:t>
      </w:r>
      <w:r w:rsidRPr="006B4FB3">
        <w:rPr>
          <w:rFonts w:ascii="Times New Roman" w:hAnsi="Times New Roman" w:cs="Times New Roman"/>
          <w:spacing w:val="-6"/>
          <w:sz w:val="28"/>
          <w:szCs w:val="28"/>
          <w:vertAlign w:val="subscript"/>
          <w:lang w:val="ru-RU"/>
        </w:rPr>
        <w:t>3</w:t>
      </w:r>
      <w:r w:rsidRPr="006B4FB3">
        <w:rPr>
          <w:rFonts w:ascii="Times New Roman" w:hAnsi="Times New Roman" w:cs="Times New Roman"/>
          <w:spacing w:val="-6"/>
          <w:sz w:val="28"/>
          <w:szCs w:val="28"/>
          <w:lang w:val="ru-RU"/>
        </w:rPr>
        <w:t>] + 2 [</w:t>
      </w:r>
      <w:r w:rsidRPr="006B4FB3">
        <w:rPr>
          <w:rFonts w:ascii="Times New Roman" w:hAnsi="Times New Roman" w:cs="Times New Roman"/>
          <w:spacing w:val="-6"/>
          <w:sz w:val="28"/>
          <w:szCs w:val="28"/>
        </w:rPr>
        <w:t>Al</w:t>
      </w:r>
      <w:r w:rsidRPr="006B4FB3">
        <w:rPr>
          <w:rFonts w:ascii="Times New Roman" w:hAnsi="Times New Roman" w:cs="Times New Roman"/>
          <w:spacing w:val="-6"/>
          <w:sz w:val="28"/>
          <w:szCs w:val="28"/>
          <w:lang w:val="ru-RU"/>
        </w:rPr>
        <w:t>] → [</w:t>
      </w:r>
      <w:r w:rsidRPr="006B4FB3">
        <w:rPr>
          <w:rFonts w:ascii="Times New Roman" w:hAnsi="Times New Roman" w:cs="Times New Roman"/>
          <w:spacing w:val="-6"/>
          <w:sz w:val="28"/>
          <w:szCs w:val="28"/>
        </w:rPr>
        <w:t>Al</w:t>
      </w:r>
      <w:r w:rsidRPr="006B4FB3">
        <w:rPr>
          <w:rFonts w:ascii="Times New Roman" w:hAnsi="Times New Roman" w:cs="Times New Roman"/>
          <w:spacing w:val="-6"/>
          <w:sz w:val="28"/>
          <w:szCs w:val="28"/>
          <w:vertAlign w:val="subscript"/>
          <w:lang w:val="ru-RU"/>
        </w:rPr>
        <w:t>2</w:t>
      </w:r>
      <w:r w:rsidRPr="006B4FB3">
        <w:rPr>
          <w:rFonts w:ascii="Times New Roman" w:hAnsi="Times New Roman" w:cs="Times New Roman"/>
          <w:spacing w:val="-6"/>
          <w:sz w:val="28"/>
          <w:szCs w:val="28"/>
        </w:rPr>
        <w:t>O</w:t>
      </w:r>
      <w:r w:rsidRPr="006B4FB3">
        <w:rPr>
          <w:rFonts w:ascii="Times New Roman" w:hAnsi="Times New Roman" w:cs="Times New Roman"/>
          <w:spacing w:val="-6"/>
          <w:sz w:val="28"/>
          <w:szCs w:val="28"/>
          <w:vertAlign w:val="subscript"/>
          <w:lang w:val="ru-RU"/>
        </w:rPr>
        <w:t>3</w:t>
      </w:r>
      <w:r w:rsidRPr="006B4FB3">
        <w:rPr>
          <w:rFonts w:ascii="Times New Roman" w:hAnsi="Times New Roman" w:cs="Times New Roman"/>
          <w:spacing w:val="-6"/>
          <w:sz w:val="28"/>
          <w:szCs w:val="28"/>
          <w:lang w:val="ru-RU"/>
        </w:rPr>
        <w:t>] + 2[</w:t>
      </w:r>
      <w:r w:rsidRPr="006B4FB3">
        <w:rPr>
          <w:rFonts w:ascii="Times New Roman" w:hAnsi="Times New Roman" w:cs="Times New Roman"/>
          <w:spacing w:val="-6"/>
          <w:sz w:val="28"/>
          <w:szCs w:val="28"/>
        </w:rPr>
        <w:t>Fe</w:t>
      </w:r>
      <w:r w:rsidRPr="006B4FB3">
        <w:rPr>
          <w:rFonts w:ascii="Times New Roman" w:hAnsi="Times New Roman" w:cs="Times New Roman"/>
          <w:spacing w:val="-6"/>
          <w:sz w:val="28"/>
          <w:szCs w:val="28"/>
          <w:lang w:val="ru-RU"/>
        </w:rPr>
        <w:t xml:space="preserve">] </w:t>
      </w:r>
    </w:p>
    <w:p w:rsidR="006B4FB3" w:rsidRPr="006B4FB3" w:rsidRDefault="006B4FB3" w:rsidP="000A1A2C">
      <w:pPr>
        <w:widowControl w:val="0"/>
        <w:tabs>
          <w:tab w:val="left" w:pos="1134"/>
        </w:tabs>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pacing w:val="-6"/>
          <w:sz w:val="28"/>
          <w:szCs w:val="28"/>
          <w:lang w:val="ru-RU"/>
        </w:rPr>
        <w:t>исходя из теплот образования и сгорания</w:t>
      </w:r>
      <w:r w:rsidRPr="006B4FB3">
        <w:rPr>
          <w:rFonts w:ascii="Times New Roman" w:hAnsi="Times New Roman" w:cs="Times New Roman"/>
          <w:sz w:val="28"/>
          <w:szCs w:val="28"/>
          <w:lang w:val="ru-RU"/>
        </w:rPr>
        <w:t xml:space="preserve">. Сопоставить, сделать вывод. </w:t>
      </w:r>
    </w:p>
    <w:p w:rsidR="006B4FB3" w:rsidRPr="006B4FB3" w:rsidRDefault="006B4FB3" w:rsidP="000A1A2C">
      <w:pPr>
        <w:widowControl w:val="0"/>
        <w:tabs>
          <w:tab w:val="left" w:pos="1134"/>
        </w:tabs>
        <w:spacing w:line="240" w:lineRule="auto"/>
        <w:ind w:firstLine="567"/>
        <w:jc w:val="both"/>
        <w:rPr>
          <w:rFonts w:ascii="Times New Roman" w:hAnsi="Times New Roman" w:cs="Times New Roman"/>
          <w:sz w:val="28"/>
          <w:szCs w:val="28"/>
          <w:lang w:val="ru-RU"/>
        </w:rPr>
      </w:pPr>
      <w:r w:rsidRPr="006B4FB3">
        <w:rPr>
          <w:rFonts w:ascii="Times New Roman" w:eastAsia="TimesNewRomanPS-BoldMT" w:hAnsi="Times New Roman" w:cs="Times New Roman"/>
          <w:bCs/>
          <w:sz w:val="28"/>
          <w:szCs w:val="28"/>
          <w:lang w:val="ru-RU"/>
        </w:rPr>
        <w:t xml:space="preserve">15. </w:t>
      </w:r>
      <w:r w:rsidRPr="006B4FB3">
        <w:rPr>
          <w:rFonts w:ascii="Times New Roman" w:hAnsi="Times New Roman" w:cs="Times New Roman"/>
          <w:sz w:val="28"/>
          <w:szCs w:val="28"/>
          <w:lang w:val="ru-RU"/>
        </w:rPr>
        <w:t>Окислительный пиролиз метана протекает по уравнению:</w:t>
      </w:r>
    </w:p>
    <w:p w:rsidR="006B4FB3" w:rsidRPr="006B4FB3" w:rsidRDefault="006B4FB3" w:rsidP="000A1A2C">
      <w:pPr>
        <w:widowControl w:val="0"/>
        <w:tabs>
          <w:tab w:val="left" w:pos="1134"/>
        </w:tabs>
        <w:spacing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          11СН</w:t>
      </w:r>
      <w:r w:rsidRPr="006B4FB3">
        <w:rPr>
          <w:rFonts w:ascii="Times New Roman" w:hAnsi="Times New Roman" w:cs="Times New Roman"/>
          <w:sz w:val="28"/>
          <w:szCs w:val="28"/>
          <w:vertAlign w:val="subscript"/>
          <w:lang w:val="ru-RU"/>
        </w:rPr>
        <w:t>4</w:t>
      </w:r>
      <w:r w:rsidRPr="006B4FB3">
        <w:rPr>
          <w:rFonts w:ascii="Times New Roman" w:hAnsi="Times New Roman" w:cs="Times New Roman"/>
          <w:sz w:val="28"/>
          <w:szCs w:val="28"/>
          <w:lang w:val="ru-RU"/>
        </w:rPr>
        <w:t xml:space="preserve"> + 7О</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 xml:space="preserve"> </w:t>
      </w:r>
      <w:r w:rsidRPr="006B4FB3">
        <w:rPr>
          <w:rFonts w:ascii="Times New Roman" w:hAnsi="Times New Roman" w:cs="Times New Roman"/>
          <w:sz w:val="28"/>
          <w:szCs w:val="28"/>
        </w:rPr>
        <w:sym w:font="Symbol" w:char="F0AE"/>
      </w:r>
      <w:r w:rsidRPr="006B4FB3">
        <w:rPr>
          <w:rFonts w:ascii="Times New Roman" w:hAnsi="Times New Roman" w:cs="Times New Roman"/>
          <w:sz w:val="28"/>
          <w:szCs w:val="28"/>
          <w:lang w:val="ru-RU"/>
        </w:rPr>
        <w:t xml:space="preserve"> 2С</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Н</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 xml:space="preserve"> + 14Н</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 xml:space="preserve"> + СО</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 xml:space="preserve"> + 6Н</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О + 6СО</w:t>
      </w:r>
      <w:r w:rsidR="00EC33C7">
        <w:rPr>
          <w:rFonts w:ascii="Times New Roman" w:hAnsi="Times New Roman" w:cs="Times New Roman"/>
          <w:sz w:val="28"/>
          <w:szCs w:val="28"/>
          <w:lang w:val="ru-RU"/>
        </w:rPr>
        <w:t>.</w:t>
      </w:r>
    </w:p>
    <w:p w:rsidR="006B4FB3" w:rsidRPr="006B4FB3" w:rsidRDefault="006B4FB3" w:rsidP="000A1A2C">
      <w:pPr>
        <w:widowControl w:val="0"/>
        <w:tabs>
          <w:tab w:val="left" w:pos="1134"/>
        </w:tabs>
        <w:spacing w:after="0" w:line="240" w:lineRule="auto"/>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Вычислить стандартную теплоту этой реакции (в газовой фазе) по табличным данным.</w:t>
      </w:r>
    </w:p>
    <w:p w:rsidR="00C4197C" w:rsidRDefault="006B4FB3" w:rsidP="000A1A2C">
      <w:pPr>
        <w:widowControl w:val="0"/>
        <w:tabs>
          <w:tab w:val="left" w:pos="1134"/>
        </w:tabs>
        <w:spacing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16. Найти при стандартных условиях </w:t>
      </w:r>
      <w:r w:rsidRPr="006B4FB3">
        <w:rPr>
          <w:rStyle w:val="af1"/>
          <w:rFonts w:ascii="Times New Roman" w:eastAsiaTheme="minorHAnsi" w:hAnsi="Times New Roman"/>
        </w:rPr>
        <w:t>Δ</w:t>
      </w:r>
      <w:r w:rsidRPr="006B4FB3">
        <w:rPr>
          <w:rStyle w:val="af1"/>
          <w:rFonts w:ascii="Times New Roman" w:eastAsiaTheme="minorHAnsi" w:hAnsi="Times New Roman"/>
          <w:lang w:val="ru-RU"/>
        </w:rPr>
        <w:t>Н</w:t>
      </w:r>
      <w:r w:rsidRPr="006B4FB3">
        <w:rPr>
          <w:rFonts w:ascii="Times New Roman" w:hAnsi="Times New Roman" w:cs="Times New Roman"/>
          <w:sz w:val="28"/>
          <w:szCs w:val="28"/>
          <w:lang w:val="ru-RU"/>
        </w:rPr>
        <w:t xml:space="preserve"> реакции </w:t>
      </w:r>
    </w:p>
    <w:p w:rsidR="00C4197C" w:rsidRDefault="006B4FB3" w:rsidP="000A1A2C">
      <w:pPr>
        <w:widowControl w:val="0"/>
        <w:tabs>
          <w:tab w:val="left" w:pos="1134"/>
        </w:tabs>
        <w:spacing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w:t>
      </w:r>
      <w:r w:rsidRPr="006B4FB3">
        <w:rPr>
          <w:rFonts w:ascii="Times New Roman" w:hAnsi="Times New Roman" w:cs="Times New Roman"/>
          <w:sz w:val="28"/>
          <w:szCs w:val="28"/>
        </w:rPr>
        <w:t>P</w:t>
      </w:r>
      <w:r w:rsidRPr="006B4FB3">
        <w:rPr>
          <w:rFonts w:ascii="Times New Roman" w:hAnsi="Times New Roman" w:cs="Times New Roman"/>
          <w:sz w:val="28"/>
          <w:szCs w:val="28"/>
          <w:vertAlign w:val="subscript"/>
          <w:lang w:val="ru-RU"/>
        </w:rPr>
        <w:t>4</w:t>
      </w:r>
      <w:r w:rsidRPr="006B4FB3">
        <w:rPr>
          <w:rFonts w:ascii="Times New Roman" w:hAnsi="Times New Roman" w:cs="Times New Roman"/>
          <w:sz w:val="28"/>
          <w:szCs w:val="28"/>
        </w:rPr>
        <w:t>O</w:t>
      </w:r>
      <w:r w:rsidRPr="006B4FB3">
        <w:rPr>
          <w:rFonts w:ascii="Times New Roman" w:hAnsi="Times New Roman" w:cs="Times New Roman"/>
          <w:sz w:val="28"/>
          <w:szCs w:val="28"/>
          <w:vertAlign w:val="subscript"/>
          <w:lang w:val="ru-RU"/>
        </w:rPr>
        <w:t>6</w:t>
      </w:r>
      <w:r w:rsidRPr="006B4FB3">
        <w:rPr>
          <w:rFonts w:ascii="Times New Roman" w:hAnsi="Times New Roman" w:cs="Times New Roman"/>
          <w:sz w:val="28"/>
          <w:szCs w:val="28"/>
          <w:lang w:val="ru-RU"/>
        </w:rPr>
        <w:t>] + (Н</w:t>
      </w:r>
      <w:r w:rsidRPr="006B4FB3">
        <w:rPr>
          <w:rFonts w:ascii="Times New Roman" w:hAnsi="Times New Roman" w:cs="Times New Roman"/>
          <w:sz w:val="28"/>
          <w:szCs w:val="28"/>
          <w:vertAlign w:val="subscript"/>
          <w:lang w:val="ru-RU"/>
        </w:rPr>
        <w:t>2</w:t>
      </w:r>
      <w:r w:rsidRPr="006B4FB3">
        <w:rPr>
          <w:rFonts w:ascii="Times New Roman" w:hAnsi="Times New Roman" w:cs="Times New Roman"/>
          <w:sz w:val="28"/>
          <w:szCs w:val="28"/>
          <w:lang w:val="ru-RU"/>
        </w:rPr>
        <w:t>О) → 4(Н</w:t>
      </w:r>
      <w:r w:rsidRPr="006B4FB3">
        <w:rPr>
          <w:rFonts w:ascii="Times New Roman" w:hAnsi="Times New Roman" w:cs="Times New Roman"/>
          <w:sz w:val="28"/>
          <w:szCs w:val="28"/>
          <w:vertAlign w:val="subscript"/>
          <w:lang w:val="ru-RU"/>
        </w:rPr>
        <w:t>3</w:t>
      </w:r>
      <w:r w:rsidRPr="006B4FB3">
        <w:rPr>
          <w:rFonts w:ascii="Times New Roman" w:hAnsi="Times New Roman" w:cs="Times New Roman"/>
          <w:sz w:val="28"/>
          <w:szCs w:val="28"/>
          <w:lang w:val="ru-RU"/>
        </w:rPr>
        <w:t>РО</w:t>
      </w:r>
      <w:r w:rsidRPr="006B4FB3">
        <w:rPr>
          <w:rFonts w:ascii="Times New Roman" w:hAnsi="Times New Roman" w:cs="Times New Roman"/>
          <w:sz w:val="28"/>
          <w:szCs w:val="28"/>
          <w:vertAlign w:val="subscript"/>
          <w:lang w:val="ru-RU"/>
        </w:rPr>
        <w:t>4</w:t>
      </w:r>
      <w:r w:rsidRPr="006B4FB3">
        <w:rPr>
          <w:rFonts w:ascii="Times New Roman" w:hAnsi="Times New Roman" w:cs="Times New Roman"/>
          <w:sz w:val="28"/>
          <w:szCs w:val="28"/>
          <w:lang w:val="ru-RU"/>
        </w:rPr>
        <w:t xml:space="preserve">), </w:t>
      </w:r>
    </w:p>
    <w:p w:rsidR="006B4FB3" w:rsidRPr="004B18F6" w:rsidRDefault="006B4FB3" w:rsidP="000A1A2C">
      <w:pPr>
        <w:widowControl w:val="0"/>
        <w:tabs>
          <w:tab w:val="left" w:pos="1134"/>
        </w:tabs>
        <w:spacing w:after="0" w:line="240" w:lineRule="auto"/>
        <w:ind w:firstLine="567"/>
        <w:jc w:val="both"/>
        <w:rPr>
          <w:rFonts w:ascii="Times New Roman" w:hAnsi="Times New Roman" w:cs="Times New Roman"/>
          <w:sz w:val="28"/>
          <w:szCs w:val="28"/>
          <w:lang w:val="ru-RU"/>
        </w:rPr>
      </w:pPr>
      <w:r w:rsidRPr="006B4FB3">
        <w:rPr>
          <w:rFonts w:ascii="Times New Roman" w:hAnsi="Times New Roman" w:cs="Times New Roman"/>
          <w:sz w:val="28"/>
          <w:szCs w:val="28"/>
          <w:lang w:val="ru-RU"/>
        </w:rPr>
        <w:t xml:space="preserve">исходя из </w:t>
      </w:r>
      <m:oMath>
        <m:r>
          <w:rPr>
            <w:rFonts w:ascii="Times New Roman" w:hAnsi="Times New Roman" w:cs="Times New Roman"/>
            <w:sz w:val="28"/>
            <w:szCs w:val="28"/>
            <w:lang w:val="ru-RU"/>
          </w:rPr>
          <m:t>∆</m:t>
        </m:r>
        <m:sSubSup>
          <m:sSubSupPr>
            <m:ctrlPr>
              <w:rPr>
                <w:rFonts w:ascii="Cambria Math" w:hAnsi="Times New Roman" w:cs="Times New Roman"/>
                <w:i/>
                <w:sz w:val="28"/>
                <w:szCs w:val="28"/>
              </w:rPr>
            </m:ctrlPr>
          </m:sSubSupPr>
          <m:e>
            <m:r>
              <w:rPr>
                <w:rFonts w:ascii="Cambria Math" w:hAnsi="Cambria Math" w:cs="Times New Roman"/>
                <w:sz w:val="28"/>
                <w:szCs w:val="28"/>
              </w:rPr>
              <m:t>H</m:t>
            </m:r>
          </m:e>
          <m:sub>
            <m:r>
              <m:rPr>
                <m:nor/>
              </m:rPr>
              <w:rPr>
                <w:rFonts w:ascii="Times New Roman" w:hAnsi="Times New Roman" w:cs="Times New Roman"/>
                <w:sz w:val="28"/>
                <w:szCs w:val="28"/>
                <w:lang w:val="ru-RU"/>
              </w:rPr>
              <m:t>298</m:t>
            </m:r>
          </m:sub>
          <m:sup>
            <m:r>
              <w:rPr>
                <w:rFonts w:ascii="Cambria Math" w:hAnsi="Times New Roman" w:cs="Times New Roman"/>
                <w:sz w:val="28"/>
                <w:szCs w:val="28"/>
                <w:lang w:val="ru-RU"/>
              </w:rPr>
              <m:t>о</m:t>
            </m:r>
          </m:sup>
        </m:sSubSup>
      </m:oMath>
      <w:r w:rsidRPr="006B4FB3">
        <w:rPr>
          <w:rFonts w:ascii="Times New Roman" w:hAnsi="Times New Roman" w:cs="Times New Roman"/>
          <w:sz w:val="28"/>
          <w:szCs w:val="28"/>
          <w:lang w:val="ru-RU"/>
        </w:rPr>
        <w:t xml:space="preserve"> образования соединений. </w:t>
      </w:r>
      <w:r w:rsidRPr="004B18F6">
        <w:rPr>
          <w:rFonts w:ascii="Times New Roman" w:hAnsi="Times New Roman" w:cs="Times New Roman"/>
          <w:sz w:val="28"/>
          <w:szCs w:val="28"/>
          <w:lang w:val="ru-RU"/>
        </w:rPr>
        <w:t>Процесс экзо- или эндотермичен?</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lastRenderedPageBreak/>
        <w:t>17</w:t>
      </w:r>
      <w:r w:rsidR="004B18F6" w:rsidRPr="005C0388">
        <w:rPr>
          <w:rFonts w:ascii="Times New Roman" w:eastAsia="Times New Roman" w:hAnsi="Times New Roman" w:cs="Times New Roman"/>
          <w:sz w:val="28"/>
          <w:szCs w:val="28"/>
          <w:lang w:val="ru-RU" w:eastAsia="ru-RU"/>
        </w:rPr>
        <w:t>. Докажите, что закон Гесса – частный случай первого закона термодинамики.</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18</w:t>
      </w:r>
      <w:r w:rsidR="004B18F6" w:rsidRPr="005C0388">
        <w:rPr>
          <w:rFonts w:ascii="Times New Roman" w:eastAsia="Times New Roman" w:hAnsi="Times New Roman" w:cs="Times New Roman"/>
          <w:sz w:val="28"/>
          <w:szCs w:val="28"/>
          <w:lang w:val="ru-RU" w:eastAsia="ru-RU"/>
        </w:rPr>
        <w:t>. Как рассчитывается тепловой эффект химических реакций по теплотам образования и сгорания при стандартных условиях?</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19</w:t>
      </w:r>
      <w:r w:rsidR="004B18F6" w:rsidRPr="005C0388">
        <w:rPr>
          <w:rFonts w:ascii="Times New Roman" w:eastAsia="Times New Roman" w:hAnsi="Times New Roman" w:cs="Times New Roman"/>
          <w:sz w:val="28"/>
          <w:szCs w:val="28"/>
          <w:lang w:val="ru-RU" w:eastAsia="ru-RU"/>
        </w:rPr>
        <w:t xml:space="preserve">. Какова взаимосвязь между </w:t>
      </w:r>
      <w:r w:rsidR="004B18F6" w:rsidRPr="005C0388">
        <w:rPr>
          <w:rFonts w:ascii="Times New Roman" w:eastAsia="Times New Roman" w:hAnsi="Times New Roman" w:cs="Times New Roman"/>
          <w:i/>
          <w:sz w:val="28"/>
          <w:szCs w:val="28"/>
          <w:lang w:val="ru-RU" w:eastAsia="ru-RU"/>
        </w:rPr>
        <w:t>Q</w:t>
      </w:r>
      <w:r w:rsidR="004B18F6" w:rsidRPr="005C0388">
        <w:rPr>
          <w:rFonts w:ascii="Times New Roman" w:eastAsia="Times New Roman" w:hAnsi="Times New Roman" w:cs="Times New Roman"/>
          <w:i/>
          <w:sz w:val="28"/>
          <w:szCs w:val="28"/>
          <w:vertAlign w:val="subscript"/>
          <w:lang w:eastAsia="ru-RU"/>
        </w:rPr>
        <w:t>v</w:t>
      </w:r>
      <w:r w:rsidR="004B18F6" w:rsidRPr="005C0388">
        <w:rPr>
          <w:rFonts w:ascii="Times New Roman" w:eastAsia="Times New Roman" w:hAnsi="Times New Roman" w:cs="Times New Roman"/>
          <w:sz w:val="28"/>
          <w:szCs w:val="28"/>
          <w:lang w:val="ru-RU" w:eastAsia="ru-RU"/>
        </w:rPr>
        <w:t xml:space="preserve"> и </w:t>
      </w:r>
      <w:r w:rsidR="004B18F6" w:rsidRPr="005C0388">
        <w:rPr>
          <w:rFonts w:ascii="Times New Roman" w:eastAsia="Times New Roman" w:hAnsi="Times New Roman" w:cs="Times New Roman"/>
          <w:i/>
          <w:sz w:val="28"/>
          <w:szCs w:val="28"/>
          <w:lang w:eastAsia="ru-RU"/>
        </w:rPr>
        <w:t>Q</w:t>
      </w:r>
      <w:r w:rsidR="004B18F6" w:rsidRPr="005C0388">
        <w:rPr>
          <w:rFonts w:ascii="Times New Roman" w:eastAsia="Times New Roman" w:hAnsi="Times New Roman" w:cs="Times New Roman"/>
          <w:i/>
          <w:sz w:val="28"/>
          <w:szCs w:val="28"/>
          <w:vertAlign w:val="subscript"/>
          <w:lang w:eastAsia="ru-RU"/>
        </w:rPr>
        <w:t>P</w:t>
      </w:r>
      <w:r w:rsidR="004B18F6" w:rsidRPr="005C0388">
        <w:rPr>
          <w:rFonts w:ascii="Times New Roman" w:eastAsia="Times New Roman" w:hAnsi="Times New Roman" w:cs="Times New Roman"/>
          <w:sz w:val="28"/>
          <w:szCs w:val="28"/>
          <w:vertAlign w:val="subscript"/>
          <w:lang w:val="ru-RU" w:eastAsia="ru-RU"/>
        </w:rPr>
        <w:t xml:space="preserve"> </w:t>
      </w:r>
      <w:r w:rsidR="004B18F6" w:rsidRPr="005C0388">
        <w:rPr>
          <w:rFonts w:ascii="Times New Roman" w:eastAsia="Times New Roman" w:hAnsi="Times New Roman" w:cs="Times New Roman"/>
          <w:sz w:val="28"/>
          <w:szCs w:val="28"/>
          <w:lang w:val="ru-RU" w:eastAsia="ru-RU"/>
        </w:rPr>
        <w:t xml:space="preserve">для химических реакций, протекающих в газовой фазе?  </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20</w:t>
      </w:r>
      <w:r w:rsidR="004B18F6" w:rsidRPr="005C0388">
        <w:rPr>
          <w:rFonts w:ascii="Times New Roman" w:eastAsia="Times New Roman" w:hAnsi="Times New Roman" w:cs="Times New Roman"/>
          <w:sz w:val="28"/>
          <w:szCs w:val="28"/>
          <w:lang w:val="ru-RU" w:eastAsia="ru-RU"/>
        </w:rPr>
        <w:t>. Приведите уравнение Кирхгофа в интегральной форме и поясните, для каких практических целей оно используется.</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21</w:t>
      </w:r>
      <w:r w:rsidR="004B18F6" w:rsidRPr="005C0388">
        <w:rPr>
          <w:rFonts w:ascii="Times New Roman" w:eastAsia="Times New Roman" w:hAnsi="Times New Roman" w:cs="Times New Roman"/>
          <w:sz w:val="28"/>
          <w:szCs w:val="28"/>
          <w:lang w:val="ru-RU" w:eastAsia="ru-RU"/>
        </w:rPr>
        <w:t>. При каких условиях тепловой эффект реакции не зависит от температуры?</w:t>
      </w:r>
    </w:p>
    <w:p w:rsidR="004B18F6" w:rsidRPr="005C0388" w:rsidRDefault="00C4197C"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22</w:t>
      </w:r>
      <w:r w:rsidR="0020375D">
        <w:rPr>
          <w:rFonts w:ascii="Times New Roman" w:eastAsia="Times New Roman" w:hAnsi="Times New Roman" w:cs="Times New Roman"/>
          <w:sz w:val="28"/>
          <w:szCs w:val="28"/>
          <w:lang w:val="ru-RU" w:eastAsia="ru-RU"/>
        </w:rPr>
        <w:t xml:space="preserve">. </w:t>
      </w:r>
      <w:r w:rsidR="004B18F6" w:rsidRPr="005C0388">
        <w:rPr>
          <w:rFonts w:ascii="Times New Roman" w:eastAsia="Times New Roman" w:hAnsi="Times New Roman" w:cs="Times New Roman"/>
          <w:sz w:val="28"/>
          <w:szCs w:val="28"/>
          <w:lang w:val="ru-RU" w:eastAsia="ru-RU"/>
        </w:rPr>
        <w:t>Какой физический смысл величины</w:t>
      </w:r>
      <w:r w:rsidR="0020375D">
        <w:rPr>
          <w:rFonts w:ascii="Times New Roman" w:eastAsia="Times New Roman" w:hAnsi="Times New Roman" w:cs="Times New Roman"/>
          <w:sz w:val="28"/>
          <w:szCs w:val="28"/>
          <w:lang w:val="ru-RU" w:eastAsia="ru-RU"/>
        </w:rPr>
        <w:t xml:space="preserve"> </w:t>
      </w:r>
      <w:r w:rsidR="004B18F6" w:rsidRPr="005C0388">
        <w:rPr>
          <w:rFonts w:ascii="Times New Roman" w:eastAsia="Times New Roman" w:hAnsi="Times New Roman" w:cs="Times New Roman"/>
          <w:i/>
          <w:sz w:val="28"/>
          <w:szCs w:val="28"/>
          <w:lang w:val="ru-RU" w:eastAsia="ru-RU"/>
        </w:rPr>
        <w:t>ΔН</w:t>
      </w:r>
      <w:r w:rsidR="004B18F6" w:rsidRPr="005C0388">
        <w:rPr>
          <w:rFonts w:ascii="Times New Roman" w:eastAsia="Times New Roman" w:hAnsi="Times New Roman" w:cs="Times New Roman"/>
          <w:i/>
          <w:sz w:val="28"/>
          <w:szCs w:val="28"/>
          <w:vertAlign w:val="subscript"/>
          <w:lang w:val="ru-RU" w:eastAsia="ru-RU"/>
        </w:rPr>
        <w:t>о</w:t>
      </w:r>
      <w:r w:rsidR="0020375D">
        <w:rPr>
          <w:rFonts w:ascii="Times New Roman" w:eastAsia="Times New Roman" w:hAnsi="Times New Roman" w:cs="Times New Roman"/>
          <w:sz w:val="28"/>
          <w:szCs w:val="28"/>
          <w:lang w:val="ru-RU" w:eastAsia="ru-RU"/>
        </w:rPr>
        <w:t xml:space="preserve"> </w:t>
      </w:r>
      <w:r w:rsidR="004B18F6" w:rsidRPr="005C0388">
        <w:rPr>
          <w:rFonts w:ascii="Times New Roman" w:eastAsia="Times New Roman" w:hAnsi="Times New Roman" w:cs="Times New Roman"/>
          <w:sz w:val="28"/>
          <w:szCs w:val="28"/>
          <w:lang w:val="ru-RU" w:eastAsia="ru-RU"/>
        </w:rPr>
        <w:t xml:space="preserve">в </w:t>
      </w:r>
      <w:r w:rsidR="004B18F6" w:rsidRPr="005C0388">
        <w:rPr>
          <w:rFonts w:ascii="Times New Roman" w:eastAsia="Times New Roman" w:hAnsi="Times New Roman" w:cs="Times New Roman"/>
          <w:sz w:val="28"/>
          <w:szCs w:val="28"/>
          <w:lang w:val="ru-RU" w:eastAsia="ru-RU"/>
        </w:rPr>
        <w:br/>
        <w:t xml:space="preserve">выражении </w:t>
      </w:r>
      <w:r w:rsidR="004B18F6" w:rsidRPr="005C0388">
        <w:rPr>
          <w:rFonts w:ascii="Times New Roman" w:eastAsia="Times New Roman" w:hAnsi="Times New Roman" w:cs="Times New Roman"/>
          <w:i/>
          <w:sz w:val="28"/>
          <w:szCs w:val="28"/>
          <w:lang w:val="ru-RU" w:eastAsia="ru-RU"/>
        </w:rPr>
        <w:t>ΔН=ΔН</w:t>
      </w:r>
      <w:r w:rsidR="004B18F6" w:rsidRPr="005C0388">
        <w:rPr>
          <w:rFonts w:ascii="Times New Roman" w:eastAsia="Times New Roman" w:hAnsi="Times New Roman" w:cs="Times New Roman"/>
          <w:i/>
          <w:sz w:val="28"/>
          <w:szCs w:val="28"/>
          <w:vertAlign w:val="subscript"/>
          <w:lang w:val="ru-RU" w:eastAsia="ru-RU"/>
        </w:rPr>
        <w:t>о</w:t>
      </w:r>
      <w:r w:rsidR="004B18F6" w:rsidRPr="005C0388">
        <w:rPr>
          <w:rFonts w:ascii="Times New Roman" w:eastAsia="Times New Roman" w:hAnsi="Times New Roman" w:cs="Times New Roman"/>
          <w:i/>
          <w:sz w:val="28"/>
          <w:szCs w:val="28"/>
          <w:lang w:val="ru-RU" w:eastAsia="ru-RU"/>
        </w:rPr>
        <w:t xml:space="preserve"> + ∫ΔС</w:t>
      </w:r>
      <w:r w:rsidR="004B18F6" w:rsidRPr="005C0388">
        <w:rPr>
          <w:rFonts w:ascii="Times New Roman" w:eastAsia="Times New Roman" w:hAnsi="Times New Roman" w:cs="Times New Roman"/>
          <w:i/>
          <w:sz w:val="28"/>
          <w:szCs w:val="28"/>
          <w:vertAlign w:val="subscript"/>
          <w:lang w:val="ru-RU" w:eastAsia="ru-RU"/>
        </w:rPr>
        <w:t>р</w:t>
      </w:r>
      <w:r w:rsidR="004B18F6" w:rsidRPr="005C0388">
        <w:rPr>
          <w:rFonts w:ascii="Times New Roman" w:eastAsia="Times New Roman" w:hAnsi="Times New Roman" w:cs="Times New Roman"/>
          <w:i/>
          <w:sz w:val="28"/>
          <w:szCs w:val="28"/>
          <w:lang w:val="ru-RU" w:eastAsia="ru-RU"/>
        </w:rPr>
        <w:t>dТ</w:t>
      </w:r>
      <w:r w:rsidR="004B18F6" w:rsidRPr="005C0388">
        <w:rPr>
          <w:rFonts w:ascii="Times New Roman" w:eastAsia="Times New Roman" w:hAnsi="Times New Roman" w:cs="Times New Roman"/>
          <w:sz w:val="28"/>
          <w:szCs w:val="28"/>
          <w:lang w:val="ru-RU" w:eastAsia="ru-RU"/>
        </w:rPr>
        <w:t>?</w:t>
      </w:r>
    </w:p>
    <w:p w:rsidR="004B18F6" w:rsidRDefault="0020375D" w:rsidP="000A1A2C">
      <w:pPr>
        <w:spacing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23</w:t>
      </w:r>
      <w:r w:rsidR="004B18F6" w:rsidRPr="005C0388">
        <w:rPr>
          <w:rFonts w:ascii="Times New Roman" w:eastAsia="Times New Roman" w:hAnsi="Times New Roman" w:cs="Times New Roman"/>
          <w:sz w:val="28"/>
          <w:szCs w:val="28"/>
          <w:lang w:val="ru-RU" w:eastAsia="ru-RU"/>
        </w:rPr>
        <w:t xml:space="preserve">. Найти разность между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Q</m:t>
            </m:r>
          </m:e>
          <m:sub>
            <m:r>
              <w:rPr>
                <w:rFonts w:ascii="Cambria Math" w:eastAsia="Times New Roman" w:hAnsi="Cambria Math" w:cs="Times New Roman"/>
                <w:sz w:val="28"/>
                <w:szCs w:val="28"/>
                <w:vertAlign w:val="subscript"/>
                <w:lang w:eastAsia="ru-RU"/>
              </w:rPr>
              <m:t>p</m:t>
            </m:r>
          </m:sub>
        </m:sSub>
      </m:oMath>
      <w:r w:rsidR="004B18F6" w:rsidRPr="005C0388">
        <w:rPr>
          <w:rFonts w:ascii="Times New Roman" w:eastAsia="Times New Roman" w:hAnsi="Times New Roman" w:cs="Times New Roman"/>
          <w:sz w:val="28"/>
          <w:szCs w:val="28"/>
          <w:lang w:val="ru-RU" w:eastAsia="ru-RU"/>
        </w:rPr>
        <w:t xml:space="preserve"> 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Q</m:t>
            </m:r>
          </m:e>
          <m:sub>
            <m:r>
              <w:rPr>
                <w:rFonts w:ascii="Cambria Math" w:eastAsia="Times New Roman" w:hAnsi="Cambria Math" w:cs="Times New Roman"/>
                <w:sz w:val="28"/>
                <w:szCs w:val="28"/>
                <w:vertAlign w:val="subscript"/>
                <w:lang w:eastAsia="ru-RU"/>
              </w:rPr>
              <m:t>V</m:t>
            </m:r>
          </m:sub>
        </m:sSub>
      </m:oMath>
      <w:r w:rsidR="004B18F6" w:rsidRPr="005C0388">
        <w:rPr>
          <w:rFonts w:ascii="Times New Roman" w:eastAsia="Times New Roman" w:hAnsi="Times New Roman" w:cs="Times New Roman"/>
          <w:sz w:val="28"/>
          <w:szCs w:val="28"/>
          <w:lang w:val="ru-RU" w:eastAsia="ru-RU"/>
        </w:rPr>
        <w:t xml:space="preserve"> при температуре 25°С для следующих химических реакций:</w:t>
      </w:r>
    </w:p>
    <w:p w:rsidR="004B18F6" w:rsidRPr="005C0388" w:rsidRDefault="004B18F6" w:rsidP="00C4197C">
      <w:pPr>
        <w:spacing w:after="0" w:line="240" w:lineRule="auto"/>
        <w:ind w:left="709"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а) N</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+ 3Н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2NH</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w:t>
      </w:r>
    </w:p>
    <w:p w:rsidR="004B18F6" w:rsidRPr="005C0388" w:rsidRDefault="004B18F6" w:rsidP="00C4197C">
      <w:pPr>
        <w:spacing w:after="0" w:line="240" w:lineRule="auto"/>
        <w:ind w:left="709"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б) 2С</w:t>
      </w:r>
      <w:r w:rsidRPr="005C0388">
        <w:rPr>
          <w:rFonts w:ascii="Times New Roman" w:eastAsia="Times New Roman" w:hAnsi="Times New Roman" w:cs="Times New Roman"/>
          <w:sz w:val="28"/>
          <w:szCs w:val="28"/>
          <w:vertAlign w:val="subscript"/>
          <w:lang w:val="ru-RU" w:eastAsia="ru-RU"/>
        </w:rPr>
        <w:t>(т)</w:t>
      </w:r>
      <w:r w:rsidRPr="005C0388">
        <w:rPr>
          <w:rFonts w:ascii="Times New Roman" w:eastAsia="Times New Roman" w:hAnsi="Times New Roman" w:cs="Times New Roman"/>
          <w:sz w:val="28"/>
          <w:szCs w:val="28"/>
          <w:lang w:val="ru-RU" w:eastAsia="ru-RU"/>
        </w:rPr>
        <w:t xml:space="preserve"> + 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2СО,</w:t>
      </w:r>
    </w:p>
    <w:p w:rsidR="004B18F6" w:rsidRPr="005C0388" w:rsidRDefault="004B18F6" w:rsidP="000A1A2C">
      <w:pPr>
        <w:spacing w:after="0" w:line="240" w:lineRule="auto"/>
        <w:ind w:left="709"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в) 2SО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↔2SO</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w:t>
      </w:r>
    </w:p>
    <w:p w:rsidR="004B18F6" w:rsidRDefault="004B18F6" w:rsidP="000A1A2C">
      <w:pPr>
        <w:spacing w:line="240" w:lineRule="auto"/>
        <w:ind w:left="709"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г) NH</w:t>
      </w:r>
      <w:r w:rsidRPr="005C0388">
        <w:rPr>
          <w:rFonts w:ascii="Times New Roman" w:eastAsia="Times New Roman" w:hAnsi="Times New Roman" w:cs="Times New Roman"/>
          <w:sz w:val="28"/>
          <w:szCs w:val="28"/>
          <w:vertAlign w:val="subscript"/>
          <w:lang w:val="ru-RU" w:eastAsia="ru-RU"/>
        </w:rPr>
        <w:t>4</w:t>
      </w:r>
      <w:r w:rsidRPr="005C0388">
        <w:rPr>
          <w:rFonts w:ascii="Times New Roman" w:eastAsia="Times New Roman" w:hAnsi="Times New Roman" w:cs="Times New Roman"/>
          <w:sz w:val="28"/>
          <w:szCs w:val="28"/>
          <w:lang w:val="ru-RU" w:eastAsia="ru-RU"/>
        </w:rPr>
        <w:t>C</w:t>
      </w:r>
      <w:r w:rsidRPr="005C0388">
        <w:rPr>
          <w:rFonts w:ascii="Times New Roman" w:eastAsia="Times New Roman" w:hAnsi="Times New Roman" w:cs="Times New Roman"/>
          <w:sz w:val="28"/>
          <w:szCs w:val="28"/>
          <w:lang w:eastAsia="ru-RU"/>
        </w:rPr>
        <w:t>l</w:t>
      </w:r>
      <w:r w:rsidRPr="005C0388">
        <w:rPr>
          <w:rFonts w:ascii="Times New Roman" w:eastAsia="Times New Roman" w:hAnsi="Times New Roman" w:cs="Times New Roman"/>
          <w:sz w:val="28"/>
          <w:szCs w:val="28"/>
          <w:vertAlign w:val="subscript"/>
          <w:lang w:val="ru-RU" w:eastAsia="ru-RU"/>
        </w:rPr>
        <w:t>(т)</w:t>
      </w:r>
      <w:r w:rsidRPr="005C0388">
        <w:rPr>
          <w:rFonts w:ascii="Times New Roman" w:eastAsia="Times New Roman" w:hAnsi="Times New Roman" w:cs="Times New Roman"/>
          <w:sz w:val="28"/>
          <w:szCs w:val="28"/>
          <w:lang w:val="ru-RU" w:eastAsia="ru-RU"/>
        </w:rPr>
        <w:t xml:space="preserve"> ↔ NH</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 xml:space="preserve"> + НС</w:t>
      </w:r>
      <w:r w:rsidRPr="005C0388">
        <w:rPr>
          <w:rFonts w:ascii="Times New Roman" w:eastAsia="Times New Roman" w:hAnsi="Times New Roman" w:cs="Times New Roman"/>
          <w:sz w:val="28"/>
          <w:szCs w:val="28"/>
          <w:lang w:eastAsia="ru-RU"/>
        </w:rPr>
        <w:t>l</w:t>
      </w:r>
      <w:r w:rsidRPr="005C0388">
        <w:rPr>
          <w:rFonts w:ascii="Times New Roman" w:eastAsia="Times New Roman" w:hAnsi="Times New Roman" w:cs="Times New Roman"/>
          <w:sz w:val="28"/>
          <w:szCs w:val="28"/>
          <w:lang w:val="ru-RU" w:eastAsia="ru-RU"/>
        </w:rPr>
        <w:t>.</w:t>
      </w:r>
    </w:p>
    <w:p w:rsidR="004B18F6" w:rsidRPr="005C0388" w:rsidRDefault="004B18F6" w:rsidP="000A1A2C">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w:t>
      </w:r>
      <w:r w:rsidR="0020375D">
        <w:rPr>
          <w:rFonts w:ascii="Times New Roman" w:eastAsia="Times New Roman" w:hAnsi="Times New Roman" w:cs="Times New Roman"/>
          <w:sz w:val="28"/>
          <w:szCs w:val="28"/>
          <w:lang w:val="ru-RU" w:eastAsia="ru-RU"/>
        </w:rPr>
        <w:t>4</w:t>
      </w:r>
      <w:r w:rsidRPr="005C0388">
        <w:rPr>
          <w:rFonts w:ascii="Times New Roman" w:eastAsia="Times New Roman" w:hAnsi="Times New Roman" w:cs="Times New Roman"/>
          <w:sz w:val="28"/>
          <w:szCs w:val="28"/>
          <w:lang w:val="ru-RU" w:eastAsia="ru-RU"/>
        </w:rPr>
        <w:t>. Тепловой эффект реакции N</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+ 3Н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2NH</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 xml:space="preserve"> при постоянном давлении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Q</m:t>
            </m:r>
          </m:e>
          <m:sub>
            <m:r>
              <w:rPr>
                <w:rFonts w:ascii="Cambria Math" w:eastAsia="Times New Roman" w:hAnsi="Cambria Math" w:cs="Times New Roman"/>
                <w:sz w:val="28"/>
                <w:szCs w:val="28"/>
                <w:vertAlign w:val="subscript"/>
                <w:lang w:eastAsia="ru-RU"/>
              </w:rPr>
              <m:t>p</m:t>
            </m:r>
          </m:sub>
        </m:sSub>
        <m:r>
          <w:rPr>
            <w:rFonts w:ascii="Cambria Math" w:eastAsia="Times New Roman" w:hAnsi="Cambria Math" w:cs="Times New Roman"/>
            <w:sz w:val="28"/>
            <w:szCs w:val="28"/>
            <w:lang w:val="ru-RU" w:eastAsia="ru-RU"/>
          </w:rPr>
          <m:t xml:space="preserve"> </m:t>
        </m:r>
      </m:oMath>
      <w:r w:rsidRPr="005C0388">
        <w:rPr>
          <w:rFonts w:ascii="Times New Roman" w:eastAsia="Times New Roman" w:hAnsi="Times New Roman" w:cs="Times New Roman"/>
          <w:sz w:val="28"/>
          <w:szCs w:val="28"/>
          <w:lang w:val="ru-RU" w:eastAsia="ru-RU"/>
        </w:rPr>
        <w:t xml:space="preserve">= 46,26 кДж/моль при температуре 25°С. Определить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Q</m:t>
            </m:r>
          </m:e>
          <m:sub>
            <m:r>
              <w:rPr>
                <w:rFonts w:ascii="Cambria Math" w:eastAsia="Times New Roman" w:hAnsi="Cambria Math" w:cs="Times New Roman"/>
                <w:sz w:val="28"/>
                <w:szCs w:val="28"/>
                <w:vertAlign w:val="subscript"/>
                <w:lang w:eastAsia="ru-RU"/>
              </w:rPr>
              <m:t>V</m:t>
            </m:r>
          </m:sub>
        </m:sSub>
      </m:oMath>
      <w:r w:rsidRPr="005C0388">
        <w:rPr>
          <w:rFonts w:ascii="Times New Roman" w:eastAsia="Times New Roman" w:hAnsi="Times New Roman" w:cs="Times New Roman"/>
          <w:sz w:val="28"/>
          <w:szCs w:val="28"/>
          <w:lang w:val="ru-RU" w:eastAsia="ru-RU"/>
        </w:rPr>
        <w:t xml:space="preserve"> для этой же реакции при стандартной температуре.</w:t>
      </w:r>
    </w:p>
    <w:p w:rsidR="004B18F6" w:rsidRPr="005C0388" w:rsidRDefault="0020375D"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25</w:t>
      </w:r>
      <w:r w:rsidR="004B18F6" w:rsidRPr="005C0388">
        <w:rPr>
          <w:rFonts w:ascii="Times New Roman" w:eastAsia="Times New Roman" w:hAnsi="Times New Roman" w:cs="Times New Roman"/>
          <w:sz w:val="28"/>
          <w:szCs w:val="28"/>
          <w:lang w:val="ru-RU" w:eastAsia="ru-RU"/>
        </w:rPr>
        <w:t>. Тепловой эффект сгорания нафталина до диоксида углерода и воды (в жидком состоянии) при постоянном объеме и 18°С равен 5162</w:t>
      </w:r>
      <w:r w:rsidR="004B18F6" w:rsidRPr="005C0388">
        <w:rPr>
          <w:rFonts w:ascii="Times New Roman" w:eastAsia="Times New Roman" w:hAnsi="Times New Roman" w:cs="Times New Roman"/>
          <w:b/>
          <w:sz w:val="28"/>
          <w:szCs w:val="28"/>
          <w:lang w:val="ru-RU" w:eastAsia="ru-RU"/>
        </w:rPr>
        <w:t> </w:t>
      </w:r>
      <w:r w:rsidR="004B18F6" w:rsidRPr="005C0388">
        <w:rPr>
          <w:rFonts w:ascii="Times New Roman" w:eastAsia="Times New Roman" w:hAnsi="Times New Roman" w:cs="Times New Roman"/>
          <w:sz w:val="28"/>
          <w:szCs w:val="28"/>
          <w:lang w:val="ru-RU" w:eastAsia="ru-RU"/>
        </w:rPr>
        <w:t>кДж/моль. Определить тепловой эффект сгорания нафталина при постоянном давлении и той же температуре.</w:t>
      </w:r>
    </w:p>
    <w:p w:rsidR="004B18F6" w:rsidRPr="005C0388" w:rsidRDefault="003D0031" w:rsidP="000A1A2C">
      <w:pPr>
        <w:spacing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26</w:t>
      </w:r>
      <w:r w:rsidR="004B18F6" w:rsidRPr="005C0388">
        <w:rPr>
          <w:rFonts w:ascii="Times New Roman" w:eastAsia="Times New Roman" w:hAnsi="Times New Roman" w:cs="Times New Roman"/>
          <w:sz w:val="28"/>
          <w:szCs w:val="28"/>
          <w:lang w:val="ru-RU" w:eastAsia="ru-RU"/>
        </w:rPr>
        <w:t xml:space="preserve">. Определить тепловой эффект химической реакции: </w:t>
      </w:r>
    </w:p>
    <w:p w:rsidR="004B18F6" w:rsidRPr="005C0388" w:rsidRDefault="004B18F6" w:rsidP="000A1A2C">
      <w:pPr>
        <w:spacing w:line="240" w:lineRule="auto"/>
        <w:ind w:firstLine="567"/>
        <w:jc w:val="center"/>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С</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5</w:t>
      </w:r>
      <w:r w:rsidRPr="005C0388">
        <w:rPr>
          <w:rFonts w:ascii="Times New Roman" w:eastAsia="Times New Roman" w:hAnsi="Times New Roman" w:cs="Times New Roman"/>
          <w:sz w:val="28"/>
          <w:szCs w:val="28"/>
          <w:lang w:val="ru-RU" w:eastAsia="ru-RU"/>
        </w:rPr>
        <w:t>ОН +3 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2СО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+ 3Н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О</w:t>
      </w:r>
      <w:r w:rsidRPr="005C0388">
        <w:rPr>
          <w:rFonts w:ascii="Times New Roman" w:eastAsia="Times New Roman" w:hAnsi="Times New Roman" w:cs="Times New Roman"/>
          <w:sz w:val="28"/>
          <w:szCs w:val="28"/>
          <w:vertAlign w:val="subscript"/>
          <w:lang w:val="ru-RU" w:eastAsia="ru-RU"/>
        </w:rPr>
        <w:t>(ж)</w:t>
      </w:r>
    </w:p>
    <w:p w:rsidR="004B18F6" w:rsidRDefault="004B18F6" w:rsidP="000A1A2C">
      <w:pPr>
        <w:spacing w:line="240" w:lineRule="auto"/>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исходя из следующих термохимических данных:</w:t>
      </w:r>
    </w:p>
    <w:p w:rsidR="004B18F6" w:rsidRPr="005C0388" w:rsidRDefault="004B18F6" w:rsidP="000A1A2C">
      <w:pPr>
        <w:spacing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w:t>
      </w:r>
      <w:r w:rsidRPr="005C0388">
        <w:rPr>
          <w:rFonts w:ascii="Times New Roman" w:eastAsia="Times New Roman" w:hAnsi="Times New Roman" w:cs="Times New Roman"/>
          <w:sz w:val="28"/>
          <w:szCs w:val="28"/>
          <w:lang w:val="ru-RU" w:eastAsia="ru-RU"/>
        </w:rPr>
        <w:tab/>
        <w:t>С + 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СО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∆Н</w:t>
      </w:r>
      <w:r w:rsidRPr="005C0388">
        <w:rPr>
          <w:rFonts w:ascii="Times New Roman" w:eastAsia="Times New Roman" w:hAnsi="Times New Roman" w:cs="Times New Roman"/>
          <w:sz w:val="28"/>
          <w:szCs w:val="28"/>
          <w:vertAlign w:val="subscript"/>
          <w:lang w:val="ru-RU" w:eastAsia="ru-RU"/>
        </w:rPr>
        <w:t>1</w:t>
      </w:r>
      <w:r w:rsidRPr="005C0388">
        <w:rPr>
          <w:rFonts w:ascii="Times New Roman" w:eastAsia="Times New Roman" w:hAnsi="Times New Roman" w:cs="Times New Roman"/>
          <w:sz w:val="28"/>
          <w:szCs w:val="28"/>
          <w:lang w:val="ru-RU" w:eastAsia="ru-RU"/>
        </w:rPr>
        <w:t xml:space="preserve"> = −394 кДж/моль;</w:t>
      </w:r>
    </w:p>
    <w:p w:rsidR="004B18F6" w:rsidRPr="005C0388" w:rsidRDefault="004B18F6" w:rsidP="000A1A2C">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w:t>
      </w:r>
      <w:r w:rsidRPr="005C0388">
        <w:rPr>
          <w:rFonts w:ascii="Times New Roman" w:eastAsia="Times New Roman" w:hAnsi="Times New Roman" w:cs="Times New Roman"/>
          <w:sz w:val="28"/>
          <w:szCs w:val="28"/>
          <w:lang w:val="ru-RU" w:eastAsia="ru-RU"/>
        </w:rPr>
        <w:tab/>
        <w:t>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w:t>
      </w:r>
      <m:oMath>
        <m:r>
          <m:rPr>
            <m:sty m:val="p"/>
          </m:rPr>
          <w:rPr>
            <w:rFonts w:ascii="Cambria Math" w:eastAsia="Times New Roman" w:hAnsi="Cambria Math" w:cs="Times New Roman"/>
            <w:sz w:val="28"/>
            <w:szCs w:val="28"/>
            <w:lang w:val="ru-RU" w:eastAsia="ru-RU"/>
          </w:rPr>
          <m:t xml:space="preserve"> </m:t>
        </m:r>
        <m:f>
          <m:fPr>
            <m:ctrlPr>
              <w:rPr>
                <w:rFonts w:ascii="Cambria Math" w:eastAsia="Times New Roman" w:hAnsi="Cambria Math" w:cs="Times New Roman"/>
                <w:sz w:val="28"/>
                <w:szCs w:val="28"/>
                <w:lang w:val="ru-RU" w:eastAsia="ru-RU"/>
              </w:rPr>
            </m:ctrlPr>
          </m:fPr>
          <m:num>
            <m:r>
              <m:rPr>
                <m:sty m:val="p"/>
              </m:rPr>
              <w:rPr>
                <w:rFonts w:ascii="Cambria Math" w:eastAsia="Times New Roman" w:hAnsi="Cambria Math" w:cs="Times New Roman"/>
                <w:sz w:val="28"/>
                <w:szCs w:val="28"/>
                <w:lang w:val="ru-RU" w:eastAsia="ru-RU"/>
              </w:rPr>
              <m:t>1</m:t>
            </m:r>
          </m:num>
          <m:den>
            <m:r>
              <m:rPr>
                <m:sty m:val="p"/>
              </m:rPr>
              <w:rPr>
                <w:rFonts w:ascii="Cambria Math" w:eastAsia="Times New Roman" w:hAnsi="Cambria Math" w:cs="Times New Roman"/>
                <w:sz w:val="28"/>
                <w:szCs w:val="28"/>
                <w:lang w:val="ru-RU" w:eastAsia="ru-RU"/>
              </w:rPr>
              <m:t>2</m:t>
            </m:r>
          </m:den>
        </m:f>
      </m:oMath>
      <w:r w:rsidRPr="005C0388">
        <w:rPr>
          <w:rFonts w:ascii="Times New Roman" w:eastAsia="Times New Roman" w:hAnsi="Times New Roman" w:cs="Times New Roman"/>
          <w:sz w:val="28"/>
          <w:szCs w:val="28"/>
          <w:lang w:val="ru-RU" w:eastAsia="ru-RU"/>
        </w:rPr>
        <w:t xml:space="preserve"> O</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О</w:t>
      </w:r>
      <w:r w:rsidRPr="005C0388">
        <w:rPr>
          <w:rFonts w:ascii="Times New Roman" w:eastAsia="Times New Roman" w:hAnsi="Times New Roman" w:cs="Times New Roman"/>
          <w:sz w:val="28"/>
          <w:szCs w:val="28"/>
          <w:vertAlign w:val="subscript"/>
          <w:lang w:val="ru-RU" w:eastAsia="ru-RU"/>
        </w:rPr>
        <w:t>(ж)</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−285 кДж/моль;</w:t>
      </w:r>
    </w:p>
    <w:p w:rsidR="004B18F6" w:rsidRPr="005C0388" w:rsidRDefault="004B18F6" w:rsidP="000A1A2C">
      <w:pPr>
        <w:spacing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w:t>
      </w:r>
      <w:r w:rsidRPr="005C0388">
        <w:rPr>
          <w:rFonts w:ascii="Times New Roman" w:eastAsia="Times New Roman" w:hAnsi="Times New Roman" w:cs="Times New Roman"/>
          <w:sz w:val="28"/>
          <w:szCs w:val="28"/>
          <w:lang w:val="ru-RU" w:eastAsia="ru-RU"/>
        </w:rPr>
        <w:tab/>
        <w:t>2С + 3Н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w:t>
      </w:r>
      <m:oMath>
        <m:f>
          <m:fPr>
            <m:ctrlPr>
              <w:rPr>
                <w:rFonts w:ascii="Cambria Math" w:eastAsia="Times New Roman" w:hAnsi="Cambria Math" w:cs="Times New Roman"/>
                <w:sz w:val="28"/>
                <w:szCs w:val="28"/>
                <w:lang w:val="ru-RU" w:eastAsia="ru-RU"/>
              </w:rPr>
            </m:ctrlPr>
          </m:fPr>
          <m:num>
            <m:r>
              <m:rPr>
                <m:sty m:val="p"/>
              </m:rPr>
              <w:rPr>
                <w:rFonts w:ascii="Cambria Math" w:eastAsia="Times New Roman" w:hAnsi="Cambria Math" w:cs="Times New Roman"/>
                <w:sz w:val="28"/>
                <w:szCs w:val="28"/>
                <w:lang w:val="ru-RU" w:eastAsia="ru-RU"/>
              </w:rPr>
              <m:t>1</m:t>
            </m:r>
          </m:num>
          <m:den>
            <m:r>
              <m:rPr>
                <m:sty m:val="p"/>
              </m:rPr>
              <w:rPr>
                <w:rFonts w:ascii="Cambria Math" w:eastAsia="Times New Roman" w:hAnsi="Cambria Math" w:cs="Times New Roman"/>
                <w:sz w:val="28"/>
                <w:szCs w:val="28"/>
                <w:lang w:val="ru-RU" w:eastAsia="ru-RU"/>
              </w:rPr>
              <m:t>2</m:t>
            </m:r>
          </m:den>
        </m:f>
      </m:oMath>
      <w:r w:rsidRPr="005C0388">
        <w:rPr>
          <w:rFonts w:ascii="Times New Roman" w:eastAsia="Times New Roman" w:hAnsi="Times New Roman" w:cs="Times New Roman"/>
          <w:sz w:val="28"/>
          <w:szCs w:val="28"/>
          <w:lang w:val="ru-RU" w:eastAsia="ru-RU"/>
        </w:rPr>
        <w:t xml:space="preserve"> O</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C</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H</w:t>
      </w:r>
      <w:r w:rsidRPr="005C0388">
        <w:rPr>
          <w:rFonts w:ascii="Times New Roman" w:eastAsia="Times New Roman" w:hAnsi="Times New Roman" w:cs="Times New Roman"/>
          <w:sz w:val="28"/>
          <w:szCs w:val="28"/>
          <w:vertAlign w:val="subscript"/>
          <w:lang w:val="ru-RU" w:eastAsia="ru-RU"/>
        </w:rPr>
        <w:t>5</w:t>
      </w:r>
      <w:r w:rsidRPr="005C0388">
        <w:rPr>
          <w:rFonts w:ascii="Times New Roman" w:eastAsia="Times New Roman" w:hAnsi="Times New Roman" w:cs="Times New Roman"/>
          <w:sz w:val="28"/>
          <w:szCs w:val="28"/>
          <w:lang w:val="ru-RU" w:eastAsia="ru-RU"/>
        </w:rPr>
        <w:t>ОН</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∆H</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 xml:space="preserve"> = −278,2 кДж/моль.</w:t>
      </w:r>
    </w:p>
    <w:p w:rsidR="004B18F6" w:rsidRPr="005C0388" w:rsidRDefault="00B67C5E" w:rsidP="000A1A2C">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27</w:t>
      </w:r>
      <w:r w:rsidR="004B18F6" w:rsidRPr="005C0388">
        <w:rPr>
          <w:rFonts w:ascii="Times New Roman" w:eastAsia="Times New Roman" w:hAnsi="Times New Roman" w:cs="Times New Roman"/>
          <w:b/>
          <w:sz w:val="28"/>
          <w:szCs w:val="28"/>
          <w:lang w:val="ru-RU" w:eastAsia="ru-RU"/>
        </w:rPr>
        <w:t xml:space="preserve">. </w:t>
      </w:r>
      <w:r w:rsidR="004B18F6" w:rsidRPr="005C0388">
        <w:rPr>
          <w:rFonts w:ascii="Times New Roman" w:eastAsia="Times New Roman" w:hAnsi="Times New Roman" w:cs="Times New Roman"/>
          <w:sz w:val="28"/>
          <w:szCs w:val="28"/>
          <w:lang w:val="ru-RU" w:eastAsia="ru-RU"/>
        </w:rPr>
        <w:t xml:space="preserve">Определить теплоту образования нафталина </w:t>
      </w:r>
    </w:p>
    <w:p w:rsidR="004B18F6" w:rsidRPr="005C0388" w:rsidRDefault="004B18F6" w:rsidP="003D0031">
      <w:pPr>
        <w:spacing w:before="240" w:after="0" w:line="240" w:lineRule="auto"/>
        <w:ind w:firstLine="567"/>
        <w:jc w:val="center"/>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10С + 4Н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С</w:t>
      </w:r>
      <w:r w:rsidRPr="005C0388">
        <w:rPr>
          <w:rFonts w:ascii="Times New Roman" w:eastAsia="Times New Roman" w:hAnsi="Times New Roman" w:cs="Times New Roman"/>
          <w:sz w:val="28"/>
          <w:szCs w:val="28"/>
          <w:vertAlign w:val="subscript"/>
          <w:lang w:val="ru-RU" w:eastAsia="ru-RU"/>
        </w:rPr>
        <w:t>10</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8</w:t>
      </w:r>
    </w:p>
    <w:p w:rsidR="004B18F6" w:rsidRPr="005C0388" w:rsidRDefault="004B18F6" w:rsidP="003D0031">
      <w:pPr>
        <w:spacing w:before="240"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при постоянном давлении и температуре 18°С, если известны теплоты следующих химических реакций:</w:t>
      </w:r>
    </w:p>
    <w:p w:rsidR="004B18F6" w:rsidRPr="005C0388" w:rsidRDefault="004B18F6" w:rsidP="003D0031">
      <w:pPr>
        <w:spacing w:before="240"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 С</w:t>
      </w:r>
      <w:r w:rsidRPr="005C0388">
        <w:rPr>
          <w:rFonts w:ascii="Times New Roman" w:eastAsia="Times New Roman" w:hAnsi="Times New Roman" w:cs="Times New Roman"/>
          <w:sz w:val="28"/>
          <w:szCs w:val="28"/>
          <w:vertAlign w:val="subscript"/>
          <w:lang w:val="ru-RU" w:eastAsia="ru-RU"/>
        </w:rPr>
        <w:t>10</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8</w:t>
      </w:r>
      <w:r w:rsidRPr="005C0388">
        <w:rPr>
          <w:rFonts w:ascii="Times New Roman" w:eastAsia="Times New Roman" w:hAnsi="Times New Roman" w:cs="Times New Roman"/>
          <w:sz w:val="28"/>
          <w:szCs w:val="28"/>
          <w:lang w:val="ru-RU" w:eastAsia="ru-RU"/>
        </w:rPr>
        <w:t xml:space="preserve"> + 12О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10СО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+ 4Н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О</w:t>
      </w:r>
      <w:r w:rsidRPr="005C0388">
        <w:rPr>
          <w:rFonts w:ascii="Times New Roman" w:eastAsia="Times New Roman" w:hAnsi="Times New Roman" w:cs="Times New Roman"/>
          <w:sz w:val="28"/>
          <w:szCs w:val="28"/>
          <w:vertAlign w:val="subscript"/>
          <w:lang w:val="ru-RU" w:eastAsia="ru-RU"/>
        </w:rPr>
        <w:t>(ж)</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∆H</w:t>
      </w:r>
      <w:r w:rsidRPr="005C0388">
        <w:rPr>
          <w:rFonts w:ascii="Times New Roman" w:eastAsia="Times New Roman" w:hAnsi="Times New Roman" w:cs="Times New Roman"/>
          <w:sz w:val="28"/>
          <w:szCs w:val="28"/>
          <w:vertAlign w:val="subscript"/>
          <w:lang w:val="ru-RU" w:eastAsia="ru-RU"/>
        </w:rPr>
        <w:t>1</w:t>
      </w:r>
      <w:r w:rsidRPr="005C0388">
        <w:rPr>
          <w:rFonts w:ascii="Times New Roman" w:eastAsia="Times New Roman" w:hAnsi="Times New Roman" w:cs="Times New Roman"/>
          <w:sz w:val="28"/>
          <w:szCs w:val="28"/>
          <w:lang w:val="ru-RU" w:eastAsia="ru-RU"/>
        </w:rPr>
        <w:t xml:space="preserve"> = −5162кДж/моль;</w:t>
      </w:r>
    </w:p>
    <w:p w:rsidR="004B18F6" w:rsidRPr="005C0388" w:rsidRDefault="004B18F6" w:rsidP="003D0031">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 С + О</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СO</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∆Н</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−394кДж/моль;</w:t>
      </w:r>
    </w:p>
    <w:p w:rsidR="004B18F6" w:rsidRPr="005C0388" w:rsidRDefault="004B18F6" w:rsidP="000A1A2C">
      <w:pPr>
        <w:spacing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lastRenderedPageBreak/>
        <w:t>3) H</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w:t>
      </w:r>
      <m:oMath>
        <m:r>
          <m:rPr>
            <m:sty m:val="p"/>
          </m:rPr>
          <w:rPr>
            <w:rFonts w:ascii="Cambria Math" w:eastAsia="Times New Roman" w:hAnsi="Cambria Math" w:cs="Times New Roman"/>
            <w:sz w:val="28"/>
            <w:szCs w:val="28"/>
            <w:lang w:val="ru-RU" w:eastAsia="ru-RU"/>
          </w:rPr>
          <m:t xml:space="preserve"> </m:t>
        </m:r>
        <m:f>
          <m:fPr>
            <m:ctrlPr>
              <w:rPr>
                <w:rFonts w:ascii="Cambria Math" w:eastAsia="Times New Roman" w:hAnsi="Cambria Math" w:cs="Times New Roman"/>
                <w:sz w:val="28"/>
                <w:szCs w:val="28"/>
                <w:lang w:val="ru-RU" w:eastAsia="ru-RU"/>
              </w:rPr>
            </m:ctrlPr>
          </m:fPr>
          <m:num>
            <m:r>
              <m:rPr>
                <m:sty m:val="p"/>
              </m:rPr>
              <w:rPr>
                <w:rFonts w:ascii="Cambria Math" w:eastAsia="Times New Roman" w:hAnsi="Cambria Math" w:cs="Times New Roman"/>
                <w:sz w:val="28"/>
                <w:szCs w:val="28"/>
                <w:lang w:val="ru-RU" w:eastAsia="ru-RU"/>
              </w:rPr>
              <m:t>1</m:t>
            </m:r>
          </m:num>
          <m:den>
            <m:r>
              <m:rPr>
                <m:sty m:val="p"/>
              </m:rPr>
              <w:rPr>
                <w:rFonts w:ascii="Cambria Math" w:eastAsia="Times New Roman" w:hAnsi="Cambria Math" w:cs="Times New Roman"/>
                <w:sz w:val="28"/>
                <w:szCs w:val="28"/>
                <w:lang w:val="ru-RU" w:eastAsia="ru-RU"/>
              </w:rPr>
              <m:t>2</m:t>
            </m:r>
          </m:den>
        </m:f>
        <m:r>
          <m:rPr>
            <m:sty m:val="p"/>
          </m:rPr>
          <w:rPr>
            <w:rFonts w:ascii="Cambria Math" w:eastAsia="Times New Roman" w:hAnsi="Cambria Math" w:cs="Times New Roman"/>
            <w:sz w:val="28"/>
            <w:szCs w:val="28"/>
            <w:lang w:val="ru-RU" w:eastAsia="ru-RU"/>
          </w:rPr>
          <m:t xml:space="preserve"> </m:t>
        </m:r>
      </m:oMath>
      <w:r w:rsidRPr="005C0388">
        <w:rPr>
          <w:rFonts w:ascii="Times New Roman" w:eastAsia="Times New Roman" w:hAnsi="Times New Roman" w:cs="Times New Roman"/>
          <w:sz w:val="28"/>
          <w:szCs w:val="28"/>
          <w:lang w:val="ru-RU" w:eastAsia="ru-RU"/>
        </w:rPr>
        <w:t>O</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 H</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O</w:t>
      </w:r>
      <w:r w:rsidRPr="005C0388">
        <w:rPr>
          <w:rFonts w:ascii="Times New Roman" w:eastAsia="Times New Roman" w:hAnsi="Times New Roman" w:cs="Times New Roman"/>
          <w:sz w:val="28"/>
          <w:szCs w:val="28"/>
          <w:vertAlign w:val="subscript"/>
          <w:lang w:val="ru-RU" w:eastAsia="ru-RU"/>
        </w:rPr>
        <w:t>(ж)</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t>∆Н</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 xml:space="preserve"> = −285кДж/моль.</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28</w:t>
      </w:r>
      <w:r w:rsidR="004B18F6" w:rsidRPr="005C0388">
        <w:rPr>
          <w:rFonts w:ascii="Times New Roman" w:eastAsia="Times New Roman" w:hAnsi="Times New Roman" w:cs="Times New Roman"/>
          <w:sz w:val="28"/>
          <w:szCs w:val="28"/>
          <w:lang w:val="ru-RU" w:eastAsia="ru-RU"/>
        </w:rPr>
        <w:t>. Какие формулировки второго закона термодинамики вам известны.</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29</w:t>
      </w:r>
      <w:r w:rsidR="004B18F6" w:rsidRPr="005C0388">
        <w:rPr>
          <w:rFonts w:ascii="Times New Roman" w:eastAsia="Times New Roman" w:hAnsi="Times New Roman" w:cs="Times New Roman"/>
          <w:sz w:val="28"/>
          <w:szCs w:val="28"/>
          <w:lang w:val="ru-RU" w:eastAsia="ru-RU"/>
        </w:rPr>
        <w:t>. Что обозначает постулат «вечный двигатель второго рода</w:t>
      </w:r>
      <w:r>
        <w:rPr>
          <w:rFonts w:ascii="Times New Roman" w:eastAsia="Times New Roman" w:hAnsi="Times New Roman" w:cs="Times New Roman"/>
          <w:sz w:val="28"/>
          <w:szCs w:val="28"/>
          <w:lang w:val="ru-RU" w:eastAsia="ru-RU"/>
        </w:rPr>
        <w:t>» невозможен?</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30</w:t>
      </w:r>
      <w:r w:rsidR="004B18F6" w:rsidRPr="005C0388">
        <w:rPr>
          <w:rFonts w:ascii="Times New Roman" w:eastAsia="Times New Roman" w:hAnsi="Times New Roman" w:cs="Times New Roman"/>
          <w:sz w:val="28"/>
          <w:szCs w:val="28"/>
          <w:lang w:val="ru-RU" w:eastAsia="ru-RU"/>
        </w:rPr>
        <w:t>. Сформулируйте второй постулат Клаузиуса. Поясните физический смысл теплоемкости и энтропии.</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31</w:t>
      </w:r>
      <w:r w:rsidR="004B18F6" w:rsidRPr="005C0388">
        <w:rPr>
          <w:rFonts w:ascii="Times New Roman" w:eastAsia="Times New Roman" w:hAnsi="Times New Roman" w:cs="Times New Roman"/>
          <w:sz w:val="28"/>
          <w:szCs w:val="28"/>
          <w:lang w:val="ru-RU" w:eastAsia="ru-RU"/>
        </w:rPr>
        <w:t xml:space="preserve">. Рассмотрите принцип расчета </w:t>
      </w:r>
      <w:r w:rsidR="004B18F6">
        <w:rPr>
          <w:rFonts w:ascii="Times New Roman" w:eastAsia="Times New Roman" w:hAnsi="Times New Roman" w:cs="Times New Roman"/>
          <w:sz w:val="28"/>
          <w:szCs w:val="28"/>
          <w:lang w:val="ru-RU" w:eastAsia="ru-RU"/>
        </w:rPr>
        <w:t xml:space="preserve">изменения энтропии </w:t>
      </w:r>
      <w:r w:rsidR="004B18F6" w:rsidRPr="005C0388">
        <w:rPr>
          <w:rFonts w:ascii="Times New Roman" w:eastAsia="Times New Roman" w:hAnsi="Times New Roman" w:cs="Times New Roman"/>
          <w:i/>
          <w:sz w:val="28"/>
          <w:szCs w:val="28"/>
          <w:lang w:val="ru-RU" w:eastAsia="ru-RU"/>
        </w:rPr>
        <w:t>∆</w:t>
      </w:r>
      <w:r w:rsidR="004B18F6" w:rsidRPr="005C0388">
        <w:rPr>
          <w:rFonts w:ascii="Times New Roman" w:eastAsia="Times New Roman" w:hAnsi="Times New Roman" w:cs="Times New Roman"/>
          <w:i/>
          <w:sz w:val="28"/>
          <w:szCs w:val="28"/>
          <w:lang w:eastAsia="ru-RU"/>
        </w:rPr>
        <w:t>S</w:t>
      </w:r>
      <w:r w:rsidR="004B18F6" w:rsidRPr="005C0388">
        <w:rPr>
          <w:rFonts w:ascii="Times New Roman" w:eastAsia="Times New Roman" w:hAnsi="Times New Roman" w:cs="Times New Roman"/>
          <w:sz w:val="28"/>
          <w:szCs w:val="28"/>
          <w:lang w:val="ru-RU" w:eastAsia="ru-RU"/>
        </w:rPr>
        <w:t xml:space="preserve"> в различных равновесных процессах.</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32</w:t>
      </w:r>
      <w:r w:rsidR="004B18F6" w:rsidRPr="005C0388">
        <w:rPr>
          <w:rFonts w:ascii="Times New Roman" w:eastAsia="Times New Roman" w:hAnsi="Times New Roman" w:cs="Times New Roman"/>
          <w:sz w:val="28"/>
          <w:szCs w:val="28"/>
          <w:lang w:val="ru-RU" w:eastAsia="ru-RU"/>
        </w:rPr>
        <w:t xml:space="preserve">. Как рассчитать </w:t>
      </w:r>
      <w:r w:rsidR="004B18F6">
        <w:rPr>
          <w:rFonts w:ascii="Times New Roman" w:eastAsia="Times New Roman" w:hAnsi="Times New Roman" w:cs="Times New Roman"/>
          <w:sz w:val="28"/>
          <w:szCs w:val="28"/>
          <w:lang w:val="ru-RU" w:eastAsia="ru-RU"/>
        </w:rPr>
        <w:t xml:space="preserve">изменение энтропии </w:t>
      </w:r>
      <w:r w:rsidR="004B18F6" w:rsidRPr="005C0388">
        <w:rPr>
          <w:rFonts w:ascii="Times New Roman" w:eastAsia="Times New Roman" w:hAnsi="Times New Roman" w:cs="Times New Roman"/>
          <w:i/>
          <w:sz w:val="28"/>
          <w:szCs w:val="28"/>
          <w:lang w:val="ru-RU" w:eastAsia="ru-RU"/>
        </w:rPr>
        <w:t>∆</w:t>
      </w:r>
      <w:r w:rsidR="004B18F6" w:rsidRPr="005C0388">
        <w:rPr>
          <w:rFonts w:ascii="Times New Roman" w:eastAsia="Times New Roman" w:hAnsi="Times New Roman" w:cs="Times New Roman"/>
          <w:i/>
          <w:sz w:val="28"/>
          <w:szCs w:val="28"/>
          <w:lang w:eastAsia="ru-RU"/>
        </w:rPr>
        <w:t>S</w:t>
      </w:r>
      <w:r w:rsidR="004B18F6" w:rsidRPr="005C0388">
        <w:rPr>
          <w:rFonts w:ascii="Times New Roman" w:eastAsia="Times New Roman" w:hAnsi="Times New Roman" w:cs="Times New Roman"/>
          <w:sz w:val="28"/>
          <w:szCs w:val="28"/>
          <w:lang w:val="ru-RU" w:eastAsia="ru-RU"/>
        </w:rPr>
        <w:t xml:space="preserve"> фазовых превращений веществ, процессов изотермического сжатия – расширения идеального газа, процессов смешения идеальных газов?</w:t>
      </w:r>
    </w:p>
    <w:p w:rsidR="004B18F6" w:rsidRPr="005C0388" w:rsidRDefault="00B67C5E" w:rsidP="000A1A2C">
      <w:pPr>
        <w:spacing w:after="0" w:line="240" w:lineRule="auto"/>
        <w:ind w:left="1"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33</w:t>
      </w:r>
      <w:r w:rsidR="004B18F6" w:rsidRPr="005C0388">
        <w:rPr>
          <w:rFonts w:ascii="Times New Roman" w:eastAsia="Times New Roman" w:hAnsi="Times New Roman" w:cs="Times New Roman"/>
          <w:sz w:val="28"/>
          <w:szCs w:val="28"/>
          <w:lang w:val="ru-RU" w:eastAsia="ru-RU"/>
        </w:rPr>
        <w:t>. Как изменяется энтропия вещества при его нагревании и охлаждении?</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34</w:t>
      </w:r>
      <w:r w:rsidR="004B18F6" w:rsidRPr="005C0388">
        <w:rPr>
          <w:rFonts w:ascii="Times New Roman" w:eastAsia="Times New Roman" w:hAnsi="Times New Roman" w:cs="Times New Roman"/>
          <w:sz w:val="28"/>
          <w:szCs w:val="28"/>
          <w:lang w:val="ru-RU" w:eastAsia="ru-RU"/>
        </w:rPr>
        <w:t>. Рассмотрите объединенное уравнение первого и второго законов термодинамики с учетом полезной работы.</w:t>
      </w:r>
    </w:p>
    <w:p w:rsidR="004B18F6" w:rsidRPr="005C0388" w:rsidRDefault="004B18F6"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w:t>
      </w:r>
      <w:r w:rsidR="00B67C5E">
        <w:rPr>
          <w:rFonts w:ascii="Times New Roman" w:eastAsia="Times New Roman" w:hAnsi="Times New Roman" w:cs="Times New Roman"/>
          <w:sz w:val="28"/>
          <w:szCs w:val="28"/>
          <w:lang w:val="ru-RU" w:eastAsia="ru-RU"/>
        </w:rPr>
        <w:t>5</w:t>
      </w:r>
      <w:r w:rsidRPr="005C0388">
        <w:rPr>
          <w:rFonts w:ascii="Times New Roman" w:eastAsia="Times New Roman" w:hAnsi="Times New Roman" w:cs="Times New Roman"/>
          <w:sz w:val="28"/>
          <w:szCs w:val="28"/>
          <w:lang w:val="ru-RU" w:eastAsia="ru-RU"/>
        </w:rPr>
        <w:t>. В чем состоит  сущность тепловой теоремы Нернста и постулата Планка?</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36. В к</w:t>
      </w:r>
      <w:r w:rsidR="004B18F6" w:rsidRPr="005C0388">
        <w:rPr>
          <w:rFonts w:ascii="Times New Roman" w:eastAsia="Times New Roman" w:hAnsi="Times New Roman" w:cs="Times New Roman"/>
          <w:sz w:val="28"/>
          <w:szCs w:val="28"/>
          <w:lang w:val="ru-RU" w:eastAsia="ru-RU"/>
        </w:rPr>
        <w:t>аких случаях постулат Планка справедлив и на какие системы он не распространяется?</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37</w:t>
      </w:r>
      <w:r w:rsidR="004B18F6" w:rsidRPr="005C0388">
        <w:rPr>
          <w:rFonts w:ascii="Times New Roman" w:eastAsia="Times New Roman" w:hAnsi="Times New Roman" w:cs="Times New Roman"/>
          <w:sz w:val="28"/>
          <w:szCs w:val="28"/>
          <w:lang w:val="ru-RU" w:eastAsia="ru-RU"/>
        </w:rPr>
        <w:t xml:space="preserve">. Каким образом можно рассчитать величину абсолютной энтропии </w:t>
      </w:r>
      <w:r w:rsidR="004B18F6" w:rsidRPr="005C0388">
        <w:rPr>
          <w:rFonts w:ascii="Times New Roman" w:eastAsia="Times New Roman" w:hAnsi="Times New Roman" w:cs="Times New Roman"/>
          <w:i/>
          <w:sz w:val="28"/>
          <w:szCs w:val="28"/>
          <w:lang w:val="ru-RU" w:eastAsia="ru-RU"/>
        </w:rPr>
        <w:t>S</w:t>
      </w:r>
      <w:r w:rsidR="004B18F6" w:rsidRPr="005C0388">
        <w:rPr>
          <w:rFonts w:ascii="Times New Roman" w:eastAsia="Times New Roman" w:hAnsi="Times New Roman" w:cs="Times New Roman"/>
          <w:sz w:val="28"/>
          <w:szCs w:val="28"/>
          <w:lang w:val="ru-RU" w:eastAsia="ru-RU"/>
        </w:rPr>
        <w:t xml:space="preserve"> веществ?</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38</w:t>
      </w:r>
      <w:r w:rsidR="004B18F6" w:rsidRPr="005C0388">
        <w:rPr>
          <w:rFonts w:ascii="Times New Roman" w:eastAsia="Times New Roman" w:hAnsi="Times New Roman" w:cs="Times New Roman"/>
          <w:sz w:val="28"/>
          <w:szCs w:val="28"/>
          <w:lang w:val="ru-RU" w:eastAsia="ru-RU"/>
        </w:rPr>
        <w:t xml:space="preserve">. Каким образом рассчитывается изменение энтропии </w:t>
      </w:r>
      <w:r w:rsidR="004B18F6" w:rsidRPr="005C0388">
        <w:rPr>
          <w:rFonts w:ascii="Times New Roman" w:eastAsia="Times New Roman" w:hAnsi="Times New Roman" w:cs="Times New Roman"/>
          <w:i/>
          <w:sz w:val="28"/>
          <w:szCs w:val="28"/>
          <w:lang w:val="ru-RU" w:eastAsia="ru-RU"/>
        </w:rPr>
        <w:t>Δ</w:t>
      </w:r>
      <w:r w:rsidR="004B18F6" w:rsidRPr="005C0388">
        <w:rPr>
          <w:rFonts w:ascii="Times New Roman" w:eastAsia="Times New Roman" w:hAnsi="Times New Roman" w:cs="Times New Roman"/>
          <w:i/>
          <w:sz w:val="28"/>
          <w:szCs w:val="28"/>
          <w:lang w:eastAsia="ru-RU"/>
        </w:rPr>
        <w:t>S</w:t>
      </w:r>
      <w:r w:rsidR="004B18F6">
        <w:rPr>
          <w:rFonts w:ascii="Times New Roman" w:eastAsia="Times New Roman" w:hAnsi="Times New Roman" w:cs="Times New Roman"/>
          <w:sz w:val="28"/>
          <w:szCs w:val="28"/>
          <w:lang w:val="ru-RU" w:eastAsia="ru-RU"/>
        </w:rPr>
        <w:t xml:space="preserve"> химической реакции</w:t>
      </w:r>
      <w:r w:rsidR="004B18F6" w:rsidRPr="005C0388">
        <w:rPr>
          <w:rFonts w:ascii="Times New Roman" w:eastAsia="Times New Roman" w:hAnsi="Times New Roman" w:cs="Times New Roman"/>
          <w:sz w:val="28"/>
          <w:szCs w:val="28"/>
          <w:vertAlign w:val="subscript"/>
          <w:lang w:val="ru-RU" w:eastAsia="ru-RU"/>
        </w:rPr>
        <w:t xml:space="preserve"> </w:t>
      </w:r>
      <w:r w:rsidR="004B18F6" w:rsidRPr="005C0388">
        <w:rPr>
          <w:rFonts w:ascii="Times New Roman" w:eastAsia="Times New Roman" w:hAnsi="Times New Roman" w:cs="Times New Roman"/>
          <w:sz w:val="28"/>
          <w:szCs w:val="28"/>
          <w:lang w:val="ru-RU" w:eastAsia="ru-RU"/>
        </w:rPr>
        <w:t xml:space="preserve">при стандартных условиях и для каких целей используется это значение? </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39</w:t>
      </w:r>
      <w:r w:rsidR="004B18F6" w:rsidRPr="005C0388">
        <w:rPr>
          <w:rFonts w:ascii="Times New Roman" w:eastAsia="Times New Roman" w:hAnsi="Times New Roman" w:cs="Times New Roman"/>
          <w:sz w:val="28"/>
          <w:szCs w:val="28"/>
          <w:lang w:val="ru-RU" w:eastAsia="ru-RU"/>
        </w:rPr>
        <w:t>. В чем состоит статистический характер второго закона термодинамики?</w:t>
      </w:r>
    </w:p>
    <w:p w:rsidR="004B18F6" w:rsidRPr="005C0388" w:rsidRDefault="00B67C5E" w:rsidP="000A1A2C">
      <w:pPr>
        <w:tabs>
          <w:tab w:val="left" w:pos="0"/>
        </w:tabs>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40</w:t>
      </w:r>
      <w:r w:rsidR="004B18F6" w:rsidRPr="005C0388">
        <w:rPr>
          <w:rFonts w:ascii="Times New Roman" w:eastAsia="Times New Roman" w:hAnsi="Times New Roman" w:cs="Times New Roman"/>
          <w:sz w:val="28"/>
          <w:szCs w:val="28"/>
          <w:lang w:val="ru-RU" w:eastAsia="ru-RU"/>
        </w:rPr>
        <w:t>. Поясните статистический смысл энтропии и ее связь с термодинамической вероятностью.</w:t>
      </w:r>
    </w:p>
    <w:p w:rsidR="006B4FB3" w:rsidRDefault="006B4FB3" w:rsidP="00B97E8E">
      <w:pPr>
        <w:spacing w:after="0" w:line="240" w:lineRule="auto"/>
        <w:ind w:firstLine="567"/>
        <w:jc w:val="both"/>
        <w:rPr>
          <w:rFonts w:ascii="Times New Roman" w:hAnsi="Times New Roman" w:cs="Times New Roman"/>
          <w:b/>
          <w:sz w:val="28"/>
          <w:szCs w:val="28"/>
          <w:lang w:val="ru-RU"/>
        </w:rPr>
      </w:pPr>
    </w:p>
    <w:p w:rsidR="00A56E81" w:rsidRDefault="00A56E81" w:rsidP="00B97E8E">
      <w:pPr>
        <w:spacing w:after="0" w:line="240" w:lineRule="auto"/>
        <w:ind w:firstLine="567"/>
        <w:jc w:val="both"/>
        <w:rPr>
          <w:rFonts w:ascii="Times New Roman" w:hAnsi="Times New Roman" w:cs="Times New Roman"/>
          <w:b/>
          <w:sz w:val="28"/>
          <w:szCs w:val="28"/>
          <w:lang w:val="ru-RU"/>
        </w:rPr>
      </w:pPr>
    </w:p>
    <w:p w:rsidR="00343D80" w:rsidRPr="00343D80" w:rsidRDefault="00343D80" w:rsidP="000A1A2C">
      <w:pPr>
        <w:tabs>
          <w:tab w:val="left" w:pos="2127"/>
        </w:tabs>
        <w:spacing w:after="0" w:line="240" w:lineRule="auto"/>
        <w:ind w:firstLine="567"/>
        <w:jc w:val="both"/>
        <w:rPr>
          <w:rFonts w:ascii="Times New Roman" w:hAnsi="Times New Roman" w:cs="Times New Roman"/>
          <w:b/>
          <w:snapToGrid w:val="0"/>
          <w:sz w:val="28"/>
          <w:szCs w:val="28"/>
          <w:lang w:val="ru-RU"/>
        </w:rPr>
      </w:pPr>
      <w:r w:rsidRPr="00343D80">
        <w:rPr>
          <w:rFonts w:ascii="Times New Roman" w:hAnsi="Times New Roman" w:cs="Times New Roman"/>
          <w:b/>
          <w:sz w:val="28"/>
          <w:szCs w:val="28"/>
          <w:lang w:val="ru-RU"/>
        </w:rPr>
        <w:t xml:space="preserve">2.2.2 Задания к лабораторной работе </w:t>
      </w:r>
      <w:r w:rsidRPr="00343D80">
        <w:rPr>
          <w:rFonts w:ascii="Times New Roman" w:hAnsi="Times New Roman" w:cs="Times New Roman"/>
          <w:b/>
          <w:snapToGrid w:val="0"/>
          <w:sz w:val="28"/>
          <w:szCs w:val="28"/>
          <w:lang w:val="ru-RU"/>
        </w:rPr>
        <w:t>№ 3 «</w:t>
      </w:r>
      <w:r w:rsidRPr="00343D80">
        <w:rPr>
          <w:rFonts w:ascii="Times New Roman" w:hAnsi="Times New Roman" w:cs="Times New Roman"/>
          <w:b/>
          <w:sz w:val="28"/>
          <w:szCs w:val="28"/>
          <w:lang w:val="ru-RU"/>
        </w:rPr>
        <w:t>Исследование кинетики взаимодействия тиосульфата натрия с серной кислотой</w:t>
      </w:r>
      <w:r w:rsidRPr="00343D80">
        <w:rPr>
          <w:rFonts w:ascii="Times New Roman" w:hAnsi="Times New Roman" w:cs="Times New Roman"/>
          <w:b/>
          <w:snapToGrid w:val="0"/>
          <w:sz w:val="28"/>
          <w:szCs w:val="28"/>
          <w:lang w:val="ru-RU"/>
        </w:rPr>
        <w:t xml:space="preserve">» </w:t>
      </w:r>
    </w:p>
    <w:p w:rsidR="00343D80" w:rsidRPr="00343D80" w:rsidRDefault="00343D80" w:rsidP="000A1A2C">
      <w:pPr>
        <w:pStyle w:val="1"/>
        <w:tabs>
          <w:tab w:val="left" w:pos="2127"/>
        </w:tabs>
        <w:spacing w:after="0"/>
        <w:ind w:firstLine="357"/>
        <w:rPr>
          <w:rFonts w:ascii="Times New Roman" w:hAnsi="Times New Roman" w:cs="Times New Roman"/>
          <w:sz w:val="28"/>
          <w:szCs w:val="28"/>
        </w:rPr>
      </w:pPr>
      <w:r w:rsidRPr="00343D80">
        <w:rPr>
          <w:rFonts w:ascii="Times New Roman" w:hAnsi="Times New Roman" w:cs="Times New Roman"/>
          <w:sz w:val="28"/>
          <w:szCs w:val="28"/>
        </w:rPr>
        <w:t xml:space="preserve">Вопросы и задачи </w:t>
      </w:r>
    </w:p>
    <w:p w:rsidR="00343D80" w:rsidRPr="00343D80" w:rsidRDefault="00343D80" w:rsidP="000A1A2C">
      <w:pPr>
        <w:pStyle w:val="msonormalbullet2gif"/>
        <w:spacing w:before="0" w:beforeAutospacing="0" w:after="0" w:afterAutospacing="0"/>
        <w:ind w:firstLine="567"/>
        <w:jc w:val="both"/>
        <w:rPr>
          <w:sz w:val="28"/>
          <w:szCs w:val="28"/>
        </w:rPr>
      </w:pPr>
      <w:r w:rsidRPr="00343D80">
        <w:rPr>
          <w:sz w:val="28"/>
          <w:szCs w:val="28"/>
        </w:rPr>
        <w:t>1. Рассмотрите кинетические уравнения реакций первого, второго, третьего и нулевого порядков.</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2. Какую размерность имеют константы скорости реакций различных порядков?</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3. Зависят ли константы скорости реакции первого, второго и третьего порядков от концентрации реагирующих веществ, от времени, температуры?</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4. Что называется периодом полураспада и как он зависит от начальной концентрации реагирующих веществ для реакций различных порядков?</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5. Какие способы определения порядка реакции вам известны и на чем они основаны?</w:t>
      </w:r>
    </w:p>
    <w:p w:rsidR="00343D80" w:rsidRPr="00343D80" w:rsidRDefault="00343D80" w:rsidP="000A1A2C">
      <w:pPr>
        <w:autoSpaceDE w:val="0"/>
        <w:autoSpaceDN w:val="0"/>
        <w:adjustRightInd w:val="0"/>
        <w:spacing w:after="0" w:line="240" w:lineRule="auto"/>
        <w:ind w:firstLine="567"/>
        <w:jc w:val="both"/>
        <w:rPr>
          <w:rFonts w:ascii="Times New Roman" w:eastAsia="TimesNewRomanPS-BoldMT" w:hAnsi="Times New Roman" w:cs="Times New Roman"/>
          <w:bCs/>
          <w:sz w:val="28"/>
          <w:szCs w:val="28"/>
          <w:lang w:val="ru-RU"/>
        </w:rPr>
      </w:pPr>
      <w:r w:rsidRPr="00343D80">
        <w:rPr>
          <w:rFonts w:ascii="Times New Roman" w:hAnsi="Times New Roman" w:cs="Times New Roman"/>
          <w:sz w:val="28"/>
          <w:szCs w:val="28"/>
          <w:lang w:val="ru-RU"/>
        </w:rPr>
        <w:lastRenderedPageBreak/>
        <w:t xml:space="preserve">6. </w:t>
      </w:r>
      <w:r w:rsidRPr="00343D80">
        <w:rPr>
          <w:rFonts w:ascii="Times New Roman" w:eastAsia="TimesNewRomanPS-BoldMT" w:hAnsi="Times New Roman" w:cs="Times New Roman"/>
          <w:bCs/>
          <w:sz w:val="28"/>
          <w:szCs w:val="28"/>
          <w:lang w:val="ru-RU"/>
        </w:rPr>
        <w:t xml:space="preserve">Период полураспада радиоактивного изотопа </w:t>
      </w:r>
      <w:r w:rsidRPr="00343D80">
        <w:rPr>
          <w:rFonts w:ascii="Times New Roman" w:eastAsia="TimesNewRomanPS-BoldMT" w:hAnsi="Times New Roman" w:cs="Times New Roman"/>
          <w:bCs/>
          <w:sz w:val="28"/>
          <w:szCs w:val="28"/>
          <w:vertAlign w:val="superscript"/>
          <w:lang w:val="ru-RU"/>
        </w:rPr>
        <w:t>14</w:t>
      </w:r>
      <w:r w:rsidRPr="00343D80">
        <w:rPr>
          <w:rFonts w:ascii="Times New Roman" w:eastAsia="TimesNewRomanPS-BoldMT" w:hAnsi="Times New Roman" w:cs="Times New Roman"/>
          <w:bCs/>
          <w:sz w:val="28"/>
          <w:szCs w:val="28"/>
          <w:lang w:val="ru-RU"/>
        </w:rPr>
        <w:t xml:space="preserve">С – 5730 лет. При археологических раскопках было найдено дерево, содержание </w:t>
      </w:r>
      <w:r w:rsidRPr="00343D80">
        <w:rPr>
          <w:rFonts w:ascii="Times New Roman" w:eastAsia="TimesNewRomanPS-BoldMT" w:hAnsi="Times New Roman" w:cs="Times New Roman"/>
          <w:bCs/>
          <w:sz w:val="28"/>
          <w:szCs w:val="28"/>
          <w:vertAlign w:val="superscript"/>
          <w:lang w:val="ru-RU"/>
        </w:rPr>
        <w:t>14</w:t>
      </w:r>
      <w:r w:rsidRPr="00343D80">
        <w:rPr>
          <w:rFonts w:ascii="Times New Roman" w:eastAsia="TimesNewRomanPS-BoldMT" w:hAnsi="Times New Roman" w:cs="Times New Roman"/>
          <w:bCs/>
          <w:sz w:val="28"/>
          <w:szCs w:val="28"/>
          <w:lang w:val="ru-RU"/>
        </w:rPr>
        <w:t>С в котором составляет 72% от нормального. Каков возраст дерева?</w:t>
      </w:r>
    </w:p>
    <w:p w:rsidR="00343D80" w:rsidRPr="00343D80" w:rsidRDefault="00343D80" w:rsidP="000A1A2C">
      <w:pPr>
        <w:autoSpaceDE w:val="0"/>
        <w:autoSpaceDN w:val="0"/>
        <w:adjustRightInd w:val="0"/>
        <w:spacing w:after="0" w:line="240" w:lineRule="auto"/>
        <w:ind w:firstLine="567"/>
        <w:jc w:val="both"/>
        <w:rPr>
          <w:rFonts w:ascii="Times New Roman" w:eastAsia="TimesNewRomanPS-BoldItalicMT" w:hAnsi="Times New Roman" w:cs="Times New Roman"/>
          <w:bCs/>
          <w:i/>
          <w:iCs/>
          <w:sz w:val="28"/>
          <w:szCs w:val="28"/>
          <w:lang w:val="ru-RU"/>
        </w:rPr>
      </w:pPr>
      <w:r w:rsidRPr="00343D80">
        <w:rPr>
          <w:rFonts w:ascii="Times New Roman" w:eastAsia="TimesNewRomanPS-BoldMT" w:hAnsi="Times New Roman" w:cs="Times New Roman"/>
          <w:bCs/>
          <w:sz w:val="28"/>
          <w:szCs w:val="28"/>
          <w:lang w:val="ru-RU"/>
        </w:rPr>
        <w:t xml:space="preserve">7. Реакция второго порядка </w:t>
      </w:r>
      <w:r w:rsidRPr="00343D80">
        <w:rPr>
          <w:rFonts w:ascii="Times New Roman" w:eastAsia="TimesNewRomanPS-BoldItalicMT" w:hAnsi="Times New Roman" w:cs="Times New Roman"/>
          <w:bCs/>
          <w:i/>
          <w:iCs/>
          <w:sz w:val="28"/>
          <w:szCs w:val="28"/>
          <w:lang w:val="ru-RU"/>
        </w:rPr>
        <w:t xml:space="preserve">А + В → </w:t>
      </w:r>
      <w:r w:rsidRPr="00343D80">
        <w:rPr>
          <w:rFonts w:ascii="Times New Roman" w:eastAsia="TimesNewRomanPS-BoldItalicMT" w:hAnsi="Times New Roman" w:cs="Times New Roman"/>
          <w:bCs/>
          <w:i/>
          <w:iCs/>
          <w:sz w:val="28"/>
          <w:szCs w:val="28"/>
        </w:rPr>
        <w:t>D</w:t>
      </w:r>
      <w:r w:rsidRPr="00343D80">
        <w:rPr>
          <w:rFonts w:ascii="Times New Roman" w:eastAsia="TimesNewRomanPS-BoldItalicMT" w:hAnsi="Times New Roman" w:cs="Times New Roman"/>
          <w:bCs/>
          <w:i/>
          <w:iCs/>
          <w:sz w:val="28"/>
          <w:szCs w:val="28"/>
          <w:lang w:val="ru-RU"/>
        </w:rPr>
        <w:t xml:space="preserve"> + С </w:t>
      </w:r>
      <w:r w:rsidRPr="00343D80">
        <w:rPr>
          <w:rFonts w:ascii="Times New Roman" w:eastAsia="TimesNewRomanPS-BoldMT" w:hAnsi="Times New Roman" w:cs="Times New Roman"/>
          <w:bCs/>
          <w:sz w:val="28"/>
          <w:szCs w:val="28"/>
          <w:lang w:val="ru-RU"/>
        </w:rPr>
        <w:t xml:space="preserve">проводится в растворе с начальными концентрациями </w:t>
      </w:r>
      <w:r w:rsidRPr="00343D80">
        <w:rPr>
          <w:rFonts w:ascii="Times New Roman" w:eastAsia="TimesNewRomanPS-BoldItalicMT" w:hAnsi="Times New Roman" w:cs="Times New Roman"/>
          <w:bCs/>
          <w:i/>
          <w:iCs/>
          <w:sz w:val="28"/>
          <w:szCs w:val="28"/>
          <w:lang w:val="ru-RU"/>
        </w:rPr>
        <w:t xml:space="preserve">А </w:t>
      </w:r>
      <w:r w:rsidRPr="00343D80">
        <w:rPr>
          <w:rFonts w:ascii="Times New Roman" w:eastAsia="TimesNewRomanPS-BoldMT" w:hAnsi="Times New Roman" w:cs="Times New Roman"/>
          <w:bCs/>
          <w:sz w:val="28"/>
          <w:szCs w:val="28"/>
          <w:lang w:val="ru-RU"/>
        </w:rPr>
        <w:t xml:space="preserve">и </w:t>
      </w:r>
      <w:r w:rsidRPr="00343D80">
        <w:rPr>
          <w:rFonts w:ascii="Times New Roman" w:eastAsia="TimesNewRomanPS-BoldItalicMT" w:hAnsi="Times New Roman" w:cs="Times New Roman"/>
          <w:bCs/>
          <w:i/>
          <w:iCs/>
          <w:sz w:val="28"/>
          <w:szCs w:val="28"/>
          <w:lang w:val="ru-RU"/>
        </w:rPr>
        <w:t xml:space="preserve">В </w:t>
      </w:r>
      <w:r w:rsidRPr="00343D80">
        <w:rPr>
          <w:rFonts w:ascii="Times New Roman" w:eastAsia="TimesNewRomanPS-BoldMT" w:hAnsi="Times New Roman" w:cs="Times New Roman"/>
          <w:bCs/>
          <w:sz w:val="28"/>
          <w:szCs w:val="28"/>
          <w:lang w:val="ru-RU"/>
        </w:rPr>
        <w:t>0,060 и 0,080 моль</w:t>
      </w:r>
      <w:r w:rsidR="00C62110">
        <w:rPr>
          <w:rFonts w:ascii="Times New Roman" w:eastAsia="TimesNewRomanPS-BoldMT" w:hAnsi="Times New Roman" w:cs="Times New Roman"/>
          <w:bCs/>
          <w:sz w:val="28"/>
          <w:szCs w:val="28"/>
          <w:lang w:val="ru-RU"/>
        </w:rPr>
        <w:t>/дм</w:t>
      </w:r>
      <w:r w:rsidR="00C62110">
        <w:rPr>
          <w:rFonts w:ascii="Times New Roman" w:eastAsia="TimesNewRomanPS-BoldMT" w:hAnsi="Times New Roman" w:cs="Times New Roman"/>
          <w:bCs/>
          <w:sz w:val="28"/>
          <w:szCs w:val="28"/>
          <w:vertAlign w:val="superscript"/>
          <w:lang w:val="ru-RU"/>
        </w:rPr>
        <w:t>3</w:t>
      </w:r>
      <w:r w:rsidRPr="00343D80">
        <w:rPr>
          <w:rFonts w:ascii="Times New Roman" w:eastAsia="TimesNewRomanPS-BoldMT" w:hAnsi="Times New Roman" w:cs="Times New Roman"/>
          <w:bCs/>
          <w:sz w:val="28"/>
          <w:szCs w:val="28"/>
          <w:lang w:val="ru-RU"/>
        </w:rPr>
        <w:t xml:space="preserve">, соответственно. Через 60 мин концентрация вещества </w:t>
      </w:r>
      <w:r w:rsidRPr="00343D80">
        <w:rPr>
          <w:rFonts w:ascii="Times New Roman" w:eastAsia="TimesNewRomanPS-BoldItalicMT" w:hAnsi="Times New Roman" w:cs="Times New Roman"/>
          <w:bCs/>
          <w:i/>
          <w:iCs/>
          <w:sz w:val="28"/>
          <w:szCs w:val="28"/>
          <w:lang w:val="ru-RU"/>
        </w:rPr>
        <w:t xml:space="preserve">А </w:t>
      </w:r>
      <w:r w:rsidRPr="00343D80">
        <w:rPr>
          <w:rFonts w:ascii="Times New Roman" w:eastAsia="TimesNewRomanPS-BoldMT" w:hAnsi="Times New Roman" w:cs="Times New Roman"/>
          <w:bCs/>
          <w:sz w:val="28"/>
          <w:szCs w:val="28"/>
          <w:lang w:val="ru-RU"/>
        </w:rPr>
        <w:t>уменьшилась до 0,025 моль</w:t>
      </w:r>
      <w:r w:rsidR="00E16938">
        <w:rPr>
          <w:rFonts w:ascii="Times New Roman" w:eastAsia="TimesNewRomanPS-BoldMT" w:hAnsi="Times New Roman" w:cs="Times New Roman"/>
          <w:bCs/>
          <w:sz w:val="28"/>
          <w:szCs w:val="28"/>
          <w:lang w:val="ru-RU"/>
        </w:rPr>
        <w:t>/дм</w:t>
      </w:r>
      <w:r w:rsidR="00E16938">
        <w:rPr>
          <w:rFonts w:ascii="Times New Roman" w:eastAsia="TimesNewRomanPS-BoldMT" w:hAnsi="Times New Roman" w:cs="Times New Roman"/>
          <w:bCs/>
          <w:sz w:val="28"/>
          <w:szCs w:val="28"/>
          <w:vertAlign w:val="superscript"/>
          <w:lang w:val="ru-RU"/>
        </w:rPr>
        <w:t>3</w:t>
      </w:r>
      <w:r w:rsidRPr="00343D80">
        <w:rPr>
          <w:rFonts w:ascii="Times New Roman" w:eastAsia="TimesNewRomanPS-BoldMT" w:hAnsi="Times New Roman" w:cs="Times New Roman"/>
          <w:bCs/>
          <w:sz w:val="28"/>
          <w:szCs w:val="28"/>
          <w:lang w:val="ru-RU"/>
        </w:rPr>
        <w:t xml:space="preserve">. Рассчитайте константу скорости и периоды полупревращения (образования или распада) веществ </w:t>
      </w:r>
      <w:r w:rsidRPr="00343D80">
        <w:rPr>
          <w:rFonts w:ascii="Times New Roman" w:eastAsia="TimesNewRomanPS-BoldItalicMT" w:hAnsi="Times New Roman" w:cs="Times New Roman"/>
          <w:bCs/>
          <w:i/>
          <w:iCs/>
          <w:sz w:val="28"/>
          <w:szCs w:val="28"/>
          <w:lang w:val="ru-RU"/>
        </w:rPr>
        <w:t xml:space="preserve">А, В, С </w:t>
      </w:r>
      <w:r w:rsidRPr="00343D80">
        <w:rPr>
          <w:rFonts w:ascii="Times New Roman" w:eastAsia="TimesNewRomanPS-BoldMT" w:hAnsi="Times New Roman" w:cs="Times New Roman"/>
          <w:bCs/>
          <w:sz w:val="28"/>
          <w:szCs w:val="28"/>
          <w:lang w:val="ru-RU"/>
        </w:rPr>
        <w:t xml:space="preserve">и </w:t>
      </w:r>
      <w:r w:rsidRPr="00343D80">
        <w:rPr>
          <w:rFonts w:ascii="Times New Roman" w:eastAsia="TimesNewRomanPS-BoldItalicMT" w:hAnsi="Times New Roman" w:cs="Times New Roman"/>
          <w:bCs/>
          <w:i/>
          <w:iCs/>
          <w:sz w:val="28"/>
          <w:szCs w:val="28"/>
        </w:rPr>
        <w:t>D</w:t>
      </w:r>
      <w:r w:rsidRPr="00343D80">
        <w:rPr>
          <w:rFonts w:ascii="Times New Roman" w:eastAsia="TimesNewRomanPS-BoldItalicMT" w:hAnsi="Times New Roman" w:cs="Times New Roman"/>
          <w:bCs/>
          <w:i/>
          <w:iCs/>
          <w:sz w:val="28"/>
          <w:szCs w:val="28"/>
          <w:lang w:val="ru-RU"/>
        </w:rPr>
        <w:t>.</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8. Поясните принцип определения порядка химических реакций графическим способом.</w:t>
      </w:r>
    </w:p>
    <w:p w:rsidR="00343D80" w:rsidRPr="00343D80" w:rsidRDefault="00343D80" w:rsidP="000A1A2C">
      <w:pPr>
        <w:pStyle w:val="msonormalbullet2gif"/>
        <w:tabs>
          <w:tab w:val="right" w:pos="284"/>
        </w:tabs>
        <w:spacing w:before="0" w:beforeAutospacing="0" w:after="0" w:afterAutospacing="0"/>
        <w:ind w:firstLine="567"/>
        <w:jc w:val="both"/>
        <w:rPr>
          <w:sz w:val="28"/>
          <w:szCs w:val="28"/>
        </w:rPr>
      </w:pPr>
      <w:r w:rsidRPr="00343D80">
        <w:rPr>
          <w:sz w:val="28"/>
          <w:szCs w:val="28"/>
        </w:rPr>
        <w:t>9. Какие численные значения может иметь порядок химических реакций, с чем связаны целочисленные и дробные значения порядка реакции?</w:t>
      </w:r>
    </w:p>
    <w:p w:rsidR="00343D80" w:rsidRPr="00343D80" w:rsidRDefault="00343D80" w:rsidP="000A1A2C">
      <w:pPr>
        <w:spacing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10. Для некоторой реакции первого порядка период полураспада равен 1000 сек. Вычислить время, необходимое для разложения первоначального количества вещества на 90 % и для  завершения реакции на 99 %.</w:t>
      </w:r>
    </w:p>
    <w:p w:rsidR="00E30C55" w:rsidRDefault="00343D80" w:rsidP="000A1A2C">
      <w:pPr>
        <w:spacing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11. Константа скорости реакции равна 5,4 л/моль·мин при Т = 298К.</w:t>
      </w:r>
    </w:p>
    <w:p w:rsidR="00E30C55" w:rsidRDefault="00343D80" w:rsidP="00E30C55">
      <w:pPr>
        <w:spacing w:before="240"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 xml:space="preserve"> СН</w:t>
      </w:r>
      <w:r w:rsidRPr="00343D80">
        <w:rPr>
          <w:rFonts w:ascii="Times New Roman" w:hAnsi="Times New Roman" w:cs="Times New Roman"/>
          <w:sz w:val="28"/>
          <w:szCs w:val="28"/>
          <w:vertAlign w:val="subscript"/>
          <w:lang w:val="ru-RU"/>
        </w:rPr>
        <w:t>3</w:t>
      </w:r>
      <w:r w:rsidRPr="00343D80">
        <w:rPr>
          <w:rFonts w:ascii="Times New Roman" w:hAnsi="Times New Roman" w:cs="Times New Roman"/>
          <w:sz w:val="28"/>
          <w:szCs w:val="28"/>
          <w:lang w:val="ru-RU"/>
        </w:rPr>
        <w:t>СООС</w:t>
      </w:r>
      <w:r w:rsidRPr="00343D80">
        <w:rPr>
          <w:rFonts w:ascii="Times New Roman" w:hAnsi="Times New Roman" w:cs="Times New Roman"/>
          <w:sz w:val="28"/>
          <w:szCs w:val="28"/>
          <w:vertAlign w:val="subscript"/>
          <w:lang w:val="ru-RU"/>
        </w:rPr>
        <w:t>2</w:t>
      </w:r>
      <w:r w:rsidRPr="00343D80">
        <w:rPr>
          <w:rFonts w:ascii="Times New Roman" w:hAnsi="Times New Roman" w:cs="Times New Roman"/>
          <w:sz w:val="28"/>
          <w:szCs w:val="28"/>
          <w:lang w:val="ru-RU"/>
        </w:rPr>
        <w:t>Н</w:t>
      </w:r>
      <w:r w:rsidRPr="00343D80">
        <w:rPr>
          <w:rFonts w:ascii="Times New Roman" w:hAnsi="Times New Roman" w:cs="Times New Roman"/>
          <w:sz w:val="28"/>
          <w:szCs w:val="28"/>
          <w:vertAlign w:val="subscript"/>
          <w:lang w:val="ru-RU"/>
        </w:rPr>
        <w:t>5</w:t>
      </w:r>
      <w:r w:rsidR="00E16938">
        <w:rPr>
          <w:rFonts w:ascii="Times New Roman" w:hAnsi="Times New Roman" w:cs="Times New Roman"/>
          <w:sz w:val="28"/>
          <w:szCs w:val="28"/>
          <w:lang w:val="ru-RU"/>
        </w:rPr>
        <w:t>+</w:t>
      </w:r>
      <w:r w:rsidRPr="00343D80">
        <w:rPr>
          <w:rFonts w:ascii="Times New Roman" w:hAnsi="Times New Roman" w:cs="Times New Roman"/>
          <w:sz w:val="28"/>
          <w:szCs w:val="28"/>
        </w:rPr>
        <w:t>NaOH</w:t>
      </w:r>
      <w:r w:rsidR="00E16938">
        <w:rPr>
          <w:rFonts w:ascii="Times New Roman" w:hAnsi="Times New Roman" w:cs="Times New Roman"/>
          <w:sz w:val="28"/>
          <w:szCs w:val="28"/>
          <w:lang w:val="ru-RU"/>
        </w:rPr>
        <w:t>→</w:t>
      </w:r>
      <w:r w:rsidRPr="00343D80">
        <w:rPr>
          <w:rFonts w:ascii="Times New Roman" w:hAnsi="Times New Roman" w:cs="Times New Roman"/>
          <w:sz w:val="28"/>
          <w:szCs w:val="28"/>
          <w:lang w:val="ru-RU"/>
        </w:rPr>
        <w:t>С</w:t>
      </w:r>
      <w:r w:rsidRPr="00343D80">
        <w:rPr>
          <w:rFonts w:ascii="Times New Roman" w:hAnsi="Times New Roman" w:cs="Times New Roman"/>
          <w:sz w:val="28"/>
          <w:szCs w:val="28"/>
        </w:rPr>
        <w:t>H</w:t>
      </w:r>
      <w:r w:rsidRPr="00343D80">
        <w:rPr>
          <w:rFonts w:ascii="Times New Roman" w:hAnsi="Times New Roman" w:cs="Times New Roman"/>
          <w:sz w:val="28"/>
          <w:szCs w:val="28"/>
          <w:vertAlign w:val="subscript"/>
          <w:lang w:val="ru-RU"/>
        </w:rPr>
        <w:t>3</w:t>
      </w:r>
      <w:r w:rsidRPr="00343D80">
        <w:rPr>
          <w:rFonts w:ascii="Times New Roman" w:hAnsi="Times New Roman" w:cs="Times New Roman"/>
          <w:sz w:val="28"/>
          <w:szCs w:val="28"/>
        </w:rPr>
        <w:t>COONa</w:t>
      </w:r>
      <w:r w:rsidR="00E16938">
        <w:rPr>
          <w:rFonts w:ascii="Times New Roman" w:hAnsi="Times New Roman" w:cs="Times New Roman"/>
          <w:sz w:val="28"/>
          <w:szCs w:val="28"/>
          <w:lang w:val="ru-RU"/>
        </w:rPr>
        <w:t>+</w:t>
      </w:r>
      <w:r w:rsidRPr="00343D80">
        <w:rPr>
          <w:rFonts w:ascii="Times New Roman" w:hAnsi="Times New Roman" w:cs="Times New Roman"/>
          <w:sz w:val="28"/>
          <w:szCs w:val="28"/>
        </w:rPr>
        <w:t>C</w:t>
      </w:r>
      <w:r w:rsidRPr="00343D80">
        <w:rPr>
          <w:rFonts w:ascii="Times New Roman" w:hAnsi="Times New Roman" w:cs="Times New Roman"/>
          <w:sz w:val="28"/>
          <w:szCs w:val="28"/>
          <w:vertAlign w:val="subscript"/>
          <w:lang w:val="ru-RU"/>
        </w:rPr>
        <w:t>2</w:t>
      </w:r>
      <w:r w:rsidRPr="00343D80">
        <w:rPr>
          <w:rFonts w:ascii="Times New Roman" w:hAnsi="Times New Roman" w:cs="Times New Roman"/>
          <w:sz w:val="28"/>
          <w:szCs w:val="28"/>
        </w:rPr>
        <w:t>H</w:t>
      </w:r>
      <w:r w:rsidRPr="00343D80">
        <w:rPr>
          <w:rFonts w:ascii="Times New Roman" w:hAnsi="Times New Roman" w:cs="Times New Roman"/>
          <w:sz w:val="28"/>
          <w:szCs w:val="28"/>
          <w:vertAlign w:val="subscript"/>
          <w:lang w:val="ru-RU"/>
        </w:rPr>
        <w:t>5</w:t>
      </w:r>
      <w:r w:rsidRPr="00343D80">
        <w:rPr>
          <w:rFonts w:ascii="Times New Roman" w:hAnsi="Times New Roman" w:cs="Times New Roman"/>
          <w:sz w:val="28"/>
          <w:szCs w:val="28"/>
        </w:rPr>
        <w:t>OH</w:t>
      </w:r>
      <w:r w:rsidRPr="00343D80">
        <w:rPr>
          <w:rFonts w:ascii="Times New Roman" w:hAnsi="Times New Roman" w:cs="Times New Roman"/>
          <w:sz w:val="28"/>
          <w:szCs w:val="28"/>
          <w:lang w:val="ru-RU"/>
        </w:rPr>
        <w:t xml:space="preserve">. </w:t>
      </w:r>
    </w:p>
    <w:p w:rsidR="00343D80" w:rsidRPr="00343D80" w:rsidRDefault="00343D80" w:rsidP="00E30C55">
      <w:pPr>
        <w:spacing w:before="240"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Сколько % эфира прореагирует за 10 мин, если исходные концентрации щелочи и эфира одинаковы и равны 0,02 моль/</w:t>
      </w:r>
      <w:r w:rsidR="00E30C55">
        <w:rPr>
          <w:rFonts w:ascii="Times New Roman" w:eastAsia="TimesNewRomanPS-BoldMT" w:hAnsi="Times New Roman" w:cs="Times New Roman"/>
          <w:bCs/>
          <w:sz w:val="28"/>
          <w:szCs w:val="28"/>
          <w:lang w:val="ru-RU"/>
        </w:rPr>
        <w:t>дм</w:t>
      </w:r>
      <w:r w:rsidR="00E30C55">
        <w:rPr>
          <w:rFonts w:ascii="Times New Roman" w:eastAsia="TimesNewRomanPS-BoldMT" w:hAnsi="Times New Roman" w:cs="Times New Roman"/>
          <w:bCs/>
          <w:sz w:val="28"/>
          <w:szCs w:val="28"/>
          <w:vertAlign w:val="superscript"/>
          <w:lang w:val="ru-RU"/>
        </w:rPr>
        <w:t>3</w:t>
      </w:r>
      <w:r w:rsidRPr="00343D80">
        <w:rPr>
          <w:rFonts w:ascii="Times New Roman" w:hAnsi="Times New Roman" w:cs="Times New Roman"/>
          <w:sz w:val="28"/>
          <w:szCs w:val="28"/>
          <w:lang w:val="ru-RU"/>
        </w:rPr>
        <w:t>?</w:t>
      </w:r>
    </w:p>
    <w:p w:rsidR="00343D80" w:rsidRPr="00343D80" w:rsidRDefault="00343D80" w:rsidP="000A1A2C">
      <w:pPr>
        <w:spacing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12. Константа скорости реакции инверсии тростникового сахара равна 5,3·10</w:t>
      </w:r>
      <w:r w:rsidRPr="00343D80">
        <w:rPr>
          <w:rFonts w:ascii="Times New Roman" w:hAnsi="Times New Roman" w:cs="Times New Roman"/>
          <w:sz w:val="28"/>
          <w:szCs w:val="28"/>
          <w:vertAlign w:val="superscript"/>
          <w:lang w:val="ru-RU"/>
        </w:rPr>
        <w:t>–5</w:t>
      </w:r>
      <w:r w:rsidRPr="00343D80">
        <w:rPr>
          <w:rFonts w:ascii="Times New Roman" w:hAnsi="Times New Roman" w:cs="Times New Roman"/>
          <w:sz w:val="28"/>
          <w:szCs w:val="28"/>
          <w:lang w:val="ru-RU"/>
        </w:rPr>
        <w:t>. Определить период полураспада и время (в мин), в течение которого прореагирует 90 % сахара.</w:t>
      </w:r>
    </w:p>
    <w:p w:rsidR="00343D80" w:rsidRPr="00343D80" w:rsidRDefault="00343D80" w:rsidP="000A1A2C">
      <w:pPr>
        <w:spacing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 xml:space="preserve">13. Константа скорости некоторой реакции второго порядка </w:t>
      </w:r>
      <w:r w:rsidRPr="00343D80">
        <w:rPr>
          <w:rFonts w:ascii="Times New Roman" w:hAnsi="Times New Roman" w:cs="Times New Roman"/>
          <w:sz w:val="28"/>
          <w:szCs w:val="28"/>
          <w:lang w:val="ru-RU"/>
        </w:rPr>
        <w:br/>
        <w:t xml:space="preserve">равна 0,1095 </w:t>
      </w:r>
      <w:r w:rsidR="00E30C55">
        <w:rPr>
          <w:rFonts w:ascii="Times New Roman" w:eastAsia="TimesNewRomanPS-BoldMT" w:hAnsi="Times New Roman" w:cs="Times New Roman"/>
          <w:bCs/>
          <w:sz w:val="28"/>
          <w:szCs w:val="28"/>
          <w:lang w:val="ru-RU"/>
        </w:rPr>
        <w:t>дм</w:t>
      </w:r>
      <w:r w:rsidR="00E30C55">
        <w:rPr>
          <w:rFonts w:ascii="Times New Roman" w:eastAsia="TimesNewRomanPS-BoldMT" w:hAnsi="Times New Roman" w:cs="Times New Roman"/>
          <w:bCs/>
          <w:sz w:val="28"/>
          <w:szCs w:val="28"/>
          <w:vertAlign w:val="superscript"/>
          <w:lang w:val="ru-RU"/>
        </w:rPr>
        <w:t>3</w:t>
      </w:r>
      <w:r w:rsidRPr="00343D80">
        <w:rPr>
          <w:rFonts w:ascii="Times New Roman" w:hAnsi="Times New Roman" w:cs="Times New Roman"/>
          <w:sz w:val="28"/>
          <w:szCs w:val="28"/>
          <w:lang w:val="ru-RU"/>
        </w:rPr>
        <w:t>/моль·с. Определить время, необходимое для уменьшения начальной концентрации вещества, равной 0,0835 моль/</w:t>
      </w:r>
      <w:r w:rsidR="00E30C55">
        <w:rPr>
          <w:rFonts w:ascii="Times New Roman" w:eastAsia="TimesNewRomanPS-BoldMT" w:hAnsi="Times New Roman" w:cs="Times New Roman"/>
          <w:bCs/>
          <w:sz w:val="28"/>
          <w:szCs w:val="28"/>
          <w:lang w:val="ru-RU"/>
        </w:rPr>
        <w:t>дм</w:t>
      </w:r>
      <w:r w:rsidR="00E30C55">
        <w:rPr>
          <w:rFonts w:ascii="Times New Roman" w:eastAsia="TimesNewRomanPS-BoldMT" w:hAnsi="Times New Roman" w:cs="Times New Roman"/>
          <w:bCs/>
          <w:sz w:val="28"/>
          <w:szCs w:val="28"/>
          <w:vertAlign w:val="superscript"/>
          <w:lang w:val="ru-RU"/>
        </w:rPr>
        <w:t>3</w:t>
      </w:r>
      <w:r w:rsidRPr="00343D80">
        <w:rPr>
          <w:rFonts w:ascii="Times New Roman" w:hAnsi="Times New Roman" w:cs="Times New Roman"/>
          <w:sz w:val="28"/>
          <w:szCs w:val="28"/>
          <w:lang w:val="ru-RU"/>
        </w:rPr>
        <w:t xml:space="preserve"> наполовину.</w:t>
      </w:r>
    </w:p>
    <w:p w:rsidR="00343D80" w:rsidRPr="00E06DB3" w:rsidRDefault="00343D80" w:rsidP="000A1A2C">
      <w:pPr>
        <w:spacing w:after="0" w:line="240" w:lineRule="auto"/>
        <w:ind w:firstLine="709"/>
        <w:jc w:val="both"/>
        <w:rPr>
          <w:rFonts w:ascii="Times New Roman" w:hAnsi="Times New Roman" w:cs="Times New Roman"/>
          <w:sz w:val="28"/>
          <w:szCs w:val="28"/>
          <w:lang w:val="ru-RU"/>
        </w:rPr>
      </w:pPr>
      <w:r w:rsidRPr="00343D80">
        <w:rPr>
          <w:rFonts w:ascii="Times New Roman" w:hAnsi="Times New Roman" w:cs="Times New Roman"/>
          <w:sz w:val="28"/>
          <w:szCs w:val="28"/>
          <w:lang w:val="ru-RU"/>
        </w:rPr>
        <w:t xml:space="preserve">14. Разложение </w:t>
      </w:r>
      <w:r w:rsidRPr="00343D80">
        <w:rPr>
          <w:rFonts w:ascii="Times New Roman" w:hAnsi="Times New Roman" w:cs="Times New Roman"/>
          <w:sz w:val="28"/>
          <w:szCs w:val="28"/>
        </w:rPr>
        <w:t>N</w:t>
      </w:r>
      <w:r w:rsidRPr="00343D80">
        <w:rPr>
          <w:rFonts w:ascii="Times New Roman" w:hAnsi="Times New Roman" w:cs="Times New Roman"/>
          <w:sz w:val="28"/>
          <w:szCs w:val="28"/>
          <w:vertAlign w:val="subscript"/>
          <w:lang w:val="ru-RU"/>
        </w:rPr>
        <w:t>2</w:t>
      </w:r>
      <w:r w:rsidRPr="00343D80">
        <w:rPr>
          <w:rFonts w:ascii="Times New Roman" w:hAnsi="Times New Roman" w:cs="Times New Roman"/>
          <w:sz w:val="28"/>
          <w:szCs w:val="28"/>
        </w:rPr>
        <w:t>O</w:t>
      </w:r>
      <w:r w:rsidRPr="00343D80">
        <w:rPr>
          <w:rFonts w:ascii="Times New Roman" w:hAnsi="Times New Roman" w:cs="Times New Roman"/>
          <w:sz w:val="28"/>
          <w:szCs w:val="28"/>
          <w:vertAlign w:val="subscript"/>
          <w:lang w:val="ru-RU"/>
        </w:rPr>
        <w:t>5</w:t>
      </w:r>
      <w:r w:rsidRPr="00343D80">
        <w:rPr>
          <w:rFonts w:ascii="Times New Roman" w:hAnsi="Times New Roman" w:cs="Times New Roman"/>
          <w:sz w:val="28"/>
          <w:szCs w:val="28"/>
          <w:lang w:val="ru-RU"/>
        </w:rPr>
        <w:t xml:space="preserve"> является реакцией первого порядка, константа скорости которой равна 0,002 мин</w:t>
      </w:r>
      <w:r w:rsidRPr="00343D80">
        <w:rPr>
          <w:rFonts w:ascii="Times New Roman" w:hAnsi="Times New Roman" w:cs="Times New Roman"/>
          <w:sz w:val="28"/>
          <w:szCs w:val="28"/>
          <w:vertAlign w:val="superscript"/>
          <w:lang w:val="ru-RU"/>
        </w:rPr>
        <w:t>–1</w:t>
      </w:r>
      <w:r w:rsidRPr="00343D80">
        <w:rPr>
          <w:rFonts w:ascii="Times New Roman" w:hAnsi="Times New Roman" w:cs="Times New Roman"/>
          <w:sz w:val="28"/>
          <w:szCs w:val="28"/>
          <w:lang w:val="ru-RU"/>
        </w:rPr>
        <w:t xml:space="preserve"> при Т = 300К. </w:t>
      </w:r>
      <w:r w:rsidRPr="00E06DB3">
        <w:rPr>
          <w:rFonts w:ascii="Times New Roman" w:hAnsi="Times New Roman" w:cs="Times New Roman"/>
          <w:sz w:val="28"/>
          <w:szCs w:val="28"/>
          <w:lang w:val="ru-RU"/>
        </w:rPr>
        <w:t>Определить сколько % оксида азота (</w:t>
      </w:r>
      <w:r w:rsidRPr="00343D80">
        <w:rPr>
          <w:rFonts w:ascii="Times New Roman" w:hAnsi="Times New Roman" w:cs="Times New Roman"/>
          <w:sz w:val="28"/>
          <w:szCs w:val="28"/>
        </w:rPr>
        <w:t>V</w:t>
      </w:r>
      <w:r w:rsidRPr="00E06DB3">
        <w:rPr>
          <w:rFonts w:ascii="Times New Roman" w:hAnsi="Times New Roman" w:cs="Times New Roman"/>
          <w:sz w:val="28"/>
          <w:szCs w:val="28"/>
          <w:lang w:val="ru-RU"/>
        </w:rPr>
        <w:t>) разложится за 2 часа.</w:t>
      </w:r>
    </w:p>
    <w:p w:rsidR="008439A6" w:rsidRDefault="008439A6" w:rsidP="00B97E8E">
      <w:pPr>
        <w:spacing w:after="0" w:line="240" w:lineRule="auto"/>
        <w:ind w:firstLine="567"/>
        <w:jc w:val="both"/>
        <w:rPr>
          <w:rFonts w:ascii="Times New Roman" w:hAnsi="Times New Roman" w:cs="Times New Roman"/>
          <w:b/>
          <w:sz w:val="28"/>
          <w:szCs w:val="28"/>
          <w:lang w:val="ru-RU"/>
        </w:rPr>
      </w:pPr>
    </w:p>
    <w:p w:rsidR="008439A6" w:rsidRDefault="008439A6" w:rsidP="00B97E8E">
      <w:pPr>
        <w:spacing w:after="0" w:line="240" w:lineRule="auto"/>
        <w:ind w:firstLine="567"/>
        <w:jc w:val="both"/>
        <w:rPr>
          <w:rFonts w:ascii="Times New Roman" w:hAnsi="Times New Roman" w:cs="Times New Roman"/>
          <w:b/>
          <w:sz w:val="28"/>
          <w:szCs w:val="28"/>
          <w:lang w:val="ru-RU"/>
        </w:rPr>
      </w:pPr>
      <w:proofErr w:type="gramStart"/>
      <w:r w:rsidRPr="008439A6">
        <w:rPr>
          <w:rFonts w:ascii="Times New Roman" w:eastAsia="Times New Roman" w:hAnsi="Times New Roman" w:cs="Times New Roman"/>
          <w:b/>
          <w:sz w:val="28"/>
          <w:szCs w:val="28"/>
          <w:lang w:val="ru-RU"/>
        </w:rPr>
        <w:t>2.2.</w:t>
      </w:r>
      <w:r w:rsidR="00E06DB3">
        <w:rPr>
          <w:rFonts w:ascii="Times New Roman" w:eastAsia="Times New Roman" w:hAnsi="Times New Roman" w:cs="Times New Roman"/>
          <w:b/>
          <w:sz w:val="28"/>
          <w:szCs w:val="28"/>
          <w:lang w:val="ru-RU"/>
        </w:rPr>
        <w:t>3</w:t>
      </w:r>
      <w:r w:rsidRPr="008439A6">
        <w:rPr>
          <w:rFonts w:ascii="Times New Roman" w:eastAsia="Times New Roman" w:hAnsi="Times New Roman" w:cs="Times New Roman"/>
          <w:b/>
          <w:sz w:val="28"/>
          <w:szCs w:val="28"/>
          <w:lang w:val="ru-RU"/>
        </w:rPr>
        <w:t xml:space="preserve"> Задания к лабораторной работе № </w:t>
      </w:r>
      <w:r w:rsidR="00E06DB3">
        <w:rPr>
          <w:rFonts w:ascii="Times New Roman" w:eastAsia="Times New Roman" w:hAnsi="Times New Roman" w:cs="Times New Roman"/>
          <w:b/>
          <w:sz w:val="28"/>
          <w:szCs w:val="28"/>
          <w:lang w:val="ru-RU"/>
        </w:rPr>
        <w:t>4</w:t>
      </w:r>
      <w:r w:rsidRPr="008439A6">
        <w:rPr>
          <w:rFonts w:ascii="Times New Roman" w:eastAsia="Times New Roman" w:hAnsi="Times New Roman" w:cs="Times New Roman"/>
          <w:b/>
          <w:sz w:val="28"/>
          <w:szCs w:val="28"/>
          <w:lang w:val="ru-RU"/>
        </w:rPr>
        <w:t xml:space="preserve"> </w:t>
      </w:r>
      <w:r w:rsidRPr="008439A6">
        <w:rPr>
          <w:rFonts w:ascii="Times New Roman" w:hAnsi="Times New Roman" w:cs="Times New Roman"/>
          <w:b/>
          <w:snapToGrid w:val="0"/>
          <w:sz w:val="28"/>
          <w:szCs w:val="28"/>
          <w:lang w:val="ru-RU"/>
        </w:rPr>
        <w:t>«</w:t>
      </w:r>
      <w:r w:rsidRPr="008439A6">
        <w:rPr>
          <w:rFonts w:ascii="Times New Roman" w:hAnsi="Times New Roman" w:cs="Times New Roman"/>
          <w:b/>
          <w:sz w:val="28"/>
          <w:szCs w:val="28"/>
          <w:lang w:val="ru-RU"/>
        </w:rPr>
        <w:t>Определение константы диссоциации слабого и сильного электролитов методом измерения электропроводности растворов с использованием реохордного моста</w:t>
      </w:r>
      <w:r w:rsidRPr="008439A6">
        <w:rPr>
          <w:rFonts w:ascii="Times New Roman" w:hAnsi="Times New Roman" w:cs="Times New Roman"/>
          <w:b/>
          <w:snapToGrid w:val="0"/>
          <w:sz w:val="28"/>
          <w:szCs w:val="28"/>
          <w:lang w:val="ru-RU"/>
        </w:rPr>
        <w:t>»,</w:t>
      </w:r>
      <w:r w:rsidRPr="008439A6">
        <w:rPr>
          <w:rFonts w:ascii="Times New Roman" w:eastAsia="Times New Roman" w:hAnsi="Times New Roman" w:cs="Times New Roman"/>
          <w:b/>
          <w:sz w:val="28"/>
          <w:szCs w:val="28"/>
          <w:lang w:val="ru-RU"/>
        </w:rPr>
        <w:t xml:space="preserve"> </w:t>
      </w:r>
      <w:r w:rsidRPr="008439A6">
        <w:rPr>
          <w:rFonts w:ascii="Times New Roman" w:hAnsi="Times New Roman" w:cs="Times New Roman"/>
          <w:b/>
          <w:sz w:val="28"/>
          <w:szCs w:val="28"/>
          <w:lang w:val="ru-RU"/>
        </w:rPr>
        <w:t xml:space="preserve">лабораторной работе № </w:t>
      </w:r>
      <w:r w:rsidR="00474974">
        <w:rPr>
          <w:rFonts w:ascii="Times New Roman" w:hAnsi="Times New Roman" w:cs="Times New Roman"/>
          <w:b/>
          <w:sz w:val="28"/>
          <w:szCs w:val="28"/>
          <w:lang w:val="ru-RU"/>
        </w:rPr>
        <w:t>5</w:t>
      </w:r>
      <w:r w:rsidRPr="008439A6">
        <w:rPr>
          <w:rFonts w:ascii="Times New Roman" w:hAnsi="Times New Roman" w:cs="Times New Roman"/>
          <w:b/>
          <w:sz w:val="28"/>
          <w:szCs w:val="28"/>
          <w:lang w:val="ru-RU"/>
        </w:rPr>
        <w:t xml:space="preserve"> «Определение константы диссоциации слабых кислот методом кондуктометрии</w:t>
      </w:r>
      <w:r w:rsidR="00474974">
        <w:rPr>
          <w:rFonts w:ascii="Times New Roman" w:hAnsi="Times New Roman" w:cs="Times New Roman"/>
          <w:b/>
          <w:sz w:val="28"/>
          <w:szCs w:val="28"/>
          <w:lang w:val="ru-RU"/>
        </w:rPr>
        <w:t>», лабораторной работе</w:t>
      </w:r>
      <w:r w:rsidRPr="008439A6">
        <w:rPr>
          <w:rFonts w:ascii="Times New Roman" w:hAnsi="Times New Roman" w:cs="Times New Roman"/>
          <w:b/>
          <w:sz w:val="28"/>
          <w:szCs w:val="28"/>
          <w:lang w:val="ru-RU"/>
        </w:rPr>
        <w:t xml:space="preserve"> № </w:t>
      </w:r>
      <w:r w:rsidR="00474974">
        <w:rPr>
          <w:rFonts w:ascii="Times New Roman" w:hAnsi="Times New Roman" w:cs="Times New Roman"/>
          <w:b/>
          <w:sz w:val="28"/>
          <w:szCs w:val="28"/>
          <w:lang w:val="ru-RU"/>
        </w:rPr>
        <w:t>6</w:t>
      </w:r>
      <w:r w:rsidRPr="008439A6">
        <w:rPr>
          <w:rFonts w:ascii="Times New Roman" w:hAnsi="Times New Roman" w:cs="Times New Roman"/>
          <w:b/>
          <w:sz w:val="28"/>
          <w:szCs w:val="28"/>
          <w:lang w:val="ru-RU"/>
        </w:rPr>
        <w:t xml:space="preserve"> «Определение константы гидролиза солей потенциометрическим методом», лабораторной работе № </w:t>
      </w:r>
      <w:r w:rsidR="00474974">
        <w:rPr>
          <w:rFonts w:ascii="Times New Roman" w:hAnsi="Times New Roman" w:cs="Times New Roman"/>
          <w:b/>
          <w:sz w:val="28"/>
          <w:szCs w:val="28"/>
          <w:lang w:val="ru-RU"/>
        </w:rPr>
        <w:t xml:space="preserve">7 </w:t>
      </w:r>
      <w:r w:rsidRPr="008439A6">
        <w:rPr>
          <w:rFonts w:ascii="Times New Roman" w:hAnsi="Times New Roman" w:cs="Times New Roman"/>
          <w:b/>
          <w:sz w:val="28"/>
          <w:szCs w:val="28"/>
          <w:lang w:val="ru-RU"/>
        </w:rPr>
        <w:t>«Определение активности ионов водорода в растворах сильных и слабых электролитов методом титрования».</w:t>
      </w:r>
      <w:proofErr w:type="gramEnd"/>
    </w:p>
    <w:p w:rsidR="008B0744" w:rsidRPr="005C0388" w:rsidRDefault="008B0744" w:rsidP="008B0744">
      <w:pPr>
        <w:keepNext/>
        <w:tabs>
          <w:tab w:val="left" w:pos="2127"/>
        </w:tabs>
        <w:spacing w:before="240" w:after="60" w:line="240" w:lineRule="auto"/>
        <w:ind w:firstLine="567"/>
        <w:outlineLvl w:val="0"/>
        <w:rPr>
          <w:rFonts w:ascii="Times New Roman" w:eastAsia="Times New Roman" w:hAnsi="Times New Roman" w:cs="Times New Roman"/>
          <w:b/>
          <w:bCs/>
          <w:kern w:val="32"/>
          <w:sz w:val="28"/>
          <w:szCs w:val="28"/>
          <w:lang w:val="ru-RU" w:eastAsia="ru-RU"/>
        </w:rPr>
      </w:pPr>
      <w:r w:rsidRPr="005C0388">
        <w:rPr>
          <w:rFonts w:ascii="Times New Roman" w:eastAsia="Times New Roman" w:hAnsi="Times New Roman" w:cs="Times New Roman"/>
          <w:b/>
          <w:bCs/>
          <w:kern w:val="32"/>
          <w:sz w:val="28"/>
          <w:szCs w:val="28"/>
          <w:lang w:val="ru-RU" w:eastAsia="ru-RU"/>
        </w:rPr>
        <w:t xml:space="preserve">Вопросы и задачи </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 Выразите константу равновесия реакции, протекающей в растворе через концентрации и активности. Отличаются ли эти константы друг от друга?</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lastRenderedPageBreak/>
        <w:t>2. Что такое активность электролитов, ионов, коэффициент активности и как они могут быть определены?</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 Что такое ионная сила раствора? Рассчитайте величину ионной силы для 0,01М раствора сульфата аммония.</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4. В чем заключается сущность закона ионной силы?</w:t>
      </w:r>
      <w:r w:rsidRPr="005C0388">
        <w:rPr>
          <w:rFonts w:ascii="Times New Roman" w:eastAsia="Times New Roman" w:hAnsi="Times New Roman" w:cs="Times New Roman"/>
          <w:sz w:val="28"/>
          <w:szCs w:val="28"/>
          <w:lang w:val="ru-RU" w:eastAsia="ru-RU"/>
        </w:rPr>
        <w:tab/>
      </w:r>
      <w:r w:rsidRPr="005C0388">
        <w:rPr>
          <w:rFonts w:ascii="Times New Roman" w:eastAsia="Times New Roman" w:hAnsi="Times New Roman" w:cs="Times New Roman"/>
          <w:sz w:val="28"/>
          <w:szCs w:val="28"/>
          <w:lang w:val="ru-RU" w:eastAsia="ru-RU"/>
        </w:rPr>
        <w:tab/>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5. Сформулируйте основные положения теории сильных электролитов Дебая-Хюккеля. Какие допущения используются при выводе основного уравнения этой теории?</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6. Рассмотрите уравнение первого, второго и третьего приближений теории Дебая-Хюккеля, поясните их.</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7. Какие модифицированные уравнения были предложены для расширения концентрационных пределов теории Дебая-Хюккеля?</w:t>
      </w:r>
    </w:p>
    <w:p w:rsidR="008B0744" w:rsidRPr="005C0388" w:rsidRDefault="008B0744" w:rsidP="008B0744">
      <w:pPr>
        <w:tabs>
          <w:tab w:val="left" w:pos="28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8. Рассмотрите основное расчетное уравнение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γ</m:t>
            </m:r>
          </m:e>
          <m:sub>
            <m:r>
              <w:rPr>
                <w:rFonts w:ascii="Cambria Math" w:eastAsia="Times New Roman" w:hAnsi="Cambria Math" w:cs="Times New Roman"/>
                <w:sz w:val="28"/>
                <w:szCs w:val="28"/>
                <w:vertAlign w:val="subscript"/>
                <w:lang w:val="ru-RU" w:eastAsia="ru-RU"/>
              </w:rPr>
              <m:t>±</m:t>
            </m:r>
          </m:sub>
        </m:sSub>
      </m:oMath>
      <w:r w:rsidRPr="005C0388">
        <w:rPr>
          <w:rFonts w:ascii="Times New Roman" w:eastAsia="Times New Roman" w:hAnsi="Times New Roman" w:cs="Times New Roman"/>
          <w:sz w:val="28"/>
          <w:szCs w:val="28"/>
          <w:lang w:val="ru-RU" w:eastAsia="ru-RU"/>
        </w:rPr>
        <w:t xml:space="preserve"> в теоретической модели Робинсона-Стокса. Какие дополнительные слагаемые вводятся в это уравнение по сравнению с теоретическим уравнением Дебая-Хюккеля?</w:t>
      </w:r>
    </w:p>
    <w:p w:rsidR="008B0744" w:rsidRPr="005C0388" w:rsidRDefault="008B0744" w:rsidP="008B0744">
      <w:pPr>
        <w:shd w:val="clear" w:color="auto" w:fill="FFFFFF"/>
        <w:autoSpaceDE w:val="0"/>
        <w:autoSpaceDN w:val="0"/>
        <w:adjustRightInd w:val="0"/>
        <w:spacing w:after="0" w:line="240" w:lineRule="auto"/>
        <w:ind w:firstLine="567"/>
        <w:jc w:val="both"/>
        <w:outlineLvl w:val="0"/>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9. Введите понятие об электропроводности растворов электролитов.</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10. Что называется удельной электропроводностью? Постройте график зависимости удельной электропроводности от концентрации и разведения для сильных и слабых электролитов?</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11. Что называется эквивалентной электропроводностью? Как зависит эквивалентная электропроводность от разведения растворов электролитов?</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12. Рассмотрите связь электропроводности со скоростью движения и подвижностью ионов.</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13. Сформулируйте закон Кольрауша, оцените возможности его применения.</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14. Рассмотрите зависимость эквивалентной электропроводности от корня квадратного из концентрации для сильных и слабых электролитов в водных растворах.</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 xml:space="preserve">15. Как рассчитать степень диссоциации </w:t>
      </w:r>
      <w:r w:rsidRPr="005C0388">
        <w:rPr>
          <w:rFonts w:ascii="Times New Roman" w:eastAsia="Times New Roman" w:hAnsi="Times New Roman" w:cs="Times New Roman"/>
          <w:b/>
          <w:i/>
          <w:color w:val="000000"/>
          <w:sz w:val="28"/>
          <w:szCs w:val="28"/>
          <w:lang w:val="ru-RU" w:eastAsia="ru-RU"/>
        </w:rPr>
        <w:t>α</w:t>
      </w:r>
      <w:r w:rsidRPr="005C0388">
        <w:rPr>
          <w:rFonts w:ascii="Times New Roman" w:eastAsia="Times New Roman" w:hAnsi="Times New Roman" w:cs="Times New Roman"/>
          <w:color w:val="000000"/>
          <w:sz w:val="28"/>
          <w:szCs w:val="28"/>
          <w:lang w:val="ru-RU" w:eastAsia="ru-RU"/>
        </w:rPr>
        <w:t xml:space="preserve"> и константу диссоциации </w:t>
      </w:r>
      <w:r w:rsidRPr="005C0388">
        <w:rPr>
          <w:rFonts w:ascii="Times New Roman" w:eastAsia="Times New Roman" w:hAnsi="Times New Roman" w:cs="Times New Roman"/>
          <w:b/>
          <w:i/>
          <w:color w:val="000000"/>
          <w:sz w:val="28"/>
          <w:szCs w:val="28"/>
          <w:lang w:val="ru-RU" w:eastAsia="ru-RU"/>
        </w:rPr>
        <w:t>К</w:t>
      </w:r>
      <w:r w:rsidRPr="005C0388">
        <w:rPr>
          <w:rFonts w:ascii="Times New Roman" w:eastAsia="Times New Roman" w:hAnsi="Times New Roman" w:cs="Times New Roman"/>
          <w:b/>
          <w:i/>
          <w:color w:val="000000"/>
          <w:sz w:val="28"/>
          <w:szCs w:val="28"/>
          <w:vertAlign w:val="subscript"/>
          <w:lang w:val="ru-RU" w:eastAsia="ru-RU"/>
        </w:rPr>
        <w:t>дис</w:t>
      </w:r>
      <w:r w:rsidRPr="005C0388">
        <w:rPr>
          <w:rFonts w:ascii="Times New Roman" w:eastAsia="Times New Roman" w:hAnsi="Times New Roman" w:cs="Times New Roman"/>
          <w:color w:val="000000"/>
          <w:sz w:val="28"/>
          <w:szCs w:val="28"/>
          <w:lang w:val="ru-RU" w:eastAsia="ru-RU"/>
        </w:rPr>
        <w:t xml:space="preserve"> на основе данных по электропроводности растворов?</w:t>
      </w:r>
    </w:p>
    <w:p w:rsidR="008B0744" w:rsidRPr="005C0388" w:rsidRDefault="008B0744" w:rsidP="008B0744">
      <w:pPr>
        <w:shd w:val="clear" w:color="auto" w:fill="FFFFFF"/>
        <w:autoSpaceDE w:val="0"/>
        <w:autoSpaceDN w:val="0"/>
        <w:adjustRightInd w:val="0"/>
        <w:spacing w:after="0" w:line="240" w:lineRule="auto"/>
        <w:ind w:left="-26" w:firstLine="567"/>
        <w:jc w:val="both"/>
        <w:rPr>
          <w:rFonts w:ascii="Times New Roman" w:eastAsia="Times New Roman" w:hAnsi="Times New Roman" w:cs="Times New Roman"/>
          <w:color w:val="000000"/>
          <w:sz w:val="28"/>
          <w:szCs w:val="28"/>
          <w:lang w:val="ru-RU" w:eastAsia="ru-RU"/>
        </w:rPr>
      </w:pPr>
      <w:r w:rsidRPr="005C0388">
        <w:rPr>
          <w:rFonts w:ascii="Times New Roman" w:eastAsia="Times New Roman" w:hAnsi="Times New Roman" w:cs="Times New Roman"/>
          <w:color w:val="000000"/>
          <w:sz w:val="28"/>
          <w:szCs w:val="28"/>
          <w:lang w:val="ru-RU" w:eastAsia="ru-RU"/>
        </w:rPr>
        <w:t>16. Почему подвижности ионов H</w:t>
      </w:r>
      <w:r w:rsidRPr="005C0388">
        <w:rPr>
          <w:rFonts w:ascii="Times New Roman" w:eastAsia="Times New Roman" w:hAnsi="Times New Roman" w:cs="Times New Roman"/>
          <w:color w:val="000000"/>
          <w:sz w:val="28"/>
          <w:szCs w:val="28"/>
          <w:vertAlign w:val="superscript"/>
          <w:lang w:val="ru-RU" w:eastAsia="ru-RU"/>
        </w:rPr>
        <w:t>+</w:t>
      </w:r>
      <w:r w:rsidRPr="005C0388">
        <w:rPr>
          <w:rFonts w:ascii="Times New Roman" w:eastAsia="Times New Roman" w:hAnsi="Times New Roman" w:cs="Times New Roman"/>
          <w:color w:val="000000"/>
          <w:sz w:val="28"/>
          <w:szCs w:val="28"/>
          <w:lang w:val="ru-RU" w:eastAsia="ru-RU"/>
        </w:rPr>
        <w:t xml:space="preserve"> и OH</w:t>
      </w:r>
      <w:r w:rsidRPr="005C0388">
        <w:rPr>
          <w:rFonts w:ascii="Times New Roman" w:eastAsia="Times New Roman" w:hAnsi="Times New Roman" w:cs="Times New Roman"/>
          <w:color w:val="000000"/>
          <w:sz w:val="28"/>
          <w:szCs w:val="28"/>
          <w:vertAlign w:val="superscript"/>
          <w:lang w:val="ru-RU" w:eastAsia="ru-RU"/>
        </w:rPr>
        <w:t>–</w:t>
      </w:r>
      <w:r w:rsidRPr="005C0388">
        <w:rPr>
          <w:rFonts w:ascii="Times New Roman" w:eastAsia="Times New Roman" w:hAnsi="Times New Roman" w:cs="Times New Roman"/>
          <w:color w:val="000000"/>
          <w:sz w:val="28"/>
          <w:szCs w:val="28"/>
          <w:lang w:val="ru-RU" w:eastAsia="ru-RU"/>
        </w:rPr>
        <w:t xml:space="preserve"> резко отличаются от подвижностей остальных ионов?</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17. Рассмотрите принцип действия стеклянного электрода.</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18. Назовите условия превращения химической энергии в электрическую и с помощью каких химических реакций это можно осуществить.</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19. Рассмотрите примеры электродов, обратимых относительно катионов и анионов.</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20. Что такое стандартный электродный потенциал? Каким образом они могут быть измерены?</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21. Рассмотрите принцип работы элемента Якоби–Даниэля и химические процессы, протекающие при его работе.</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22. Что такое электрохимические цепи с переносом и без переноса? Приведите примеры.</w:t>
      </w:r>
    </w:p>
    <w:p w:rsidR="008B0744" w:rsidRPr="005C0388" w:rsidRDefault="008B0744" w:rsidP="008B0744">
      <w:pPr>
        <w:spacing w:after="0" w:line="240" w:lineRule="auto"/>
        <w:ind w:firstLine="567"/>
        <w:jc w:val="both"/>
        <w:rPr>
          <w:rFonts w:ascii="Times New Roman" w:eastAsia="Times New Roman" w:hAnsi="Times New Roman" w:cs="Times New Roman"/>
          <w:sz w:val="30"/>
          <w:szCs w:val="30"/>
          <w:lang w:val="ru-RU" w:eastAsia="ru-RU"/>
        </w:rPr>
      </w:pPr>
      <w:r w:rsidRPr="005C0388">
        <w:rPr>
          <w:rFonts w:ascii="Times New Roman" w:eastAsia="Times New Roman" w:hAnsi="Times New Roman" w:cs="Times New Roman"/>
          <w:sz w:val="28"/>
          <w:szCs w:val="28"/>
          <w:lang w:val="ru-RU" w:eastAsia="ru-RU"/>
        </w:rPr>
        <w:lastRenderedPageBreak/>
        <w:t>23.</w:t>
      </w:r>
      <w:r w:rsidRPr="005C0388">
        <w:rPr>
          <w:rFonts w:ascii="Times New Roman" w:eastAsia="Times New Roman" w:hAnsi="Times New Roman" w:cs="Times New Roman"/>
          <w:sz w:val="30"/>
          <w:szCs w:val="30"/>
          <w:lang w:val="ru-RU" w:eastAsia="ru-RU"/>
        </w:rPr>
        <w:t xml:space="preserve"> Рассмотрите уравнение Нернста для расчета ЭДС элемента Якоби-Даниэля.</w:t>
      </w:r>
    </w:p>
    <w:p w:rsidR="008B0744" w:rsidRPr="005C0388" w:rsidRDefault="008B0744" w:rsidP="008B0744">
      <w:pPr>
        <w:spacing w:after="0" w:line="240" w:lineRule="auto"/>
        <w:ind w:firstLine="567"/>
        <w:jc w:val="both"/>
        <w:rPr>
          <w:rFonts w:ascii="Times New Roman" w:eastAsia="Times New Roman" w:hAnsi="Times New Roman" w:cs="Times New Roman"/>
          <w:sz w:val="30"/>
          <w:szCs w:val="30"/>
          <w:lang w:val="ru-RU" w:eastAsia="ru-RU"/>
        </w:rPr>
      </w:pPr>
      <w:r w:rsidRPr="005C0388">
        <w:rPr>
          <w:rFonts w:ascii="Times New Roman" w:eastAsia="Times New Roman" w:hAnsi="Times New Roman" w:cs="Times New Roman"/>
          <w:sz w:val="30"/>
          <w:szCs w:val="30"/>
          <w:lang w:val="ru-RU" w:eastAsia="ru-RU"/>
        </w:rPr>
        <w:t>24. Приведите вывод уравнения Нернста.</w:t>
      </w:r>
    </w:p>
    <w:p w:rsidR="008B0744" w:rsidRPr="005C0388" w:rsidRDefault="008B0744" w:rsidP="008B0744">
      <w:pPr>
        <w:spacing w:after="0" w:line="240" w:lineRule="auto"/>
        <w:ind w:firstLine="567"/>
        <w:jc w:val="both"/>
        <w:rPr>
          <w:rFonts w:ascii="Times New Roman" w:eastAsia="Times New Roman" w:hAnsi="Times New Roman" w:cs="Times New Roman"/>
          <w:sz w:val="30"/>
          <w:szCs w:val="30"/>
          <w:lang w:val="ru-RU" w:eastAsia="ru-RU"/>
        </w:rPr>
      </w:pPr>
      <w:r w:rsidRPr="005C0388">
        <w:rPr>
          <w:rFonts w:ascii="Times New Roman" w:eastAsia="Times New Roman" w:hAnsi="Times New Roman" w:cs="Times New Roman"/>
          <w:sz w:val="30"/>
          <w:szCs w:val="30"/>
          <w:lang w:val="ru-RU" w:eastAsia="ru-RU"/>
        </w:rPr>
        <w:t>25. Как рассчитать ЭДС концентрационной цепи?</w:t>
      </w:r>
    </w:p>
    <w:p w:rsidR="008B0744" w:rsidRPr="005C0388" w:rsidRDefault="008B0744" w:rsidP="008B0744">
      <w:pPr>
        <w:spacing w:after="0" w:line="240" w:lineRule="auto"/>
        <w:ind w:firstLine="567"/>
        <w:jc w:val="both"/>
        <w:rPr>
          <w:rFonts w:ascii="Times New Roman" w:eastAsia="Times New Roman" w:hAnsi="Times New Roman" w:cs="Times New Roman"/>
          <w:sz w:val="30"/>
          <w:szCs w:val="30"/>
          <w:lang w:val="ru-RU" w:eastAsia="ru-RU"/>
        </w:rPr>
      </w:pPr>
      <w:r w:rsidRPr="005C0388">
        <w:rPr>
          <w:rFonts w:ascii="Times New Roman" w:eastAsia="Times New Roman" w:hAnsi="Times New Roman" w:cs="Times New Roman"/>
          <w:sz w:val="30"/>
          <w:szCs w:val="30"/>
          <w:lang w:val="ru-RU" w:eastAsia="ru-RU"/>
        </w:rPr>
        <w:t xml:space="preserve">26. Как влияет активность </w:t>
      </w:r>
      <w:r w:rsidRPr="005C0388">
        <w:rPr>
          <w:rFonts w:ascii="Times New Roman" w:eastAsia="Times New Roman" w:hAnsi="Times New Roman" w:cs="Times New Roman"/>
          <w:sz w:val="30"/>
          <w:szCs w:val="30"/>
          <w:lang w:eastAsia="ru-RU"/>
        </w:rPr>
        <w:t>KCI</w:t>
      </w:r>
      <w:r w:rsidRPr="005C0388">
        <w:rPr>
          <w:rFonts w:ascii="Times New Roman" w:eastAsia="Times New Roman" w:hAnsi="Times New Roman" w:cs="Times New Roman"/>
          <w:sz w:val="30"/>
          <w:szCs w:val="30"/>
          <w:lang w:val="ru-RU" w:eastAsia="ru-RU"/>
        </w:rPr>
        <w:t xml:space="preserve"> на величину электродного потенциала каломельного и хлорсеребряного электродов?</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27. Охарактеризуйте гальваническую цепь, которая может быть использована для определения </w:t>
      </w:r>
      <w:r w:rsidRPr="005C0388">
        <w:rPr>
          <w:rFonts w:ascii="Times New Roman" w:eastAsia="Times New Roman" w:hAnsi="Times New Roman" w:cs="Times New Roman"/>
          <w:sz w:val="28"/>
          <w:szCs w:val="28"/>
          <w:lang w:eastAsia="ru-RU"/>
        </w:rPr>
        <w:t>pH</w:t>
      </w:r>
      <w:r w:rsidRPr="005C0388">
        <w:rPr>
          <w:rFonts w:ascii="Times New Roman" w:eastAsia="Times New Roman" w:hAnsi="Times New Roman" w:cs="Times New Roman"/>
          <w:sz w:val="28"/>
          <w:szCs w:val="28"/>
          <w:lang w:val="ru-RU" w:eastAsia="ru-RU"/>
        </w:rPr>
        <w:t xml:space="preserve"> среды.</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28. Рассмотрите сущность методов потенциометрии и ионометрии, классификацию ионоселективных электродов.</w:t>
      </w:r>
    </w:p>
    <w:p w:rsidR="008B0744" w:rsidRPr="005C0388" w:rsidRDefault="008B0744" w:rsidP="008B0744">
      <w:pPr>
        <w:widowControl w:val="0"/>
        <w:tabs>
          <w:tab w:val="left" w:pos="1064"/>
        </w:tabs>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29. Электродвижущая сила хингидронно-коломельной цепи при 25</w:t>
      </w:r>
      <w:r w:rsidRPr="005C0388">
        <w:rPr>
          <w:rFonts w:ascii="Times New Roman" w:eastAsia="Times New Roman" w:hAnsi="Times New Roman" w:cs="Times New Roman"/>
          <w:snapToGrid w:val="0"/>
          <w:sz w:val="28"/>
          <w:szCs w:val="28"/>
          <w:lang w:val="ru-RU" w:eastAsia="ru-RU"/>
        </w:rPr>
        <w:t>°</w:t>
      </w:r>
      <w:r w:rsidRPr="005C0388">
        <w:rPr>
          <w:rFonts w:ascii="Times New Roman" w:eastAsia="Times New Roman" w:hAnsi="Times New Roman" w:cs="Times New Roman"/>
          <w:snapToGrid w:val="0"/>
          <w:sz w:val="28"/>
          <w:szCs w:val="28"/>
          <w:lang w:eastAsia="ru-RU"/>
        </w:rPr>
        <w:t>C</w:t>
      </w:r>
      <w:r w:rsidRPr="005C0388">
        <w:rPr>
          <w:rFonts w:ascii="Times New Roman" w:eastAsia="Times New Roman" w:hAnsi="Times New Roman" w:cs="Times New Roman"/>
          <w:sz w:val="28"/>
          <w:szCs w:val="28"/>
          <w:lang w:val="ru-RU" w:eastAsia="ru-RU"/>
        </w:rPr>
        <w:t xml:space="preserve"> равна 0,337 В. Вычислить рН раствора.</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30. Определить ЭДС медной концентрационной цепи при 18</w:t>
      </w:r>
      <w:r w:rsidRPr="005C0388">
        <w:rPr>
          <w:rFonts w:ascii="Times New Roman" w:eastAsia="Times New Roman" w:hAnsi="Times New Roman" w:cs="Times New Roman"/>
          <w:sz w:val="28"/>
          <w:szCs w:val="28"/>
          <w:vertAlign w:val="superscript"/>
          <w:lang w:val="ru-RU" w:eastAsia="ru-RU"/>
        </w:rPr>
        <w:t>0</w:t>
      </w:r>
      <w:r w:rsidRPr="005C0388">
        <w:rPr>
          <w:rFonts w:ascii="Times New Roman" w:eastAsia="Times New Roman" w:hAnsi="Times New Roman" w:cs="Times New Roman"/>
          <w:sz w:val="28"/>
          <w:szCs w:val="28"/>
          <w:lang w:val="ru-RU" w:eastAsia="ru-RU"/>
        </w:rPr>
        <w:t>С, если концентрации С</w:t>
      </w:r>
      <w:r w:rsidRPr="005C0388">
        <w:rPr>
          <w:rFonts w:ascii="Times New Roman" w:eastAsia="Times New Roman" w:hAnsi="Times New Roman" w:cs="Times New Roman"/>
          <w:sz w:val="28"/>
          <w:szCs w:val="28"/>
          <w:lang w:eastAsia="ru-RU"/>
        </w:rPr>
        <w:t>u</w:t>
      </w:r>
      <w:r w:rsidRPr="005C0388">
        <w:rPr>
          <w:rFonts w:ascii="Times New Roman" w:eastAsia="Times New Roman" w:hAnsi="Times New Roman" w:cs="Times New Roman"/>
          <w:sz w:val="28"/>
          <w:szCs w:val="28"/>
          <w:vertAlign w:val="superscript"/>
          <w:lang w:val="ru-RU" w:eastAsia="ru-RU"/>
        </w:rPr>
        <w:t>2+</w:t>
      </w:r>
      <w:r w:rsidRPr="005C0388">
        <w:rPr>
          <w:rFonts w:ascii="Times New Roman" w:eastAsia="Times New Roman" w:hAnsi="Times New Roman" w:cs="Times New Roman"/>
          <w:sz w:val="28"/>
          <w:szCs w:val="28"/>
          <w:lang w:val="ru-RU" w:eastAsia="ru-RU"/>
        </w:rPr>
        <w:t xml:space="preserve"> в растворах равны 1 моль/</w:t>
      </w:r>
      <w:r w:rsidR="00442164">
        <w:rPr>
          <w:rFonts w:ascii="Times New Roman" w:eastAsia="TimesNewRomanPS-BoldMT" w:hAnsi="Times New Roman" w:cs="Times New Roman"/>
          <w:bCs/>
          <w:sz w:val="28"/>
          <w:szCs w:val="28"/>
          <w:lang w:val="ru-RU"/>
        </w:rPr>
        <w:t>дм</w:t>
      </w:r>
      <w:r w:rsidR="00442164">
        <w:rPr>
          <w:rFonts w:ascii="Times New Roman" w:eastAsia="TimesNewRomanPS-BoldMT" w:hAnsi="Times New Roman" w:cs="Times New Roman"/>
          <w:bCs/>
          <w:sz w:val="28"/>
          <w:szCs w:val="28"/>
          <w:vertAlign w:val="superscript"/>
          <w:lang w:val="ru-RU"/>
        </w:rPr>
        <w:t>3</w:t>
      </w:r>
      <w:r w:rsidRPr="005C0388">
        <w:rPr>
          <w:rFonts w:ascii="Times New Roman" w:eastAsia="Times New Roman" w:hAnsi="Times New Roman" w:cs="Times New Roman"/>
          <w:sz w:val="28"/>
          <w:szCs w:val="28"/>
          <w:lang w:val="ru-RU" w:eastAsia="ru-RU"/>
        </w:rPr>
        <w:t xml:space="preserve"> и 0,1 моль/</w:t>
      </w:r>
      <w:r w:rsidR="00442164">
        <w:rPr>
          <w:rFonts w:ascii="Times New Roman" w:eastAsia="TimesNewRomanPS-BoldMT" w:hAnsi="Times New Roman" w:cs="Times New Roman"/>
          <w:bCs/>
          <w:sz w:val="28"/>
          <w:szCs w:val="28"/>
          <w:lang w:val="ru-RU"/>
        </w:rPr>
        <w:t>дм</w:t>
      </w:r>
      <w:r w:rsidR="00442164">
        <w:rPr>
          <w:rFonts w:ascii="Times New Roman" w:eastAsia="TimesNewRomanPS-BoldMT" w:hAnsi="Times New Roman" w:cs="Times New Roman"/>
          <w:bCs/>
          <w:sz w:val="28"/>
          <w:szCs w:val="28"/>
          <w:vertAlign w:val="superscript"/>
          <w:lang w:val="ru-RU"/>
        </w:rPr>
        <w:t>3</w:t>
      </w:r>
      <w:r w:rsidRPr="005C0388">
        <w:rPr>
          <w:rFonts w:ascii="Times New Roman" w:eastAsia="Times New Roman" w:hAnsi="Times New Roman" w:cs="Times New Roman"/>
          <w:sz w:val="28"/>
          <w:szCs w:val="28"/>
          <w:lang w:val="ru-RU" w:eastAsia="ru-RU"/>
        </w:rPr>
        <w:t>. Коэффициенты активности в растворах этих концентраций соответственно равны 0,05 и 0,16.</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31. Определить активность </w:t>
      </w:r>
      <w:r w:rsidRPr="005C0388">
        <w:rPr>
          <w:rFonts w:ascii="Times New Roman" w:eastAsia="Times New Roman" w:hAnsi="Times New Roman" w:cs="Times New Roman"/>
          <w:sz w:val="28"/>
          <w:szCs w:val="28"/>
          <w:lang w:eastAsia="ru-RU"/>
        </w:rPr>
        <w:t>BaCI</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 xml:space="preserve"> в 0,1М растворе, если </w:t>
      </w:r>
      <w:r w:rsidRPr="005C0388">
        <w:rPr>
          <w:rFonts w:ascii="Times New Roman" w:eastAsia="Times New Roman" w:hAnsi="Times New Roman" w:cs="Times New Roman"/>
          <w:sz w:val="28"/>
          <w:szCs w:val="28"/>
          <w:lang w:val="ru-RU" w:eastAsia="ru-RU"/>
        </w:rPr>
        <w:sym w:font="Symbol" w:char="F067"/>
      </w:r>
      <w:r w:rsidRPr="005C0388">
        <w:rPr>
          <w:rFonts w:ascii="Times New Roman" w:eastAsia="Times New Roman" w:hAnsi="Times New Roman" w:cs="Times New Roman"/>
          <w:sz w:val="28"/>
          <w:szCs w:val="28"/>
          <w:vertAlign w:val="subscript"/>
          <w:lang w:val="ru-RU" w:eastAsia="ru-RU"/>
        </w:rPr>
        <w:sym w:font="Symbol" w:char="F0B1"/>
      </w:r>
      <w:r w:rsidRPr="005C0388">
        <w:rPr>
          <w:rFonts w:ascii="Times New Roman" w:eastAsia="Times New Roman" w:hAnsi="Times New Roman" w:cs="Times New Roman"/>
          <w:sz w:val="28"/>
          <w:szCs w:val="28"/>
          <w:lang w:val="ru-RU" w:eastAsia="ru-RU"/>
        </w:rPr>
        <w:t>=0,501.</w:t>
      </w:r>
    </w:p>
    <w:p w:rsidR="00442164"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Кислотность раствора (рН) равна 5,2. Вычислить активность ионов Н</w:t>
      </w:r>
      <w:r w:rsidRPr="005C0388">
        <w:rPr>
          <w:rFonts w:ascii="Times New Roman" w:eastAsia="Times New Roman" w:hAnsi="Times New Roman" w:cs="Times New Roman"/>
          <w:sz w:val="28"/>
          <w:szCs w:val="28"/>
          <w:vertAlign w:val="superscript"/>
          <w:lang w:val="ru-RU" w:eastAsia="ru-RU"/>
        </w:rPr>
        <w:t>+</w:t>
      </w:r>
      <w:r w:rsidRPr="005C0388">
        <w:rPr>
          <w:rFonts w:ascii="Times New Roman" w:eastAsia="Times New Roman" w:hAnsi="Times New Roman" w:cs="Times New Roman"/>
          <w:sz w:val="28"/>
          <w:szCs w:val="28"/>
          <w:lang w:val="ru-RU" w:eastAsia="ru-RU"/>
        </w:rPr>
        <w:t xml:space="preserve"> в растворе в моль</w:t>
      </w:r>
      <w:r w:rsidR="00442164">
        <w:rPr>
          <w:rFonts w:ascii="Times New Roman" w:eastAsia="Times New Roman" w:hAnsi="Times New Roman" w:cs="Times New Roman"/>
          <w:sz w:val="28"/>
          <w:szCs w:val="28"/>
          <w:lang w:val="ru-RU" w:eastAsia="ru-RU"/>
        </w:rPr>
        <w:t>/</w:t>
      </w:r>
      <w:r w:rsidR="00442164">
        <w:rPr>
          <w:rFonts w:ascii="Times New Roman" w:eastAsia="TimesNewRomanPS-BoldMT" w:hAnsi="Times New Roman" w:cs="Times New Roman"/>
          <w:bCs/>
          <w:sz w:val="28"/>
          <w:szCs w:val="28"/>
          <w:lang w:val="ru-RU"/>
        </w:rPr>
        <w:t>дм</w:t>
      </w:r>
      <w:r w:rsidR="00442164">
        <w:rPr>
          <w:rFonts w:ascii="Times New Roman" w:eastAsia="TimesNewRomanPS-BoldMT" w:hAnsi="Times New Roman" w:cs="Times New Roman"/>
          <w:bCs/>
          <w:sz w:val="28"/>
          <w:szCs w:val="28"/>
          <w:vertAlign w:val="superscript"/>
          <w:lang w:val="ru-RU"/>
        </w:rPr>
        <w:t>3</w:t>
      </w:r>
      <w:r w:rsidRPr="005C0388">
        <w:rPr>
          <w:rFonts w:ascii="Times New Roman" w:eastAsia="Times New Roman" w:hAnsi="Times New Roman" w:cs="Times New Roman"/>
          <w:sz w:val="28"/>
          <w:szCs w:val="28"/>
          <w:lang w:val="ru-RU" w:eastAsia="ru-RU"/>
        </w:rPr>
        <w:t xml:space="preserve">. Чему равна активность гидроксид – ионов? </w:t>
      </w:r>
    </w:p>
    <w:p w:rsidR="008B0744" w:rsidRPr="005C0388" w:rsidRDefault="00442164" w:rsidP="008B0744">
      <w:pPr>
        <w:spacing w:after="0" w:line="240" w:lineRule="auto"/>
        <w:ind w:firstLine="567"/>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32.</w:t>
      </w:r>
      <w:r w:rsidR="008B0744" w:rsidRPr="005C0388">
        <w:rPr>
          <w:rFonts w:ascii="Times New Roman" w:eastAsia="Times New Roman" w:hAnsi="Times New Roman" w:cs="Times New Roman"/>
          <w:sz w:val="28"/>
          <w:szCs w:val="28"/>
          <w:lang w:val="ru-RU" w:eastAsia="ru-RU"/>
        </w:rPr>
        <w:t xml:space="preserve">Рассмотреть методы определения рН. </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w:t>
      </w:r>
      <w:r w:rsidR="00442164">
        <w:rPr>
          <w:rFonts w:ascii="Times New Roman" w:eastAsia="Times New Roman" w:hAnsi="Times New Roman" w:cs="Times New Roman"/>
          <w:sz w:val="28"/>
          <w:szCs w:val="28"/>
          <w:lang w:val="ru-RU" w:eastAsia="ru-RU"/>
        </w:rPr>
        <w:t>3</w:t>
      </w:r>
      <w:r w:rsidRPr="005C0388">
        <w:rPr>
          <w:rFonts w:ascii="Times New Roman" w:eastAsia="Times New Roman" w:hAnsi="Times New Roman" w:cs="Times New Roman"/>
          <w:sz w:val="28"/>
          <w:szCs w:val="28"/>
          <w:lang w:val="ru-RU" w:eastAsia="ru-RU"/>
        </w:rPr>
        <w:t>. Определить степень и константу электролитической диссоциации 0,05н раствора СН</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СООН, удельная электропроводность которого при 18</w:t>
      </w:r>
      <w:r w:rsidRPr="005C0388">
        <w:rPr>
          <w:rFonts w:ascii="Times New Roman" w:eastAsia="Times New Roman" w:hAnsi="Times New Roman" w:cs="Times New Roman"/>
          <w:sz w:val="28"/>
          <w:szCs w:val="28"/>
          <w:vertAlign w:val="superscript"/>
          <w:lang w:val="ru-RU" w:eastAsia="ru-RU"/>
        </w:rPr>
        <w:t>0</w:t>
      </w:r>
      <w:r w:rsidRPr="005C0388">
        <w:rPr>
          <w:rFonts w:ascii="Times New Roman" w:eastAsia="Times New Roman" w:hAnsi="Times New Roman" w:cs="Times New Roman"/>
          <w:sz w:val="28"/>
          <w:szCs w:val="28"/>
          <w:lang w:val="ru-RU" w:eastAsia="ru-RU"/>
        </w:rPr>
        <w:t>С равна 3,25·10</w:t>
      </w:r>
      <w:r w:rsidRPr="005C0388">
        <w:rPr>
          <w:rFonts w:ascii="Times New Roman" w:eastAsia="Times New Roman" w:hAnsi="Times New Roman" w:cs="Times New Roman"/>
          <w:sz w:val="28"/>
          <w:szCs w:val="28"/>
          <w:vertAlign w:val="superscript"/>
          <w:lang w:val="ru-RU" w:eastAsia="ru-RU"/>
        </w:rPr>
        <w:t>-4</w:t>
      </w:r>
      <w:r w:rsidRPr="005C0388">
        <w:rPr>
          <w:rFonts w:ascii="Times New Roman" w:eastAsia="Times New Roman" w:hAnsi="Times New Roman" w:cs="Times New Roman"/>
          <w:sz w:val="28"/>
          <w:szCs w:val="28"/>
          <w:lang w:val="ru-RU" w:eastAsia="ru-RU"/>
        </w:rPr>
        <w:t>Ом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·см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w:t>
      </w:r>
      <w:r w:rsidR="00442164">
        <w:rPr>
          <w:rFonts w:ascii="Times New Roman" w:eastAsia="Times New Roman" w:hAnsi="Times New Roman" w:cs="Times New Roman"/>
          <w:sz w:val="28"/>
          <w:szCs w:val="28"/>
          <w:lang w:val="ru-RU" w:eastAsia="ru-RU"/>
        </w:rPr>
        <w:t>4</w:t>
      </w:r>
      <w:r w:rsidRPr="005C0388">
        <w:rPr>
          <w:rFonts w:ascii="Times New Roman" w:eastAsia="Times New Roman" w:hAnsi="Times New Roman" w:cs="Times New Roman"/>
          <w:sz w:val="28"/>
          <w:szCs w:val="28"/>
          <w:lang w:val="ru-RU" w:eastAsia="ru-RU"/>
        </w:rPr>
        <w:t>. Рассмотреть физический смысл эквивалентной электропроводности. Вычислить эквивалентную электропроводность 0,125М раствора СН</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СООН, удельная электропроводность которого при 18</w:t>
      </w:r>
      <w:r w:rsidRPr="005C0388">
        <w:rPr>
          <w:rFonts w:ascii="Times New Roman" w:eastAsia="Times New Roman" w:hAnsi="Times New Roman" w:cs="Times New Roman"/>
          <w:sz w:val="28"/>
          <w:szCs w:val="28"/>
          <w:vertAlign w:val="superscript"/>
          <w:lang w:val="ru-RU" w:eastAsia="ru-RU"/>
        </w:rPr>
        <w:t>0</w:t>
      </w:r>
      <w:r w:rsidRPr="005C0388">
        <w:rPr>
          <w:rFonts w:ascii="Times New Roman" w:eastAsia="Times New Roman" w:hAnsi="Times New Roman" w:cs="Times New Roman"/>
          <w:sz w:val="28"/>
          <w:szCs w:val="28"/>
          <w:lang w:val="ru-RU" w:eastAsia="ru-RU"/>
        </w:rPr>
        <w:t xml:space="preserve">С </w:t>
      </w:r>
      <w:r w:rsidR="00442164">
        <w:rPr>
          <w:rFonts w:ascii="Times New Roman" w:eastAsia="Times New Roman" w:hAnsi="Times New Roman" w:cs="Times New Roman"/>
          <w:sz w:val="28"/>
          <w:szCs w:val="28"/>
          <w:lang w:val="ru-RU" w:eastAsia="ru-RU"/>
        </w:rPr>
        <w:t xml:space="preserve">равна </w:t>
      </w:r>
      <w:r w:rsidRPr="005C0388">
        <w:rPr>
          <w:rFonts w:ascii="Times New Roman" w:eastAsia="Times New Roman" w:hAnsi="Times New Roman" w:cs="Times New Roman"/>
          <w:sz w:val="28"/>
          <w:szCs w:val="28"/>
          <w:lang w:val="ru-RU" w:eastAsia="ru-RU"/>
        </w:rPr>
        <w:t>0,00054 Ом</w:t>
      </w:r>
      <w:r w:rsidRPr="005C0388">
        <w:rPr>
          <w:rFonts w:ascii="Times New Roman" w:eastAsia="Times New Roman" w:hAnsi="Times New Roman" w:cs="Times New Roman"/>
          <w:sz w:val="28"/>
          <w:szCs w:val="28"/>
          <w:vertAlign w:val="superscript"/>
          <w:lang w:val="ru-RU" w:eastAsia="ru-RU"/>
        </w:rPr>
        <w:t>-1</w:t>
      </w:r>
      <w:r w:rsidR="00442164">
        <w:rPr>
          <w:rFonts w:ascii="Times New Roman" w:eastAsia="Times New Roman" w:hAnsi="Times New Roman" w:cs="Times New Roman"/>
          <w:sz w:val="28"/>
          <w:szCs w:val="28"/>
          <w:lang w:val="ru-RU" w:eastAsia="ru-RU"/>
        </w:rPr>
        <w:t>∙</w:t>
      </w:r>
      <w:r w:rsidRPr="005C0388">
        <w:rPr>
          <w:rFonts w:ascii="Times New Roman" w:eastAsia="Times New Roman" w:hAnsi="Times New Roman" w:cs="Times New Roman"/>
          <w:sz w:val="28"/>
          <w:szCs w:val="28"/>
          <w:lang w:val="ru-RU" w:eastAsia="ru-RU"/>
        </w:rPr>
        <w:t>см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 Чему равна степень диссоциации? Предельные подвижности ионов Н</w:t>
      </w:r>
      <w:r w:rsidRPr="005C0388">
        <w:rPr>
          <w:rFonts w:ascii="Times New Roman" w:eastAsia="Times New Roman" w:hAnsi="Times New Roman" w:cs="Times New Roman"/>
          <w:sz w:val="28"/>
          <w:szCs w:val="28"/>
          <w:vertAlign w:val="superscript"/>
          <w:lang w:val="ru-RU" w:eastAsia="ru-RU"/>
        </w:rPr>
        <w:t>+</w:t>
      </w:r>
      <w:r w:rsidRPr="005C0388">
        <w:rPr>
          <w:rFonts w:ascii="Times New Roman" w:eastAsia="Times New Roman" w:hAnsi="Times New Roman" w:cs="Times New Roman"/>
          <w:sz w:val="28"/>
          <w:szCs w:val="28"/>
          <w:lang w:val="ru-RU" w:eastAsia="ru-RU"/>
        </w:rPr>
        <w:t xml:space="preserve"> и СН</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СОО</w:t>
      </w:r>
      <w:r w:rsidRPr="005C0388">
        <w:rPr>
          <w:rFonts w:ascii="Times New Roman" w:eastAsia="Times New Roman" w:hAnsi="Times New Roman" w:cs="Times New Roman"/>
          <w:sz w:val="28"/>
          <w:szCs w:val="28"/>
          <w:vertAlign w:val="superscript"/>
          <w:lang w:val="ru-RU" w:eastAsia="ru-RU"/>
        </w:rPr>
        <w:t>-</w:t>
      </w:r>
      <w:r w:rsidRPr="005C0388">
        <w:rPr>
          <w:rFonts w:ascii="Times New Roman" w:eastAsia="Times New Roman" w:hAnsi="Times New Roman" w:cs="Times New Roman"/>
          <w:sz w:val="28"/>
          <w:szCs w:val="28"/>
          <w:lang w:val="ru-RU" w:eastAsia="ru-RU"/>
        </w:rPr>
        <w:t xml:space="preserve"> найти в справочнике. Вычислить константу диссоциации.</w:t>
      </w:r>
    </w:p>
    <w:p w:rsidR="008B0744" w:rsidRPr="005C0388" w:rsidRDefault="008B0744" w:rsidP="008B0744">
      <w:pPr>
        <w:spacing w:before="20" w:after="0" w:line="240" w:lineRule="auto"/>
        <w:ind w:firstLine="567"/>
        <w:jc w:val="both"/>
        <w:rPr>
          <w:rFonts w:ascii="Times New Roman" w:eastAsia="Times New Roman" w:hAnsi="Times New Roman" w:cs="Times New Roman"/>
          <w:snapToGrid w:val="0"/>
          <w:sz w:val="28"/>
          <w:szCs w:val="20"/>
          <w:lang w:val="ru-RU" w:eastAsia="ru-RU"/>
        </w:rPr>
      </w:pPr>
      <w:r w:rsidRPr="005C0388">
        <w:rPr>
          <w:rFonts w:ascii="Times New Roman" w:eastAsia="Times New Roman" w:hAnsi="Times New Roman" w:cs="Times New Roman"/>
          <w:snapToGrid w:val="0"/>
          <w:sz w:val="28"/>
          <w:szCs w:val="20"/>
          <w:lang w:val="ru-RU" w:eastAsia="ru-RU"/>
        </w:rPr>
        <w:t>3</w:t>
      </w:r>
      <w:r w:rsidR="00442164">
        <w:rPr>
          <w:rFonts w:ascii="Times New Roman" w:eastAsia="Times New Roman" w:hAnsi="Times New Roman" w:cs="Times New Roman"/>
          <w:snapToGrid w:val="0"/>
          <w:sz w:val="28"/>
          <w:szCs w:val="20"/>
          <w:lang w:val="ru-RU" w:eastAsia="ru-RU"/>
        </w:rPr>
        <w:t>5</w:t>
      </w:r>
      <w:r w:rsidRPr="005C0388">
        <w:rPr>
          <w:rFonts w:ascii="Times New Roman" w:eastAsia="Times New Roman" w:hAnsi="Times New Roman" w:cs="Times New Roman"/>
          <w:snapToGrid w:val="0"/>
          <w:sz w:val="28"/>
          <w:szCs w:val="20"/>
          <w:lang w:val="ru-RU" w:eastAsia="ru-RU"/>
        </w:rPr>
        <w:t>. Уде</w:t>
      </w:r>
      <w:r w:rsidR="00442164">
        <w:rPr>
          <w:rFonts w:ascii="Times New Roman" w:eastAsia="Times New Roman" w:hAnsi="Times New Roman" w:cs="Times New Roman"/>
          <w:snapToGrid w:val="0"/>
          <w:sz w:val="28"/>
          <w:szCs w:val="20"/>
          <w:lang w:val="ru-RU" w:eastAsia="ru-RU"/>
        </w:rPr>
        <w:t>льная электропроводность 0,05н</w:t>
      </w:r>
      <w:r w:rsidRPr="005C0388">
        <w:rPr>
          <w:rFonts w:ascii="Times New Roman" w:eastAsia="Times New Roman" w:hAnsi="Times New Roman" w:cs="Times New Roman"/>
          <w:snapToGrid w:val="0"/>
          <w:sz w:val="28"/>
          <w:szCs w:val="20"/>
          <w:lang w:val="ru-RU" w:eastAsia="ru-RU"/>
        </w:rPr>
        <w:t xml:space="preserve"> раствора </w:t>
      </w:r>
      <w:r>
        <w:rPr>
          <w:rFonts w:ascii="Times New Roman" w:eastAsia="Times New Roman" w:hAnsi="Times New Roman" w:cs="Times New Roman"/>
          <w:snapToGrid w:val="0"/>
          <w:sz w:val="28"/>
          <w:szCs w:val="20"/>
          <w:lang w:val="ru-RU" w:eastAsia="ru-RU"/>
        </w:rPr>
        <w:t xml:space="preserve">уксусной кислоты </w:t>
      </w:r>
      <w:r w:rsidRPr="005C0388">
        <w:rPr>
          <w:rFonts w:ascii="Times New Roman" w:eastAsia="Times New Roman" w:hAnsi="Times New Roman" w:cs="Times New Roman"/>
          <w:snapToGrid w:val="0"/>
          <w:sz w:val="28"/>
          <w:szCs w:val="20"/>
          <w:lang w:val="ru-RU" w:eastAsia="ru-RU"/>
        </w:rPr>
        <w:t>СН</w:t>
      </w:r>
      <w:r w:rsidRPr="005C0388">
        <w:rPr>
          <w:rFonts w:ascii="Times New Roman" w:eastAsia="Times New Roman" w:hAnsi="Times New Roman" w:cs="Times New Roman"/>
          <w:snapToGrid w:val="0"/>
          <w:sz w:val="28"/>
          <w:szCs w:val="20"/>
          <w:vertAlign w:val="subscript"/>
          <w:lang w:val="ru-RU" w:eastAsia="ru-RU"/>
        </w:rPr>
        <w:t>3</w:t>
      </w:r>
      <w:r w:rsidRPr="005C0388">
        <w:rPr>
          <w:rFonts w:ascii="Times New Roman" w:eastAsia="Times New Roman" w:hAnsi="Times New Roman" w:cs="Times New Roman"/>
          <w:snapToGrid w:val="0"/>
          <w:sz w:val="28"/>
          <w:szCs w:val="20"/>
          <w:lang w:val="ru-RU" w:eastAsia="ru-RU"/>
        </w:rPr>
        <w:t>СООН равна 3,24·10</w:t>
      </w:r>
      <w:r w:rsidRPr="005C0388">
        <w:rPr>
          <w:rFonts w:ascii="Times New Roman" w:eastAsia="Times New Roman" w:hAnsi="Times New Roman" w:cs="Times New Roman"/>
          <w:snapToGrid w:val="0"/>
          <w:sz w:val="28"/>
          <w:szCs w:val="20"/>
          <w:vertAlign w:val="superscript"/>
          <w:lang w:val="ru-RU" w:eastAsia="ru-RU"/>
        </w:rPr>
        <w:t>-4</w:t>
      </w:r>
      <w:r w:rsidRPr="005C0388">
        <w:rPr>
          <w:rFonts w:ascii="Times New Roman" w:eastAsia="Times New Roman" w:hAnsi="Times New Roman" w:cs="Times New Roman"/>
          <w:snapToGrid w:val="0"/>
          <w:sz w:val="28"/>
          <w:szCs w:val="20"/>
          <w:lang w:val="ru-RU" w:eastAsia="ru-RU"/>
        </w:rPr>
        <w:t>, 0,0</w:t>
      </w:r>
      <w:r w:rsidR="00442164">
        <w:rPr>
          <w:rFonts w:ascii="Times New Roman" w:eastAsia="Times New Roman" w:hAnsi="Times New Roman" w:cs="Times New Roman"/>
          <w:snapToGrid w:val="0"/>
          <w:sz w:val="28"/>
          <w:szCs w:val="20"/>
          <w:lang w:val="ru-RU" w:eastAsia="ru-RU"/>
        </w:rPr>
        <w:t>001н</w:t>
      </w:r>
      <w:r w:rsidRPr="005C0388">
        <w:rPr>
          <w:rFonts w:ascii="Times New Roman" w:eastAsia="Times New Roman" w:hAnsi="Times New Roman" w:cs="Times New Roman"/>
          <w:snapToGrid w:val="0"/>
          <w:sz w:val="28"/>
          <w:szCs w:val="20"/>
          <w:lang w:val="ru-RU" w:eastAsia="ru-RU"/>
        </w:rPr>
        <w:t xml:space="preserve"> раствора </w:t>
      </w:r>
      <w:r w:rsidRPr="005C0388">
        <w:rPr>
          <w:rFonts w:ascii="Times New Roman" w:eastAsia="Times New Roman" w:hAnsi="Times New Roman" w:cs="Times New Roman"/>
          <w:snapToGrid w:val="0"/>
          <w:sz w:val="28"/>
          <w:szCs w:val="20"/>
          <w:lang w:eastAsia="ru-RU"/>
        </w:rPr>
        <w:t>CH</w:t>
      </w:r>
      <w:r w:rsidRPr="005C0388">
        <w:rPr>
          <w:rFonts w:ascii="Times New Roman" w:eastAsia="Times New Roman" w:hAnsi="Times New Roman" w:cs="Times New Roman"/>
          <w:snapToGrid w:val="0"/>
          <w:sz w:val="28"/>
          <w:szCs w:val="20"/>
          <w:vertAlign w:val="subscript"/>
          <w:lang w:val="ru-RU" w:eastAsia="ru-RU"/>
        </w:rPr>
        <w:t>3</w:t>
      </w:r>
      <w:r w:rsidRPr="005C0388">
        <w:rPr>
          <w:rFonts w:ascii="Times New Roman" w:eastAsia="Times New Roman" w:hAnsi="Times New Roman" w:cs="Times New Roman"/>
          <w:snapToGrid w:val="0"/>
          <w:sz w:val="28"/>
          <w:szCs w:val="20"/>
          <w:lang w:eastAsia="ru-RU"/>
        </w:rPr>
        <w:t>COONa</w:t>
      </w:r>
      <w:r w:rsidRPr="005C0388">
        <w:rPr>
          <w:rFonts w:ascii="Times New Roman" w:eastAsia="Times New Roman" w:hAnsi="Times New Roman" w:cs="Times New Roman"/>
          <w:snapToGrid w:val="0"/>
          <w:sz w:val="28"/>
          <w:szCs w:val="20"/>
          <w:lang w:val="ru-RU" w:eastAsia="ru-RU"/>
        </w:rPr>
        <w:t xml:space="preserve"> – 7,75·10</w:t>
      </w:r>
      <w:r w:rsidRPr="005C0388">
        <w:rPr>
          <w:rFonts w:ascii="Times New Roman" w:eastAsia="Times New Roman" w:hAnsi="Times New Roman" w:cs="Times New Roman"/>
          <w:snapToGrid w:val="0"/>
          <w:sz w:val="28"/>
          <w:szCs w:val="20"/>
          <w:vertAlign w:val="superscript"/>
          <w:lang w:val="ru-RU" w:eastAsia="ru-RU"/>
        </w:rPr>
        <w:t>-6</w:t>
      </w:r>
      <w:r w:rsidRPr="005C0388">
        <w:rPr>
          <w:rFonts w:ascii="Times New Roman" w:eastAsia="Times New Roman" w:hAnsi="Times New Roman" w:cs="Times New Roman"/>
          <w:snapToGrid w:val="0"/>
          <w:sz w:val="28"/>
          <w:szCs w:val="20"/>
          <w:lang w:val="ru-RU" w:eastAsia="ru-RU"/>
        </w:rPr>
        <w:t>. Подвижности ионов водорода и натрия соответственно равны 314,9 и 43,5. Определить константу диссоциации СН</w:t>
      </w:r>
      <w:r w:rsidRPr="005C0388">
        <w:rPr>
          <w:rFonts w:ascii="Times New Roman" w:eastAsia="Times New Roman" w:hAnsi="Times New Roman" w:cs="Times New Roman"/>
          <w:snapToGrid w:val="0"/>
          <w:sz w:val="28"/>
          <w:szCs w:val="20"/>
          <w:vertAlign w:val="subscript"/>
          <w:lang w:val="ru-RU" w:eastAsia="ru-RU"/>
        </w:rPr>
        <w:t>3</w:t>
      </w:r>
      <w:r w:rsidRPr="005C0388">
        <w:rPr>
          <w:rFonts w:ascii="Times New Roman" w:eastAsia="Times New Roman" w:hAnsi="Times New Roman" w:cs="Times New Roman"/>
          <w:snapToGrid w:val="0"/>
          <w:sz w:val="28"/>
          <w:szCs w:val="20"/>
          <w:lang w:val="ru-RU" w:eastAsia="ru-RU"/>
        </w:rPr>
        <w:t>СООН, считая соль полностью дисоциированной.</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0"/>
          <w:lang w:val="ru-RU" w:eastAsia="ru-RU"/>
        </w:rPr>
      </w:pPr>
      <w:r w:rsidRPr="005C0388">
        <w:rPr>
          <w:rFonts w:ascii="Times New Roman" w:eastAsia="Times New Roman" w:hAnsi="Times New Roman" w:cs="Times New Roman"/>
          <w:sz w:val="28"/>
          <w:szCs w:val="20"/>
          <w:lang w:val="ru-RU" w:eastAsia="ru-RU"/>
        </w:rPr>
        <w:t>35. Константа диссоциации NH</w:t>
      </w:r>
      <w:r w:rsidRPr="005C0388">
        <w:rPr>
          <w:rFonts w:ascii="Times New Roman" w:eastAsia="Times New Roman" w:hAnsi="Times New Roman" w:cs="Times New Roman"/>
          <w:sz w:val="28"/>
          <w:szCs w:val="20"/>
          <w:vertAlign w:val="subscript"/>
          <w:lang w:val="ru-RU" w:eastAsia="ru-RU"/>
        </w:rPr>
        <w:t>4</w:t>
      </w:r>
      <w:r w:rsidR="00442164">
        <w:rPr>
          <w:rFonts w:ascii="Times New Roman" w:eastAsia="Times New Roman" w:hAnsi="Times New Roman" w:cs="Times New Roman"/>
          <w:sz w:val="28"/>
          <w:szCs w:val="20"/>
          <w:lang w:val="ru-RU" w:eastAsia="ru-RU"/>
        </w:rPr>
        <w:t>OH равна 1,79</w:t>
      </w:r>
      <w:r w:rsidRPr="005C0388">
        <w:rPr>
          <w:rFonts w:ascii="Times New Roman" w:eastAsia="Times New Roman" w:hAnsi="Times New Roman" w:cs="Times New Roman"/>
          <w:sz w:val="28"/>
          <w:szCs w:val="20"/>
          <w:lang w:val="ru-RU" w:eastAsia="ru-RU"/>
        </w:rPr>
        <w:t>∙10</w:t>
      </w:r>
      <w:r w:rsidRPr="005C0388">
        <w:rPr>
          <w:rFonts w:ascii="Times New Roman" w:eastAsia="Times New Roman" w:hAnsi="Times New Roman" w:cs="Times New Roman"/>
          <w:sz w:val="28"/>
          <w:szCs w:val="20"/>
          <w:vertAlign w:val="superscript"/>
          <w:lang w:val="ru-RU" w:eastAsia="ru-RU"/>
        </w:rPr>
        <w:t>-5</w:t>
      </w:r>
      <w:r w:rsidRPr="005C0388">
        <w:rPr>
          <w:rFonts w:ascii="Times New Roman" w:eastAsia="Times New Roman" w:hAnsi="Times New Roman" w:cs="Times New Roman"/>
          <w:sz w:val="28"/>
          <w:szCs w:val="20"/>
          <w:lang w:val="ru-RU" w:eastAsia="ru-RU"/>
        </w:rPr>
        <w:t>. Определить концентрацию NH</w:t>
      </w:r>
      <w:r w:rsidRPr="005C0388">
        <w:rPr>
          <w:rFonts w:ascii="Times New Roman" w:eastAsia="Times New Roman" w:hAnsi="Times New Roman" w:cs="Times New Roman"/>
          <w:sz w:val="28"/>
          <w:szCs w:val="20"/>
          <w:vertAlign w:val="subscript"/>
          <w:lang w:val="ru-RU" w:eastAsia="ru-RU"/>
        </w:rPr>
        <w:t>4</w:t>
      </w:r>
      <w:r w:rsidRPr="005C0388">
        <w:rPr>
          <w:rFonts w:ascii="Times New Roman" w:eastAsia="Times New Roman" w:hAnsi="Times New Roman" w:cs="Times New Roman"/>
          <w:sz w:val="28"/>
          <w:szCs w:val="20"/>
          <w:lang w:val="ru-RU" w:eastAsia="ru-RU"/>
        </w:rPr>
        <w:t>OH, при которой степень диссоциации будет равна 0,01 и эквивалентную электропроводимость раствора, если подвижности ионов NH</w:t>
      </w:r>
      <w:r w:rsidRPr="005C0388">
        <w:rPr>
          <w:rFonts w:ascii="Times New Roman" w:eastAsia="Times New Roman" w:hAnsi="Times New Roman" w:cs="Times New Roman"/>
          <w:sz w:val="28"/>
          <w:szCs w:val="20"/>
          <w:vertAlign w:val="subscript"/>
          <w:lang w:val="ru-RU" w:eastAsia="ru-RU"/>
        </w:rPr>
        <w:t>4</w:t>
      </w:r>
      <w:r w:rsidRPr="005C0388">
        <w:rPr>
          <w:rFonts w:ascii="Times New Roman" w:eastAsia="Times New Roman" w:hAnsi="Times New Roman" w:cs="Times New Roman"/>
          <w:sz w:val="28"/>
          <w:szCs w:val="20"/>
          <w:vertAlign w:val="superscript"/>
          <w:lang w:val="ru-RU" w:eastAsia="ru-RU"/>
        </w:rPr>
        <w:t>+</w:t>
      </w:r>
      <w:r w:rsidRPr="005C0388">
        <w:rPr>
          <w:rFonts w:ascii="Times New Roman" w:eastAsia="Times New Roman" w:hAnsi="Times New Roman" w:cs="Times New Roman"/>
          <w:sz w:val="28"/>
          <w:szCs w:val="20"/>
          <w:lang w:val="ru-RU" w:eastAsia="ru-RU"/>
        </w:rPr>
        <w:t xml:space="preserve"> и</w:t>
      </w:r>
      <w:r w:rsidRPr="005C0388">
        <w:rPr>
          <w:rFonts w:ascii="Times New Roman" w:eastAsia="Times New Roman" w:hAnsi="Times New Roman" w:cs="Times New Roman"/>
          <w:sz w:val="28"/>
          <w:szCs w:val="20"/>
          <w:vertAlign w:val="subscript"/>
          <w:lang w:val="ru-RU" w:eastAsia="ru-RU"/>
        </w:rPr>
        <w:t xml:space="preserve">  </w:t>
      </w:r>
      <w:r w:rsidRPr="005C0388">
        <w:rPr>
          <w:rFonts w:ascii="Times New Roman" w:eastAsia="Times New Roman" w:hAnsi="Times New Roman" w:cs="Times New Roman"/>
          <w:sz w:val="28"/>
          <w:szCs w:val="20"/>
          <w:lang w:val="ru-RU" w:eastAsia="ru-RU"/>
        </w:rPr>
        <w:t>OH</w:t>
      </w:r>
      <w:r w:rsidRPr="005C0388">
        <w:rPr>
          <w:rFonts w:ascii="Times New Roman" w:eastAsia="Times New Roman" w:hAnsi="Times New Roman" w:cs="Times New Roman"/>
          <w:sz w:val="28"/>
          <w:szCs w:val="20"/>
          <w:vertAlign w:val="superscript"/>
          <w:lang w:val="ru-RU" w:eastAsia="ru-RU"/>
        </w:rPr>
        <w:t>-</w:t>
      </w:r>
      <w:r w:rsidRPr="005C0388">
        <w:rPr>
          <w:rFonts w:ascii="Times New Roman" w:eastAsia="Times New Roman" w:hAnsi="Times New Roman" w:cs="Times New Roman"/>
          <w:sz w:val="28"/>
          <w:szCs w:val="20"/>
          <w:lang w:val="ru-RU" w:eastAsia="ru-RU"/>
        </w:rPr>
        <w:t xml:space="preserve"> соответственно равна 73,7 и 200.</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36. Удельное сопротивление 0,05М раствора С</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7</w:t>
      </w:r>
      <w:r>
        <w:rPr>
          <w:rFonts w:ascii="Times New Roman" w:eastAsia="Times New Roman" w:hAnsi="Times New Roman" w:cs="Times New Roman"/>
          <w:sz w:val="28"/>
          <w:szCs w:val="28"/>
          <w:lang w:val="ru-RU" w:eastAsia="ru-RU"/>
        </w:rPr>
        <w:t>СООН (масляной кислоты) 2,77∙</w:t>
      </w:r>
      <w:r w:rsidRPr="005C0388">
        <w:rPr>
          <w:rFonts w:ascii="Times New Roman" w:eastAsia="Times New Roman" w:hAnsi="Times New Roman" w:cs="Times New Roman"/>
          <w:sz w:val="28"/>
          <w:szCs w:val="28"/>
          <w:lang w:val="ru-RU" w:eastAsia="ru-RU"/>
        </w:rPr>
        <w:t>10</w:t>
      </w:r>
      <w:r w:rsidRPr="005C0388">
        <w:rPr>
          <w:rFonts w:ascii="Times New Roman" w:eastAsia="Times New Roman" w:hAnsi="Times New Roman" w:cs="Times New Roman"/>
          <w:sz w:val="28"/>
          <w:szCs w:val="28"/>
          <w:vertAlign w:val="superscript"/>
          <w:lang w:val="ru-RU" w:eastAsia="ru-RU"/>
        </w:rPr>
        <w:t>3</w:t>
      </w:r>
      <w:r>
        <w:rPr>
          <w:rFonts w:ascii="Times New Roman" w:eastAsia="Times New Roman" w:hAnsi="Times New Roman" w:cs="Times New Roman"/>
          <w:sz w:val="28"/>
          <w:szCs w:val="28"/>
          <w:lang w:val="ru-RU" w:eastAsia="ru-RU"/>
        </w:rPr>
        <w:t xml:space="preserve"> Ом∙</w:t>
      </w:r>
      <w:r w:rsidRPr="005C0388">
        <w:rPr>
          <w:rFonts w:ascii="Times New Roman" w:eastAsia="Times New Roman" w:hAnsi="Times New Roman" w:cs="Times New Roman"/>
          <w:sz w:val="28"/>
          <w:szCs w:val="28"/>
          <w:lang w:val="ru-RU" w:eastAsia="ru-RU"/>
        </w:rPr>
        <w:t>см. Предельные подвижности катиона и аниона соответственно равны 349,8 и 33,2 Ом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см</w:t>
      </w:r>
      <w:r w:rsidRPr="005C0388">
        <w:rPr>
          <w:rFonts w:ascii="Times New Roman" w:eastAsia="Times New Roman" w:hAnsi="Times New Roman" w:cs="Times New Roman"/>
          <w:sz w:val="28"/>
          <w:szCs w:val="28"/>
          <w:vertAlign w:val="superscript"/>
          <w:lang w:val="ru-RU" w:eastAsia="ru-RU"/>
        </w:rPr>
        <w:t>2</w:t>
      </w:r>
      <w:r>
        <w:rPr>
          <w:rFonts w:ascii="Times New Roman" w:eastAsia="Times New Roman" w:hAnsi="Times New Roman" w:cs="Times New Roman"/>
          <w:sz w:val="28"/>
          <w:szCs w:val="28"/>
          <w:lang w:val="ru-RU" w:eastAsia="ru-RU"/>
        </w:rPr>
        <w:t>∙</w:t>
      </w:r>
      <w:r w:rsidRPr="005C0388">
        <w:rPr>
          <w:rFonts w:ascii="Times New Roman" w:eastAsia="Times New Roman" w:hAnsi="Times New Roman" w:cs="Times New Roman"/>
          <w:sz w:val="28"/>
          <w:szCs w:val="28"/>
          <w:lang w:val="ru-RU" w:eastAsia="ru-RU"/>
        </w:rPr>
        <w:t>г-экв</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 Вычислить эквивалентную электропроводность, степень диссоциации и константу диссоциации С</w:t>
      </w:r>
      <w:r w:rsidRPr="005C0388">
        <w:rPr>
          <w:rFonts w:ascii="Times New Roman" w:eastAsia="Times New Roman" w:hAnsi="Times New Roman" w:cs="Times New Roman"/>
          <w:sz w:val="28"/>
          <w:szCs w:val="28"/>
          <w:vertAlign w:val="subscript"/>
          <w:lang w:val="ru-RU" w:eastAsia="ru-RU"/>
        </w:rPr>
        <w:t>3</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7</w:t>
      </w:r>
      <w:r w:rsidRPr="005C0388">
        <w:rPr>
          <w:rFonts w:ascii="Times New Roman" w:eastAsia="Times New Roman" w:hAnsi="Times New Roman" w:cs="Times New Roman"/>
          <w:sz w:val="28"/>
          <w:szCs w:val="28"/>
          <w:lang w:val="ru-RU" w:eastAsia="ru-RU"/>
        </w:rPr>
        <w:t>СООН.</w:t>
      </w:r>
    </w:p>
    <w:p w:rsidR="008B0744" w:rsidRPr="005C0388"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37. При 25°С удельная электропроводность раствора этиламина С</w:t>
      </w:r>
      <w:r w:rsidRPr="005C0388">
        <w:rPr>
          <w:rFonts w:ascii="Times New Roman" w:eastAsia="Times New Roman" w:hAnsi="Times New Roman" w:cs="Times New Roman"/>
          <w:sz w:val="28"/>
          <w:szCs w:val="28"/>
          <w:vertAlign w:val="subscript"/>
          <w:lang w:val="ru-RU" w:eastAsia="ru-RU"/>
        </w:rPr>
        <w:t>2</w:t>
      </w:r>
      <w:r w:rsidRPr="005C0388">
        <w:rPr>
          <w:rFonts w:ascii="Times New Roman" w:eastAsia="Times New Roman" w:hAnsi="Times New Roman" w:cs="Times New Roman"/>
          <w:sz w:val="28"/>
          <w:szCs w:val="28"/>
          <w:lang w:val="ru-RU" w:eastAsia="ru-RU"/>
        </w:rPr>
        <w:t>Н</w:t>
      </w:r>
      <w:r w:rsidRPr="005C0388">
        <w:rPr>
          <w:rFonts w:ascii="Times New Roman" w:eastAsia="Times New Roman" w:hAnsi="Times New Roman" w:cs="Times New Roman"/>
          <w:sz w:val="28"/>
          <w:szCs w:val="28"/>
          <w:vertAlign w:val="subscript"/>
          <w:lang w:val="ru-RU" w:eastAsia="ru-RU"/>
        </w:rPr>
        <w:t>5</w:t>
      </w:r>
      <w:r w:rsidRPr="005C0388">
        <w:rPr>
          <w:rFonts w:ascii="Times New Roman" w:eastAsia="Times New Roman" w:hAnsi="Times New Roman" w:cs="Times New Roman"/>
          <w:sz w:val="28"/>
          <w:szCs w:val="28"/>
          <w:lang w:eastAsia="ru-RU"/>
        </w:rPr>
        <w:t>NH</w:t>
      </w:r>
      <w:r w:rsidRPr="005C0388">
        <w:rPr>
          <w:rFonts w:ascii="Times New Roman" w:eastAsia="Times New Roman" w:hAnsi="Times New Roman" w:cs="Times New Roman"/>
          <w:sz w:val="28"/>
          <w:szCs w:val="28"/>
          <w:vertAlign w:val="subscript"/>
          <w:lang w:val="ru-RU" w:eastAsia="ru-RU"/>
        </w:rPr>
        <w:t>2</w:t>
      </w:r>
      <w:r w:rsidR="00442164">
        <w:rPr>
          <w:rFonts w:ascii="Times New Roman" w:eastAsia="Times New Roman" w:hAnsi="Times New Roman" w:cs="Times New Roman"/>
          <w:sz w:val="28"/>
          <w:szCs w:val="28"/>
          <w:lang w:val="ru-RU" w:eastAsia="ru-RU"/>
        </w:rPr>
        <w:t xml:space="preserve"> при разведении 16</w:t>
      </w:r>
      <w:r w:rsidR="003D7723" w:rsidRPr="003D7723">
        <w:rPr>
          <w:rFonts w:ascii="Times New Roman" w:eastAsia="TimesNewRomanPS-BoldMT" w:hAnsi="Times New Roman" w:cs="Times New Roman"/>
          <w:bCs/>
          <w:sz w:val="28"/>
          <w:szCs w:val="28"/>
          <w:lang w:val="ru-RU"/>
        </w:rPr>
        <w:t xml:space="preserve"> </w:t>
      </w:r>
      <w:r w:rsidR="003D7723">
        <w:rPr>
          <w:rFonts w:ascii="Times New Roman" w:eastAsia="TimesNewRomanPS-BoldMT" w:hAnsi="Times New Roman" w:cs="Times New Roman"/>
          <w:bCs/>
          <w:sz w:val="28"/>
          <w:szCs w:val="28"/>
          <w:lang w:val="ru-RU"/>
        </w:rPr>
        <w:t>дм</w:t>
      </w:r>
      <w:r w:rsidR="003D7723">
        <w:rPr>
          <w:rFonts w:ascii="Times New Roman" w:eastAsia="TimesNewRomanPS-BoldMT" w:hAnsi="Times New Roman" w:cs="Times New Roman"/>
          <w:bCs/>
          <w:sz w:val="28"/>
          <w:szCs w:val="28"/>
          <w:vertAlign w:val="superscript"/>
          <w:lang w:val="ru-RU"/>
        </w:rPr>
        <w:t>3</w:t>
      </w:r>
      <w:r w:rsidR="003D7723">
        <w:rPr>
          <w:rFonts w:ascii="Times New Roman" w:eastAsia="TimesNewRomanPS-BoldMT" w:hAnsi="Times New Roman" w:cs="Times New Roman"/>
          <w:bCs/>
          <w:sz w:val="28"/>
          <w:szCs w:val="28"/>
          <w:lang w:val="ru-RU"/>
        </w:rPr>
        <w:t xml:space="preserve"> равна</w:t>
      </w:r>
      <w:r w:rsidR="00442164">
        <w:rPr>
          <w:rFonts w:ascii="Times New Roman" w:eastAsia="Times New Roman" w:hAnsi="Times New Roman" w:cs="Times New Roman"/>
          <w:sz w:val="28"/>
          <w:szCs w:val="28"/>
          <w:lang w:val="ru-RU" w:eastAsia="ru-RU"/>
        </w:rPr>
        <w:t xml:space="preserve"> 1,321∙</w:t>
      </w:r>
      <w:r w:rsidRPr="005C0388">
        <w:rPr>
          <w:rFonts w:ascii="Times New Roman" w:eastAsia="Times New Roman" w:hAnsi="Times New Roman" w:cs="Times New Roman"/>
          <w:sz w:val="28"/>
          <w:szCs w:val="28"/>
          <w:lang w:val="ru-RU" w:eastAsia="ru-RU"/>
        </w:rPr>
        <w:t>10</w:t>
      </w:r>
      <w:r w:rsidRPr="005C0388">
        <w:rPr>
          <w:rFonts w:ascii="Times New Roman" w:eastAsia="Times New Roman" w:hAnsi="Times New Roman" w:cs="Times New Roman"/>
          <w:sz w:val="28"/>
          <w:szCs w:val="28"/>
          <w:vertAlign w:val="superscript"/>
          <w:lang w:val="ru-RU" w:eastAsia="ru-RU"/>
        </w:rPr>
        <w:t>-3</w:t>
      </w:r>
      <w:r w:rsidRPr="005C0388">
        <w:rPr>
          <w:rFonts w:ascii="Times New Roman" w:eastAsia="Times New Roman" w:hAnsi="Times New Roman" w:cs="Times New Roman"/>
          <w:sz w:val="28"/>
          <w:szCs w:val="28"/>
          <w:lang w:val="ru-RU" w:eastAsia="ru-RU"/>
        </w:rPr>
        <w:t xml:space="preserve"> Ом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∙см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 xml:space="preserve">, а эквивалентная </w:t>
      </w:r>
      <w:r w:rsidRPr="005C0388">
        <w:rPr>
          <w:rFonts w:ascii="Times New Roman" w:eastAsia="Times New Roman" w:hAnsi="Times New Roman" w:cs="Times New Roman"/>
          <w:sz w:val="28"/>
          <w:szCs w:val="28"/>
          <w:lang w:val="ru-RU" w:eastAsia="ru-RU"/>
        </w:rPr>
        <w:lastRenderedPageBreak/>
        <w:t>электропроводность при бесконечном разведении 232,6 Ом</w:t>
      </w:r>
      <w:r w:rsidRPr="005C0388">
        <w:rPr>
          <w:rFonts w:ascii="Times New Roman" w:eastAsia="Times New Roman" w:hAnsi="Times New Roman" w:cs="Times New Roman"/>
          <w:sz w:val="28"/>
          <w:szCs w:val="28"/>
          <w:vertAlign w:val="superscript"/>
          <w:lang w:val="ru-RU" w:eastAsia="ru-RU"/>
        </w:rPr>
        <w:t>-1</w:t>
      </w:r>
      <w:r w:rsidRPr="005C0388">
        <w:rPr>
          <w:rFonts w:ascii="Times New Roman" w:eastAsia="Times New Roman" w:hAnsi="Times New Roman" w:cs="Times New Roman"/>
          <w:sz w:val="28"/>
          <w:szCs w:val="28"/>
          <w:lang w:val="ru-RU" w:eastAsia="ru-RU"/>
        </w:rPr>
        <w:t>∙см</w:t>
      </w:r>
      <w:r w:rsidRPr="005C0388">
        <w:rPr>
          <w:rFonts w:ascii="Times New Roman" w:eastAsia="Times New Roman" w:hAnsi="Times New Roman" w:cs="Times New Roman"/>
          <w:sz w:val="28"/>
          <w:szCs w:val="28"/>
          <w:vertAlign w:val="superscript"/>
          <w:lang w:val="ru-RU" w:eastAsia="ru-RU"/>
        </w:rPr>
        <w:t>2</w:t>
      </w:r>
      <w:r w:rsidRPr="005C0388">
        <w:rPr>
          <w:rFonts w:ascii="Times New Roman" w:eastAsia="Times New Roman" w:hAnsi="Times New Roman" w:cs="Times New Roman"/>
          <w:sz w:val="28"/>
          <w:szCs w:val="28"/>
          <w:lang w:val="ru-RU" w:eastAsia="ru-RU"/>
        </w:rPr>
        <w:t xml:space="preserve"> г-экв. Найти степень и константу диссоциации.</w:t>
      </w:r>
    </w:p>
    <w:p w:rsidR="008B0744" w:rsidRDefault="008B0744" w:rsidP="008B0744">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38. Константа диссоциации </w:t>
      </w:r>
      <w:r w:rsidRPr="005C0388">
        <w:rPr>
          <w:rFonts w:ascii="Times New Roman" w:eastAsia="Times New Roman" w:hAnsi="Times New Roman" w:cs="Times New Roman"/>
          <w:sz w:val="28"/>
          <w:szCs w:val="28"/>
          <w:lang w:eastAsia="ru-RU"/>
        </w:rPr>
        <w:t>NH</w:t>
      </w:r>
      <w:r w:rsidRPr="005C0388">
        <w:rPr>
          <w:rFonts w:ascii="Times New Roman" w:eastAsia="Times New Roman" w:hAnsi="Times New Roman" w:cs="Times New Roman"/>
          <w:sz w:val="28"/>
          <w:szCs w:val="28"/>
          <w:vertAlign w:val="subscript"/>
          <w:lang w:val="ru-RU" w:eastAsia="ru-RU"/>
        </w:rPr>
        <w:t>4</w:t>
      </w:r>
      <w:r w:rsidRPr="005C0388">
        <w:rPr>
          <w:rFonts w:ascii="Times New Roman" w:eastAsia="Times New Roman" w:hAnsi="Times New Roman" w:cs="Times New Roman"/>
          <w:sz w:val="28"/>
          <w:szCs w:val="28"/>
          <w:lang w:eastAsia="ru-RU"/>
        </w:rPr>
        <w:t>OH</w:t>
      </w:r>
      <w:r w:rsidRPr="005C0388">
        <w:rPr>
          <w:rFonts w:ascii="Times New Roman" w:eastAsia="Times New Roman" w:hAnsi="Times New Roman" w:cs="Times New Roman"/>
          <w:sz w:val="28"/>
          <w:szCs w:val="28"/>
          <w:lang w:val="ru-RU" w:eastAsia="ru-RU"/>
        </w:rPr>
        <w:t xml:space="preserve"> равна 1,79·10</w:t>
      </w:r>
      <w:r w:rsidRPr="005C0388">
        <w:rPr>
          <w:rFonts w:ascii="Times New Roman" w:eastAsia="Times New Roman" w:hAnsi="Times New Roman" w:cs="Times New Roman"/>
          <w:sz w:val="28"/>
          <w:szCs w:val="28"/>
          <w:vertAlign w:val="superscript"/>
          <w:lang w:val="ru-RU" w:eastAsia="ru-RU"/>
        </w:rPr>
        <w:t>-5</w:t>
      </w:r>
      <w:r w:rsidRPr="005C0388">
        <w:rPr>
          <w:rFonts w:ascii="Times New Roman" w:eastAsia="Times New Roman" w:hAnsi="Times New Roman" w:cs="Times New Roman"/>
          <w:sz w:val="28"/>
          <w:szCs w:val="28"/>
          <w:lang w:val="ru-RU" w:eastAsia="ru-RU"/>
        </w:rPr>
        <w:t xml:space="preserve">. Определить концентрацию </w:t>
      </w:r>
      <w:r w:rsidRPr="005C0388">
        <w:rPr>
          <w:rFonts w:ascii="Times New Roman" w:eastAsia="Times New Roman" w:hAnsi="Times New Roman" w:cs="Times New Roman"/>
          <w:sz w:val="28"/>
          <w:szCs w:val="28"/>
          <w:lang w:eastAsia="ru-RU"/>
        </w:rPr>
        <w:t>NH</w:t>
      </w:r>
      <w:r w:rsidRPr="005C0388">
        <w:rPr>
          <w:rFonts w:ascii="Times New Roman" w:eastAsia="Times New Roman" w:hAnsi="Times New Roman" w:cs="Times New Roman"/>
          <w:sz w:val="28"/>
          <w:szCs w:val="28"/>
          <w:vertAlign w:val="subscript"/>
          <w:lang w:val="ru-RU" w:eastAsia="ru-RU"/>
        </w:rPr>
        <w:t>4</w:t>
      </w:r>
      <w:r w:rsidRPr="005C0388">
        <w:rPr>
          <w:rFonts w:ascii="Times New Roman" w:eastAsia="Times New Roman" w:hAnsi="Times New Roman" w:cs="Times New Roman"/>
          <w:sz w:val="28"/>
          <w:szCs w:val="28"/>
          <w:lang w:eastAsia="ru-RU"/>
        </w:rPr>
        <w:t>OH</w:t>
      </w:r>
      <w:r w:rsidRPr="005C0388">
        <w:rPr>
          <w:rFonts w:ascii="Times New Roman" w:eastAsia="Times New Roman" w:hAnsi="Times New Roman" w:cs="Times New Roman"/>
          <w:sz w:val="28"/>
          <w:szCs w:val="28"/>
          <w:lang w:val="ru-RU" w:eastAsia="ru-RU"/>
        </w:rPr>
        <w:t xml:space="preserve">, при которой степень диссоциации будет равна 0,01 и эквивалентную электропроводимость раствора, если подвижности ионов </w:t>
      </w:r>
      <w:r w:rsidRPr="005C0388">
        <w:rPr>
          <w:rFonts w:ascii="Times New Roman" w:eastAsia="Times New Roman" w:hAnsi="Times New Roman" w:cs="Times New Roman"/>
          <w:sz w:val="28"/>
          <w:szCs w:val="28"/>
          <w:lang w:eastAsia="ru-RU"/>
        </w:rPr>
        <w:t>NH</w:t>
      </w:r>
      <w:r w:rsidRPr="005C0388">
        <w:rPr>
          <w:rFonts w:ascii="Times New Roman" w:eastAsia="Times New Roman" w:hAnsi="Times New Roman" w:cs="Times New Roman"/>
          <w:sz w:val="28"/>
          <w:szCs w:val="28"/>
          <w:vertAlign w:val="subscript"/>
          <w:lang w:val="ru-RU" w:eastAsia="ru-RU"/>
        </w:rPr>
        <w:t>4</w:t>
      </w:r>
      <w:r w:rsidRPr="005C0388">
        <w:rPr>
          <w:rFonts w:ascii="Times New Roman" w:eastAsia="Times New Roman" w:hAnsi="Times New Roman" w:cs="Times New Roman"/>
          <w:sz w:val="28"/>
          <w:szCs w:val="28"/>
          <w:vertAlign w:val="superscript"/>
          <w:lang w:val="ru-RU" w:eastAsia="ru-RU"/>
        </w:rPr>
        <w:t>+</w:t>
      </w:r>
      <w:r w:rsidRPr="005C0388">
        <w:rPr>
          <w:rFonts w:ascii="Times New Roman" w:eastAsia="Times New Roman" w:hAnsi="Times New Roman" w:cs="Times New Roman"/>
          <w:sz w:val="28"/>
          <w:szCs w:val="28"/>
          <w:lang w:val="ru-RU" w:eastAsia="ru-RU"/>
        </w:rPr>
        <w:t xml:space="preserve"> и </w:t>
      </w:r>
      <w:r w:rsidRPr="005C0388">
        <w:rPr>
          <w:rFonts w:ascii="Times New Roman" w:eastAsia="Times New Roman" w:hAnsi="Times New Roman" w:cs="Times New Roman"/>
          <w:sz w:val="28"/>
          <w:szCs w:val="28"/>
          <w:lang w:eastAsia="ru-RU"/>
        </w:rPr>
        <w:t>OH</w:t>
      </w:r>
      <w:r w:rsidRPr="005C0388">
        <w:rPr>
          <w:rFonts w:ascii="Times New Roman" w:eastAsia="Times New Roman" w:hAnsi="Times New Roman" w:cs="Times New Roman"/>
          <w:sz w:val="28"/>
          <w:szCs w:val="28"/>
          <w:vertAlign w:val="superscript"/>
          <w:lang w:val="ru-RU" w:eastAsia="ru-RU"/>
        </w:rPr>
        <w:t>-</w:t>
      </w:r>
      <w:r w:rsidRPr="005C0388">
        <w:rPr>
          <w:rFonts w:ascii="Times New Roman" w:eastAsia="Times New Roman" w:hAnsi="Times New Roman" w:cs="Times New Roman"/>
          <w:sz w:val="28"/>
          <w:szCs w:val="28"/>
          <w:lang w:val="ru-RU" w:eastAsia="ru-RU"/>
        </w:rPr>
        <w:t xml:space="preserve"> соответственно равна 73,7 и 200.</w:t>
      </w:r>
    </w:p>
    <w:p w:rsidR="00A56E81" w:rsidRDefault="00A56E81" w:rsidP="008B0744">
      <w:pPr>
        <w:spacing w:after="0" w:line="240" w:lineRule="auto"/>
        <w:ind w:firstLine="567"/>
        <w:jc w:val="both"/>
        <w:rPr>
          <w:rFonts w:ascii="Times New Roman" w:eastAsia="Times New Roman" w:hAnsi="Times New Roman" w:cs="Times New Roman"/>
          <w:sz w:val="28"/>
          <w:szCs w:val="28"/>
          <w:lang w:val="ru-RU" w:eastAsia="ru-RU"/>
        </w:rPr>
      </w:pPr>
    </w:p>
    <w:p w:rsidR="008B0744" w:rsidRDefault="008B0744" w:rsidP="00B97E8E">
      <w:pPr>
        <w:spacing w:after="0" w:line="240" w:lineRule="auto"/>
        <w:ind w:firstLine="567"/>
        <w:jc w:val="both"/>
        <w:rPr>
          <w:rFonts w:ascii="Times New Roman" w:hAnsi="Times New Roman" w:cs="Times New Roman"/>
          <w:b/>
          <w:sz w:val="28"/>
          <w:szCs w:val="28"/>
          <w:lang w:val="ru-RU"/>
        </w:rPr>
      </w:pPr>
    </w:p>
    <w:p w:rsidR="006273CD" w:rsidRDefault="006273CD" w:rsidP="00B97E8E">
      <w:pPr>
        <w:spacing w:after="0" w:line="240" w:lineRule="auto"/>
        <w:ind w:firstLine="567"/>
        <w:jc w:val="both"/>
        <w:rPr>
          <w:rFonts w:ascii="Times New Roman" w:hAnsi="Times New Roman" w:cs="Times New Roman"/>
          <w:b/>
          <w:sz w:val="28"/>
          <w:szCs w:val="28"/>
          <w:lang w:val="ru-RU"/>
        </w:rPr>
      </w:pPr>
      <w:r w:rsidRPr="006273CD">
        <w:rPr>
          <w:rFonts w:ascii="Times New Roman" w:eastAsia="Times New Roman" w:hAnsi="Times New Roman" w:cs="Times New Roman"/>
          <w:b/>
          <w:sz w:val="28"/>
          <w:szCs w:val="28"/>
          <w:lang w:val="ru-RU"/>
        </w:rPr>
        <w:t xml:space="preserve">2.2.4 Задания к лабораторной работе № 8 </w:t>
      </w:r>
      <w:r w:rsidRPr="006273CD">
        <w:rPr>
          <w:rFonts w:ascii="Times New Roman" w:hAnsi="Times New Roman" w:cs="Times New Roman"/>
          <w:b/>
          <w:snapToGrid w:val="0"/>
          <w:sz w:val="28"/>
          <w:szCs w:val="28"/>
          <w:lang w:val="ru-RU"/>
        </w:rPr>
        <w:t>«</w:t>
      </w:r>
      <w:r w:rsidRPr="006273CD">
        <w:rPr>
          <w:rFonts w:ascii="Times New Roman" w:hAnsi="Times New Roman" w:cs="Times New Roman"/>
          <w:b/>
          <w:sz w:val="28"/>
          <w:szCs w:val="28"/>
          <w:lang w:val="ru-RU"/>
        </w:rPr>
        <w:t>Определение поверхностного натяжения жидкостей методом Ребиндера. Изучение адсорбции ПАВ на границе раздела «жидкость-газ»</w:t>
      </w:r>
      <w:r w:rsidRPr="006273CD">
        <w:rPr>
          <w:rFonts w:ascii="Times New Roman" w:hAnsi="Times New Roman" w:cs="Times New Roman"/>
          <w:b/>
          <w:snapToGrid w:val="0"/>
          <w:sz w:val="28"/>
          <w:szCs w:val="28"/>
          <w:lang w:val="ru-RU"/>
        </w:rPr>
        <w:t xml:space="preserve"> </w:t>
      </w:r>
      <w:r w:rsidRPr="006273CD">
        <w:rPr>
          <w:rFonts w:ascii="Times New Roman" w:eastAsia="Times New Roman" w:hAnsi="Times New Roman" w:cs="Times New Roman"/>
          <w:b/>
          <w:sz w:val="28"/>
          <w:szCs w:val="28"/>
          <w:lang w:val="ru-RU"/>
        </w:rPr>
        <w:t xml:space="preserve">и лабораторной работе № 9 </w:t>
      </w:r>
      <w:r w:rsidRPr="006273CD">
        <w:rPr>
          <w:rFonts w:ascii="Times New Roman" w:hAnsi="Times New Roman" w:cs="Times New Roman"/>
          <w:b/>
          <w:sz w:val="28"/>
          <w:szCs w:val="28"/>
          <w:lang w:val="ru-RU"/>
        </w:rPr>
        <w:t>«Определение адсорбционной емкости активированного угля при очистке воды от органических примесей»</w:t>
      </w:r>
    </w:p>
    <w:p w:rsidR="00A56E81" w:rsidRDefault="00A56E81" w:rsidP="00B97E8E">
      <w:pPr>
        <w:spacing w:after="0" w:line="240" w:lineRule="auto"/>
        <w:ind w:firstLine="567"/>
        <w:jc w:val="both"/>
        <w:rPr>
          <w:rFonts w:ascii="Times New Roman" w:hAnsi="Times New Roman" w:cs="Times New Roman"/>
          <w:b/>
          <w:sz w:val="28"/>
          <w:szCs w:val="28"/>
          <w:lang w:val="ru-RU"/>
        </w:rPr>
      </w:pPr>
    </w:p>
    <w:p w:rsidR="00A56E81" w:rsidRPr="005C0388" w:rsidRDefault="00A56E81" w:rsidP="00A56E81">
      <w:pPr>
        <w:keepNext/>
        <w:tabs>
          <w:tab w:val="left" w:pos="2127"/>
        </w:tabs>
        <w:spacing w:after="60" w:line="240" w:lineRule="auto"/>
        <w:ind w:firstLine="567"/>
        <w:outlineLvl w:val="0"/>
        <w:rPr>
          <w:rFonts w:ascii="Times New Roman" w:eastAsia="Times New Roman" w:hAnsi="Times New Roman" w:cs="Times New Roman"/>
          <w:b/>
          <w:bCs/>
          <w:kern w:val="32"/>
          <w:sz w:val="28"/>
          <w:szCs w:val="28"/>
          <w:lang w:val="ru-RU" w:eastAsia="ru-RU"/>
        </w:rPr>
      </w:pPr>
      <w:r w:rsidRPr="005C0388">
        <w:rPr>
          <w:rFonts w:ascii="Times New Roman" w:eastAsia="Times New Roman" w:hAnsi="Times New Roman" w:cs="Times New Roman"/>
          <w:b/>
          <w:bCs/>
          <w:kern w:val="32"/>
          <w:sz w:val="28"/>
          <w:szCs w:val="28"/>
          <w:lang w:val="ru-RU" w:eastAsia="ru-RU"/>
        </w:rPr>
        <w:t xml:space="preserve">Вопросы и задачи </w:t>
      </w:r>
    </w:p>
    <w:p w:rsidR="00A56E81" w:rsidRPr="005C0388"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1. Что представляют собой поверхностные явления, происходящие на границе раздела фаз </w:t>
      </w:r>
      <w:r>
        <w:rPr>
          <w:rFonts w:ascii="Times New Roman" w:eastAsia="Times New Roman" w:hAnsi="Times New Roman" w:cs="Times New Roman"/>
          <w:sz w:val="28"/>
          <w:szCs w:val="28"/>
          <w:lang w:val="ru-RU" w:eastAsia="ru-RU"/>
        </w:rPr>
        <w:t>«</w:t>
      </w:r>
      <w:r w:rsidRPr="005C0388">
        <w:rPr>
          <w:rFonts w:ascii="Times New Roman" w:eastAsia="Times New Roman" w:hAnsi="Times New Roman" w:cs="Times New Roman"/>
          <w:sz w:val="28"/>
          <w:szCs w:val="28"/>
          <w:lang w:val="ru-RU" w:eastAsia="ru-RU"/>
        </w:rPr>
        <w:t>жидкость – газ</w:t>
      </w:r>
      <w:r>
        <w:rPr>
          <w:rFonts w:ascii="Times New Roman" w:eastAsia="Times New Roman" w:hAnsi="Times New Roman" w:cs="Times New Roman"/>
          <w:sz w:val="28"/>
          <w:szCs w:val="28"/>
          <w:lang w:val="ru-RU" w:eastAsia="ru-RU"/>
        </w:rPr>
        <w:t>»</w:t>
      </w:r>
      <w:r w:rsidRPr="005C0388">
        <w:rPr>
          <w:rFonts w:ascii="Times New Roman" w:eastAsia="Times New Roman" w:hAnsi="Times New Roman" w:cs="Times New Roman"/>
          <w:sz w:val="28"/>
          <w:szCs w:val="28"/>
          <w:lang w:val="ru-RU" w:eastAsia="ru-RU"/>
        </w:rPr>
        <w:t>?</w:t>
      </w:r>
    </w:p>
    <w:p w:rsidR="00A56E81" w:rsidRPr="005C0388"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2. Поясните сущность поверхностного натяжения жидкостей. В каких единицах оно выражается?</w:t>
      </w:r>
    </w:p>
    <w:p w:rsidR="00A56E81" w:rsidRPr="005C0388"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5C0388">
        <w:rPr>
          <w:rFonts w:ascii="Times New Roman" w:eastAsia="Times New Roman" w:hAnsi="Times New Roman" w:cs="Times New Roman"/>
          <w:sz w:val="28"/>
          <w:szCs w:val="28"/>
          <w:lang w:val="ru-RU" w:eastAsia="ru-RU"/>
        </w:rPr>
        <w:t xml:space="preserve">3. Перечислите важнейшие виды сорбционных процессов. Дайте определение понятий «сорбция», «абсорбция», «адсорбция», «хемосорбция». </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4. На какие группы делятся растворенные в жидкостях вещества по их влиянию на величину поверхностного натяжения? Охарактеризуйте эти вещества.</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5. Что такое дифильные молекулы? Приведите примеры химических соединений с дифильными молекулами.</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6. Напишите уравнение Гиббса, постройте изотерму адсорбции, поясните ее.</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7. Как рассчитать площадь, приходящуюся на одну молекулу ПАВ в насыщенном поверхностном слое и толщину адсорбционного слоя?</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8. Сформулируйте правило Траубе-Дюкло, поясните при каких условиях оно справедливо.</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9. Рассмотрите уравнения Шишковского, объясните смысл эмпирических констант в уравнении Шишковского</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10. Каким образом используется уравнение Шишковского для проверки возможности применения правила Траубе-Дюкло к отдельным классам органических соединений?</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11. В чем состоит отличие адсорбции на твердой поверхности от адсорбции на поверхности жидкости?</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12. Что такое физическая и химическая адсорбция, в чем их сущность?</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13. Как рассчитать величину адсорбции в системе твердое – жидкость?</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14. На каких принципах основана теория мономолекулярной адсорбции Ленгмюра?</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15. Приведите уравнение изотермы адсорбции Ленгмюра. Что такое предельная адсорбция?</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lastRenderedPageBreak/>
        <w:t>16. Рассмотрите уравнение Фрейндлиха. В каких условиях и для каких систем оно применимо?</w:t>
      </w:r>
    </w:p>
    <w:p w:rsidR="00A56E81" w:rsidRPr="00A56E81" w:rsidRDefault="00A56E81" w:rsidP="00A56E81">
      <w:pPr>
        <w:tabs>
          <w:tab w:val="left" w:pos="0"/>
        </w:tabs>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17. Объясните принцип графического определения констант адсорбции по уравнению Фрейндлиха?</w:t>
      </w:r>
    </w:p>
    <w:p w:rsidR="00A56E81" w:rsidRPr="00A56E81" w:rsidRDefault="00A56E81" w:rsidP="00A56E81">
      <w:pPr>
        <w:spacing w:after="0" w:line="240" w:lineRule="auto"/>
        <w:ind w:firstLine="567"/>
        <w:jc w:val="both"/>
        <w:rPr>
          <w:rFonts w:ascii="Times New Roman" w:eastAsia="Times New Roman" w:hAnsi="Times New Roman" w:cs="Times New Roman"/>
          <w:b/>
          <w:sz w:val="28"/>
          <w:szCs w:val="28"/>
          <w:lang w:val="ru-RU" w:eastAsia="ru-RU"/>
        </w:rPr>
      </w:pPr>
      <w:r w:rsidRPr="00A56E81">
        <w:rPr>
          <w:rFonts w:ascii="Times New Roman" w:eastAsia="Times New Roman" w:hAnsi="Times New Roman" w:cs="Times New Roman"/>
          <w:sz w:val="28"/>
          <w:szCs w:val="28"/>
          <w:lang w:val="ru-RU" w:eastAsia="ru-RU"/>
        </w:rPr>
        <w:t xml:space="preserve">18. Рассчитать количество уксусной кислоты, адсорбированное </w:t>
      </w:r>
      <w:smartTag w:uri="urn:schemas-microsoft-com:office:smarttags" w:element="metricconverter">
        <w:smartTagPr>
          <w:attr w:name="ProductID" w:val="100 г"/>
        </w:smartTagPr>
        <w:r w:rsidRPr="00A56E81">
          <w:rPr>
            <w:rFonts w:ascii="Times New Roman" w:eastAsia="Times New Roman" w:hAnsi="Times New Roman" w:cs="Times New Roman"/>
            <w:sz w:val="28"/>
            <w:szCs w:val="28"/>
            <w:lang w:val="ru-RU" w:eastAsia="ru-RU"/>
          </w:rPr>
          <w:t>100 г</w:t>
        </w:r>
      </w:smartTag>
      <w:r w:rsidRPr="00A56E81">
        <w:rPr>
          <w:rFonts w:ascii="Times New Roman" w:eastAsia="Times New Roman" w:hAnsi="Times New Roman" w:cs="Times New Roman"/>
          <w:sz w:val="28"/>
          <w:szCs w:val="28"/>
          <w:lang w:val="ru-RU" w:eastAsia="ru-RU"/>
        </w:rPr>
        <w:t xml:space="preserve"> почвы, если равновесная концентрация СН</w:t>
      </w:r>
      <w:r w:rsidRPr="00A56E81">
        <w:rPr>
          <w:rFonts w:ascii="Times New Roman" w:eastAsia="Times New Roman" w:hAnsi="Times New Roman" w:cs="Times New Roman"/>
          <w:sz w:val="28"/>
          <w:szCs w:val="28"/>
          <w:vertAlign w:val="subscript"/>
          <w:lang w:val="ru-RU" w:eastAsia="ru-RU"/>
        </w:rPr>
        <w:t>3</w:t>
      </w:r>
      <w:r w:rsidRPr="00A56E81">
        <w:rPr>
          <w:rFonts w:ascii="Times New Roman" w:eastAsia="Times New Roman" w:hAnsi="Times New Roman" w:cs="Times New Roman"/>
          <w:sz w:val="28"/>
          <w:szCs w:val="28"/>
          <w:lang w:val="ru-RU" w:eastAsia="ru-RU"/>
        </w:rPr>
        <w:t xml:space="preserve">СООН в растворе </w:t>
      </w:r>
      <w:r w:rsidRPr="00A56E81">
        <w:rPr>
          <w:rFonts w:ascii="Times New Roman" w:eastAsia="Times New Roman" w:hAnsi="Times New Roman" w:cs="Times New Roman"/>
          <w:sz w:val="28"/>
          <w:szCs w:val="28"/>
          <w:lang w:val="ru-RU" w:eastAsia="ru-RU"/>
        </w:rPr>
        <w:br/>
        <w:t>равна 15,5 ммоль/</w:t>
      </w:r>
      <w:r>
        <w:rPr>
          <w:rFonts w:ascii="Times New Roman" w:eastAsia="Times New Roman" w:hAnsi="Times New Roman" w:cs="Times New Roman"/>
          <w:sz w:val="28"/>
          <w:szCs w:val="28"/>
          <w:lang w:val="ru-RU" w:eastAsia="ru-RU"/>
        </w:rPr>
        <w:t>дм</w:t>
      </w:r>
      <w:r>
        <w:rPr>
          <w:rFonts w:ascii="Times New Roman" w:eastAsia="Times New Roman" w:hAnsi="Times New Roman" w:cs="Times New Roman"/>
          <w:sz w:val="28"/>
          <w:szCs w:val="28"/>
          <w:vertAlign w:val="superscript"/>
          <w:lang w:val="ru-RU" w:eastAsia="ru-RU"/>
        </w:rPr>
        <w:t>3</w:t>
      </w:r>
      <w:r w:rsidRPr="00A56E81">
        <w:rPr>
          <w:rFonts w:ascii="Times New Roman" w:eastAsia="Times New Roman" w:hAnsi="Times New Roman" w:cs="Times New Roman"/>
          <w:sz w:val="28"/>
          <w:szCs w:val="28"/>
          <w:lang w:val="ru-RU" w:eastAsia="ru-RU"/>
        </w:rPr>
        <w:t>, а константы уравнения Фрейндлиха равна</w:t>
      </w:r>
      <w:r w:rsidRPr="00A56E81">
        <w:rPr>
          <w:rFonts w:ascii="Times New Roman" w:eastAsia="Times New Roman" w:hAnsi="Times New Roman" w:cs="Times New Roman"/>
          <w:sz w:val="28"/>
          <w:szCs w:val="28"/>
          <w:lang w:val="ru-RU" w:eastAsia="ru-RU"/>
        </w:rPr>
        <w:br/>
        <w:t>К = 0,95 и 1/</w:t>
      </w:r>
      <w:r w:rsidRPr="00A56E81">
        <w:rPr>
          <w:rFonts w:ascii="Times New Roman" w:eastAsia="Times New Roman" w:hAnsi="Times New Roman" w:cs="Times New Roman"/>
          <w:sz w:val="28"/>
          <w:szCs w:val="28"/>
          <w:lang w:eastAsia="ru-RU"/>
        </w:rPr>
        <w:t>n</w:t>
      </w:r>
      <w:r w:rsidRPr="00A56E81">
        <w:rPr>
          <w:rFonts w:ascii="Times New Roman" w:eastAsia="Times New Roman" w:hAnsi="Times New Roman" w:cs="Times New Roman"/>
          <w:sz w:val="28"/>
          <w:szCs w:val="28"/>
          <w:lang w:val="ru-RU" w:eastAsia="ru-RU"/>
        </w:rPr>
        <w:t xml:space="preserve"> = 0,22. </w:t>
      </w:r>
    </w:p>
    <w:p w:rsidR="00A56E81" w:rsidRPr="00A56E81" w:rsidRDefault="00A56E81" w:rsidP="00A56E81">
      <w:pPr>
        <w:spacing w:after="0" w:line="240" w:lineRule="auto"/>
        <w:ind w:firstLine="567"/>
        <w:jc w:val="both"/>
        <w:rPr>
          <w:rFonts w:ascii="Times New Roman" w:eastAsia="Times New Roman" w:hAnsi="Times New Roman" w:cs="Times New Roman"/>
          <w:b/>
          <w:sz w:val="28"/>
          <w:szCs w:val="28"/>
          <w:lang w:val="ru-RU" w:eastAsia="ru-RU"/>
        </w:rPr>
      </w:pPr>
      <w:r w:rsidRPr="00A56E81">
        <w:rPr>
          <w:rFonts w:ascii="Times New Roman" w:eastAsia="Times New Roman" w:hAnsi="Times New Roman" w:cs="Times New Roman"/>
          <w:sz w:val="28"/>
          <w:szCs w:val="28"/>
          <w:lang w:val="ru-RU" w:eastAsia="ru-RU"/>
        </w:rPr>
        <w:t>19. При адсорбции yкcycной кислоты почвой равновесная концентрация равнялась 3,5 моль/л, константы уравнения Фрейндлиха К и 1/</w:t>
      </w:r>
      <w:r w:rsidRPr="00A56E81">
        <w:rPr>
          <w:rFonts w:ascii="Times New Roman" w:eastAsia="Times New Roman" w:hAnsi="Times New Roman" w:cs="Times New Roman"/>
          <w:sz w:val="28"/>
          <w:szCs w:val="28"/>
          <w:lang w:eastAsia="ru-RU"/>
        </w:rPr>
        <w:t>n</w:t>
      </w:r>
      <w:r w:rsidRPr="00A56E81">
        <w:rPr>
          <w:rFonts w:ascii="Times New Roman" w:eastAsia="Times New Roman" w:hAnsi="Times New Roman" w:cs="Times New Roman"/>
          <w:sz w:val="28"/>
          <w:szCs w:val="28"/>
          <w:lang w:val="ru-RU" w:eastAsia="ru-RU"/>
        </w:rPr>
        <w:t xml:space="preserve"> равны 9,5 и 0,22. Рассчитать адсорбированное количество уксусной кислоты в ммоль/100 г почвы.</w:t>
      </w:r>
    </w:p>
    <w:p w:rsidR="00A56E81" w:rsidRPr="00A56E81"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A56E81">
        <w:rPr>
          <w:rFonts w:ascii="Times New Roman" w:eastAsia="Times New Roman" w:hAnsi="Times New Roman" w:cs="Times New Roman"/>
          <w:sz w:val="28"/>
          <w:szCs w:val="28"/>
          <w:lang w:val="ru-RU" w:eastAsia="ru-RU"/>
        </w:rPr>
        <w:t>20. При адсорбции СН</w:t>
      </w:r>
      <w:r w:rsidRPr="00A56E81">
        <w:rPr>
          <w:rFonts w:ascii="Times New Roman" w:eastAsia="Times New Roman" w:hAnsi="Times New Roman" w:cs="Times New Roman"/>
          <w:sz w:val="28"/>
          <w:szCs w:val="28"/>
          <w:vertAlign w:val="subscript"/>
          <w:lang w:val="ru-RU" w:eastAsia="ru-RU"/>
        </w:rPr>
        <w:t>3</w:t>
      </w:r>
      <w:r w:rsidRPr="00A56E81">
        <w:rPr>
          <w:rFonts w:ascii="Times New Roman" w:eastAsia="Times New Roman" w:hAnsi="Times New Roman" w:cs="Times New Roman"/>
          <w:sz w:val="28"/>
          <w:szCs w:val="28"/>
          <w:lang w:val="ru-RU" w:eastAsia="ru-RU"/>
        </w:rPr>
        <w:t>СООН на угле получены следующие данные: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871"/>
        <w:gridCol w:w="940"/>
        <w:gridCol w:w="940"/>
        <w:gridCol w:w="940"/>
        <w:gridCol w:w="940"/>
        <w:gridCol w:w="940"/>
      </w:tblGrid>
      <w:tr w:rsidR="00A56E81" w:rsidRPr="005C0388" w:rsidTr="00A56E81">
        <w:trPr>
          <w:jc w:val="center"/>
        </w:trPr>
        <w:tc>
          <w:tcPr>
            <w:tcW w:w="2545" w:type="pct"/>
            <w:vAlign w:val="center"/>
          </w:tcPr>
          <w:p w:rsidR="00A56E81" w:rsidRPr="005C0388" w:rsidRDefault="00A56E81" w:rsidP="00A56E81">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Равновесная концентрация, моль/</w:t>
            </w:r>
            <w:r>
              <w:rPr>
                <w:rFonts w:ascii="Times New Roman" w:eastAsia="Times New Roman" w:hAnsi="Times New Roman" w:cs="Times New Roman"/>
                <w:sz w:val="28"/>
                <w:szCs w:val="28"/>
                <w:lang w:val="ru-RU" w:eastAsia="ru-RU"/>
              </w:rPr>
              <w:t xml:space="preserve"> дм</w:t>
            </w:r>
            <w:r>
              <w:rPr>
                <w:rFonts w:ascii="Times New Roman" w:eastAsia="Times New Roman" w:hAnsi="Times New Roman" w:cs="Times New Roman"/>
                <w:sz w:val="28"/>
                <w:szCs w:val="28"/>
                <w:vertAlign w:val="superscript"/>
                <w:lang w:val="ru-RU" w:eastAsia="ru-RU"/>
              </w:rPr>
              <w:t>3</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0,018</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0,031</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0,062</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0,126</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0,471</w:t>
            </w:r>
          </w:p>
        </w:tc>
      </w:tr>
      <w:tr w:rsidR="00A56E81" w:rsidRPr="005C0388" w:rsidTr="00A56E81">
        <w:trPr>
          <w:jc w:val="center"/>
        </w:trPr>
        <w:tc>
          <w:tcPr>
            <w:tcW w:w="2545" w:type="pct"/>
            <w:vAlign w:val="center"/>
          </w:tcPr>
          <w:p w:rsidR="00A56E81" w:rsidRPr="005C0388" w:rsidRDefault="00A56E81" w:rsidP="00512B3D">
            <w:pPr>
              <w:spacing w:after="0" w:line="240" w:lineRule="auto"/>
              <w:ind w:firstLine="567"/>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Адсорбция, моль/г</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0,467</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0,624</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0,801</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1,11</w:t>
            </w:r>
          </w:p>
        </w:tc>
        <w:tc>
          <w:tcPr>
            <w:tcW w:w="491" w:type="pct"/>
            <w:vAlign w:val="center"/>
          </w:tcPr>
          <w:p w:rsidR="00A56E81" w:rsidRPr="005C0388" w:rsidRDefault="00A56E81" w:rsidP="00512B3D">
            <w:pPr>
              <w:spacing w:after="0" w:line="240" w:lineRule="auto"/>
              <w:jc w:val="both"/>
              <w:rPr>
                <w:rFonts w:ascii="Times New Roman" w:eastAsia="Times New Roman" w:hAnsi="Times New Roman" w:cs="Times New Roman"/>
                <w:sz w:val="28"/>
                <w:szCs w:val="30"/>
                <w:lang w:val="ru-RU" w:eastAsia="ru-RU"/>
              </w:rPr>
            </w:pPr>
            <w:r w:rsidRPr="005C0388">
              <w:rPr>
                <w:rFonts w:ascii="Times New Roman" w:eastAsia="Times New Roman" w:hAnsi="Times New Roman" w:cs="Times New Roman"/>
                <w:sz w:val="28"/>
                <w:szCs w:val="30"/>
                <w:lang w:val="ru-RU" w:eastAsia="ru-RU"/>
              </w:rPr>
              <w:t>2,04</w:t>
            </w:r>
          </w:p>
        </w:tc>
      </w:tr>
    </w:tbl>
    <w:p w:rsidR="00A56E81" w:rsidRPr="005C0388" w:rsidRDefault="00A56E81" w:rsidP="00A56E81">
      <w:pPr>
        <w:spacing w:after="0" w:line="240" w:lineRule="auto"/>
        <w:ind w:firstLine="567"/>
        <w:jc w:val="both"/>
        <w:rPr>
          <w:rFonts w:ascii="Times New Roman" w:eastAsia="Times New Roman" w:hAnsi="Times New Roman" w:cs="Times New Roman"/>
          <w:sz w:val="30"/>
          <w:szCs w:val="30"/>
          <w:lang w:val="ru-RU" w:eastAsia="ru-RU"/>
        </w:rPr>
      </w:pPr>
    </w:p>
    <w:p w:rsidR="00A56E81" w:rsidRPr="002027CB"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Определить значения констант в уравнении Фрейндлиха.</w:t>
      </w:r>
    </w:p>
    <w:p w:rsidR="00A56E81" w:rsidRPr="002027CB"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21. Зависимость поверхностного натяжения водных растворов пентилового спирта (С</w:t>
      </w:r>
      <w:r w:rsidRPr="002027CB">
        <w:rPr>
          <w:rFonts w:ascii="Times New Roman" w:eastAsia="Times New Roman" w:hAnsi="Times New Roman" w:cs="Times New Roman"/>
          <w:sz w:val="28"/>
          <w:szCs w:val="28"/>
          <w:vertAlign w:val="subscript"/>
          <w:lang w:val="ru-RU" w:eastAsia="ru-RU"/>
        </w:rPr>
        <w:t>5</w:t>
      </w:r>
      <w:r w:rsidRPr="002027CB">
        <w:rPr>
          <w:rFonts w:ascii="Times New Roman" w:eastAsia="Times New Roman" w:hAnsi="Times New Roman" w:cs="Times New Roman"/>
          <w:sz w:val="28"/>
          <w:szCs w:val="28"/>
          <w:lang w:val="ru-RU" w:eastAsia="ru-RU"/>
        </w:rPr>
        <w:t>Н</w:t>
      </w:r>
      <w:r w:rsidRPr="002027CB">
        <w:rPr>
          <w:rFonts w:ascii="Times New Roman" w:eastAsia="Times New Roman" w:hAnsi="Times New Roman" w:cs="Times New Roman"/>
          <w:sz w:val="28"/>
          <w:szCs w:val="28"/>
          <w:vertAlign w:val="subscript"/>
          <w:lang w:val="ru-RU" w:eastAsia="ru-RU"/>
        </w:rPr>
        <w:t>11</w:t>
      </w:r>
      <w:r w:rsidR="007C0828" w:rsidRPr="002027CB">
        <w:rPr>
          <w:rFonts w:ascii="Times New Roman" w:eastAsia="Times New Roman" w:hAnsi="Times New Roman" w:cs="Times New Roman"/>
          <w:sz w:val="28"/>
          <w:szCs w:val="28"/>
          <w:lang w:val="ru-RU" w:eastAsia="ru-RU"/>
        </w:rPr>
        <w:t>ОН) от концентрации при 25</w:t>
      </w:r>
      <w:r w:rsidRPr="002027CB">
        <w:rPr>
          <w:rFonts w:ascii="Times New Roman" w:eastAsia="Times New Roman" w:hAnsi="Times New Roman" w:cs="Times New Roman"/>
          <w:sz w:val="28"/>
          <w:szCs w:val="28"/>
          <w:lang w:val="ru-RU" w:eastAsia="ru-RU"/>
        </w:rPr>
        <w:t>°С выражается следующим образом:</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tblPr>
      <w:tblGrid>
        <w:gridCol w:w="3692"/>
        <w:gridCol w:w="5879"/>
      </w:tblGrid>
      <w:tr w:rsidR="00A56E81" w:rsidRPr="00C31FE5" w:rsidTr="00512B3D">
        <w:tc>
          <w:tcPr>
            <w:tcW w:w="1929" w:type="pct"/>
            <w:vAlign w:val="center"/>
          </w:tcPr>
          <w:p w:rsidR="00A56E81" w:rsidRPr="002027CB" w:rsidRDefault="00A56E81" w:rsidP="00A56E81">
            <w:pPr>
              <w:spacing w:after="0" w:line="240" w:lineRule="auto"/>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Концентрация, моль/дм</w:t>
            </w:r>
            <w:r w:rsidRPr="002027CB">
              <w:rPr>
                <w:rFonts w:ascii="Times New Roman" w:eastAsia="Times New Roman" w:hAnsi="Times New Roman" w:cs="Times New Roman"/>
                <w:sz w:val="28"/>
                <w:szCs w:val="28"/>
                <w:vertAlign w:val="superscript"/>
                <w:lang w:val="ru-RU" w:eastAsia="ru-RU"/>
              </w:rPr>
              <w:t>3</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 xml:space="preserve">Поверхностное натяжение, </w:t>
            </w:r>
            <w:r w:rsidRPr="002027CB">
              <w:rPr>
                <w:rFonts w:ascii="Times New Roman" w:eastAsia="Times New Roman" w:hAnsi="Times New Roman" w:cs="Times New Roman"/>
                <w:sz w:val="28"/>
                <w:szCs w:val="28"/>
                <w:lang w:eastAsia="ru-RU"/>
              </w:rPr>
              <w:t>G</w:t>
            </w:r>
            <w:r w:rsidRPr="002027CB">
              <w:rPr>
                <w:rFonts w:ascii="Times New Roman" w:eastAsia="Times New Roman" w:hAnsi="Times New Roman" w:cs="Times New Roman"/>
                <w:sz w:val="28"/>
                <w:szCs w:val="28"/>
                <w:lang w:val="ru-RU" w:eastAsia="ru-RU"/>
              </w:rPr>
              <w:t>, эрг/см</w:t>
            </w:r>
            <w:r w:rsidRPr="002027CB">
              <w:rPr>
                <w:rFonts w:ascii="Times New Roman" w:eastAsia="Times New Roman" w:hAnsi="Times New Roman" w:cs="Times New Roman"/>
                <w:sz w:val="28"/>
                <w:szCs w:val="28"/>
                <w:vertAlign w:val="superscript"/>
                <w:lang w:val="ru-RU" w:eastAsia="ru-RU"/>
              </w:rPr>
              <w:t>2</w:t>
            </w:r>
          </w:p>
        </w:tc>
      </w:tr>
      <w:tr w:rsidR="00A56E81" w:rsidRPr="002027CB" w:rsidTr="00512B3D">
        <w:tc>
          <w:tcPr>
            <w:tcW w:w="1929"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0</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72,0</w:t>
            </w:r>
          </w:p>
        </w:tc>
      </w:tr>
      <w:tr w:rsidR="00A56E81" w:rsidRPr="002027CB" w:rsidTr="00512B3D">
        <w:tc>
          <w:tcPr>
            <w:tcW w:w="1929"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0,015</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61,7</w:t>
            </w:r>
          </w:p>
        </w:tc>
      </w:tr>
      <w:tr w:rsidR="00A56E81" w:rsidRPr="002027CB" w:rsidTr="00512B3D">
        <w:tc>
          <w:tcPr>
            <w:tcW w:w="1929"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0,030</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55,3</w:t>
            </w:r>
          </w:p>
        </w:tc>
      </w:tr>
      <w:tr w:rsidR="00A56E81" w:rsidRPr="002027CB" w:rsidTr="00512B3D">
        <w:tc>
          <w:tcPr>
            <w:tcW w:w="1929"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0,060</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46,6</w:t>
            </w:r>
          </w:p>
        </w:tc>
      </w:tr>
      <w:tr w:rsidR="00A56E81" w:rsidRPr="002027CB" w:rsidTr="00512B3D">
        <w:tc>
          <w:tcPr>
            <w:tcW w:w="1929"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0,120</w:t>
            </w:r>
          </w:p>
        </w:tc>
        <w:tc>
          <w:tcPr>
            <w:tcW w:w="3071" w:type="pct"/>
            <w:vAlign w:val="center"/>
          </w:tcPr>
          <w:p w:rsidR="00A56E81" w:rsidRPr="002027CB" w:rsidRDefault="00A56E81" w:rsidP="00512B3D">
            <w:pPr>
              <w:spacing w:after="0" w:line="240" w:lineRule="auto"/>
              <w:ind w:firstLine="567"/>
              <w:jc w:val="center"/>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38,0</w:t>
            </w:r>
          </w:p>
        </w:tc>
      </w:tr>
    </w:tbl>
    <w:p w:rsidR="00A56E81" w:rsidRPr="002027CB"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p>
    <w:p w:rsidR="00A56E81" w:rsidRPr="002027CB" w:rsidRDefault="00A56E81" w:rsidP="00A56E81">
      <w:pPr>
        <w:spacing w:after="0" w:line="240" w:lineRule="auto"/>
        <w:ind w:firstLine="567"/>
        <w:jc w:val="both"/>
        <w:rPr>
          <w:rFonts w:ascii="Times New Roman" w:eastAsia="Times New Roman" w:hAnsi="Times New Roman" w:cs="Times New Roman"/>
          <w:sz w:val="28"/>
          <w:szCs w:val="28"/>
          <w:lang w:val="ru-RU" w:eastAsia="ru-RU"/>
        </w:rPr>
      </w:pPr>
      <w:r w:rsidRPr="002027CB">
        <w:rPr>
          <w:rFonts w:ascii="Times New Roman" w:eastAsia="Times New Roman" w:hAnsi="Times New Roman" w:cs="Times New Roman"/>
          <w:sz w:val="28"/>
          <w:szCs w:val="28"/>
          <w:lang w:val="ru-RU" w:eastAsia="ru-RU"/>
        </w:rPr>
        <w:t xml:space="preserve">Определить адсорбцию ПАВ при </w:t>
      </w:r>
      <w:r w:rsidRPr="002027CB">
        <w:rPr>
          <w:rFonts w:ascii="Times New Roman" w:eastAsia="Times New Roman" w:hAnsi="Times New Roman" w:cs="Times New Roman"/>
          <w:i/>
          <w:sz w:val="28"/>
          <w:szCs w:val="28"/>
          <w:lang w:val="ru-RU" w:eastAsia="ru-RU"/>
        </w:rPr>
        <w:t>С</w:t>
      </w:r>
      <w:r w:rsidRPr="002027CB">
        <w:rPr>
          <w:rFonts w:ascii="Times New Roman" w:eastAsia="Times New Roman" w:hAnsi="Times New Roman" w:cs="Times New Roman"/>
          <w:i/>
          <w:sz w:val="28"/>
          <w:szCs w:val="28"/>
          <w:vertAlign w:val="subscript"/>
          <w:lang w:val="ru-RU" w:eastAsia="ru-RU"/>
        </w:rPr>
        <w:t>спирта</w:t>
      </w:r>
      <w:r w:rsidRPr="002027CB">
        <w:rPr>
          <w:rFonts w:ascii="Times New Roman" w:eastAsia="Times New Roman" w:hAnsi="Times New Roman" w:cs="Times New Roman"/>
          <w:sz w:val="28"/>
          <w:szCs w:val="28"/>
          <w:lang w:val="ru-RU" w:eastAsia="ru-RU"/>
        </w:rPr>
        <w:t xml:space="preserve"> = 0,060 моль/дм</w:t>
      </w:r>
      <w:r w:rsidRPr="002027CB">
        <w:rPr>
          <w:rFonts w:ascii="Times New Roman" w:eastAsia="Times New Roman" w:hAnsi="Times New Roman" w:cs="Times New Roman"/>
          <w:sz w:val="28"/>
          <w:szCs w:val="28"/>
          <w:vertAlign w:val="superscript"/>
          <w:lang w:val="ru-RU" w:eastAsia="ru-RU"/>
        </w:rPr>
        <w:t>3</w:t>
      </w:r>
      <w:r w:rsidRPr="002027CB">
        <w:rPr>
          <w:rFonts w:ascii="Times New Roman" w:eastAsia="Times New Roman" w:hAnsi="Times New Roman" w:cs="Times New Roman"/>
          <w:sz w:val="28"/>
          <w:szCs w:val="28"/>
          <w:lang w:val="ru-RU" w:eastAsia="ru-RU"/>
        </w:rPr>
        <w:t>.</w:t>
      </w:r>
    </w:p>
    <w:p w:rsidR="00A56E81" w:rsidRPr="002027CB" w:rsidRDefault="00A56E81" w:rsidP="00B97E8E">
      <w:pPr>
        <w:spacing w:after="0" w:line="240" w:lineRule="auto"/>
        <w:ind w:firstLine="567"/>
        <w:jc w:val="both"/>
        <w:rPr>
          <w:rFonts w:ascii="Times New Roman" w:hAnsi="Times New Roman" w:cs="Times New Roman"/>
          <w:b/>
          <w:sz w:val="28"/>
          <w:szCs w:val="28"/>
          <w:lang w:val="ru-RU"/>
        </w:rPr>
      </w:pPr>
    </w:p>
    <w:p w:rsidR="00C25377" w:rsidRDefault="00C25377" w:rsidP="00B97E8E">
      <w:pPr>
        <w:spacing w:after="0" w:line="240" w:lineRule="auto"/>
        <w:ind w:firstLine="567"/>
        <w:jc w:val="both"/>
        <w:rPr>
          <w:rFonts w:ascii="Times New Roman" w:hAnsi="Times New Roman" w:cs="Times New Roman"/>
          <w:b/>
          <w:sz w:val="28"/>
          <w:szCs w:val="28"/>
          <w:lang w:val="ru-RU"/>
        </w:rPr>
      </w:pPr>
    </w:p>
    <w:p w:rsidR="00F20B37" w:rsidRPr="00C25377" w:rsidRDefault="00C25377" w:rsidP="00B97E8E">
      <w:pPr>
        <w:spacing w:after="0" w:line="240" w:lineRule="auto"/>
        <w:ind w:firstLine="567"/>
        <w:jc w:val="both"/>
        <w:rPr>
          <w:rFonts w:ascii="Times New Roman" w:hAnsi="Times New Roman" w:cs="Times New Roman"/>
          <w:b/>
          <w:sz w:val="28"/>
          <w:szCs w:val="28"/>
          <w:lang w:val="ru-RU"/>
        </w:rPr>
      </w:pPr>
      <w:r w:rsidRPr="00C25377">
        <w:rPr>
          <w:rFonts w:ascii="Times New Roman" w:eastAsia="Times New Roman" w:hAnsi="Times New Roman" w:cs="Times New Roman"/>
          <w:b/>
          <w:sz w:val="28"/>
          <w:szCs w:val="28"/>
          <w:lang w:val="ru-RU"/>
        </w:rPr>
        <w:t>2.2.5 Задания к лабораторной работе № 10 «</w:t>
      </w:r>
      <w:r w:rsidRPr="00C25377">
        <w:rPr>
          <w:rFonts w:ascii="Times New Roman" w:hAnsi="Times New Roman" w:cs="Times New Roman"/>
          <w:b/>
          <w:sz w:val="28"/>
          <w:szCs w:val="28"/>
          <w:lang w:val="ru-RU"/>
        </w:rPr>
        <w:t>Получение и коагуляция золей гидроксида железа и берлинской лазури»</w:t>
      </w:r>
    </w:p>
    <w:p w:rsidR="00C25377" w:rsidRDefault="00C25377" w:rsidP="00B97E8E">
      <w:pPr>
        <w:spacing w:after="0" w:line="240" w:lineRule="auto"/>
        <w:ind w:firstLine="567"/>
        <w:jc w:val="both"/>
        <w:rPr>
          <w:rFonts w:ascii="Times New Roman" w:hAnsi="Times New Roman" w:cs="Times New Roman"/>
          <w:b/>
          <w:sz w:val="28"/>
          <w:szCs w:val="28"/>
          <w:lang w:val="ru-RU"/>
        </w:rPr>
      </w:pPr>
    </w:p>
    <w:p w:rsidR="003D5023" w:rsidRPr="005C0388" w:rsidRDefault="003D5023" w:rsidP="003D5023">
      <w:pPr>
        <w:keepNext/>
        <w:tabs>
          <w:tab w:val="left" w:pos="2127"/>
        </w:tabs>
        <w:spacing w:after="60" w:line="240" w:lineRule="auto"/>
        <w:ind w:firstLine="567"/>
        <w:outlineLvl w:val="0"/>
        <w:rPr>
          <w:rFonts w:ascii="Times New Roman" w:eastAsia="Times New Roman" w:hAnsi="Times New Roman" w:cs="Times New Roman"/>
          <w:b/>
          <w:bCs/>
          <w:kern w:val="32"/>
          <w:sz w:val="28"/>
          <w:szCs w:val="28"/>
          <w:lang w:val="ru-RU" w:eastAsia="ru-RU"/>
        </w:rPr>
      </w:pPr>
      <w:r w:rsidRPr="005C0388">
        <w:rPr>
          <w:rFonts w:ascii="Times New Roman" w:eastAsia="Times New Roman" w:hAnsi="Times New Roman" w:cs="Times New Roman"/>
          <w:b/>
          <w:bCs/>
          <w:kern w:val="32"/>
          <w:sz w:val="28"/>
          <w:szCs w:val="28"/>
          <w:lang w:val="ru-RU" w:eastAsia="ru-RU"/>
        </w:rPr>
        <w:t xml:space="preserve">Вопросы и задачи </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1</w:t>
      </w:r>
      <w:r w:rsidR="00F20B37" w:rsidRPr="00F20B37">
        <w:rPr>
          <w:rFonts w:ascii="Times New Roman" w:hAnsi="Times New Roman" w:cs="Times New Roman"/>
          <w:sz w:val="28"/>
          <w:szCs w:val="28"/>
          <w:lang w:val="ru-RU"/>
        </w:rPr>
        <w:t>. Назовите основные методы получения коллоидных систем.</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2</w:t>
      </w:r>
      <w:r w:rsidR="00F20B37" w:rsidRPr="00F20B37">
        <w:rPr>
          <w:rFonts w:ascii="Times New Roman" w:hAnsi="Times New Roman" w:cs="Times New Roman"/>
          <w:sz w:val="28"/>
          <w:szCs w:val="28"/>
          <w:lang w:val="ru-RU"/>
        </w:rPr>
        <w:t>. Поясните сущность дисперсионных и конденсационных методов получения коллоидных растворов, приведите примеры.</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3</w:t>
      </w:r>
      <w:r w:rsidR="00F20B37" w:rsidRPr="00F20B37">
        <w:rPr>
          <w:rFonts w:ascii="Times New Roman" w:hAnsi="Times New Roman" w:cs="Times New Roman"/>
          <w:sz w:val="28"/>
          <w:szCs w:val="28"/>
          <w:lang w:val="ru-RU"/>
        </w:rPr>
        <w:t>. В чем заключается сущность электрохимических явлений? Рассмотрите явление электрофореза и электроосмоса.</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4</w:t>
      </w:r>
      <w:r w:rsidR="00F20B37" w:rsidRPr="00F20B37">
        <w:rPr>
          <w:rFonts w:ascii="Times New Roman" w:hAnsi="Times New Roman" w:cs="Times New Roman"/>
          <w:sz w:val="28"/>
          <w:szCs w:val="28"/>
          <w:lang w:val="ru-RU"/>
        </w:rPr>
        <w:t>. Объясните, какова природа эффектов Дорна и Квинке. Как они возникают?</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5</w:t>
      </w:r>
      <w:r w:rsidR="00F20B37" w:rsidRPr="00F20B37">
        <w:rPr>
          <w:rFonts w:ascii="Times New Roman" w:hAnsi="Times New Roman" w:cs="Times New Roman"/>
          <w:sz w:val="28"/>
          <w:szCs w:val="28"/>
          <w:lang w:val="ru-RU"/>
        </w:rPr>
        <w:t>. Назовите главную причину наличия электрокинетических явлений у дисперсных систем.</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6</w:t>
      </w:r>
      <w:r w:rsidR="00F20B37" w:rsidRPr="00F20B37">
        <w:rPr>
          <w:rFonts w:ascii="Times New Roman" w:hAnsi="Times New Roman" w:cs="Times New Roman"/>
          <w:sz w:val="28"/>
          <w:szCs w:val="28"/>
          <w:lang w:val="ru-RU"/>
        </w:rPr>
        <w:t>. Изложите краткие сведения о современной теории строения двойного электрического слоя.</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7</w:t>
      </w:r>
      <w:r w:rsidR="00F20B37" w:rsidRPr="00F20B37">
        <w:rPr>
          <w:rFonts w:ascii="Times New Roman" w:hAnsi="Times New Roman" w:cs="Times New Roman"/>
          <w:sz w:val="28"/>
          <w:szCs w:val="28"/>
          <w:lang w:val="ru-RU"/>
        </w:rPr>
        <w:t>. Дайте определение понятия «электрокинетический потенциал».</w:t>
      </w:r>
    </w:p>
    <w:p w:rsidR="00F20B37" w:rsidRPr="00F20B37" w:rsidRDefault="002027CB" w:rsidP="00F20B37">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8</w:t>
      </w:r>
      <w:r w:rsidR="00F20B37" w:rsidRPr="00F20B37">
        <w:rPr>
          <w:rFonts w:ascii="Times New Roman" w:hAnsi="Times New Roman" w:cs="Times New Roman"/>
          <w:sz w:val="28"/>
          <w:szCs w:val="28"/>
          <w:lang w:val="ru-RU"/>
        </w:rPr>
        <w:t xml:space="preserve">. Каким образом можно рассчитать значение </w:t>
      </w:r>
      <w:r w:rsidR="00547E4D" w:rsidRPr="00F20B37">
        <w:rPr>
          <w:rFonts w:ascii="Times New Roman" w:hAnsi="Times New Roman" w:cs="Times New Roman"/>
          <w:sz w:val="28"/>
          <w:szCs w:val="28"/>
        </w:rPr>
        <w:fldChar w:fldCharType="begin"/>
      </w:r>
      <w:r w:rsidR="00F20B37" w:rsidRPr="00F20B37">
        <w:rPr>
          <w:rFonts w:ascii="Times New Roman" w:hAnsi="Times New Roman" w:cs="Times New Roman"/>
          <w:sz w:val="28"/>
          <w:szCs w:val="28"/>
          <w:lang w:val="ru-RU"/>
        </w:rPr>
        <w:instrText xml:space="preserve"> </w:instrText>
      </w:r>
      <w:r w:rsidR="00F20B37" w:rsidRPr="00F20B37">
        <w:rPr>
          <w:rFonts w:ascii="Times New Roman" w:hAnsi="Times New Roman" w:cs="Times New Roman"/>
          <w:sz w:val="28"/>
          <w:szCs w:val="28"/>
        </w:rPr>
        <w:instrText>QUOTE</w:instrText>
      </w:r>
      <w:r w:rsidR="00F20B37" w:rsidRPr="00F20B37">
        <w:rPr>
          <w:rFonts w:ascii="Times New Roman" w:hAnsi="Times New Roman" w:cs="Times New Roman"/>
          <w:sz w:val="28"/>
          <w:szCs w:val="28"/>
          <w:lang w:val="ru-RU"/>
        </w:rPr>
        <w:instrText xml:space="preserve"> </w:instrText>
      </w:r>
      <w:r w:rsidR="00547E4D" w:rsidRPr="00F20B37">
        <w:rPr>
          <w:rFonts w:ascii="Times New Roman" w:hAnsi="Times New Roman" w:cs="Times New Roman"/>
          <w:sz w:val="28"/>
          <w:szCs w:val="28"/>
        </w:rPr>
        <w:fldChar w:fldCharType="begin"/>
      </w:r>
      <w:r w:rsidR="00F20B37" w:rsidRPr="00F20B37">
        <w:rPr>
          <w:rFonts w:ascii="Times New Roman" w:hAnsi="Times New Roman" w:cs="Times New Roman"/>
          <w:sz w:val="28"/>
          <w:szCs w:val="28"/>
          <w:lang w:val="ru-RU"/>
        </w:rPr>
        <w:instrText xml:space="preserve"> </w:instrText>
      </w:r>
      <w:r w:rsidR="00F20B37" w:rsidRPr="00F20B37">
        <w:rPr>
          <w:rFonts w:ascii="Times New Roman" w:hAnsi="Times New Roman" w:cs="Times New Roman"/>
          <w:sz w:val="28"/>
          <w:szCs w:val="28"/>
        </w:rPr>
        <w:instrText>QUOTE</w:instrText>
      </w:r>
      <w:r w:rsidR="00F20B37" w:rsidRPr="00F20B37">
        <w:rPr>
          <w:rFonts w:ascii="Times New Roman" w:hAnsi="Times New Roman" w:cs="Times New Roman"/>
          <w:sz w:val="28"/>
          <w:szCs w:val="28"/>
          <w:lang w:val="ru-RU"/>
        </w:rPr>
        <w:instrText xml:space="preserve"> </w:instrText>
      </w:r>
      <w:r w:rsidR="00547E4D" w:rsidRPr="00547E4D">
        <w:rPr>
          <w:rFonts w:ascii="Times New Roman" w:hAnsi="Times New Roman" w:cs="Times New Roman"/>
          <w:position w:val="-6"/>
          <w:sz w:val="28"/>
          <w:szCs w:val="28"/>
        </w:rPr>
        <w:pict>
          <v:shape id="_x0000_i1156" type="#_x0000_t75" style="width:7.5pt;height:18.5pt" equationxml="&lt;">
            <v:imagedata r:id="rId106" o:title="" chromakey="white"/>
          </v:shape>
        </w:pict>
      </w:r>
      <w:r w:rsidR="00F20B37" w:rsidRPr="00F20B37">
        <w:rPr>
          <w:rFonts w:ascii="Times New Roman" w:hAnsi="Times New Roman" w:cs="Times New Roman"/>
          <w:sz w:val="28"/>
          <w:szCs w:val="28"/>
          <w:lang w:val="ru-RU"/>
        </w:rPr>
        <w:instrText xml:space="preserve"> </w:instrText>
      </w:r>
      <w:r w:rsidR="00547E4D" w:rsidRPr="00F20B37">
        <w:rPr>
          <w:rFonts w:ascii="Times New Roman" w:hAnsi="Times New Roman" w:cs="Times New Roman"/>
          <w:sz w:val="28"/>
          <w:szCs w:val="28"/>
        </w:rPr>
        <w:fldChar w:fldCharType="separate"/>
      </w:r>
      <w:r w:rsidR="00547E4D" w:rsidRPr="00547E4D">
        <w:rPr>
          <w:rFonts w:ascii="Times New Roman" w:hAnsi="Times New Roman" w:cs="Times New Roman"/>
          <w:position w:val="-6"/>
          <w:sz w:val="28"/>
          <w:szCs w:val="28"/>
        </w:rPr>
        <w:pict>
          <v:shape id="_x0000_i1157" type="#_x0000_t75" style="width:7.5pt;height:18.5pt" equationxml="&lt;">
            <v:imagedata r:id="rId107" o:title="" chromakey="white"/>
          </v:shape>
        </w:pict>
      </w:r>
      <w:r w:rsidR="00547E4D" w:rsidRPr="00F20B37">
        <w:rPr>
          <w:rFonts w:ascii="Times New Roman" w:hAnsi="Times New Roman" w:cs="Times New Roman"/>
          <w:sz w:val="28"/>
          <w:szCs w:val="28"/>
        </w:rPr>
        <w:fldChar w:fldCharType="end"/>
      </w:r>
      <w:r w:rsidR="00F20B37" w:rsidRPr="00F20B37">
        <w:rPr>
          <w:rFonts w:ascii="Times New Roman" w:hAnsi="Times New Roman" w:cs="Times New Roman"/>
          <w:sz w:val="28"/>
          <w:szCs w:val="28"/>
          <w:lang w:val="ru-RU"/>
        </w:rPr>
        <w:instrText xml:space="preserve"> </w:instrText>
      </w:r>
      <w:r w:rsidR="00547E4D" w:rsidRPr="00F20B37">
        <w:rPr>
          <w:rFonts w:ascii="Times New Roman" w:hAnsi="Times New Roman" w:cs="Times New Roman"/>
          <w:sz w:val="28"/>
          <w:szCs w:val="28"/>
        </w:rPr>
        <w:fldChar w:fldCharType="end"/>
      </w:r>
      <w:proofErr w:type="gramStart"/>
      <w:r w:rsidR="00F20B37" w:rsidRPr="00F20B37">
        <w:rPr>
          <w:rFonts w:ascii="Times New Roman" w:hAnsi="Times New Roman" w:cs="Times New Roman"/>
          <w:sz w:val="28"/>
          <w:szCs w:val="28"/>
        </w:rPr>
        <w:t>ζ</w:t>
      </w:r>
      <w:r w:rsidR="00F20B37" w:rsidRPr="00F20B37">
        <w:rPr>
          <w:rFonts w:ascii="Times New Roman" w:hAnsi="Times New Roman" w:cs="Times New Roman"/>
          <w:sz w:val="28"/>
          <w:szCs w:val="28"/>
          <w:lang w:val="ru-RU"/>
        </w:rPr>
        <w:t>-</w:t>
      </w:r>
      <w:proofErr w:type="gramEnd"/>
      <w:r w:rsidR="00F20B37" w:rsidRPr="00F20B37">
        <w:rPr>
          <w:rFonts w:ascii="Times New Roman" w:hAnsi="Times New Roman" w:cs="Times New Roman"/>
          <w:sz w:val="28"/>
          <w:szCs w:val="28"/>
          <w:lang w:val="ru-RU"/>
        </w:rPr>
        <w:t>потенциала и от каких факторов он зависит?</w:t>
      </w:r>
    </w:p>
    <w:p w:rsidR="00F20B37" w:rsidRPr="00F20B37" w:rsidRDefault="002027CB" w:rsidP="00F20B37">
      <w:pPr>
        <w:tabs>
          <w:tab w:val="left" w:pos="284"/>
        </w:tabs>
        <w:spacing w:after="0" w:line="240" w:lineRule="auto"/>
        <w:ind w:firstLine="567"/>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9</w:t>
      </w:r>
      <w:r w:rsidR="00F20B37" w:rsidRPr="00F20B37">
        <w:rPr>
          <w:rFonts w:ascii="Times New Roman" w:hAnsi="Times New Roman" w:cs="Times New Roman"/>
          <w:sz w:val="28"/>
          <w:szCs w:val="28"/>
          <w:lang w:val="ru-RU"/>
        </w:rPr>
        <w:t>. Изложите основы теории мицеллярного строения коллоидных частиц.</w:t>
      </w:r>
    </w:p>
    <w:p w:rsidR="00F20B37" w:rsidRPr="00F20B37" w:rsidRDefault="00F20B37" w:rsidP="00F20B37">
      <w:pPr>
        <w:tabs>
          <w:tab w:val="left" w:pos="284"/>
        </w:tabs>
        <w:spacing w:after="0" w:line="240" w:lineRule="auto"/>
        <w:ind w:firstLine="567"/>
        <w:contextualSpacing/>
        <w:jc w:val="both"/>
        <w:rPr>
          <w:rFonts w:ascii="Times New Roman" w:hAnsi="Times New Roman" w:cs="Times New Roman"/>
          <w:sz w:val="28"/>
          <w:szCs w:val="28"/>
          <w:lang w:val="ru-RU"/>
        </w:rPr>
      </w:pPr>
      <w:r w:rsidRPr="00F20B37">
        <w:rPr>
          <w:rFonts w:ascii="Times New Roman" w:hAnsi="Times New Roman" w:cs="Times New Roman"/>
          <w:sz w:val="28"/>
          <w:szCs w:val="28"/>
          <w:lang w:val="ru-RU"/>
        </w:rPr>
        <w:t>1</w:t>
      </w:r>
      <w:r w:rsidR="002027CB">
        <w:rPr>
          <w:rFonts w:ascii="Times New Roman" w:hAnsi="Times New Roman" w:cs="Times New Roman"/>
          <w:sz w:val="28"/>
          <w:szCs w:val="28"/>
          <w:lang w:val="ru-RU"/>
        </w:rPr>
        <w:t>0</w:t>
      </w:r>
      <w:r w:rsidRPr="00F20B37">
        <w:rPr>
          <w:rFonts w:ascii="Times New Roman" w:hAnsi="Times New Roman" w:cs="Times New Roman"/>
          <w:sz w:val="28"/>
          <w:szCs w:val="28"/>
          <w:lang w:val="ru-RU"/>
        </w:rPr>
        <w:t xml:space="preserve">. Рассмотрите схемы строения мицелл золя </w:t>
      </w:r>
      <w:r w:rsidRPr="00F20B37">
        <w:rPr>
          <w:rFonts w:ascii="Times New Roman" w:hAnsi="Times New Roman" w:cs="Times New Roman"/>
          <w:sz w:val="28"/>
          <w:szCs w:val="28"/>
        </w:rPr>
        <w:t>AgI</w:t>
      </w:r>
      <w:r w:rsidRPr="00F20B37">
        <w:rPr>
          <w:rFonts w:ascii="Times New Roman" w:hAnsi="Times New Roman" w:cs="Times New Roman"/>
          <w:sz w:val="28"/>
          <w:szCs w:val="28"/>
          <w:lang w:val="ru-RU"/>
        </w:rPr>
        <w:t xml:space="preserve">, когда стабилизаторами золя являются </w:t>
      </w:r>
      <w:r w:rsidRPr="00F20B37">
        <w:rPr>
          <w:rFonts w:ascii="Times New Roman" w:hAnsi="Times New Roman" w:cs="Times New Roman"/>
          <w:sz w:val="28"/>
          <w:szCs w:val="28"/>
        </w:rPr>
        <w:t>AgNO</w:t>
      </w:r>
      <w:r w:rsidRPr="00F20B37">
        <w:rPr>
          <w:rFonts w:ascii="Times New Roman" w:hAnsi="Times New Roman" w:cs="Times New Roman"/>
          <w:sz w:val="28"/>
          <w:szCs w:val="28"/>
          <w:vertAlign w:val="subscript"/>
          <w:lang w:val="ru-RU"/>
        </w:rPr>
        <w:t>3</w:t>
      </w:r>
      <w:r w:rsidRPr="00F20B37">
        <w:rPr>
          <w:rFonts w:ascii="Times New Roman" w:hAnsi="Times New Roman" w:cs="Times New Roman"/>
          <w:sz w:val="28"/>
          <w:szCs w:val="28"/>
          <w:lang w:val="ru-RU"/>
        </w:rPr>
        <w:t xml:space="preserve">, </w:t>
      </w:r>
      <w:r w:rsidRPr="00F20B37">
        <w:rPr>
          <w:rFonts w:ascii="Times New Roman" w:hAnsi="Times New Roman" w:cs="Times New Roman"/>
          <w:sz w:val="28"/>
          <w:szCs w:val="28"/>
        </w:rPr>
        <w:t>KI</w:t>
      </w:r>
      <w:r w:rsidRPr="00F20B37">
        <w:rPr>
          <w:rFonts w:ascii="Times New Roman" w:hAnsi="Times New Roman" w:cs="Times New Roman"/>
          <w:sz w:val="28"/>
          <w:szCs w:val="28"/>
          <w:lang w:val="ru-RU"/>
        </w:rPr>
        <w:t xml:space="preserve"> и в изоэлектрическом состоянии.</w:t>
      </w:r>
    </w:p>
    <w:p w:rsidR="00F20B37" w:rsidRPr="00F20B37" w:rsidRDefault="00F20B37" w:rsidP="00F20B37">
      <w:pPr>
        <w:tabs>
          <w:tab w:val="left" w:pos="284"/>
        </w:tabs>
        <w:spacing w:after="0" w:line="240" w:lineRule="auto"/>
        <w:ind w:firstLine="567"/>
        <w:contextualSpacing/>
        <w:jc w:val="both"/>
        <w:rPr>
          <w:rFonts w:ascii="Times New Roman" w:hAnsi="Times New Roman" w:cs="Times New Roman"/>
          <w:sz w:val="28"/>
          <w:szCs w:val="28"/>
          <w:lang w:val="ru-RU" w:bidi="he-IL"/>
        </w:rPr>
      </w:pPr>
      <w:r w:rsidRPr="00F20B37">
        <w:rPr>
          <w:rFonts w:ascii="Times New Roman" w:hAnsi="Times New Roman" w:cs="Times New Roman"/>
          <w:sz w:val="28"/>
          <w:szCs w:val="28"/>
          <w:lang w:val="ru-RU"/>
        </w:rPr>
        <w:t>1</w:t>
      </w:r>
      <w:r w:rsidR="002027CB">
        <w:rPr>
          <w:rFonts w:ascii="Times New Roman" w:hAnsi="Times New Roman" w:cs="Times New Roman"/>
          <w:sz w:val="28"/>
          <w:szCs w:val="28"/>
          <w:lang w:val="ru-RU"/>
        </w:rPr>
        <w:t>1</w:t>
      </w:r>
      <w:r w:rsidRPr="00F20B37">
        <w:rPr>
          <w:rFonts w:ascii="Times New Roman" w:hAnsi="Times New Roman" w:cs="Times New Roman"/>
          <w:sz w:val="28"/>
          <w:szCs w:val="28"/>
          <w:lang w:val="ru-RU"/>
        </w:rPr>
        <w:t>. Приведите примеры схем строения мицелл золей гидроксида железа</w:t>
      </w:r>
      <w:r w:rsidRPr="00F20B37">
        <w:rPr>
          <w:rFonts w:ascii="Times New Roman" w:hAnsi="Times New Roman" w:cs="Times New Roman"/>
          <w:sz w:val="28"/>
          <w:szCs w:val="28"/>
          <w:lang w:val="ru-RU" w:bidi="he-IL"/>
        </w:rPr>
        <w:t xml:space="preserve"> (</w:t>
      </w:r>
      <w:r w:rsidRPr="00F20B37">
        <w:rPr>
          <w:rFonts w:ascii="Times New Roman" w:hAnsi="Times New Roman" w:cs="Times New Roman"/>
          <w:sz w:val="28"/>
          <w:szCs w:val="28"/>
          <w:lang w:bidi="he-IL"/>
        </w:rPr>
        <w:t>III</w:t>
      </w:r>
      <w:r w:rsidRPr="00F20B37">
        <w:rPr>
          <w:rFonts w:ascii="Times New Roman" w:hAnsi="Times New Roman" w:cs="Times New Roman"/>
          <w:sz w:val="28"/>
          <w:szCs w:val="28"/>
          <w:lang w:val="ru-RU" w:bidi="he-IL"/>
        </w:rPr>
        <w:t>) и берлинской лазури в присутствии различных стабилизаторов, назовите их составные части.</w:t>
      </w:r>
    </w:p>
    <w:p w:rsidR="00F20B37" w:rsidRPr="00F20B37" w:rsidRDefault="00F20B37" w:rsidP="00F20B37">
      <w:pPr>
        <w:tabs>
          <w:tab w:val="left" w:pos="284"/>
        </w:tabs>
        <w:spacing w:after="0" w:line="240" w:lineRule="auto"/>
        <w:ind w:firstLine="567"/>
        <w:contextualSpacing/>
        <w:jc w:val="both"/>
        <w:rPr>
          <w:rFonts w:ascii="Times New Roman" w:hAnsi="Times New Roman" w:cs="Times New Roman"/>
          <w:sz w:val="28"/>
          <w:szCs w:val="28"/>
          <w:lang w:val="ru-RU" w:bidi="he-IL"/>
        </w:rPr>
      </w:pPr>
      <w:r w:rsidRPr="00F20B37">
        <w:rPr>
          <w:rFonts w:ascii="Times New Roman" w:hAnsi="Times New Roman" w:cs="Times New Roman"/>
          <w:sz w:val="28"/>
          <w:szCs w:val="28"/>
          <w:lang w:val="ru-RU" w:bidi="he-IL"/>
        </w:rPr>
        <w:t>1</w:t>
      </w:r>
      <w:r w:rsidR="002027CB">
        <w:rPr>
          <w:rFonts w:ascii="Times New Roman" w:hAnsi="Times New Roman" w:cs="Times New Roman"/>
          <w:sz w:val="28"/>
          <w:szCs w:val="28"/>
          <w:lang w:val="ru-RU" w:bidi="he-IL"/>
        </w:rPr>
        <w:t>2</w:t>
      </w:r>
      <w:r w:rsidRPr="00F20B37">
        <w:rPr>
          <w:rFonts w:ascii="Times New Roman" w:hAnsi="Times New Roman" w:cs="Times New Roman"/>
          <w:sz w:val="28"/>
          <w:szCs w:val="28"/>
          <w:lang w:val="ru-RU" w:bidi="he-IL"/>
        </w:rPr>
        <w:t>. Что следует понимать под седиментационной (кинетической) устойчивостью дисперсных систем?</w:t>
      </w:r>
    </w:p>
    <w:p w:rsidR="00F20B37" w:rsidRPr="00F20B37" w:rsidRDefault="00F20B37" w:rsidP="00F20B37">
      <w:pPr>
        <w:tabs>
          <w:tab w:val="left" w:pos="284"/>
        </w:tabs>
        <w:spacing w:after="0" w:line="240" w:lineRule="auto"/>
        <w:ind w:firstLine="567"/>
        <w:contextualSpacing/>
        <w:jc w:val="both"/>
        <w:rPr>
          <w:rFonts w:ascii="Times New Roman" w:hAnsi="Times New Roman" w:cs="Times New Roman"/>
          <w:sz w:val="28"/>
          <w:szCs w:val="28"/>
          <w:lang w:val="ru-RU" w:bidi="he-IL"/>
        </w:rPr>
      </w:pPr>
      <w:r w:rsidRPr="00F20B37">
        <w:rPr>
          <w:rFonts w:ascii="Times New Roman" w:hAnsi="Times New Roman" w:cs="Times New Roman"/>
          <w:sz w:val="28"/>
          <w:szCs w:val="28"/>
          <w:lang w:val="ru-RU" w:bidi="he-IL"/>
        </w:rPr>
        <w:t>1</w:t>
      </w:r>
      <w:r w:rsidR="002027CB">
        <w:rPr>
          <w:rFonts w:ascii="Times New Roman" w:hAnsi="Times New Roman" w:cs="Times New Roman"/>
          <w:sz w:val="28"/>
          <w:szCs w:val="28"/>
          <w:lang w:val="ru-RU" w:bidi="he-IL"/>
        </w:rPr>
        <w:t>3</w:t>
      </w:r>
      <w:r w:rsidRPr="00F20B37">
        <w:rPr>
          <w:rFonts w:ascii="Times New Roman" w:hAnsi="Times New Roman" w:cs="Times New Roman"/>
          <w:sz w:val="28"/>
          <w:szCs w:val="28"/>
          <w:lang w:val="ru-RU" w:bidi="he-IL"/>
        </w:rPr>
        <w:t>. Какими факторами обусловлена агрегативная устойчивость коллоидных растворов?</w:t>
      </w:r>
    </w:p>
    <w:p w:rsidR="00F20B37" w:rsidRPr="00F20B37" w:rsidRDefault="002027CB" w:rsidP="00F20B37">
      <w:pPr>
        <w:tabs>
          <w:tab w:val="left" w:pos="284"/>
        </w:tabs>
        <w:spacing w:after="0" w:line="240" w:lineRule="auto"/>
        <w:ind w:firstLine="567"/>
        <w:contextualSpacing/>
        <w:jc w:val="both"/>
        <w:rPr>
          <w:rFonts w:ascii="Times New Roman" w:hAnsi="Times New Roman" w:cs="Times New Roman"/>
          <w:sz w:val="28"/>
          <w:szCs w:val="28"/>
          <w:lang w:val="ru-RU" w:bidi="he-IL"/>
        </w:rPr>
      </w:pPr>
      <w:r>
        <w:rPr>
          <w:rFonts w:ascii="Times New Roman" w:hAnsi="Times New Roman" w:cs="Times New Roman"/>
          <w:sz w:val="28"/>
          <w:szCs w:val="28"/>
          <w:lang w:val="ru-RU" w:bidi="he-IL"/>
        </w:rPr>
        <w:t>14</w:t>
      </w:r>
      <w:r w:rsidR="00F20B37" w:rsidRPr="00F20B37">
        <w:rPr>
          <w:rFonts w:ascii="Times New Roman" w:hAnsi="Times New Roman" w:cs="Times New Roman"/>
          <w:sz w:val="28"/>
          <w:szCs w:val="28"/>
          <w:lang w:val="ru-RU" w:bidi="he-IL"/>
        </w:rPr>
        <w:t xml:space="preserve">. Введите краткие понятия о современной теории устойчивости и коагуляции коллоидных растворов. </w:t>
      </w:r>
    </w:p>
    <w:p w:rsidR="00F20B37" w:rsidRPr="00F20B37" w:rsidRDefault="002027CB" w:rsidP="00F20B37">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15</w:t>
      </w:r>
      <w:r w:rsidR="00F20B37" w:rsidRPr="00F20B37">
        <w:rPr>
          <w:rFonts w:ascii="Times New Roman" w:hAnsi="Times New Roman" w:cs="Times New Roman"/>
          <w:sz w:val="28"/>
          <w:szCs w:val="28"/>
          <w:lang w:val="ru-RU"/>
        </w:rPr>
        <w:t>. Написать формулы мицелл золей, получаемых в результате реакции: А</w:t>
      </w:r>
      <w:r w:rsidR="00F20B37" w:rsidRPr="00F20B37">
        <w:rPr>
          <w:rFonts w:ascii="Times New Roman" w:hAnsi="Times New Roman" w:cs="Times New Roman"/>
          <w:sz w:val="28"/>
          <w:szCs w:val="28"/>
        </w:rPr>
        <w:t>lCl</w:t>
      </w:r>
      <w:r w:rsidR="00F20B37" w:rsidRPr="00F20B37">
        <w:rPr>
          <w:rFonts w:ascii="Times New Roman" w:hAnsi="Times New Roman" w:cs="Times New Roman"/>
          <w:sz w:val="28"/>
          <w:szCs w:val="28"/>
          <w:vertAlign w:val="subscript"/>
          <w:lang w:val="ru-RU"/>
        </w:rPr>
        <w:t>3</w:t>
      </w:r>
      <w:r w:rsidR="00F20B37" w:rsidRPr="00F20B37">
        <w:rPr>
          <w:rFonts w:ascii="Times New Roman" w:hAnsi="Times New Roman" w:cs="Times New Roman"/>
          <w:sz w:val="28"/>
          <w:szCs w:val="28"/>
          <w:lang w:val="ru-RU"/>
        </w:rPr>
        <w:t xml:space="preserve"> + 3</w:t>
      </w:r>
      <w:r w:rsidR="00F20B37" w:rsidRPr="00F20B37">
        <w:rPr>
          <w:rFonts w:ascii="Times New Roman" w:hAnsi="Times New Roman" w:cs="Times New Roman"/>
          <w:sz w:val="28"/>
          <w:szCs w:val="28"/>
        </w:rPr>
        <w:t>NaOH</w:t>
      </w:r>
      <w:r w:rsidR="00F20B37" w:rsidRPr="00F20B37">
        <w:rPr>
          <w:rFonts w:ascii="Times New Roman" w:hAnsi="Times New Roman" w:cs="Times New Roman"/>
          <w:sz w:val="28"/>
          <w:szCs w:val="28"/>
          <w:lang w:val="ru-RU"/>
        </w:rPr>
        <w:t xml:space="preserve"> → </w:t>
      </w:r>
      <w:r w:rsidR="00F20B37" w:rsidRPr="00F20B37">
        <w:rPr>
          <w:rFonts w:ascii="Times New Roman" w:hAnsi="Times New Roman" w:cs="Times New Roman"/>
          <w:sz w:val="28"/>
          <w:szCs w:val="28"/>
        </w:rPr>
        <w:t>Al</w:t>
      </w:r>
      <w:r w:rsidR="00F20B37" w:rsidRPr="00F20B37">
        <w:rPr>
          <w:rFonts w:ascii="Times New Roman" w:hAnsi="Times New Roman" w:cs="Times New Roman"/>
          <w:sz w:val="28"/>
          <w:szCs w:val="28"/>
          <w:lang w:val="ru-RU"/>
        </w:rPr>
        <w:t>(</w:t>
      </w:r>
      <w:r w:rsidR="00F20B37" w:rsidRPr="00F20B37">
        <w:rPr>
          <w:rFonts w:ascii="Times New Roman" w:hAnsi="Times New Roman" w:cs="Times New Roman"/>
          <w:sz w:val="28"/>
          <w:szCs w:val="28"/>
        </w:rPr>
        <w:t>OH</w:t>
      </w:r>
      <w:r w:rsidR="00F20B37" w:rsidRPr="00F20B37">
        <w:rPr>
          <w:rFonts w:ascii="Times New Roman" w:hAnsi="Times New Roman" w:cs="Times New Roman"/>
          <w:sz w:val="28"/>
          <w:szCs w:val="28"/>
          <w:lang w:val="ru-RU"/>
        </w:rPr>
        <w:t>)</w:t>
      </w:r>
      <w:r w:rsidR="00F20B37" w:rsidRPr="00F20B37">
        <w:rPr>
          <w:rFonts w:ascii="Times New Roman" w:hAnsi="Times New Roman" w:cs="Times New Roman"/>
          <w:sz w:val="28"/>
          <w:szCs w:val="28"/>
          <w:vertAlign w:val="subscript"/>
          <w:lang w:val="ru-RU"/>
        </w:rPr>
        <w:t>3</w:t>
      </w:r>
      <w:r w:rsidR="00F20B37" w:rsidRPr="00F20B37">
        <w:rPr>
          <w:rFonts w:ascii="Times New Roman" w:hAnsi="Times New Roman" w:cs="Times New Roman"/>
          <w:sz w:val="28"/>
          <w:szCs w:val="28"/>
          <w:lang w:val="ru-RU"/>
        </w:rPr>
        <w:t>↓ + 3</w:t>
      </w:r>
      <w:r w:rsidR="00F20B37" w:rsidRPr="00F20B37">
        <w:rPr>
          <w:rFonts w:ascii="Times New Roman" w:hAnsi="Times New Roman" w:cs="Times New Roman"/>
          <w:sz w:val="28"/>
          <w:szCs w:val="28"/>
        </w:rPr>
        <w:t>NaCl</w:t>
      </w:r>
      <w:r w:rsidR="00F20B37" w:rsidRPr="00F20B37">
        <w:rPr>
          <w:rFonts w:ascii="Times New Roman" w:hAnsi="Times New Roman" w:cs="Times New Roman"/>
          <w:sz w:val="28"/>
          <w:szCs w:val="28"/>
          <w:lang w:val="ru-RU"/>
        </w:rPr>
        <w:t xml:space="preserve">; если стабилизаторами являются: а) </w:t>
      </w:r>
      <w:r w:rsidR="00F20B37" w:rsidRPr="00F20B37">
        <w:rPr>
          <w:rFonts w:ascii="Times New Roman" w:hAnsi="Times New Roman" w:cs="Times New Roman"/>
          <w:sz w:val="28"/>
          <w:szCs w:val="28"/>
        </w:rPr>
        <w:t>AlCl</w:t>
      </w:r>
      <w:r w:rsidR="00F20B37" w:rsidRPr="00F20B37">
        <w:rPr>
          <w:rFonts w:ascii="Times New Roman" w:hAnsi="Times New Roman" w:cs="Times New Roman"/>
          <w:sz w:val="28"/>
          <w:szCs w:val="28"/>
          <w:vertAlign w:val="subscript"/>
          <w:lang w:val="ru-RU"/>
        </w:rPr>
        <w:t>3</w:t>
      </w:r>
      <w:r w:rsidR="00F20B37" w:rsidRPr="00F20B37">
        <w:rPr>
          <w:rFonts w:ascii="Times New Roman" w:hAnsi="Times New Roman" w:cs="Times New Roman"/>
          <w:sz w:val="28"/>
          <w:szCs w:val="28"/>
          <w:lang w:val="ru-RU"/>
        </w:rPr>
        <w:t xml:space="preserve">, б) </w:t>
      </w:r>
      <w:r w:rsidR="00F20B37" w:rsidRPr="00F20B37">
        <w:rPr>
          <w:rFonts w:ascii="Times New Roman" w:hAnsi="Times New Roman" w:cs="Times New Roman"/>
          <w:sz w:val="28"/>
          <w:szCs w:val="28"/>
        </w:rPr>
        <w:t>NaOH</w:t>
      </w:r>
      <w:r w:rsidR="00F20B37" w:rsidRPr="00F20B37">
        <w:rPr>
          <w:rFonts w:ascii="Times New Roman" w:hAnsi="Times New Roman" w:cs="Times New Roman"/>
          <w:sz w:val="28"/>
          <w:szCs w:val="28"/>
          <w:lang w:val="ru-RU"/>
        </w:rPr>
        <w:t>.</w:t>
      </w:r>
    </w:p>
    <w:p w:rsidR="00F20B37" w:rsidRPr="00F20B37" w:rsidRDefault="002027CB" w:rsidP="00F20B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16</w:t>
      </w:r>
      <w:r w:rsidR="00F20B37" w:rsidRPr="00F20B37">
        <w:rPr>
          <w:rFonts w:ascii="Times New Roman" w:hAnsi="Times New Roman" w:cs="Times New Roman"/>
          <w:sz w:val="28"/>
          <w:szCs w:val="28"/>
          <w:lang w:val="ru-RU"/>
        </w:rPr>
        <w:t xml:space="preserve">. Пороги коагуляции для положительно заряженного золя равны: </w:t>
      </w:r>
      <m:oMath>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vertAlign w:val="subscript"/>
              </w:rPr>
              <m:t>KCl</m:t>
            </m:r>
          </m:sub>
        </m:sSub>
        <m:r>
          <w:rPr>
            <w:rFonts w:ascii="Cambria Math" w:hAnsi="Times New Roman" w:cs="Times New Roman"/>
            <w:sz w:val="28"/>
            <w:szCs w:val="28"/>
            <w:lang w:val="ru-RU"/>
          </w:rPr>
          <m:t xml:space="preserve">=180 </m:t>
        </m:r>
        <m:r>
          <w:rPr>
            <w:rFonts w:ascii="Times New Roman" w:hAnsi="Times New Roman" w:cs="Times New Roman"/>
            <w:sz w:val="28"/>
            <w:szCs w:val="28"/>
            <w:lang w:val="ru-RU"/>
          </w:rPr>
          <m:t>ммоль</m:t>
        </m:r>
        <m:r>
          <w:rPr>
            <w:rFonts w:ascii="Cambria Math" w:hAnsi="Times New Roman" w:cs="Times New Roman"/>
            <w:sz w:val="28"/>
            <w:szCs w:val="28"/>
            <w:lang w:val="ru-RU"/>
          </w:rPr>
          <m:t>/</m:t>
        </m:r>
        <m:r>
          <w:rPr>
            <w:rFonts w:ascii="Times New Roman" w:hAnsi="Times New Roman" w:cs="Times New Roman"/>
            <w:sz w:val="28"/>
            <w:szCs w:val="28"/>
            <w:lang w:val="ru-RU"/>
          </w:rPr>
          <m:t>л</m:t>
        </m:r>
        <m:r>
          <w:rPr>
            <w:rFonts w:ascii="Cambria Math" w:hAnsi="Times New Roman" w:cs="Times New Roman"/>
            <w:sz w:val="28"/>
            <w:szCs w:val="28"/>
            <w:lang w:val="ru-RU"/>
          </w:rPr>
          <m:t>,</m:t>
        </m:r>
      </m:oMath>
      <w:r w:rsidR="00F20B37" w:rsidRPr="00F20B37">
        <w:rPr>
          <w:rFonts w:ascii="Times New Roman" w:hAnsi="Times New Roman" w:cs="Times New Roman"/>
          <w:sz w:val="28"/>
          <w:szCs w:val="28"/>
          <w:lang w:val="ru-RU"/>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rPr>
              <m:t>C</m:t>
            </m:r>
          </m:e>
          <m:sub>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K</m:t>
                </m:r>
              </m:e>
              <m:sub>
                <m:r>
                  <w:rPr>
                    <w:rFonts w:ascii="Cambria Math" w:hAnsi="Times New Roman" w:cs="Times New Roman"/>
                    <w:sz w:val="28"/>
                    <w:szCs w:val="28"/>
                    <w:vertAlign w:val="subscript"/>
                    <w:lang w:val="ru-RU"/>
                  </w:rPr>
                  <m:t>2</m:t>
                </m:r>
              </m:sub>
            </m:sSub>
            <m:r>
              <w:rPr>
                <w:rFonts w:ascii="Cambria Math" w:hAnsi="Cambria Math" w:cs="Times New Roman"/>
                <w:sz w:val="28"/>
                <w:szCs w:val="28"/>
                <w:vertAlign w:val="subscript"/>
              </w:rPr>
              <m:t>S</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O</m:t>
                </m:r>
              </m:e>
              <m:sub>
                <m:r>
                  <w:rPr>
                    <w:rFonts w:ascii="Cambria Math" w:hAnsi="Times New Roman" w:cs="Times New Roman"/>
                    <w:sz w:val="28"/>
                    <w:szCs w:val="28"/>
                    <w:vertAlign w:val="subscript"/>
                    <w:lang w:val="ru-RU"/>
                  </w:rPr>
                  <m:t>4</m:t>
                </m:r>
              </m:sub>
            </m:sSub>
          </m:sub>
        </m:sSub>
        <m:r>
          <w:rPr>
            <w:rFonts w:ascii="Cambria Math" w:hAnsi="Times New Roman" w:cs="Times New Roman"/>
            <w:sz w:val="28"/>
            <w:szCs w:val="28"/>
            <w:lang w:val="ru-RU"/>
          </w:rPr>
          <m:t xml:space="preserve">=3 </m:t>
        </m:r>
        <m:r>
          <w:rPr>
            <w:rFonts w:ascii="Times New Roman" w:hAnsi="Times New Roman" w:cs="Times New Roman"/>
            <w:sz w:val="28"/>
            <w:szCs w:val="28"/>
            <w:lang w:val="ru-RU"/>
          </w:rPr>
          <m:t>ммоль</m:t>
        </m:r>
        <m:r>
          <w:rPr>
            <w:rFonts w:ascii="Cambria Math" w:hAnsi="Times New Roman" w:cs="Times New Roman"/>
            <w:sz w:val="28"/>
            <w:szCs w:val="28"/>
            <w:lang w:val="ru-RU"/>
          </w:rPr>
          <m:t>/</m:t>
        </m:r>
        <m:r>
          <w:rPr>
            <w:rFonts w:ascii="Times New Roman" w:hAnsi="Times New Roman" w:cs="Times New Roman"/>
            <w:sz w:val="28"/>
            <w:szCs w:val="28"/>
            <w:lang w:val="ru-RU"/>
          </w:rPr>
          <m:t>л</m:t>
        </m:r>
        <m:r>
          <w:rPr>
            <w:rFonts w:ascii="Cambria Math" w:hAnsi="Times New Roman" w:cs="Times New Roman"/>
            <w:sz w:val="28"/>
            <w:szCs w:val="28"/>
            <w:lang w:val="ru-RU"/>
          </w:rPr>
          <m:t>,</m:t>
        </m:r>
      </m:oMath>
      <w:r w:rsidR="00F20B37" w:rsidRPr="00F20B37">
        <w:rPr>
          <w:rFonts w:ascii="Times New Roman" w:hAnsi="Times New Roman" w:cs="Times New Roman"/>
          <w:sz w:val="28"/>
          <w:szCs w:val="28"/>
          <w:lang w:val="ru-RU"/>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rPr>
              <m:t>CaC</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l</m:t>
                </m:r>
              </m:e>
              <m:sub>
                <m:r>
                  <w:rPr>
                    <w:rFonts w:ascii="Cambria Math" w:hAnsi="Times New Roman" w:cs="Times New Roman"/>
                    <w:sz w:val="28"/>
                    <w:szCs w:val="28"/>
                    <w:vertAlign w:val="subscript"/>
                    <w:lang w:val="ru-RU"/>
                  </w:rPr>
                  <m:t>2</m:t>
                </m:r>
              </m:sub>
            </m:sSub>
          </m:sub>
        </m:sSub>
        <m:r>
          <w:rPr>
            <w:rFonts w:ascii="Cambria Math" w:hAnsi="Times New Roman" w:cs="Times New Roman"/>
            <w:sz w:val="28"/>
            <w:szCs w:val="28"/>
            <w:lang w:val="ru-RU"/>
          </w:rPr>
          <m:t xml:space="preserve">=175 </m:t>
        </m:r>
        <m:r>
          <w:rPr>
            <w:rFonts w:ascii="Times New Roman" w:hAnsi="Times New Roman" w:cs="Times New Roman"/>
            <w:sz w:val="28"/>
            <w:szCs w:val="28"/>
            <w:lang w:val="ru-RU"/>
          </w:rPr>
          <m:t>ммоль</m:t>
        </m:r>
        <m:r>
          <w:rPr>
            <w:rFonts w:ascii="Cambria Math" w:hAnsi="Times New Roman" w:cs="Times New Roman"/>
            <w:sz w:val="28"/>
            <w:szCs w:val="28"/>
            <w:lang w:val="ru-RU"/>
          </w:rPr>
          <m:t>/</m:t>
        </m:r>
        <m:r>
          <w:rPr>
            <w:rFonts w:ascii="Times New Roman" w:hAnsi="Times New Roman" w:cs="Times New Roman"/>
            <w:sz w:val="28"/>
            <w:szCs w:val="28"/>
            <w:lang w:val="ru-RU"/>
          </w:rPr>
          <m:t>л</m:t>
        </m:r>
        <m:r>
          <w:rPr>
            <w:rFonts w:ascii="Cambria Math" w:hAnsi="Times New Roman" w:cs="Times New Roman"/>
            <w:sz w:val="28"/>
            <w:szCs w:val="28"/>
            <w:lang w:val="ru-RU"/>
          </w:rPr>
          <m:t>,</m:t>
        </m:r>
      </m:oMath>
      <w:r w:rsidR="00F20B37" w:rsidRPr="00F20B37">
        <w:rPr>
          <w:rFonts w:ascii="Times New Roman" w:hAnsi="Times New Roman" w:cs="Times New Roman"/>
          <w:sz w:val="28"/>
          <w:szCs w:val="28"/>
          <w:lang w:val="ru-RU"/>
        </w:rPr>
        <w:t xml:space="preserve"> </w:t>
      </w:r>
      <w:r w:rsidR="00F20B37" w:rsidRPr="00F20B37">
        <w:rPr>
          <w:rFonts w:ascii="Times New Roman" w:hAnsi="Times New Roman" w:cs="Times New Roman"/>
          <w:sz w:val="28"/>
          <w:szCs w:val="28"/>
          <w:lang w:val="ru-RU"/>
        </w:rPr>
        <w:br/>
      </w:r>
      <m:oMath>
        <m:sSub>
          <m:sSubPr>
            <m:ctrlPr>
              <w:rPr>
                <w:rFonts w:ascii="Cambria Math" w:hAnsi="Times New Roman" w:cs="Times New Roman"/>
                <w:i/>
                <w:sz w:val="28"/>
                <w:szCs w:val="28"/>
              </w:rPr>
            </m:ctrlPr>
          </m:sSubPr>
          <m:e>
            <m:r>
              <w:rPr>
                <w:rFonts w:ascii="Cambria Math" w:hAnsi="Cambria Math" w:cs="Times New Roman"/>
                <w:sz w:val="28"/>
                <w:szCs w:val="28"/>
              </w:rPr>
              <m:t>C</m:t>
            </m:r>
          </m:e>
          <m:sub>
            <m:r>
              <w:rPr>
                <w:rFonts w:ascii="Cambria Math" w:hAnsi="Cambria Math" w:cs="Times New Roman"/>
                <w:sz w:val="28"/>
                <w:szCs w:val="28"/>
                <w:vertAlign w:val="subscript"/>
              </w:rPr>
              <m:t>N</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a</m:t>
                </m:r>
              </m:e>
              <m:sub>
                <m:r>
                  <w:rPr>
                    <w:rFonts w:ascii="Cambria Math" w:hAnsi="Times New Roman" w:cs="Times New Roman"/>
                    <w:sz w:val="28"/>
                    <w:szCs w:val="28"/>
                    <w:vertAlign w:val="subscript"/>
                    <w:lang w:val="ru-RU"/>
                  </w:rPr>
                  <m:t>3</m:t>
                </m:r>
              </m:sub>
            </m:sSub>
            <m:r>
              <w:rPr>
                <w:rFonts w:ascii="Cambria Math" w:hAnsi="Cambria Math" w:cs="Times New Roman"/>
                <w:sz w:val="28"/>
                <w:szCs w:val="28"/>
                <w:vertAlign w:val="subscript"/>
              </w:rPr>
              <m:t>P</m:t>
            </m:r>
            <m:sSub>
              <m:sSubPr>
                <m:ctrlPr>
                  <w:rPr>
                    <w:rFonts w:ascii="Cambria Math" w:hAnsi="Times New Roman" w:cs="Times New Roman"/>
                    <w:i/>
                    <w:sz w:val="28"/>
                    <w:szCs w:val="28"/>
                    <w:vertAlign w:val="subscript"/>
                  </w:rPr>
                </m:ctrlPr>
              </m:sSubPr>
              <m:e>
                <m:r>
                  <w:rPr>
                    <w:rFonts w:ascii="Cambria Math" w:hAnsi="Cambria Math" w:cs="Times New Roman"/>
                    <w:sz w:val="28"/>
                    <w:szCs w:val="28"/>
                    <w:vertAlign w:val="subscript"/>
                  </w:rPr>
                  <m:t>O</m:t>
                </m:r>
              </m:e>
              <m:sub>
                <m:r>
                  <w:rPr>
                    <w:rFonts w:ascii="Cambria Math" w:hAnsi="Times New Roman" w:cs="Times New Roman"/>
                    <w:sz w:val="28"/>
                    <w:szCs w:val="28"/>
                    <w:vertAlign w:val="subscript"/>
                    <w:lang w:val="ru-RU"/>
                  </w:rPr>
                  <m:t>4</m:t>
                </m:r>
              </m:sub>
            </m:sSub>
          </m:sub>
        </m:sSub>
        <m:r>
          <w:rPr>
            <w:rFonts w:ascii="Cambria Math" w:hAnsi="Times New Roman" w:cs="Times New Roman"/>
            <w:sz w:val="28"/>
            <w:szCs w:val="28"/>
            <w:lang w:val="ru-RU"/>
          </w:rPr>
          <m:t xml:space="preserve">=0,25 </m:t>
        </m:r>
        <m:r>
          <w:rPr>
            <w:rFonts w:ascii="Times New Roman" w:hAnsi="Times New Roman" w:cs="Times New Roman"/>
            <w:sz w:val="28"/>
            <w:szCs w:val="28"/>
            <w:lang w:val="ru-RU"/>
          </w:rPr>
          <m:t>ммоль</m:t>
        </m:r>
        <m:r>
          <w:rPr>
            <w:rFonts w:ascii="Cambria Math" w:hAnsi="Times New Roman" w:cs="Times New Roman"/>
            <w:sz w:val="28"/>
            <w:szCs w:val="28"/>
            <w:lang w:val="ru-RU"/>
          </w:rPr>
          <m:t>/</m:t>
        </m:r>
        <m:r>
          <w:rPr>
            <w:rFonts w:ascii="Times New Roman" w:hAnsi="Times New Roman" w:cs="Times New Roman"/>
            <w:sz w:val="28"/>
            <w:szCs w:val="28"/>
            <w:lang w:val="ru-RU"/>
          </w:rPr>
          <m:t>л</m:t>
        </m:r>
        <m:r>
          <w:rPr>
            <w:rFonts w:ascii="Cambria Math" w:hAnsi="Times New Roman" w:cs="Times New Roman"/>
            <w:sz w:val="28"/>
            <w:szCs w:val="28"/>
            <w:lang w:val="ru-RU"/>
          </w:rPr>
          <m:t>.</m:t>
        </m:r>
      </m:oMath>
      <w:r w:rsidR="00F20B37" w:rsidRPr="00F20B37">
        <w:rPr>
          <w:rFonts w:ascii="Times New Roman" w:hAnsi="Times New Roman" w:cs="Times New Roman"/>
          <w:sz w:val="28"/>
          <w:szCs w:val="28"/>
          <w:lang w:val="ru-RU"/>
        </w:rPr>
        <w:t xml:space="preserve"> Рассчитайте, подтверждается ли правило Шульце-Гарди.</w:t>
      </w:r>
    </w:p>
    <w:p w:rsidR="00F20B37" w:rsidRPr="00F20B37" w:rsidRDefault="002027CB" w:rsidP="00F20B37">
      <w:pPr>
        <w:spacing w:after="0" w:line="240" w:lineRule="auto"/>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17</w:t>
      </w:r>
      <w:r w:rsidR="00F20B37" w:rsidRPr="00F20B37">
        <w:rPr>
          <w:rFonts w:ascii="Times New Roman" w:hAnsi="Times New Roman" w:cs="Times New Roman"/>
          <w:sz w:val="28"/>
          <w:szCs w:val="28"/>
          <w:lang w:val="ru-RU"/>
        </w:rPr>
        <w:t>. Рассчитать электрокинетический потенциал гидрозоля, если скорость электрофореза равна 14,72·10</w:t>
      </w:r>
      <w:r w:rsidR="00F20B37" w:rsidRPr="00F20B37">
        <w:rPr>
          <w:rFonts w:ascii="Times New Roman" w:hAnsi="Times New Roman" w:cs="Times New Roman"/>
          <w:sz w:val="28"/>
          <w:szCs w:val="28"/>
          <w:vertAlign w:val="superscript"/>
          <w:lang w:val="ru-RU"/>
        </w:rPr>
        <w:t xml:space="preserve">–4 </w:t>
      </w:r>
      <w:r w:rsidR="00F20B37" w:rsidRPr="00F20B37">
        <w:rPr>
          <w:rFonts w:ascii="Times New Roman" w:hAnsi="Times New Roman" w:cs="Times New Roman"/>
          <w:sz w:val="28"/>
          <w:szCs w:val="28"/>
          <w:lang w:val="ru-RU"/>
        </w:rPr>
        <w:t>см·сек</w:t>
      </w:r>
      <w:r w:rsidR="00F20B37" w:rsidRPr="00F20B37">
        <w:rPr>
          <w:rFonts w:ascii="Times New Roman" w:hAnsi="Times New Roman" w:cs="Times New Roman"/>
          <w:sz w:val="28"/>
          <w:szCs w:val="28"/>
          <w:vertAlign w:val="superscript"/>
          <w:lang w:val="ru-RU"/>
        </w:rPr>
        <w:t>-1</w:t>
      </w:r>
      <w:r w:rsidR="00F20B37" w:rsidRPr="00F20B37">
        <w:rPr>
          <w:rFonts w:ascii="Times New Roman" w:hAnsi="Times New Roman" w:cs="Times New Roman"/>
          <w:sz w:val="28"/>
          <w:szCs w:val="28"/>
          <w:lang w:val="ru-RU"/>
        </w:rPr>
        <w:t>, градиент падения внешнего поля 3,19 в/см, диэлектрическая постоянная 81, вязкость воды 0,01 пуаз.</w:t>
      </w:r>
    </w:p>
    <w:p w:rsidR="00F20B37" w:rsidRDefault="00F20B37"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FB4AAD" w:rsidRPr="00BB3DA5" w:rsidRDefault="00FB4AAD" w:rsidP="00BB3DA5">
      <w:pPr>
        <w:spacing w:after="0"/>
        <w:ind w:firstLine="567"/>
        <w:rPr>
          <w:rFonts w:ascii="Times New Roman" w:hAnsi="Times New Roman" w:cs="Times New Roman"/>
          <w:b/>
          <w:sz w:val="28"/>
          <w:szCs w:val="28"/>
          <w:lang w:val="ru-RU"/>
        </w:rPr>
      </w:pPr>
      <w:r w:rsidRPr="00BB3DA5">
        <w:rPr>
          <w:rFonts w:ascii="Times New Roman" w:hAnsi="Times New Roman" w:cs="Times New Roman"/>
          <w:b/>
          <w:sz w:val="28"/>
          <w:szCs w:val="28"/>
          <w:lang w:val="ru-RU"/>
        </w:rPr>
        <w:lastRenderedPageBreak/>
        <w:t>3 Контроль знаний</w:t>
      </w:r>
    </w:p>
    <w:p w:rsidR="00FB4AAD" w:rsidRPr="00FB4AAD" w:rsidRDefault="00FB4AAD" w:rsidP="00BB3DA5">
      <w:pPr>
        <w:spacing w:after="0"/>
        <w:ind w:firstLine="567"/>
        <w:rPr>
          <w:b/>
          <w:sz w:val="28"/>
          <w:szCs w:val="28"/>
          <w:lang w:val="ru-RU"/>
        </w:rPr>
      </w:pPr>
    </w:p>
    <w:p w:rsidR="00FB4AAD" w:rsidRPr="00FB4AAD" w:rsidRDefault="00FB4AAD" w:rsidP="00691853">
      <w:pPr>
        <w:spacing w:after="0" w:line="240" w:lineRule="auto"/>
        <w:ind w:firstLine="567"/>
        <w:rPr>
          <w:rFonts w:ascii="Times New Roman" w:hAnsi="Times New Roman" w:cs="Times New Roman"/>
          <w:b/>
          <w:sz w:val="28"/>
          <w:szCs w:val="28"/>
          <w:lang w:val="ru-RU"/>
        </w:rPr>
      </w:pPr>
      <w:r w:rsidRPr="00FB4AAD">
        <w:rPr>
          <w:rFonts w:ascii="Times New Roman" w:hAnsi="Times New Roman" w:cs="Times New Roman"/>
          <w:b/>
          <w:sz w:val="28"/>
          <w:szCs w:val="28"/>
          <w:lang w:val="ru-RU"/>
        </w:rPr>
        <w:t xml:space="preserve"> 3.1 Перечень вопросов к зачету</w:t>
      </w:r>
    </w:p>
    <w:p w:rsidR="00FB4AAD" w:rsidRPr="00FB4AAD" w:rsidRDefault="00FB4AAD" w:rsidP="00691853">
      <w:pPr>
        <w:spacing w:after="0" w:line="240" w:lineRule="auto"/>
        <w:ind w:firstLine="567"/>
        <w:jc w:val="both"/>
        <w:rPr>
          <w:rFonts w:ascii="Times New Roman" w:hAnsi="Times New Roman" w:cs="Times New Roman"/>
          <w:sz w:val="28"/>
          <w:szCs w:val="28"/>
          <w:lang w:val="ru-RU"/>
        </w:rPr>
      </w:pPr>
      <w:r w:rsidRPr="00FB4AAD">
        <w:rPr>
          <w:rFonts w:ascii="Times New Roman" w:hAnsi="Times New Roman" w:cs="Times New Roman"/>
          <w:sz w:val="28"/>
          <w:szCs w:val="28"/>
          <w:lang w:val="ru-RU"/>
        </w:rPr>
        <w:t xml:space="preserve">1. Основные понятия и определения химической термодинамики  </w:t>
      </w:r>
    </w:p>
    <w:p w:rsidR="00FB4AAD" w:rsidRDefault="00FB4AAD" w:rsidP="00691853">
      <w:pPr>
        <w:spacing w:after="0" w:line="240" w:lineRule="auto"/>
        <w:ind w:firstLine="567"/>
        <w:jc w:val="both"/>
        <w:rPr>
          <w:rFonts w:ascii="Times New Roman" w:hAnsi="Times New Roman" w:cs="Times New Roman"/>
          <w:sz w:val="28"/>
          <w:szCs w:val="28"/>
          <w:lang w:val="ru-RU"/>
        </w:rPr>
      </w:pPr>
      <w:r w:rsidRPr="00FB4AAD">
        <w:rPr>
          <w:rFonts w:ascii="Times New Roman" w:hAnsi="Times New Roman" w:cs="Times New Roman"/>
          <w:sz w:val="28"/>
          <w:szCs w:val="28"/>
          <w:lang w:val="ru-RU"/>
        </w:rPr>
        <w:t>2. Формулировки, математическое выражение первого закона. Какое практическое значение имеет первый закон термодинамики в физической химии?</w:t>
      </w:r>
    </w:p>
    <w:p w:rsidR="00F05BBA" w:rsidRPr="006C292B" w:rsidRDefault="002045D3" w:rsidP="00691853">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sz w:val="28"/>
          <w:szCs w:val="28"/>
          <w:lang w:val="ru-RU"/>
        </w:rPr>
        <w:t>3</w:t>
      </w:r>
      <w:r w:rsidR="00F05BBA" w:rsidRPr="006C292B">
        <w:rPr>
          <w:rFonts w:ascii="Times New Roman" w:hAnsi="Times New Roman" w:cs="Times New Roman"/>
          <w:sz w:val="28"/>
          <w:szCs w:val="28"/>
          <w:lang w:val="ru-RU"/>
        </w:rPr>
        <w:t>. Тепловые эффекты изохорного и изобарного процессов, их взаимосвязь</w:t>
      </w:r>
    </w:p>
    <w:p w:rsidR="00FB4AAD" w:rsidRP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w:t>
      </w:r>
      <w:r w:rsidR="00FB4AAD" w:rsidRPr="00FB4AAD">
        <w:rPr>
          <w:rFonts w:ascii="Times New Roman" w:hAnsi="Times New Roman" w:cs="Times New Roman"/>
          <w:sz w:val="28"/>
          <w:szCs w:val="28"/>
          <w:lang w:val="ru-RU"/>
        </w:rPr>
        <w:t xml:space="preserve">. Термохимия, закон Гесса и его сущность. </w:t>
      </w:r>
    </w:p>
    <w:p w:rsidR="00FB4AAD" w:rsidRP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w:t>
      </w:r>
      <w:r w:rsidR="00FB4AAD" w:rsidRPr="00FB4AAD">
        <w:rPr>
          <w:rFonts w:ascii="Times New Roman" w:hAnsi="Times New Roman" w:cs="Times New Roman"/>
          <w:sz w:val="28"/>
          <w:szCs w:val="28"/>
          <w:lang w:val="ru-RU"/>
        </w:rPr>
        <w:t>. Стандартное состояние вещества и стандартные тепловые эффекты</w:t>
      </w:r>
    </w:p>
    <w:p w:rsid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w:t>
      </w:r>
      <w:r w:rsidR="00FB4AAD" w:rsidRPr="00FB4AAD">
        <w:rPr>
          <w:rFonts w:ascii="Times New Roman" w:hAnsi="Times New Roman" w:cs="Times New Roman"/>
          <w:sz w:val="28"/>
          <w:szCs w:val="28"/>
          <w:lang w:val="ru-RU"/>
        </w:rPr>
        <w:t>. Понятие об энтальпии, ее связь с внутренней энергией и работой</w:t>
      </w:r>
    </w:p>
    <w:p w:rsidR="00406525" w:rsidRPr="006C292B"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7</w:t>
      </w:r>
      <w:r w:rsidR="00406525" w:rsidRPr="006C292B">
        <w:rPr>
          <w:rFonts w:ascii="Times New Roman" w:hAnsi="Times New Roman" w:cs="Times New Roman"/>
          <w:sz w:val="28"/>
          <w:szCs w:val="28"/>
          <w:lang w:val="ru-RU"/>
        </w:rPr>
        <w:t>. Следствия из закона Гесса, их роль в термохимических расчетах.</w:t>
      </w:r>
    </w:p>
    <w:p w:rsidR="00406525" w:rsidRPr="006C292B"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8</w:t>
      </w:r>
      <w:r w:rsidR="00406525" w:rsidRPr="006C292B">
        <w:rPr>
          <w:rFonts w:ascii="Times New Roman" w:hAnsi="Times New Roman" w:cs="Times New Roman"/>
          <w:sz w:val="28"/>
          <w:szCs w:val="28"/>
          <w:lang w:val="ru-RU"/>
        </w:rPr>
        <w:t>. Зависимость тепловых эффектов реакций от температуры. Уравнение Кирхгофа.</w:t>
      </w:r>
    </w:p>
    <w:p w:rsidR="00FB4AAD" w:rsidRP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9</w:t>
      </w:r>
      <w:r w:rsidR="00FB4AAD" w:rsidRPr="00FB4AAD">
        <w:rPr>
          <w:rFonts w:ascii="Times New Roman" w:hAnsi="Times New Roman" w:cs="Times New Roman"/>
          <w:sz w:val="28"/>
          <w:szCs w:val="28"/>
          <w:lang w:val="ru-RU"/>
        </w:rPr>
        <w:t>. Второй закон термодинамики, формулировки, математическое выражение</w:t>
      </w:r>
    </w:p>
    <w:p w:rsid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10</w:t>
      </w:r>
      <w:r w:rsidR="00FB4AAD" w:rsidRPr="00FB4AAD">
        <w:rPr>
          <w:rFonts w:ascii="Times New Roman" w:hAnsi="Times New Roman" w:cs="Times New Roman"/>
          <w:sz w:val="28"/>
          <w:szCs w:val="28"/>
          <w:lang w:val="ru-RU"/>
        </w:rPr>
        <w:t>. Понятие об энтропии, определение возможности протекания и направления термодинамических процессов.</w:t>
      </w:r>
    </w:p>
    <w:p w:rsidR="00060515" w:rsidRDefault="002045D3" w:rsidP="00691853">
      <w:pPr>
        <w:spacing w:after="0" w:line="240" w:lineRule="auto"/>
        <w:ind w:firstLine="567"/>
        <w:jc w:val="both"/>
        <w:rPr>
          <w:rFonts w:ascii="Times New Roman" w:hAnsi="Times New Roman" w:cs="Times New Roman"/>
          <w:sz w:val="28"/>
          <w:lang w:val="ru-RU"/>
        </w:rPr>
      </w:pPr>
      <w:r>
        <w:rPr>
          <w:rFonts w:ascii="Times New Roman" w:hAnsi="Times New Roman" w:cs="Times New Roman"/>
          <w:sz w:val="28"/>
          <w:lang w:val="ru-RU"/>
        </w:rPr>
        <w:t>11</w:t>
      </w:r>
      <w:r w:rsidR="00060515" w:rsidRPr="00060515">
        <w:rPr>
          <w:rFonts w:ascii="Times New Roman" w:hAnsi="Times New Roman" w:cs="Times New Roman"/>
          <w:sz w:val="28"/>
          <w:lang w:val="ru-RU"/>
        </w:rPr>
        <w:t>. Энтропия как критерий направленности и равновесия процессов в изолированных системах</w:t>
      </w:r>
    </w:p>
    <w:p w:rsidR="00667557" w:rsidRPr="006C292B"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12</w:t>
      </w:r>
      <w:r w:rsidR="00667557" w:rsidRPr="006C292B">
        <w:rPr>
          <w:rFonts w:ascii="Times New Roman" w:hAnsi="Times New Roman" w:cs="Times New Roman"/>
          <w:sz w:val="28"/>
          <w:szCs w:val="28"/>
          <w:lang w:val="ru-RU"/>
        </w:rPr>
        <w:t xml:space="preserve">. </w:t>
      </w:r>
      <w:r w:rsidR="00667557">
        <w:rPr>
          <w:rFonts w:ascii="Times New Roman" w:hAnsi="Times New Roman" w:cs="Times New Roman"/>
          <w:sz w:val="28"/>
          <w:szCs w:val="28"/>
          <w:lang w:val="ru-RU"/>
        </w:rPr>
        <w:t>Р</w:t>
      </w:r>
      <w:r w:rsidR="00667557" w:rsidRPr="006C292B">
        <w:rPr>
          <w:rFonts w:ascii="Times New Roman" w:hAnsi="Times New Roman" w:cs="Times New Roman"/>
          <w:sz w:val="28"/>
          <w:szCs w:val="28"/>
          <w:lang w:val="ru-RU"/>
        </w:rPr>
        <w:t>асчет изменения энтропии в различных равновесных процессах.</w:t>
      </w:r>
    </w:p>
    <w:p w:rsidR="00667557" w:rsidRPr="006C292B" w:rsidRDefault="002045D3" w:rsidP="00691853">
      <w:pPr>
        <w:tabs>
          <w:tab w:val="left" w:pos="1335"/>
        </w:tabs>
        <w:spacing w:after="0" w:line="240" w:lineRule="auto"/>
        <w:ind w:firstLine="567"/>
        <w:jc w:val="both"/>
        <w:rPr>
          <w:rFonts w:ascii="Times New Roman" w:hAnsi="Times New Roman" w:cs="Times New Roman"/>
          <w:sz w:val="28"/>
          <w:lang w:val="ru-RU"/>
        </w:rPr>
      </w:pPr>
      <w:r>
        <w:rPr>
          <w:rFonts w:ascii="Times New Roman" w:hAnsi="Times New Roman" w:cs="Times New Roman"/>
          <w:sz w:val="28"/>
          <w:szCs w:val="28"/>
          <w:lang w:val="ru-RU"/>
        </w:rPr>
        <w:t>13</w:t>
      </w:r>
      <w:r w:rsidR="00667557" w:rsidRPr="006C292B">
        <w:rPr>
          <w:rFonts w:ascii="Times New Roman" w:hAnsi="Times New Roman" w:cs="Times New Roman"/>
          <w:sz w:val="28"/>
          <w:szCs w:val="28"/>
          <w:lang w:val="ru-RU"/>
        </w:rPr>
        <w:t xml:space="preserve">. </w:t>
      </w:r>
      <w:r w:rsidR="00667557" w:rsidRPr="006C292B">
        <w:rPr>
          <w:rFonts w:ascii="Times New Roman" w:hAnsi="Times New Roman" w:cs="Times New Roman"/>
          <w:sz w:val="28"/>
          <w:lang w:val="ru-RU"/>
        </w:rPr>
        <w:t>Объединенное уравнение  первого и второго законов термодинамики с учетом полезной работы.</w:t>
      </w:r>
    </w:p>
    <w:p w:rsidR="00667557" w:rsidRPr="006C292B" w:rsidRDefault="002045D3" w:rsidP="00691853">
      <w:pPr>
        <w:pStyle w:val="aa"/>
        <w:tabs>
          <w:tab w:val="left" w:pos="0"/>
        </w:tabs>
        <w:ind w:left="0" w:firstLine="567"/>
        <w:jc w:val="both"/>
        <w:rPr>
          <w:sz w:val="28"/>
        </w:rPr>
      </w:pPr>
      <w:r>
        <w:rPr>
          <w:sz w:val="28"/>
        </w:rPr>
        <w:t>14</w:t>
      </w:r>
      <w:r w:rsidR="00667557" w:rsidRPr="006C292B">
        <w:rPr>
          <w:sz w:val="28"/>
        </w:rPr>
        <w:t xml:space="preserve">. Тепловая теорема Нернста. Постулат Планка. </w:t>
      </w:r>
    </w:p>
    <w:p w:rsidR="00FB4AAD" w:rsidRPr="004663F2" w:rsidRDefault="002045D3" w:rsidP="00691853">
      <w:pPr>
        <w:pStyle w:val="aa"/>
        <w:tabs>
          <w:tab w:val="left" w:pos="0"/>
        </w:tabs>
        <w:ind w:left="0" w:firstLine="567"/>
        <w:jc w:val="both"/>
        <w:rPr>
          <w:sz w:val="28"/>
          <w:szCs w:val="28"/>
        </w:rPr>
      </w:pPr>
      <w:r>
        <w:rPr>
          <w:sz w:val="28"/>
          <w:szCs w:val="28"/>
        </w:rPr>
        <w:t>15</w:t>
      </w:r>
      <w:r w:rsidR="00FB4AAD" w:rsidRPr="004663F2">
        <w:rPr>
          <w:sz w:val="28"/>
          <w:szCs w:val="28"/>
        </w:rPr>
        <w:t>. Свободная энергия Гельмгольца, ее связь с внутренней энергией, энтропией и энтальпией. Использование энергии Гельмгольца как критерия самопроизвольности протекания реакций.</w:t>
      </w:r>
    </w:p>
    <w:p w:rsidR="00FB4AAD" w:rsidRPr="004663F2" w:rsidRDefault="002045D3" w:rsidP="00691853">
      <w:pPr>
        <w:pStyle w:val="aa"/>
        <w:tabs>
          <w:tab w:val="left" w:pos="0"/>
        </w:tabs>
        <w:ind w:left="0" w:firstLine="567"/>
        <w:jc w:val="both"/>
        <w:rPr>
          <w:sz w:val="28"/>
          <w:szCs w:val="28"/>
        </w:rPr>
      </w:pPr>
      <w:r>
        <w:rPr>
          <w:sz w:val="28"/>
          <w:szCs w:val="28"/>
        </w:rPr>
        <w:t>16</w:t>
      </w:r>
      <w:r w:rsidR="00FB4AAD" w:rsidRPr="004663F2">
        <w:rPr>
          <w:sz w:val="28"/>
          <w:szCs w:val="28"/>
        </w:rPr>
        <w:t>. Энергия Гиббса, ее связь с внутренней энергией, энтропией и энтальпией</w:t>
      </w:r>
    </w:p>
    <w:p w:rsidR="00FB4AAD" w:rsidRPr="004663F2" w:rsidRDefault="002045D3" w:rsidP="00691853">
      <w:pPr>
        <w:pStyle w:val="aa"/>
        <w:tabs>
          <w:tab w:val="left" w:pos="0"/>
        </w:tabs>
        <w:ind w:left="0" w:firstLine="567"/>
        <w:jc w:val="both"/>
        <w:rPr>
          <w:sz w:val="28"/>
          <w:szCs w:val="28"/>
        </w:rPr>
      </w:pPr>
      <w:r>
        <w:rPr>
          <w:sz w:val="28"/>
          <w:szCs w:val="28"/>
        </w:rPr>
        <w:t xml:space="preserve">17. </w:t>
      </w:r>
      <w:r w:rsidR="00FB4AAD" w:rsidRPr="004663F2">
        <w:rPr>
          <w:sz w:val="28"/>
          <w:szCs w:val="28"/>
        </w:rPr>
        <w:t>Использование энергии Гиббса как критерия самопроизвольности протекания реакций.</w:t>
      </w:r>
    </w:p>
    <w:p w:rsidR="00FB4AAD" w:rsidRPr="004663F2" w:rsidRDefault="00FB4AAD" w:rsidP="00691853">
      <w:pPr>
        <w:pStyle w:val="msonormalbullet2gif"/>
        <w:spacing w:before="0" w:beforeAutospacing="0" w:after="0" w:afterAutospacing="0"/>
        <w:ind w:firstLine="567"/>
        <w:jc w:val="both"/>
        <w:rPr>
          <w:sz w:val="28"/>
          <w:szCs w:val="28"/>
        </w:rPr>
      </w:pPr>
      <w:r w:rsidRPr="004663F2">
        <w:rPr>
          <w:sz w:val="28"/>
          <w:szCs w:val="28"/>
        </w:rPr>
        <w:t>1</w:t>
      </w:r>
      <w:r w:rsidR="002045D3">
        <w:rPr>
          <w:sz w:val="28"/>
          <w:szCs w:val="28"/>
        </w:rPr>
        <w:t>8</w:t>
      </w:r>
      <w:r w:rsidRPr="004663F2">
        <w:rPr>
          <w:sz w:val="28"/>
          <w:szCs w:val="28"/>
        </w:rPr>
        <w:t xml:space="preserve">. </w:t>
      </w:r>
      <w:r w:rsidR="00763653">
        <w:rPr>
          <w:sz w:val="28"/>
          <w:szCs w:val="28"/>
        </w:rPr>
        <w:t>К</w:t>
      </w:r>
      <w:r w:rsidRPr="004663F2">
        <w:rPr>
          <w:sz w:val="28"/>
          <w:szCs w:val="28"/>
        </w:rPr>
        <w:t>инетические уравнения реакций первого, второго, третьего и нулевого порядков.</w:t>
      </w:r>
    </w:p>
    <w:p w:rsidR="00FB4AAD" w:rsidRPr="004663F2" w:rsidRDefault="00FB4AAD" w:rsidP="00691853">
      <w:pPr>
        <w:pStyle w:val="msonormalbullet2gif"/>
        <w:tabs>
          <w:tab w:val="right" w:pos="284"/>
        </w:tabs>
        <w:spacing w:before="0" w:beforeAutospacing="0" w:after="0" w:afterAutospacing="0"/>
        <w:ind w:firstLine="567"/>
        <w:jc w:val="both"/>
        <w:rPr>
          <w:sz w:val="28"/>
          <w:szCs w:val="28"/>
        </w:rPr>
      </w:pPr>
      <w:r w:rsidRPr="004663F2">
        <w:rPr>
          <w:sz w:val="28"/>
          <w:szCs w:val="28"/>
        </w:rPr>
        <w:t>1</w:t>
      </w:r>
      <w:r w:rsidR="002045D3">
        <w:rPr>
          <w:sz w:val="28"/>
          <w:szCs w:val="28"/>
        </w:rPr>
        <w:t>9</w:t>
      </w:r>
      <w:r w:rsidRPr="004663F2">
        <w:rPr>
          <w:sz w:val="28"/>
          <w:szCs w:val="28"/>
        </w:rPr>
        <w:t xml:space="preserve">. </w:t>
      </w:r>
      <w:r w:rsidR="00763653">
        <w:rPr>
          <w:sz w:val="28"/>
          <w:szCs w:val="28"/>
        </w:rPr>
        <w:t>Р</w:t>
      </w:r>
      <w:r w:rsidRPr="004663F2">
        <w:rPr>
          <w:sz w:val="28"/>
          <w:szCs w:val="28"/>
        </w:rPr>
        <w:t>азмерность константы скорости реакций различных порядков?</w:t>
      </w:r>
    </w:p>
    <w:p w:rsidR="00FB4AAD" w:rsidRPr="004663F2" w:rsidRDefault="00FB4AAD" w:rsidP="00691853">
      <w:pPr>
        <w:pStyle w:val="msonormalbullet2gif"/>
        <w:tabs>
          <w:tab w:val="right" w:pos="284"/>
        </w:tabs>
        <w:spacing w:before="0" w:beforeAutospacing="0" w:after="0" w:afterAutospacing="0"/>
        <w:ind w:firstLine="567"/>
        <w:jc w:val="both"/>
        <w:rPr>
          <w:sz w:val="28"/>
          <w:szCs w:val="28"/>
        </w:rPr>
      </w:pPr>
      <w:r w:rsidRPr="004663F2">
        <w:rPr>
          <w:sz w:val="28"/>
          <w:szCs w:val="28"/>
        </w:rPr>
        <w:t>2</w:t>
      </w:r>
      <w:r w:rsidR="002045D3">
        <w:rPr>
          <w:sz w:val="28"/>
          <w:szCs w:val="28"/>
        </w:rPr>
        <w:t>0</w:t>
      </w:r>
      <w:r w:rsidR="00763653">
        <w:rPr>
          <w:sz w:val="28"/>
          <w:szCs w:val="28"/>
        </w:rPr>
        <w:t>. Зависимость</w:t>
      </w:r>
      <w:r w:rsidRPr="004663F2">
        <w:rPr>
          <w:sz w:val="28"/>
          <w:szCs w:val="28"/>
        </w:rPr>
        <w:t xml:space="preserve"> константы скорости реакции первого, второго и третьего порядков от концентрации реагирующих веществ, от врем</w:t>
      </w:r>
      <w:r w:rsidR="00763653">
        <w:rPr>
          <w:sz w:val="28"/>
          <w:szCs w:val="28"/>
        </w:rPr>
        <w:t>ени, температуры</w:t>
      </w:r>
    </w:p>
    <w:p w:rsidR="00FB4AAD" w:rsidRPr="004663F2" w:rsidRDefault="002045D3" w:rsidP="00691853">
      <w:pPr>
        <w:pStyle w:val="msonormalbullet2gif"/>
        <w:tabs>
          <w:tab w:val="right" w:pos="284"/>
        </w:tabs>
        <w:spacing w:before="0" w:beforeAutospacing="0" w:after="0" w:afterAutospacing="0"/>
        <w:ind w:firstLine="567"/>
        <w:jc w:val="both"/>
        <w:rPr>
          <w:sz w:val="28"/>
          <w:szCs w:val="28"/>
        </w:rPr>
      </w:pPr>
      <w:r>
        <w:rPr>
          <w:sz w:val="28"/>
          <w:szCs w:val="28"/>
        </w:rPr>
        <w:t>21</w:t>
      </w:r>
      <w:r w:rsidR="00FB4AAD" w:rsidRPr="004663F2">
        <w:rPr>
          <w:sz w:val="28"/>
          <w:szCs w:val="28"/>
        </w:rPr>
        <w:t xml:space="preserve">. </w:t>
      </w:r>
      <w:r w:rsidR="00763653">
        <w:rPr>
          <w:sz w:val="28"/>
          <w:szCs w:val="28"/>
        </w:rPr>
        <w:t>Период</w:t>
      </w:r>
      <w:r w:rsidR="00FB4AAD" w:rsidRPr="004663F2">
        <w:rPr>
          <w:sz w:val="28"/>
          <w:szCs w:val="28"/>
        </w:rPr>
        <w:t xml:space="preserve"> полураспада и </w:t>
      </w:r>
      <w:r w:rsidR="00763653">
        <w:rPr>
          <w:sz w:val="28"/>
          <w:szCs w:val="28"/>
        </w:rPr>
        <w:t>его</w:t>
      </w:r>
      <w:r w:rsidR="00EB1B2D">
        <w:rPr>
          <w:sz w:val="28"/>
          <w:szCs w:val="28"/>
        </w:rPr>
        <w:t xml:space="preserve"> зависимость</w:t>
      </w:r>
      <w:r w:rsidR="00FB4AAD" w:rsidRPr="004663F2">
        <w:rPr>
          <w:sz w:val="28"/>
          <w:szCs w:val="28"/>
        </w:rPr>
        <w:t xml:space="preserve"> от начальной концентрации реагирующих веществ для реакций различных порядков?</w:t>
      </w:r>
    </w:p>
    <w:p w:rsidR="00FB4AAD" w:rsidRDefault="002045D3" w:rsidP="00691853">
      <w:pPr>
        <w:pStyle w:val="msonormalbullet2gif"/>
        <w:tabs>
          <w:tab w:val="right" w:pos="284"/>
        </w:tabs>
        <w:spacing w:before="0" w:beforeAutospacing="0" w:after="0" w:afterAutospacing="0"/>
        <w:ind w:firstLine="567"/>
        <w:jc w:val="both"/>
        <w:rPr>
          <w:sz w:val="28"/>
          <w:szCs w:val="28"/>
        </w:rPr>
      </w:pPr>
      <w:r>
        <w:rPr>
          <w:sz w:val="28"/>
          <w:szCs w:val="28"/>
        </w:rPr>
        <w:t>22</w:t>
      </w:r>
      <w:r w:rsidR="00FB4AAD" w:rsidRPr="004663F2">
        <w:rPr>
          <w:sz w:val="28"/>
          <w:szCs w:val="28"/>
        </w:rPr>
        <w:t xml:space="preserve">. </w:t>
      </w:r>
      <w:r w:rsidR="00EB1B2D">
        <w:rPr>
          <w:sz w:val="28"/>
          <w:szCs w:val="28"/>
        </w:rPr>
        <w:t>С</w:t>
      </w:r>
      <w:r w:rsidR="00FB4AAD" w:rsidRPr="004663F2">
        <w:rPr>
          <w:sz w:val="28"/>
          <w:szCs w:val="28"/>
        </w:rPr>
        <w:t>пос</w:t>
      </w:r>
      <w:r w:rsidR="00EB1B2D">
        <w:rPr>
          <w:sz w:val="28"/>
          <w:szCs w:val="28"/>
        </w:rPr>
        <w:t xml:space="preserve">обы определения порядка реакции, </w:t>
      </w:r>
      <w:r w:rsidR="00FB4AAD" w:rsidRPr="004663F2">
        <w:rPr>
          <w:sz w:val="28"/>
          <w:szCs w:val="28"/>
        </w:rPr>
        <w:t>на чем они основаны?</w:t>
      </w:r>
    </w:p>
    <w:p w:rsidR="007C3CAF" w:rsidRDefault="002045D3" w:rsidP="00691853">
      <w:pPr>
        <w:pStyle w:val="aa"/>
        <w:tabs>
          <w:tab w:val="left" w:pos="0"/>
        </w:tabs>
        <w:ind w:left="0" w:firstLine="567"/>
        <w:jc w:val="both"/>
        <w:rPr>
          <w:sz w:val="28"/>
          <w:szCs w:val="28"/>
        </w:rPr>
      </w:pPr>
      <w:r>
        <w:rPr>
          <w:sz w:val="28"/>
          <w:szCs w:val="28"/>
        </w:rPr>
        <w:t>23</w:t>
      </w:r>
      <w:r w:rsidR="00FB4AAD" w:rsidRPr="00FB4AAD">
        <w:rPr>
          <w:sz w:val="28"/>
          <w:szCs w:val="28"/>
        </w:rPr>
        <w:t xml:space="preserve">. </w:t>
      </w:r>
      <w:r w:rsidR="00EB1B2D">
        <w:rPr>
          <w:sz w:val="28"/>
          <w:szCs w:val="28"/>
        </w:rPr>
        <w:t>П</w:t>
      </w:r>
      <w:r w:rsidR="00FB4AAD" w:rsidRPr="00FB4AAD">
        <w:rPr>
          <w:sz w:val="28"/>
          <w:szCs w:val="28"/>
        </w:rPr>
        <w:t xml:space="preserve">ричины возникновения скачка потенциала на границе </w:t>
      </w:r>
      <w:r w:rsidR="00EB1B2D">
        <w:rPr>
          <w:sz w:val="28"/>
          <w:szCs w:val="28"/>
        </w:rPr>
        <w:t>«</w:t>
      </w:r>
      <w:r w:rsidR="00FB4AAD" w:rsidRPr="00FB4AAD">
        <w:rPr>
          <w:sz w:val="28"/>
          <w:szCs w:val="28"/>
        </w:rPr>
        <w:t>электрод–вода</w:t>
      </w:r>
      <w:r w:rsidR="00EB1B2D">
        <w:rPr>
          <w:sz w:val="28"/>
          <w:szCs w:val="28"/>
        </w:rPr>
        <w:t>»</w:t>
      </w:r>
      <w:r w:rsidR="00FB4AAD" w:rsidRPr="00FB4AAD">
        <w:rPr>
          <w:sz w:val="28"/>
          <w:szCs w:val="28"/>
        </w:rPr>
        <w:t xml:space="preserve"> и </w:t>
      </w:r>
      <w:r w:rsidR="00EB1B2D">
        <w:rPr>
          <w:sz w:val="28"/>
          <w:szCs w:val="28"/>
        </w:rPr>
        <w:t>«</w:t>
      </w:r>
      <w:r w:rsidR="00FB4AAD" w:rsidRPr="00FB4AAD">
        <w:rPr>
          <w:sz w:val="28"/>
          <w:szCs w:val="28"/>
        </w:rPr>
        <w:t>электрод–раствор соли</w:t>
      </w:r>
      <w:r w:rsidR="00EB1B2D">
        <w:rPr>
          <w:sz w:val="28"/>
          <w:szCs w:val="28"/>
        </w:rPr>
        <w:t>»</w:t>
      </w:r>
      <w:r w:rsidR="00FB4AAD" w:rsidRPr="00FB4AAD">
        <w:rPr>
          <w:sz w:val="28"/>
          <w:szCs w:val="28"/>
        </w:rPr>
        <w:t>.</w:t>
      </w:r>
      <w:r w:rsidR="007C3CAF" w:rsidRPr="007C3CAF">
        <w:rPr>
          <w:sz w:val="28"/>
          <w:szCs w:val="28"/>
        </w:rPr>
        <w:t xml:space="preserve"> </w:t>
      </w:r>
    </w:p>
    <w:p w:rsidR="007C3CAF" w:rsidRPr="00FB4AAD" w:rsidRDefault="002045D3" w:rsidP="00691853">
      <w:pPr>
        <w:pStyle w:val="aa"/>
        <w:tabs>
          <w:tab w:val="left" w:pos="0"/>
        </w:tabs>
        <w:ind w:left="0" w:firstLine="567"/>
        <w:jc w:val="both"/>
        <w:rPr>
          <w:sz w:val="28"/>
          <w:szCs w:val="28"/>
        </w:rPr>
      </w:pPr>
      <w:r>
        <w:rPr>
          <w:sz w:val="28"/>
          <w:szCs w:val="28"/>
        </w:rPr>
        <w:t>24</w:t>
      </w:r>
      <w:r w:rsidR="007C3CAF" w:rsidRPr="00FB4AAD">
        <w:rPr>
          <w:sz w:val="28"/>
          <w:szCs w:val="28"/>
        </w:rPr>
        <w:t xml:space="preserve">. </w:t>
      </w:r>
      <w:r w:rsidR="00E70615">
        <w:rPr>
          <w:sz w:val="28"/>
          <w:szCs w:val="28"/>
        </w:rPr>
        <w:t>С</w:t>
      </w:r>
      <w:r w:rsidR="007C3CAF" w:rsidRPr="00FB4AAD">
        <w:rPr>
          <w:sz w:val="28"/>
          <w:szCs w:val="28"/>
        </w:rPr>
        <w:t>троение двойного электрического слоя (ДЭС). Чем обусловлено его возникновение?</w:t>
      </w:r>
    </w:p>
    <w:p w:rsidR="007C3CAF" w:rsidRPr="006C292B"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lastRenderedPageBreak/>
        <w:t>25</w:t>
      </w:r>
      <w:r w:rsidR="00FB4AAD" w:rsidRPr="00FB4AAD">
        <w:rPr>
          <w:rFonts w:ascii="Times New Roman" w:hAnsi="Times New Roman" w:cs="Times New Roman"/>
          <w:sz w:val="28"/>
          <w:szCs w:val="28"/>
          <w:lang w:val="ru-RU"/>
        </w:rPr>
        <w:t xml:space="preserve">. </w:t>
      </w:r>
      <w:r w:rsidR="007C3CAF" w:rsidRPr="006C292B">
        <w:rPr>
          <w:rFonts w:ascii="Times New Roman" w:hAnsi="Times New Roman" w:cs="Times New Roman"/>
          <w:color w:val="000000"/>
          <w:sz w:val="28"/>
          <w:szCs w:val="28"/>
          <w:lang w:val="ru-RU"/>
        </w:rPr>
        <w:t>Понятие об электропроводности растворов.</w:t>
      </w:r>
    </w:p>
    <w:p w:rsidR="007C3CAF" w:rsidRPr="006C292B"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26</w:t>
      </w:r>
      <w:r w:rsidR="007C3CAF" w:rsidRPr="006C292B">
        <w:rPr>
          <w:rFonts w:ascii="Times New Roman" w:hAnsi="Times New Roman" w:cs="Times New Roman"/>
          <w:color w:val="000000"/>
          <w:sz w:val="28"/>
          <w:szCs w:val="28"/>
          <w:lang w:val="ru-RU"/>
        </w:rPr>
        <w:t>. Удельная, эквивалентная электропроводность, их зависимость от концентрации.</w:t>
      </w:r>
    </w:p>
    <w:p w:rsidR="007C3CAF" w:rsidRPr="006C292B"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27</w:t>
      </w:r>
      <w:r w:rsidR="007C3CAF" w:rsidRPr="006C292B">
        <w:rPr>
          <w:rFonts w:ascii="Times New Roman" w:hAnsi="Times New Roman" w:cs="Times New Roman"/>
          <w:color w:val="000000"/>
          <w:sz w:val="28"/>
          <w:szCs w:val="28"/>
          <w:lang w:val="ru-RU"/>
        </w:rPr>
        <w:t>. Подвижность ионов, закон Кольрауша.</w:t>
      </w:r>
    </w:p>
    <w:p w:rsidR="007C3CAF" w:rsidRPr="006C292B"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28</w:t>
      </w:r>
      <w:r w:rsidR="007C3CAF" w:rsidRPr="006C292B">
        <w:rPr>
          <w:rFonts w:ascii="Times New Roman" w:hAnsi="Times New Roman" w:cs="Times New Roman"/>
          <w:color w:val="000000"/>
          <w:sz w:val="28"/>
          <w:szCs w:val="28"/>
          <w:lang w:val="ru-RU"/>
        </w:rPr>
        <w:t>. Механизм влияния ионов атмосферы на электропроводность растворов, закон квадратного корня Кольрауша.</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caps/>
          <w:sz w:val="28"/>
          <w:szCs w:val="28"/>
          <w:lang w:val="ru-RU"/>
        </w:rPr>
        <w:t>29</w:t>
      </w:r>
      <w:r w:rsidR="00FB4AAD" w:rsidRPr="00FB4AAD">
        <w:rPr>
          <w:rFonts w:ascii="Times New Roman" w:hAnsi="Times New Roman" w:cs="Times New Roman"/>
          <w:caps/>
          <w:sz w:val="28"/>
          <w:szCs w:val="28"/>
          <w:lang w:val="ru-RU"/>
        </w:rPr>
        <w:t xml:space="preserve">. </w:t>
      </w:r>
      <w:r w:rsidR="00FB4AAD" w:rsidRPr="00FB4AAD">
        <w:rPr>
          <w:rFonts w:ascii="Times New Roman" w:hAnsi="Times New Roman" w:cs="Times New Roman"/>
          <w:sz w:val="28"/>
          <w:szCs w:val="28"/>
          <w:lang w:val="ru-RU"/>
        </w:rPr>
        <w:t>Стандартный водородный электрод, его строение и характеристика.</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30</w:t>
      </w:r>
      <w:r w:rsidR="00FB4AAD" w:rsidRPr="00FB4AAD">
        <w:rPr>
          <w:rFonts w:ascii="Times New Roman" w:hAnsi="Times New Roman" w:cs="Times New Roman"/>
          <w:sz w:val="28"/>
          <w:szCs w:val="28"/>
          <w:lang w:val="ru-RU"/>
        </w:rPr>
        <w:t xml:space="preserve">. </w:t>
      </w:r>
      <w:r w:rsidR="00FB4AAD" w:rsidRPr="00FB4AAD">
        <w:rPr>
          <w:rFonts w:ascii="Times New Roman" w:hAnsi="Times New Roman" w:cs="Times New Roman"/>
          <w:caps/>
          <w:sz w:val="28"/>
          <w:szCs w:val="28"/>
          <w:lang w:val="ru-RU"/>
        </w:rPr>
        <w:t>с</w:t>
      </w:r>
      <w:r w:rsidR="00FB4AAD" w:rsidRPr="00FB4AAD">
        <w:rPr>
          <w:rFonts w:ascii="Times New Roman" w:hAnsi="Times New Roman" w:cs="Times New Roman"/>
          <w:sz w:val="28"/>
          <w:szCs w:val="28"/>
          <w:lang w:val="ru-RU"/>
        </w:rPr>
        <w:t>тандартные электродные потенциалы, их характеристика и измерение.</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31</w:t>
      </w:r>
      <w:r w:rsidR="00FB4AAD" w:rsidRPr="00FB4AAD">
        <w:rPr>
          <w:rFonts w:ascii="Times New Roman" w:hAnsi="Times New Roman" w:cs="Times New Roman"/>
          <w:sz w:val="28"/>
          <w:szCs w:val="28"/>
          <w:lang w:val="ru-RU"/>
        </w:rPr>
        <w:t>. Вывод уравнения для расчета ЭДС гальванического элемента.</w:t>
      </w:r>
    </w:p>
    <w:p w:rsid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w:t>
      </w:r>
      <w:r w:rsidR="00FB4AAD" w:rsidRPr="00FB4AAD">
        <w:rPr>
          <w:rFonts w:ascii="Times New Roman" w:hAnsi="Times New Roman" w:cs="Times New Roman"/>
          <w:sz w:val="28"/>
          <w:szCs w:val="28"/>
          <w:lang w:val="ru-RU"/>
        </w:rPr>
        <w:t>2. Применение уравнения Нернста.</w:t>
      </w:r>
    </w:p>
    <w:p w:rsidR="00F5653F" w:rsidRPr="006C292B"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30"/>
          <w:lang w:val="ru-RU"/>
        </w:rPr>
      </w:pPr>
      <w:r>
        <w:rPr>
          <w:rFonts w:ascii="Times New Roman" w:hAnsi="Times New Roman" w:cs="Times New Roman"/>
          <w:sz w:val="28"/>
          <w:szCs w:val="30"/>
          <w:lang w:val="ru-RU"/>
        </w:rPr>
        <w:t>33</w:t>
      </w:r>
      <w:r w:rsidR="00F5653F" w:rsidRPr="006C292B">
        <w:rPr>
          <w:rFonts w:ascii="Times New Roman" w:hAnsi="Times New Roman" w:cs="Times New Roman"/>
          <w:sz w:val="28"/>
          <w:szCs w:val="30"/>
          <w:lang w:val="ru-RU"/>
        </w:rPr>
        <w:t>. Электроды первого и второго рода.</w:t>
      </w:r>
    </w:p>
    <w:p w:rsidR="00F5653F"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30"/>
          <w:lang w:val="ru-RU"/>
        </w:rPr>
      </w:pPr>
      <w:r>
        <w:rPr>
          <w:rFonts w:ascii="Times New Roman" w:hAnsi="Times New Roman" w:cs="Times New Roman"/>
          <w:sz w:val="28"/>
          <w:szCs w:val="30"/>
          <w:lang w:val="ru-RU"/>
        </w:rPr>
        <w:t>34</w:t>
      </w:r>
      <w:r w:rsidR="00F5653F" w:rsidRPr="006C292B">
        <w:rPr>
          <w:rFonts w:ascii="Times New Roman" w:hAnsi="Times New Roman" w:cs="Times New Roman"/>
          <w:sz w:val="28"/>
          <w:szCs w:val="30"/>
          <w:lang w:val="ru-RU"/>
        </w:rPr>
        <w:t>. Газовые электроды, редокси-электроды.</w:t>
      </w:r>
    </w:p>
    <w:p w:rsidR="00F5653F" w:rsidRPr="006C292B" w:rsidRDefault="002045D3" w:rsidP="00691853">
      <w:pPr>
        <w:spacing w:after="0" w:line="240" w:lineRule="auto"/>
        <w:ind w:firstLine="567"/>
        <w:jc w:val="both"/>
        <w:rPr>
          <w:rFonts w:ascii="Times New Roman" w:hAnsi="Times New Roman" w:cs="Times New Roman"/>
          <w:sz w:val="28"/>
          <w:szCs w:val="30"/>
          <w:lang w:val="ru-RU"/>
        </w:rPr>
      </w:pPr>
      <w:r>
        <w:rPr>
          <w:rFonts w:ascii="Times New Roman" w:hAnsi="Times New Roman" w:cs="Times New Roman"/>
          <w:sz w:val="28"/>
          <w:szCs w:val="30"/>
          <w:lang w:val="ru-RU"/>
        </w:rPr>
        <w:t>35</w:t>
      </w:r>
      <w:r w:rsidR="00F5653F" w:rsidRPr="006C292B">
        <w:rPr>
          <w:rFonts w:ascii="Times New Roman" w:hAnsi="Times New Roman" w:cs="Times New Roman"/>
          <w:sz w:val="28"/>
          <w:szCs w:val="30"/>
          <w:lang w:val="ru-RU"/>
        </w:rPr>
        <w:t>. Стеклянный электрод, строение и функции.</w:t>
      </w:r>
    </w:p>
    <w:p w:rsidR="00F5653F" w:rsidRPr="006C292B" w:rsidRDefault="002045D3" w:rsidP="00691853">
      <w:pPr>
        <w:spacing w:after="0" w:line="240" w:lineRule="auto"/>
        <w:ind w:firstLine="567"/>
        <w:jc w:val="both"/>
        <w:rPr>
          <w:rFonts w:ascii="Times New Roman" w:hAnsi="Times New Roman" w:cs="Times New Roman"/>
          <w:sz w:val="28"/>
          <w:szCs w:val="30"/>
          <w:lang w:val="ru-RU"/>
        </w:rPr>
      </w:pPr>
      <w:r>
        <w:rPr>
          <w:rFonts w:ascii="Times New Roman" w:hAnsi="Times New Roman" w:cs="Times New Roman"/>
          <w:sz w:val="28"/>
          <w:szCs w:val="30"/>
          <w:lang w:val="ru-RU"/>
        </w:rPr>
        <w:t>36</w:t>
      </w:r>
      <w:r w:rsidR="00F5653F" w:rsidRPr="006C292B">
        <w:rPr>
          <w:rFonts w:ascii="Times New Roman" w:hAnsi="Times New Roman" w:cs="Times New Roman"/>
          <w:sz w:val="28"/>
          <w:szCs w:val="30"/>
          <w:lang w:val="ru-RU"/>
        </w:rPr>
        <w:t>. Электроды сравнения, электрометрическое измерение рН среды.</w:t>
      </w:r>
    </w:p>
    <w:p w:rsidR="00F5653F" w:rsidRPr="006C292B" w:rsidRDefault="002045D3" w:rsidP="00691853">
      <w:pPr>
        <w:spacing w:after="0" w:line="240" w:lineRule="auto"/>
        <w:ind w:firstLine="567"/>
        <w:rPr>
          <w:rFonts w:ascii="Times New Roman" w:hAnsi="Times New Roman" w:cs="Times New Roman"/>
          <w:sz w:val="28"/>
          <w:szCs w:val="30"/>
          <w:lang w:val="ru-RU"/>
        </w:rPr>
      </w:pPr>
      <w:r>
        <w:rPr>
          <w:rFonts w:ascii="Times New Roman" w:hAnsi="Times New Roman" w:cs="Times New Roman"/>
          <w:sz w:val="28"/>
          <w:szCs w:val="30"/>
          <w:lang w:val="ru-RU"/>
        </w:rPr>
        <w:t>37</w:t>
      </w:r>
      <w:r w:rsidR="00F5653F" w:rsidRPr="006C292B">
        <w:rPr>
          <w:rFonts w:ascii="Times New Roman" w:hAnsi="Times New Roman" w:cs="Times New Roman"/>
          <w:sz w:val="28"/>
          <w:szCs w:val="30"/>
          <w:lang w:val="ru-RU"/>
        </w:rPr>
        <w:t>. Классификация и характеристика электрохимических цепей.</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38</w:t>
      </w:r>
      <w:r w:rsidR="00FB4AAD" w:rsidRPr="00FB4AAD">
        <w:rPr>
          <w:rFonts w:ascii="Times New Roman" w:hAnsi="Times New Roman" w:cs="Times New Roman"/>
          <w:sz w:val="28"/>
          <w:szCs w:val="28"/>
          <w:lang w:val="ru-RU"/>
        </w:rPr>
        <w:t xml:space="preserve">. </w:t>
      </w:r>
      <w:r w:rsidR="009D3EC0">
        <w:rPr>
          <w:rFonts w:ascii="Times New Roman" w:hAnsi="Times New Roman" w:cs="Times New Roman"/>
          <w:sz w:val="28"/>
          <w:szCs w:val="28"/>
          <w:lang w:val="ru-RU"/>
        </w:rPr>
        <w:t>К</w:t>
      </w:r>
      <w:r w:rsidR="009D3EC0" w:rsidRPr="00FB4AAD">
        <w:rPr>
          <w:rFonts w:ascii="Times New Roman" w:hAnsi="Times New Roman" w:cs="Times New Roman"/>
          <w:sz w:val="28"/>
          <w:szCs w:val="28"/>
          <w:lang w:val="ru-RU"/>
        </w:rPr>
        <w:t>лассификаци</w:t>
      </w:r>
      <w:r w:rsidR="009D3EC0">
        <w:rPr>
          <w:rFonts w:ascii="Times New Roman" w:hAnsi="Times New Roman" w:cs="Times New Roman"/>
          <w:sz w:val="28"/>
          <w:szCs w:val="28"/>
          <w:lang w:val="ru-RU"/>
        </w:rPr>
        <w:t>я</w:t>
      </w:r>
      <w:r w:rsidR="009D3EC0" w:rsidRPr="00FB4AAD">
        <w:rPr>
          <w:rFonts w:ascii="Times New Roman" w:hAnsi="Times New Roman" w:cs="Times New Roman"/>
          <w:sz w:val="28"/>
          <w:szCs w:val="28"/>
          <w:lang w:val="ru-RU"/>
        </w:rPr>
        <w:t xml:space="preserve"> дисперсных систем </w:t>
      </w:r>
      <w:r w:rsidR="009D3EC0">
        <w:rPr>
          <w:rFonts w:ascii="Times New Roman" w:hAnsi="Times New Roman" w:cs="Times New Roman"/>
          <w:sz w:val="28"/>
          <w:szCs w:val="28"/>
          <w:lang w:val="ru-RU"/>
        </w:rPr>
        <w:t>по различным принципам</w:t>
      </w:r>
      <w:r w:rsidR="00FB4AAD" w:rsidRPr="00FB4AAD">
        <w:rPr>
          <w:rFonts w:ascii="Times New Roman" w:hAnsi="Times New Roman" w:cs="Times New Roman"/>
          <w:sz w:val="28"/>
          <w:szCs w:val="28"/>
          <w:lang w:val="ru-RU"/>
        </w:rPr>
        <w:t>?</w:t>
      </w:r>
    </w:p>
    <w:p w:rsidR="00FB4AAD" w:rsidRP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39</w:t>
      </w:r>
      <w:r w:rsidR="00FB4AAD" w:rsidRPr="00FB4AAD">
        <w:rPr>
          <w:rFonts w:ascii="Times New Roman" w:hAnsi="Times New Roman" w:cs="Times New Roman"/>
          <w:sz w:val="28"/>
          <w:szCs w:val="28"/>
          <w:lang w:val="ru-RU"/>
        </w:rPr>
        <w:t xml:space="preserve">. </w:t>
      </w:r>
      <w:r w:rsidR="00454F00">
        <w:rPr>
          <w:rFonts w:ascii="Times New Roman" w:hAnsi="Times New Roman" w:cs="Times New Roman"/>
          <w:sz w:val="28"/>
          <w:szCs w:val="28"/>
          <w:lang w:val="ru-RU"/>
        </w:rPr>
        <w:t>П</w:t>
      </w:r>
      <w:r w:rsidR="00FB4AAD" w:rsidRPr="00FB4AAD">
        <w:rPr>
          <w:rFonts w:ascii="Times New Roman" w:hAnsi="Times New Roman" w:cs="Times New Roman"/>
          <w:sz w:val="28"/>
          <w:szCs w:val="28"/>
          <w:lang w:val="ru-RU"/>
        </w:rPr>
        <w:t xml:space="preserve">оверхностные явления, происходящие на границе раздела фаз </w:t>
      </w:r>
      <w:r w:rsidR="00454F00">
        <w:rPr>
          <w:rFonts w:ascii="Times New Roman" w:hAnsi="Times New Roman" w:cs="Times New Roman"/>
          <w:sz w:val="28"/>
          <w:szCs w:val="28"/>
          <w:lang w:val="ru-RU"/>
        </w:rPr>
        <w:t>«</w:t>
      </w:r>
      <w:r w:rsidR="00FB4AAD" w:rsidRPr="00FB4AAD">
        <w:rPr>
          <w:rFonts w:ascii="Times New Roman" w:hAnsi="Times New Roman" w:cs="Times New Roman"/>
          <w:sz w:val="28"/>
          <w:szCs w:val="28"/>
          <w:lang w:val="ru-RU"/>
        </w:rPr>
        <w:t>жидкость – газ</w:t>
      </w:r>
      <w:r w:rsidR="00454F00">
        <w:rPr>
          <w:rFonts w:ascii="Times New Roman" w:hAnsi="Times New Roman" w:cs="Times New Roman"/>
          <w:sz w:val="28"/>
          <w:szCs w:val="28"/>
          <w:lang w:val="ru-RU"/>
        </w:rPr>
        <w:t>»</w:t>
      </w:r>
      <w:r w:rsidR="00FB4AAD" w:rsidRPr="00FB4AAD">
        <w:rPr>
          <w:rFonts w:ascii="Times New Roman" w:hAnsi="Times New Roman" w:cs="Times New Roman"/>
          <w:sz w:val="28"/>
          <w:szCs w:val="28"/>
          <w:lang w:val="ru-RU"/>
        </w:rPr>
        <w:t>?</w:t>
      </w:r>
    </w:p>
    <w:p w:rsidR="00454F00"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40</w:t>
      </w:r>
      <w:r w:rsidR="00FB4AAD" w:rsidRPr="00FB4AAD">
        <w:rPr>
          <w:rFonts w:ascii="Times New Roman" w:hAnsi="Times New Roman" w:cs="Times New Roman"/>
          <w:sz w:val="28"/>
          <w:szCs w:val="28"/>
          <w:lang w:val="ru-RU"/>
        </w:rPr>
        <w:t xml:space="preserve">. </w:t>
      </w:r>
      <w:r w:rsidR="00454F00">
        <w:rPr>
          <w:rFonts w:ascii="Times New Roman" w:hAnsi="Times New Roman" w:cs="Times New Roman"/>
          <w:sz w:val="28"/>
          <w:szCs w:val="28"/>
          <w:lang w:val="ru-RU"/>
        </w:rPr>
        <w:t>С</w:t>
      </w:r>
      <w:r w:rsidR="00FB4AAD" w:rsidRPr="00FB4AAD">
        <w:rPr>
          <w:rFonts w:ascii="Times New Roman" w:hAnsi="Times New Roman" w:cs="Times New Roman"/>
          <w:sz w:val="28"/>
          <w:szCs w:val="28"/>
          <w:lang w:val="ru-RU"/>
        </w:rPr>
        <w:t xml:space="preserve">ущность поверхностного натяжения жидкостей. </w:t>
      </w:r>
    </w:p>
    <w:p w:rsidR="00FB4AAD" w:rsidRPr="00FB4AAD"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41</w:t>
      </w:r>
      <w:r w:rsidR="00FB4AAD" w:rsidRPr="00FB4AAD">
        <w:rPr>
          <w:rFonts w:ascii="Times New Roman" w:hAnsi="Times New Roman" w:cs="Times New Roman"/>
          <w:sz w:val="28"/>
          <w:szCs w:val="28"/>
          <w:lang w:val="ru-RU"/>
        </w:rPr>
        <w:t>. Какими методами может быть измерена величина поверхностного натяжения?</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42</w:t>
      </w:r>
      <w:r w:rsidR="00FB4AAD" w:rsidRPr="00FB4AAD">
        <w:rPr>
          <w:rFonts w:ascii="Times New Roman" w:hAnsi="Times New Roman" w:cs="Times New Roman"/>
          <w:sz w:val="28"/>
          <w:szCs w:val="28"/>
          <w:lang w:val="ru-RU"/>
        </w:rPr>
        <w:t>. Охарактеризовать диффузию и броуновское движение коллоидных частиц.</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43</w:t>
      </w:r>
      <w:r w:rsidR="00FB4AAD" w:rsidRPr="00FB4AAD">
        <w:rPr>
          <w:rFonts w:ascii="Times New Roman" w:hAnsi="Times New Roman" w:cs="Times New Roman"/>
          <w:sz w:val="28"/>
          <w:szCs w:val="28"/>
          <w:lang w:val="ru-RU"/>
        </w:rPr>
        <w:t>. Уравнение Энштейна-Смолуховского.</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44</w:t>
      </w:r>
      <w:r w:rsidR="00FB4AAD" w:rsidRPr="00FB4AAD">
        <w:rPr>
          <w:rFonts w:ascii="Times New Roman" w:hAnsi="Times New Roman" w:cs="Times New Roman"/>
          <w:sz w:val="28"/>
          <w:szCs w:val="28"/>
          <w:lang w:val="ru-RU"/>
        </w:rPr>
        <w:t>. Скорость и константа седиментации коллоидных частиц.</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45</w:t>
      </w:r>
      <w:r w:rsidR="00FB4AAD" w:rsidRPr="00FB4AAD">
        <w:rPr>
          <w:rFonts w:ascii="Times New Roman" w:hAnsi="Times New Roman" w:cs="Times New Roman"/>
          <w:sz w:val="28"/>
          <w:szCs w:val="28"/>
          <w:lang w:val="ru-RU"/>
        </w:rPr>
        <w:t>. Закон Лапласса-Перрена.</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46</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Э</w:t>
      </w:r>
      <w:r w:rsidR="00FB4AAD" w:rsidRPr="00FB4AAD">
        <w:rPr>
          <w:rFonts w:ascii="Times New Roman" w:hAnsi="Times New Roman" w:cs="Times New Roman"/>
          <w:sz w:val="28"/>
          <w:szCs w:val="28"/>
          <w:lang w:val="ru-RU"/>
        </w:rPr>
        <w:t>лектрокинетических явлений у дисперсных систем.</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47</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Я</w:t>
      </w:r>
      <w:r w:rsidR="00FB4AAD" w:rsidRPr="00FB4AAD">
        <w:rPr>
          <w:rFonts w:ascii="Times New Roman" w:hAnsi="Times New Roman" w:cs="Times New Roman"/>
          <w:sz w:val="28"/>
          <w:szCs w:val="28"/>
          <w:lang w:val="ru-RU"/>
        </w:rPr>
        <w:t>вление «электрофорез» и «электроосмос».</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48</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П</w:t>
      </w:r>
      <w:r w:rsidR="00FB4AAD" w:rsidRPr="00FB4AAD">
        <w:rPr>
          <w:rFonts w:ascii="Times New Roman" w:hAnsi="Times New Roman" w:cs="Times New Roman"/>
          <w:sz w:val="28"/>
          <w:szCs w:val="28"/>
          <w:lang w:val="ru-RU"/>
        </w:rPr>
        <w:t xml:space="preserve">рирода эффектов Дорна и Квинке. </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49</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К</w:t>
      </w:r>
      <w:r w:rsidR="00FB4AAD" w:rsidRPr="00FB4AAD">
        <w:rPr>
          <w:rFonts w:ascii="Times New Roman" w:hAnsi="Times New Roman" w:cs="Times New Roman"/>
          <w:sz w:val="28"/>
          <w:szCs w:val="28"/>
          <w:lang w:val="ru-RU"/>
        </w:rPr>
        <w:t>раткие сведения о современной теории строения двойного электрического слоя в коллоидных системах.</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50</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Электрокинетический потенциал, факторы влияющие на потенциал</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51</w:t>
      </w:r>
      <w:r w:rsidR="00FB4AAD" w:rsidRPr="00FB4AAD">
        <w:rPr>
          <w:rFonts w:ascii="Times New Roman" w:hAnsi="Times New Roman" w:cs="Times New Roman"/>
          <w:sz w:val="28"/>
          <w:szCs w:val="28"/>
          <w:lang w:val="ru-RU"/>
        </w:rPr>
        <w:t xml:space="preserve">. </w:t>
      </w:r>
      <w:r w:rsidR="00AF3EF2">
        <w:rPr>
          <w:rFonts w:ascii="Times New Roman" w:hAnsi="Times New Roman" w:cs="Times New Roman"/>
          <w:sz w:val="28"/>
          <w:szCs w:val="28"/>
          <w:lang w:val="ru-RU"/>
        </w:rPr>
        <w:t>В</w:t>
      </w:r>
      <w:r w:rsidR="00FB4AAD" w:rsidRPr="00FB4AAD">
        <w:rPr>
          <w:rFonts w:ascii="Times New Roman" w:hAnsi="Times New Roman" w:cs="Times New Roman"/>
          <w:sz w:val="28"/>
          <w:szCs w:val="28"/>
          <w:lang w:val="ru-RU"/>
        </w:rPr>
        <w:t>ажнейшие виды сорбционных процессов.</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52</w:t>
      </w:r>
      <w:r w:rsidR="00FB4AAD" w:rsidRPr="00FB4AAD">
        <w:rPr>
          <w:rFonts w:ascii="Times New Roman" w:hAnsi="Times New Roman" w:cs="Times New Roman"/>
          <w:sz w:val="28"/>
          <w:szCs w:val="28"/>
          <w:lang w:val="ru-RU"/>
        </w:rPr>
        <w:t xml:space="preserve">. </w:t>
      </w:r>
      <w:r w:rsidR="00691853">
        <w:rPr>
          <w:rFonts w:ascii="Times New Roman" w:hAnsi="Times New Roman" w:cs="Times New Roman"/>
          <w:sz w:val="28"/>
          <w:szCs w:val="28"/>
          <w:lang w:val="ru-RU"/>
        </w:rPr>
        <w:t>Л</w:t>
      </w:r>
      <w:r w:rsidR="00FB4AAD" w:rsidRPr="00FB4AAD">
        <w:rPr>
          <w:rFonts w:ascii="Times New Roman" w:hAnsi="Times New Roman" w:cs="Times New Roman"/>
          <w:sz w:val="28"/>
          <w:szCs w:val="28"/>
          <w:lang w:val="ru-RU"/>
        </w:rPr>
        <w:t>иофильные</w:t>
      </w:r>
      <w:r w:rsidR="00691853">
        <w:rPr>
          <w:rFonts w:ascii="Times New Roman" w:hAnsi="Times New Roman" w:cs="Times New Roman"/>
          <w:sz w:val="28"/>
          <w:szCs w:val="28"/>
          <w:lang w:val="ru-RU"/>
        </w:rPr>
        <w:t xml:space="preserve"> и лиофобные коллоидные системы.</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53</w:t>
      </w:r>
      <w:r w:rsidR="00FB4AAD" w:rsidRPr="00FB4AAD">
        <w:rPr>
          <w:rFonts w:ascii="Times New Roman" w:hAnsi="Times New Roman" w:cs="Times New Roman"/>
          <w:sz w:val="28"/>
          <w:szCs w:val="28"/>
          <w:lang w:val="ru-RU"/>
        </w:rPr>
        <w:t xml:space="preserve">. </w:t>
      </w:r>
      <w:r w:rsidR="00691853">
        <w:rPr>
          <w:rFonts w:ascii="Times New Roman" w:hAnsi="Times New Roman" w:cs="Times New Roman"/>
          <w:sz w:val="28"/>
          <w:szCs w:val="28"/>
          <w:lang w:val="ru-RU"/>
        </w:rPr>
        <w:t>С</w:t>
      </w:r>
      <w:r w:rsidR="00FB4AAD" w:rsidRPr="00FB4AAD">
        <w:rPr>
          <w:rFonts w:ascii="Times New Roman" w:hAnsi="Times New Roman" w:cs="Times New Roman"/>
          <w:sz w:val="28"/>
          <w:szCs w:val="28"/>
          <w:lang w:val="ru-RU"/>
        </w:rPr>
        <w:t>хемы строения золей различных веществ.</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54</w:t>
      </w:r>
      <w:r w:rsidR="00FB4AAD" w:rsidRPr="00FB4AAD">
        <w:rPr>
          <w:rFonts w:ascii="Times New Roman" w:hAnsi="Times New Roman" w:cs="Times New Roman"/>
          <w:sz w:val="28"/>
          <w:szCs w:val="28"/>
          <w:lang w:val="ru-RU"/>
        </w:rPr>
        <w:t xml:space="preserve">. </w:t>
      </w:r>
      <w:r w:rsidR="00691853">
        <w:rPr>
          <w:rFonts w:ascii="Times New Roman" w:hAnsi="Times New Roman" w:cs="Times New Roman"/>
          <w:sz w:val="28"/>
          <w:szCs w:val="28"/>
          <w:lang w:val="ru-RU"/>
        </w:rPr>
        <w:t>О</w:t>
      </w:r>
      <w:r w:rsidR="00FB4AAD" w:rsidRPr="00FB4AAD">
        <w:rPr>
          <w:rFonts w:ascii="Times New Roman" w:hAnsi="Times New Roman" w:cs="Times New Roman"/>
          <w:sz w:val="28"/>
          <w:szCs w:val="28"/>
          <w:lang w:val="ru-RU"/>
        </w:rPr>
        <w:t>сновные методы получения коллоидных систем.</w:t>
      </w:r>
    </w:p>
    <w:p w:rsidR="00FB4AAD" w:rsidRPr="00FB4AAD" w:rsidRDefault="002045D3" w:rsidP="00691853">
      <w:pPr>
        <w:tabs>
          <w:tab w:val="left" w:pos="284"/>
        </w:tabs>
        <w:spacing w:after="0" w:line="240" w:lineRule="auto"/>
        <w:ind w:left="-11" w:firstLine="567"/>
        <w:jc w:val="both"/>
        <w:rPr>
          <w:rFonts w:ascii="Times New Roman" w:hAnsi="Times New Roman" w:cs="Times New Roman"/>
          <w:sz w:val="28"/>
          <w:szCs w:val="28"/>
          <w:lang w:val="ru-RU"/>
        </w:rPr>
      </w:pPr>
      <w:r>
        <w:rPr>
          <w:rFonts w:ascii="Times New Roman" w:hAnsi="Times New Roman" w:cs="Times New Roman"/>
          <w:sz w:val="28"/>
          <w:szCs w:val="28"/>
          <w:lang w:val="ru-RU"/>
        </w:rPr>
        <w:t>55</w:t>
      </w:r>
      <w:r w:rsidR="00FB4AAD" w:rsidRPr="00FB4AAD">
        <w:rPr>
          <w:rFonts w:ascii="Times New Roman" w:hAnsi="Times New Roman" w:cs="Times New Roman"/>
          <w:sz w:val="28"/>
          <w:szCs w:val="28"/>
          <w:lang w:val="ru-RU"/>
        </w:rPr>
        <w:t xml:space="preserve">. </w:t>
      </w:r>
      <w:r w:rsidR="00F5653F">
        <w:rPr>
          <w:rFonts w:ascii="Times New Roman" w:hAnsi="Times New Roman" w:cs="Times New Roman"/>
          <w:sz w:val="28"/>
          <w:szCs w:val="28"/>
          <w:lang w:val="ru-RU"/>
        </w:rPr>
        <w:t>С</w:t>
      </w:r>
      <w:r w:rsidR="00FB4AAD" w:rsidRPr="00FB4AAD">
        <w:rPr>
          <w:rFonts w:ascii="Times New Roman" w:hAnsi="Times New Roman" w:cs="Times New Roman"/>
          <w:sz w:val="28"/>
          <w:szCs w:val="28"/>
          <w:lang w:val="ru-RU"/>
        </w:rPr>
        <w:t>ущность дисперсионных и конденсационных методов получения коллоид</w:t>
      </w:r>
      <w:r w:rsidR="00691853">
        <w:rPr>
          <w:rFonts w:ascii="Times New Roman" w:hAnsi="Times New Roman" w:cs="Times New Roman"/>
          <w:sz w:val="28"/>
          <w:szCs w:val="28"/>
          <w:lang w:val="ru-RU"/>
        </w:rPr>
        <w:t>ных растворов</w:t>
      </w:r>
      <w:r w:rsidR="00FB4AAD" w:rsidRPr="00FB4AAD">
        <w:rPr>
          <w:rFonts w:ascii="Times New Roman" w:hAnsi="Times New Roman" w:cs="Times New Roman"/>
          <w:sz w:val="28"/>
          <w:szCs w:val="28"/>
          <w:lang w:val="ru-RU"/>
        </w:rPr>
        <w:t>.</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56</w:t>
      </w:r>
      <w:r w:rsidR="00FB4AAD" w:rsidRPr="00FB4AAD">
        <w:rPr>
          <w:rFonts w:ascii="Times New Roman" w:hAnsi="Times New Roman" w:cs="Times New Roman"/>
          <w:sz w:val="28"/>
          <w:szCs w:val="28"/>
          <w:lang w:val="ru-RU"/>
        </w:rPr>
        <w:t>. Коагуляция золей, правило Шульце-Гарди.</w:t>
      </w:r>
    </w:p>
    <w:p w:rsidR="00FB4AAD" w:rsidRPr="00FB4AAD" w:rsidRDefault="002045D3" w:rsidP="00691853">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57</w:t>
      </w:r>
      <w:r w:rsidR="00FB4AAD" w:rsidRPr="00FB4AAD">
        <w:rPr>
          <w:rFonts w:ascii="Times New Roman" w:hAnsi="Times New Roman" w:cs="Times New Roman"/>
          <w:sz w:val="28"/>
          <w:szCs w:val="28"/>
          <w:lang w:val="ru-RU"/>
        </w:rPr>
        <w:t>. Агрегативная и седиментационная устойчивость дисперсных систем.</w:t>
      </w:r>
    </w:p>
    <w:p w:rsidR="00AF3EF2" w:rsidRPr="006C292B" w:rsidRDefault="002045D3" w:rsidP="00691853">
      <w:pPr>
        <w:pStyle w:val="aa"/>
        <w:ind w:left="0" w:firstLine="567"/>
        <w:jc w:val="both"/>
        <w:rPr>
          <w:sz w:val="28"/>
          <w:szCs w:val="30"/>
        </w:rPr>
      </w:pPr>
      <w:r>
        <w:rPr>
          <w:sz w:val="28"/>
          <w:szCs w:val="30"/>
        </w:rPr>
        <w:t>58</w:t>
      </w:r>
      <w:r w:rsidR="00AF3EF2" w:rsidRPr="006C292B">
        <w:rPr>
          <w:sz w:val="28"/>
          <w:szCs w:val="30"/>
        </w:rPr>
        <w:t>. Поверхностно активные (ПАВ) и инактивные вещества, уравнение Гиббса, анализ, применение.</w:t>
      </w:r>
    </w:p>
    <w:p w:rsidR="00AF3EF2" w:rsidRPr="006C292B" w:rsidRDefault="002045D3" w:rsidP="00691853">
      <w:pPr>
        <w:pStyle w:val="aa"/>
        <w:ind w:left="0" w:firstLine="567"/>
        <w:jc w:val="both"/>
        <w:rPr>
          <w:sz w:val="28"/>
          <w:szCs w:val="30"/>
        </w:rPr>
      </w:pPr>
      <w:r>
        <w:rPr>
          <w:sz w:val="28"/>
          <w:szCs w:val="30"/>
        </w:rPr>
        <w:t>59</w:t>
      </w:r>
      <w:r w:rsidR="00AF3EF2" w:rsidRPr="006C292B">
        <w:rPr>
          <w:sz w:val="28"/>
          <w:szCs w:val="30"/>
        </w:rPr>
        <w:t>. Правило Траубе-Дюкло, применение.</w:t>
      </w:r>
    </w:p>
    <w:p w:rsidR="00AF3EF2" w:rsidRPr="006C292B" w:rsidRDefault="002045D3" w:rsidP="00691853">
      <w:pPr>
        <w:pStyle w:val="aa"/>
        <w:ind w:left="0" w:firstLine="567"/>
        <w:jc w:val="both"/>
        <w:rPr>
          <w:b/>
          <w:sz w:val="28"/>
          <w:szCs w:val="28"/>
        </w:rPr>
      </w:pPr>
      <w:r>
        <w:rPr>
          <w:sz w:val="28"/>
          <w:szCs w:val="28"/>
        </w:rPr>
        <w:t>60</w:t>
      </w:r>
      <w:r w:rsidR="00AF3EF2" w:rsidRPr="006C292B">
        <w:rPr>
          <w:sz w:val="28"/>
          <w:szCs w:val="28"/>
        </w:rPr>
        <w:t>. Уравнение Шишковского, применение.</w:t>
      </w:r>
    </w:p>
    <w:p w:rsidR="00AF3EF2" w:rsidRPr="006C292B"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61</w:t>
      </w:r>
      <w:r w:rsidR="00691853">
        <w:rPr>
          <w:rFonts w:ascii="Times New Roman" w:hAnsi="Times New Roman" w:cs="Times New Roman"/>
          <w:sz w:val="28"/>
          <w:szCs w:val="28"/>
          <w:lang w:val="ru-RU"/>
        </w:rPr>
        <w:t>. Адсорбция на тве</w:t>
      </w:r>
      <w:r w:rsidR="00AF3EF2" w:rsidRPr="006C292B">
        <w:rPr>
          <w:rFonts w:ascii="Times New Roman" w:hAnsi="Times New Roman" w:cs="Times New Roman"/>
          <w:sz w:val="28"/>
          <w:szCs w:val="28"/>
          <w:lang w:val="ru-RU"/>
        </w:rPr>
        <w:t>рдых поверхностях, физическая и химическая адсорбция, их особенности.</w:t>
      </w:r>
    </w:p>
    <w:p w:rsidR="00AF3EF2" w:rsidRPr="006C292B" w:rsidRDefault="002045D3" w:rsidP="00691853">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62</w:t>
      </w:r>
      <w:r w:rsidR="00AF3EF2" w:rsidRPr="006C292B">
        <w:rPr>
          <w:rFonts w:ascii="Times New Roman" w:hAnsi="Times New Roman" w:cs="Times New Roman"/>
          <w:sz w:val="28"/>
          <w:szCs w:val="28"/>
          <w:lang w:val="ru-RU"/>
        </w:rPr>
        <w:t>. Теория молекулярной адсорбции, уравнение Ленгмюра, анализ, применение.</w:t>
      </w:r>
    </w:p>
    <w:p w:rsidR="00AF3EF2" w:rsidRPr="006C292B" w:rsidRDefault="002045D3" w:rsidP="00691853">
      <w:pPr>
        <w:pStyle w:val="33"/>
        <w:spacing w:after="0"/>
        <w:ind w:left="0" w:firstLine="567"/>
      </w:pPr>
      <w:r>
        <w:rPr>
          <w:sz w:val="28"/>
          <w:szCs w:val="28"/>
        </w:rPr>
        <w:t>63</w:t>
      </w:r>
      <w:r w:rsidR="00AF3EF2" w:rsidRPr="006C292B">
        <w:rPr>
          <w:sz w:val="28"/>
          <w:szCs w:val="28"/>
        </w:rPr>
        <w:t>. Уравнение Фрейндлиха, применение.</w:t>
      </w:r>
    </w:p>
    <w:p w:rsidR="00FB4AAD" w:rsidRDefault="00FB4AAD" w:rsidP="00FB4AAD">
      <w:pPr>
        <w:spacing w:after="0" w:line="240" w:lineRule="auto"/>
        <w:ind w:firstLine="567"/>
        <w:jc w:val="both"/>
        <w:rPr>
          <w:rFonts w:ascii="Times New Roman" w:hAnsi="Times New Roman" w:cs="Times New Roman"/>
          <w:b/>
          <w:sz w:val="28"/>
          <w:szCs w:val="28"/>
          <w:lang w:val="ru-RU"/>
        </w:rPr>
      </w:pPr>
    </w:p>
    <w:p w:rsidR="00553BA6" w:rsidRDefault="00553BA6"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145BDB" w:rsidRDefault="00145BDB" w:rsidP="00FB4AAD">
      <w:pPr>
        <w:spacing w:after="0" w:line="240" w:lineRule="auto"/>
        <w:ind w:firstLine="567"/>
        <w:jc w:val="both"/>
        <w:rPr>
          <w:rFonts w:ascii="Times New Roman" w:hAnsi="Times New Roman" w:cs="Times New Roman"/>
          <w:b/>
          <w:sz w:val="28"/>
          <w:szCs w:val="28"/>
          <w:lang w:val="ru-RU"/>
        </w:rPr>
      </w:pPr>
    </w:p>
    <w:p w:rsidR="00D05BB1" w:rsidRDefault="00D05BB1" w:rsidP="00DF31C8">
      <w:pPr>
        <w:spacing w:after="0" w:line="240" w:lineRule="auto"/>
        <w:ind w:firstLine="567"/>
        <w:jc w:val="both"/>
        <w:rPr>
          <w:rFonts w:ascii="Times New Roman" w:hAnsi="Times New Roman" w:cs="Times New Roman"/>
          <w:b/>
          <w:sz w:val="28"/>
          <w:szCs w:val="28"/>
          <w:lang w:val="ru-RU"/>
        </w:rPr>
      </w:pPr>
      <w:r w:rsidRPr="00D05BB1">
        <w:rPr>
          <w:rFonts w:ascii="Times New Roman" w:eastAsia="Times New Roman" w:hAnsi="Times New Roman" w:cs="Times New Roman"/>
          <w:b/>
          <w:sz w:val="28"/>
          <w:szCs w:val="28"/>
          <w:lang w:val="ru-RU"/>
        </w:rPr>
        <w:lastRenderedPageBreak/>
        <w:t xml:space="preserve">  3.</w:t>
      </w:r>
      <w:r w:rsidRPr="00D05BB1">
        <w:rPr>
          <w:rFonts w:ascii="Times New Roman" w:hAnsi="Times New Roman" w:cs="Times New Roman"/>
          <w:b/>
          <w:sz w:val="28"/>
          <w:szCs w:val="28"/>
          <w:lang w:val="ru-RU"/>
        </w:rPr>
        <w:t xml:space="preserve">2 Образец тестовых заданий по дисциплине               </w:t>
      </w:r>
    </w:p>
    <w:p w:rsidR="00F462A3" w:rsidRPr="00D05BB1" w:rsidRDefault="00F462A3" w:rsidP="00DF31C8">
      <w:pPr>
        <w:spacing w:after="0" w:line="240" w:lineRule="auto"/>
        <w:ind w:firstLine="567"/>
        <w:jc w:val="both"/>
        <w:rPr>
          <w:rFonts w:ascii="Times New Roman" w:hAnsi="Times New Roman" w:cs="Times New Roman"/>
          <w:b/>
          <w:sz w:val="28"/>
          <w:szCs w:val="28"/>
          <w:lang w:val="ru-RU"/>
        </w:rPr>
      </w:pP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1. </w:t>
      </w:r>
      <w:r w:rsidR="00145BDB" w:rsidRPr="000027F4">
        <w:rPr>
          <w:rFonts w:ascii="Times New Roman" w:hAnsi="Times New Roman" w:cs="Times New Roman"/>
          <w:sz w:val="28"/>
          <w:szCs w:val="28"/>
          <w:lang w:val="ru-RU"/>
        </w:rPr>
        <w:t xml:space="preserve"> Укажите экстенсивный параметр термодинамической системы:</w:t>
      </w: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1) </w:t>
      </w:r>
      <w:r w:rsidR="00145BDB" w:rsidRPr="000027F4">
        <w:rPr>
          <w:rFonts w:ascii="Times New Roman" w:hAnsi="Times New Roman" w:cs="Times New Roman"/>
          <w:sz w:val="28"/>
          <w:szCs w:val="28"/>
          <w:lang w:val="ru-RU"/>
        </w:rPr>
        <w:t>температура</w:t>
      </w: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2) </w:t>
      </w:r>
      <w:r w:rsidR="00145BDB" w:rsidRPr="000027F4">
        <w:rPr>
          <w:rFonts w:ascii="Times New Roman" w:hAnsi="Times New Roman" w:cs="Times New Roman"/>
          <w:sz w:val="28"/>
          <w:szCs w:val="28"/>
          <w:lang w:val="ru-RU"/>
        </w:rPr>
        <w:t>концентрация</w:t>
      </w: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3) </w:t>
      </w:r>
      <w:r w:rsidR="00145BDB" w:rsidRPr="000027F4">
        <w:rPr>
          <w:rFonts w:ascii="Times New Roman" w:hAnsi="Times New Roman" w:cs="Times New Roman"/>
          <w:sz w:val="28"/>
          <w:szCs w:val="28"/>
          <w:lang w:val="ru-RU"/>
        </w:rPr>
        <w:t xml:space="preserve"> </w:t>
      </w:r>
      <w:r w:rsidRPr="000027F4">
        <w:rPr>
          <w:rFonts w:ascii="Times New Roman" w:hAnsi="Times New Roman" w:cs="Times New Roman"/>
          <w:sz w:val="28"/>
          <w:szCs w:val="28"/>
          <w:lang w:val="ru-RU"/>
        </w:rPr>
        <w:t>объе</w:t>
      </w:r>
      <w:r w:rsidR="00145BDB" w:rsidRPr="000027F4">
        <w:rPr>
          <w:rFonts w:ascii="Times New Roman" w:hAnsi="Times New Roman" w:cs="Times New Roman"/>
          <w:sz w:val="28"/>
          <w:szCs w:val="28"/>
          <w:lang w:val="ru-RU"/>
        </w:rPr>
        <w:t>м</w:t>
      </w: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4) </w:t>
      </w:r>
      <w:r w:rsidR="00145BDB" w:rsidRPr="000027F4">
        <w:rPr>
          <w:rFonts w:ascii="Times New Roman" w:hAnsi="Times New Roman" w:cs="Times New Roman"/>
          <w:sz w:val="28"/>
          <w:szCs w:val="28"/>
          <w:lang w:val="ru-RU"/>
        </w:rPr>
        <w:t>давление</w:t>
      </w: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5) масса</w:t>
      </w:r>
    </w:p>
    <w:p w:rsidR="00323BEC" w:rsidRPr="000027F4" w:rsidRDefault="00323BEC" w:rsidP="00DF31C8">
      <w:pPr>
        <w:spacing w:after="0" w:line="240" w:lineRule="auto"/>
        <w:ind w:firstLine="567"/>
        <w:jc w:val="both"/>
        <w:rPr>
          <w:rFonts w:ascii="Times New Roman" w:hAnsi="Times New Roman" w:cs="Times New Roman"/>
          <w:sz w:val="28"/>
          <w:szCs w:val="28"/>
          <w:lang w:val="ru-RU"/>
        </w:rPr>
      </w:pPr>
    </w:p>
    <w:p w:rsidR="00145BDB" w:rsidRPr="000027F4" w:rsidRDefault="00323BE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2.</w:t>
      </w:r>
      <w:r w:rsidR="00145BDB" w:rsidRPr="000027F4">
        <w:rPr>
          <w:rFonts w:ascii="Times New Roman" w:hAnsi="Times New Roman" w:cs="Times New Roman"/>
          <w:sz w:val="28"/>
          <w:szCs w:val="28"/>
          <w:lang w:val="ru-RU"/>
        </w:rPr>
        <w:t xml:space="preserve"> Термодинамическая функция называ</w:t>
      </w:r>
      <w:r w:rsidRPr="000027F4">
        <w:rPr>
          <w:rFonts w:ascii="Times New Roman" w:hAnsi="Times New Roman" w:cs="Times New Roman"/>
          <w:sz w:val="28"/>
          <w:szCs w:val="28"/>
          <w:lang w:val="ru-RU"/>
        </w:rPr>
        <w:t>ется функцией состояния, если ее</w:t>
      </w:r>
      <w:r w:rsidR="00145BDB" w:rsidRPr="000027F4">
        <w:rPr>
          <w:rFonts w:ascii="Times New Roman" w:hAnsi="Times New Roman" w:cs="Times New Roman"/>
          <w:sz w:val="28"/>
          <w:szCs w:val="28"/>
          <w:lang w:val="ru-RU"/>
        </w:rPr>
        <w:t xml:space="preserve"> изменение</w:t>
      </w: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1) </w:t>
      </w:r>
      <w:r w:rsidR="00145BDB" w:rsidRPr="000027F4">
        <w:rPr>
          <w:rFonts w:ascii="Times New Roman" w:hAnsi="Times New Roman" w:cs="Times New Roman"/>
          <w:sz w:val="28"/>
          <w:szCs w:val="28"/>
          <w:lang w:val="ru-RU"/>
        </w:rPr>
        <w:t>определяется только начальным состоянием</w:t>
      </w: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2) </w:t>
      </w:r>
      <w:r w:rsidR="00145BDB" w:rsidRPr="000027F4">
        <w:rPr>
          <w:rFonts w:ascii="Times New Roman" w:hAnsi="Times New Roman" w:cs="Times New Roman"/>
          <w:sz w:val="28"/>
          <w:szCs w:val="28"/>
          <w:lang w:val="ru-RU"/>
        </w:rPr>
        <w:t>определяется только начальным и конечным состояниями</w:t>
      </w: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3) </w:t>
      </w:r>
      <w:r w:rsidR="00145BDB" w:rsidRPr="000027F4">
        <w:rPr>
          <w:rFonts w:ascii="Times New Roman" w:hAnsi="Times New Roman" w:cs="Times New Roman"/>
          <w:sz w:val="28"/>
          <w:szCs w:val="28"/>
          <w:lang w:val="ru-RU"/>
        </w:rPr>
        <w:t>зависит от пути процесса</w:t>
      </w: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4)</w:t>
      </w:r>
      <w:r w:rsidR="00145BDB" w:rsidRPr="000027F4">
        <w:rPr>
          <w:rFonts w:ascii="Times New Roman" w:hAnsi="Times New Roman" w:cs="Times New Roman"/>
          <w:sz w:val="28"/>
          <w:szCs w:val="28"/>
          <w:lang w:val="ru-RU"/>
        </w:rPr>
        <w:t xml:space="preserve"> определяется только конечным состоянием</w:t>
      </w: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5) </w:t>
      </w:r>
      <w:r w:rsidR="00145BDB" w:rsidRPr="000027F4">
        <w:rPr>
          <w:rFonts w:ascii="Times New Roman" w:hAnsi="Times New Roman" w:cs="Times New Roman"/>
          <w:sz w:val="28"/>
          <w:szCs w:val="28"/>
          <w:lang w:val="ru-RU"/>
        </w:rPr>
        <w:t>зависит от числа стадий протекания процесса</w:t>
      </w:r>
    </w:p>
    <w:p w:rsidR="00C26C8C" w:rsidRPr="000027F4" w:rsidRDefault="00C26C8C" w:rsidP="00DF31C8">
      <w:pPr>
        <w:spacing w:after="0" w:line="240" w:lineRule="auto"/>
        <w:ind w:firstLine="567"/>
        <w:jc w:val="both"/>
        <w:rPr>
          <w:rFonts w:ascii="Times New Roman" w:hAnsi="Times New Roman" w:cs="Times New Roman"/>
          <w:sz w:val="28"/>
          <w:szCs w:val="28"/>
          <w:lang w:val="ru-RU"/>
        </w:rPr>
      </w:pPr>
    </w:p>
    <w:p w:rsidR="00145BDB" w:rsidRPr="000027F4" w:rsidRDefault="00C26C8C"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3. </w:t>
      </w:r>
      <w:r w:rsidR="00145BDB" w:rsidRPr="000027F4">
        <w:rPr>
          <w:rFonts w:ascii="Times New Roman" w:hAnsi="Times New Roman" w:cs="Times New Roman"/>
          <w:sz w:val="28"/>
          <w:szCs w:val="28"/>
          <w:lang w:val="ru-RU"/>
        </w:rPr>
        <w:t xml:space="preserve"> Теплота образования какого из приведённых веществ в стандартных условиях равна нулю?</w:t>
      </w:r>
    </w:p>
    <w:p w:rsidR="00145BDB" w:rsidRPr="000027F4" w:rsidRDefault="00C26C8C"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1) </w:t>
      </w:r>
      <w:r w:rsidR="00145BDB" w:rsidRPr="000027F4">
        <w:rPr>
          <w:rFonts w:ascii="Times New Roman" w:hAnsi="Times New Roman" w:cs="Times New Roman"/>
          <w:sz w:val="28"/>
          <w:szCs w:val="28"/>
        </w:rPr>
        <w:t>CO</w:t>
      </w:r>
      <w:r w:rsidR="00145BDB" w:rsidRPr="000027F4">
        <w:rPr>
          <w:rFonts w:ascii="Times New Roman" w:hAnsi="Times New Roman" w:cs="Times New Roman"/>
          <w:sz w:val="28"/>
          <w:szCs w:val="28"/>
          <w:vertAlign w:val="subscript"/>
        </w:rPr>
        <w:t>2</w:t>
      </w:r>
    </w:p>
    <w:p w:rsidR="00145BDB" w:rsidRPr="000027F4" w:rsidRDefault="00C26C8C"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2) </w:t>
      </w:r>
      <w:r w:rsidR="00145BDB" w:rsidRPr="000027F4">
        <w:rPr>
          <w:rFonts w:ascii="Times New Roman" w:hAnsi="Times New Roman" w:cs="Times New Roman"/>
          <w:sz w:val="28"/>
          <w:szCs w:val="28"/>
        </w:rPr>
        <w:t>H</w:t>
      </w:r>
      <w:r w:rsidR="00145BDB" w:rsidRPr="000027F4">
        <w:rPr>
          <w:rFonts w:ascii="Times New Roman" w:hAnsi="Times New Roman" w:cs="Times New Roman"/>
          <w:sz w:val="28"/>
          <w:szCs w:val="28"/>
          <w:vertAlign w:val="subscript"/>
        </w:rPr>
        <w:t>2 </w:t>
      </w:r>
      <w:r w:rsidR="00145BDB" w:rsidRPr="000027F4">
        <w:rPr>
          <w:rFonts w:ascii="Times New Roman" w:hAnsi="Times New Roman" w:cs="Times New Roman"/>
          <w:sz w:val="28"/>
          <w:szCs w:val="28"/>
        </w:rPr>
        <w:t>O</w:t>
      </w:r>
    </w:p>
    <w:p w:rsidR="00145BDB" w:rsidRPr="000027F4" w:rsidRDefault="00C26C8C"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3) </w:t>
      </w:r>
      <w:r w:rsidR="00145BDB" w:rsidRPr="000027F4">
        <w:rPr>
          <w:rFonts w:ascii="Times New Roman" w:hAnsi="Times New Roman" w:cs="Times New Roman"/>
          <w:sz w:val="28"/>
          <w:szCs w:val="28"/>
        </w:rPr>
        <w:t>HCl</w:t>
      </w:r>
    </w:p>
    <w:p w:rsidR="00145BDB" w:rsidRPr="000027F4" w:rsidRDefault="00C26C8C"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4) </w:t>
      </w:r>
      <w:r w:rsidR="00145BDB" w:rsidRPr="000027F4">
        <w:rPr>
          <w:rFonts w:ascii="Times New Roman" w:hAnsi="Times New Roman" w:cs="Times New Roman"/>
          <w:sz w:val="28"/>
          <w:szCs w:val="28"/>
        </w:rPr>
        <w:t>CuSO</w:t>
      </w:r>
      <w:r w:rsidR="00145BDB" w:rsidRPr="000027F4">
        <w:rPr>
          <w:rFonts w:ascii="Times New Roman" w:hAnsi="Times New Roman" w:cs="Times New Roman"/>
          <w:sz w:val="28"/>
          <w:szCs w:val="28"/>
          <w:vertAlign w:val="subscript"/>
        </w:rPr>
        <w:t>4</w:t>
      </w:r>
    </w:p>
    <w:p w:rsidR="00145BDB" w:rsidRPr="000027F4" w:rsidRDefault="00C26C8C"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5) </w:t>
      </w:r>
      <w:r w:rsidR="00145BDB" w:rsidRPr="000027F4">
        <w:rPr>
          <w:rFonts w:ascii="Times New Roman" w:hAnsi="Times New Roman" w:cs="Times New Roman"/>
          <w:sz w:val="28"/>
          <w:szCs w:val="28"/>
        </w:rPr>
        <w:t>H</w:t>
      </w:r>
      <w:r w:rsidR="00145BDB" w:rsidRPr="000027F4">
        <w:rPr>
          <w:rFonts w:ascii="Times New Roman" w:hAnsi="Times New Roman" w:cs="Times New Roman"/>
          <w:sz w:val="28"/>
          <w:szCs w:val="28"/>
          <w:vertAlign w:val="subscript"/>
        </w:rPr>
        <w:t>2</w:t>
      </w:r>
    </w:p>
    <w:p w:rsidR="00145BDB" w:rsidRPr="000027F4" w:rsidRDefault="00145BDB" w:rsidP="00DF31C8">
      <w:pPr>
        <w:spacing w:after="0" w:line="240" w:lineRule="auto"/>
        <w:ind w:firstLine="567"/>
        <w:jc w:val="both"/>
        <w:rPr>
          <w:rFonts w:ascii="Times New Roman" w:hAnsi="Times New Roman" w:cs="Times New Roman"/>
          <w:b/>
          <w:sz w:val="28"/>
          <w:szCs w:val="28"/>
        </w:rPr>
      </w:pPr>
    </w:p>
    <w:p w:rsidR="007208FD" w:rsidRPr="000027F4" w:rsidRDefault="00B21FFF"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4. </w:t>
      </w:r>
      <w:r w:rsidR="007208FD" w:rsidRPr="000027F4">
        <w:rPr>
          <w:rFonts w:ascii="Times New Roman" w:hAnsi="Times New Roman" w:cs="Times New Roman"/>
          <w:sz w:val="28"/>
          <w:szCs w:val="28"/>
          <w:lang w:val="ru-RU"/>
        </w:rPr>
        <w:t xml:space="preserve"> Выберите правильное математическое выражение для расчета энергии Гиббса:</w:t>
      </w:r>
    </w:p>
    <w:p w:rsidR="007208FD" w:rsidRPr="000027F4" w:rsidRDefault="00B21FFF"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1) </w:t>
      </w:r>
      <w:r w:rsidR="007208FD" w:rsidRPr="000027F4">
        <w:rPr>
          <w:rFonts w:ascii="Times New Roman" w:hAnsi="Times New Roman" w:cs="Times New Roman"/>
          <w:sz w:val="28"/>
          <w:szCs w:val="28"/>
        </w:rPr>
        <w:t>G = HS - T</w:t>
      </w:r>
    </w:p>
    <w:p w:rsidR="007208FD" w:rsidRPr="000027F4" w:rsidRDefault="00B21FFF"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2) </w:t>
      </w:r>
      <w:r w:rsidR="007208FD" w:rsidRPr="000027F4">
        <w:rPr>
          <w:rFonts w:ascii="Times New Roman" w:hAnsi="Times New Roman" w:cs="Times New Roman"/>
          <w:sz w:val="28"/>
          <w:szCs w:val="28"/>
        </w:rPr>
        <w:t>G = HT + S</w:t>
      </w:r>
    </w:p>
    <w:p w:rsidR="007208FD" w:rsidRPr="000027F4" w:rsidRDefault="00B21FFF" w:rsidP="00DF31C8">
      <w:pPr>
        <w:spacing w:after="0" w:line="240" w:lineRule="auto"/>
        <w:ind w:firstLine="567"/>
        <w:jc w:val="both"/>
        <w:rPr>
          <w:rFonts w:ascii="Times New Roman" w:hAnsi="Times New Roman" w:cs="Times New Roman"/>
          <w:sz w:val="28"/>
          <w:szCs w:val="28"/>
        </w:rPr>
      </w:pPr>
      <w:r w:rsidRPr="000027F4">
        <w:rPr>
          <w:rFonts w:ascii="Times New Roman" w:hAnsi="Times New Roman" w:cs="Times New Roman"/>
          <w:sz w:val="28"/>
          <w:szCs w:val="28"/>
        </w:rPr>
        <w:t xml:space="preserve">3) </w:t>
      </w:r>
      <w:r w:rsidR="007208FD" w:rsidRPr="000027F4">
        <w:rPr>
          <w:rFonts w:ascii="Times New Roman" w:hAnsi="Times New Roman" w:cs="Times New Roman"/>
          <w:sz w:val="28"/>
          <w:szCs w:val="28"/>
        </w:rPr>
        <w:t>G = H + TS</w:t>
      </w:r>
    </w:p>
    <w:p w:rsidR="007208FD" w:rsidRPr="000027F4" w:rsidRDefault="00B21FFF"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4) </w:t>
      </w:r>
      <w:r w:rsidR="007208FD" w:rsidRPr="000027F4">
        <w:rPr>
          <w:rFonts w:ascii="Times New Roman" w:hAnsi="Times New Roman" w:cs="Times New Roman"/>
          <w:sz w:val="28"/>
          <w:szCs w:val="28"/>
        </w:rPr>
        <w:t>G</w:t>
      </w:r>
      <w:r w:rsidR="007208FD" w:rsidRPr="000027F4">
        <w:rPr>
          <w:rFonts w:ascii="Times New Roman" w:hAnsi="Times New Roman" w:cs="Times New Roman"/>
          <w:sz w:val="28"/>
          <w:szCs w:val="28"/>
          <w:lang w:val="ru-RU"/>
        </w:rPr>
        <w:t xml:space="preserve"> = </w:t>
      </w:r>
      <w:r w:rsidR="007208FD" w:rsidRPr="000027F4">
        <w:rPr>
          <w:rFonts w:ascii="Times New Roman" w:hAnsi="Times New Roman" w:cs="Times New Roman"/>
          <w:sz w:val="28"/>
          <w:szCs w:val="28"/>
        </w:rPr>
        <w:t>HS</w:t>
      </w:r>
      <w:r w:rsidR="007208FD" w:rsidRPr="000027F4">
        <w:rPr>
          <w:rFonts w:ascii="Times New Roman" w:hAnsi="Times New Roman" w:cs="Times New Roman"/>
          <w:sz w:val="28"/>
          <w:szCs w:val="28"/>
          <w:lang w:val="ru-RU"/>
        </w:rPr>
        <w:t xml:space="preserve"> + </w:t>
      </w:r>
      <w:r w:rsidR="007208FD" w:rsidRPr="000027F4">
        <w:rPr>
          <w:rFonts w:ascii="Times New Roman" w:hAnsi="Times New Roman" w:cs="Times New Roman"/>
          <w:sz w:val="28"/>
          <w:szCs w:val="28"/>
        </w:rPr>
        <w:t>T</w:t>
      </w:r>
    </w:p>
    <w:p w:rsidR="007208FD" w:rsidRPr="000027F4" w:rsidRDefault="00B21FFF" w:rsidP="00DF31C8">
      <w:pPr>
        <w:spacing w:after="0" w:line="240" w:lineRule="auto"/>
        <w:ind w:firstLine="567"/>
        <w:jc w:val="both"/>
        <w:rPr>
          <w:rFonts w:ascii="Times New Roman" w:hAnsi="Times New Roman" w:cs="Times New Roman"/>
          <w:sz w:val="28"/>
          <w:szCs w:val="28"/>
          <w:lang w:val="ru-RU"/>
        </w:rPr>
      </w:pPr>
      <w:r w:rsidRPr="000027F4">
        <w:rPr>
          <w:rFonts w:ascii="Times New Roman" w:hAnsi="Times New Roman" w:cs="Times New Roman"/>
          <w:sz w:val="28"/>
          <w:szCs w:val="28"/>
          <w:lang w:val="ru-RU"/>
        </w:rPr>
        <w:t xml:space="preserve">5) </w:t>
      </w:r>
      <w:r w:rsidR="007208FD" w:rsidRPr="000027F4">
        <w:rPr>
          <w:rFonts w:ascii="Times New Roman" w:hAnsi="Times New Roman" w:cs="Times New Roman"/>
          <w:sz w:val="28"/>
          <w:szCs w:val="28"/>
        </w:rPr>
        <w:t>G</w:t>
      </w:r>
      <w:r w:rsidR="007208FD" w:rsidRPr="000027F4">
        <w:rPr>
          <w:rFonts w:ascii="Times New Roman" w:hAnsi="Times New Roman" w:cs="Times New Roman"/>
          <w:sz w:val="28"/>
          <w:szCs w:val="28"/>
          <w:lang w:val="ru-RU"/>
        </w:rPr>
        <w:t xml:space="preserve"> = </w:t>
      </w:r>
      <w:r w:rsidR="007208FD" w:rsidRPr="000027F4">
        <w:rPr>
          <w:rFonts w:ascii="Times New Roman" w:hAnsi="Times New Roman" w:cs="Times New Roman"/>
          <w:sz w:val="28"/>
          <w:szCs w:val="28"/>
        </w:rPr>
        <w:t>H</w:t>
      </w:r>
      <w:r w:rsidR="007208FD" w:rsidRPr="000027F4">
        <w:rPr>
          <w:rFonts w:ascii="Times New Roman" w:hAnsi="Times New Roman" w:cs="Times New Roman"/>
          <w:sz w:val="28"/>
          <w:szCs w:val="28"/>
          <w:lang w:val="ru-RU"/>
        </w:rPr>
        <w:t xml:space="preserve"> – </w:t>
      </w:r>
      <w:r w:rsidR="007208FD" w:rsidRPr="000027F4">
        <w:rPr>
          <w:rFonts w:ascii="Times New Roman" w:hAnsi="Times New Roman" w:cs="Times New Roman"/>
          <w:sz w:val="28"/>
          <w:szCs w:val="28"/>
        </w:rPr>
        <w:t>TS</w:t>
      </w:r>
    </w:p>
    <w:p w:rsidR="00B21FFF" w:rsidRPr="000027F4" w:rsidRDefault="00B21FFF" w:rsidP="00DF31C8">
      <w:pPr>
        <w:spacing w:after="0" w:line="240" w:lineRule="auto"/>
        <w:ind w:firstLine="567"/>
        <w:jc w:val="both"/>
        <w:rPr>
          <w:rFonts w:ascii="Times New Roman" w:hAnsi="Times New Roman" w:cs="Times New Roman"/>
          <w:sz w:val="28"/>
          <w:szCs w:val="28"/>
          <w:lang w:val="ru-RU"/>
        </w:rPr>
      </w:pPr>
    </w:p>
    <w:p w:rsidR="00813361" w:rsidRPr="000027F4" w:rsidRDefault="003C4C5F" w:rsidP="00DF31C8">
      <w:pPr>
        <w:spacing w:after="0" w:line="240" w:lineRule="auto"/>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5. </w:t>
      </w:r>
      <w:r w:rsidR="00813361" w:rsidRPr="000027F4">
        <w:rPr>
          <w:rFonts w:ascii="Times New Roman" w:hAnsi="Times New Roman" w:cs="Times New Roman"/>
          <w:sz w:val="28"/>
          <w:szCs w:val="28"/>
          <w:lang w:val="ru-RU"/>
        </w:rPr>
        <w:t>Укажите критерий самопроизвольного протекания процесса при изобарно-изотермических условиях:</w:t>
      </w:r>
    </w:p>
    <w:p w:rsidR="00813361" w:rsidRPr="003C4C5F" w:rsidRDefault="003C4C5F" w:rsidP="00DF31C8">
      <w:pPr>
        <w:spacing w:after="0" w:line="240" w:lineRule="auto"/>
        <w:ind w:firstLine="567"/>
        <w:jc w:val="both"/>
        <w:rPr>
          <w:rFonts w:ascii="Times New Roman" w:hAnsi="Times New Roman" w:cs="Times New Roman"/>
          <w:sz w:val="28"/>
          <w:szCs w:val="28"/>
          <w:lang w:val="ru-RU"/>
        </w:rPr>
      </w:pPr>
      <w:r w:rsidRPr="003C4C5F">
        <w:rPr>
          <w:rFonts w:ascii="Times New Roman" w:hAnsi="Times New Roman" w:cs="Times New Roman"/>
          <w:sz w:val="28"/>
          <w:szCs w:val="28"/>
          <w:lang w:val="ru-RU"/>
        </w:rPr>
        <w:t xml:space="preserve">1) </w:t>
      </w:r>
      <w:r w:rsidR="00813361" w:rsidRPr="003C4C5F">
        <w:rPr>
          <w:rFonts w:ascii="Times New Roman" w:hAnsi="Times New Roman" w:cs="Times New Roman"/>
          <w:sz w:val="28"/>
          <w:szCs w:val="28"/>
          <w:lang w:val="ru-RU"/>
        </w:rPr>
        <w:t xml:space="preserve">∆А &lt; 0   </w:t>
      </w:r>
    </w:p>
    <w:p w:rsidR="00813361" w:rsidRPr="003C4C5F" w:rsidRDefault="003C4C5F" w:rsidP="00DF31C8">
      <w:pPr>
        <w:spacing w:after="0" w:line="240" w:lineRule="auto"/>
        <w:ind w:firstLine="567"/>
        <w:jc w:val="both"/>
        <w:rPr>
          <w:rFonts w:ascii="Times New Roman" w:hAnsi="Times New Roman" w:cs="Times New Roman"/>
          <w:sz w:val="28"/>
          <w:szCs w:val="28"/>
          <w:lang w:val="ru-RU"/>
        </w:rPr>
      </w:pPr>
      <w:r w:rsidRPr="003C4C5F">
        <w:rPr>
          <w:rFonts w:ascii="Times New Roman" w:hAnsi="Times New Roman" w:cs="Times New Roman"/>
          <w:sz w:val="28"/>
          <w:szCs w:val="28"/>
          <w:lang w:val="ru-RU"/>
        </w:rPr>
        <w:t xml:space="preserve">2) </w:t>
      </w:r>
      <w:r w:rsidR="00813361" w:rsidRPr="003C4C5F">
        <w:rPr>
          <w:rFonts w:ascii="Times New Roman" w:hAnsi="Times New Roman" w:cs="Times New Roman"/>
          <w:sz w:val="28"/>
          <w:szCs w:val="28"/>
          <w:lang w:val="ru-RU"/>
        </w:rPr>
        <w:t xml:space="preserve">∆А = 0   </w:t>
      </w:r>
    </w:p>
    <w:p w:rsidR="00813361" w:rsidRPr="003C4C5F" w:rsidRDefault="003C4C5F" w:rsidP="00DF31C8">
      <w:pPr>
        <w:spacing w:after="0" w:line="240" w:lineRule="auto"/>
        <w:ind w:firstLine="567"/>
        <w:jc w:val="both"/>
        <w:rPr>
          <w:rFonts w:ascii="Times New Roman" w:hAnsi="Times New Roman" w:cs="Times New Roman"/>
          <w:sz w:val="28"/>
          <w:szCs w:val="28"/>
          <w:lang w:val="ru-RU"/>
        </w:rPr>
      </w:pPr>
      <w:r w:rsidRPr="003C4C5F">
        <w:rPr>
          <w:rFonts w:ascii="Times New Roman" w:hAnsi="Times New Roman" w:cs="Times New Roman"/>
          <w:sz w:val="28"/>
          <w:szCs w:val="28"/>
          <w:lang w:val="ru-RU"/>
        </w:rPr>
        <w:t xml:space="preserve">3) </w:t>
      </w:r>
      <w:r w:rsidR="00813361" w:rsidRPr="003C4C5F">
        <w:rPr>
          <w:rFonts w:ascii="Times New Roman" w:hAnsi="Times New Roman" w:cs="Times New Roman"/>
          <w:sz w:val="28"/>
          <w:szCs w:val="28"/>
          <w:lang w:val="ru-RU"/>
        </w:rPr>
        <w:t xml:space="preserve">∆ </w:t>
      </w:r>
      <w:r w:rsidR="00813361" w:rsidRPr="003C4C5F">
        <w:rPr>
          <w:rFonts w:ascii="Times New Roman" w:hAnsi="Times New Roman" w:cs="Times New Roman"/>
          <w:sz w:val="28"/>
          <w:szCs w:val="28"/>
        </w:rPr>
        <w:t>G</w:t>
      </w:r>
      <w:r w:rsidR="00813361" w:rsidRPr="003C4C5F">
        <w:rPr>
          <w:rFonts w:ascii="Times New Roman" w:hAnsi="Times New Roman" w:cs="Times New Roman"/>
          <w:sz w:val="28"/>
          <w:szCs w:val="28"/>
          <w:lang w:val="ru-RU"/>
        </w:rPr>
        <w:t xml:space="preserve"> =0</w:t>
      </w:r>
    </w:p>
    <w:p w:rsidR="00813361" w:rsidRPr="003C4C5F" w:rsidRDefault="003C4C5F" w:rsidP="00DF31C8">
      <w:pPr>
        <w:spacing w:after="0" w:line="240" w:lineRule="auto"/>
        <w:ind w:firstLine="567"/>
        <w:jc w:val="both"/>
        <w:rPr>
          <w:rFonts w:ascii="Times New Roman" w:hAnsi="Times New Roman" w:cs="Times New Roman"/>
          <w:sz w:val="28"/>
          <w:szCs w:val="28"/>
          <w:lang w:val="ru-RU"/>
        </w:rPr>
      </w:pPr>
      <w:r w:rsidRPr="003C4C5F">
        <w:rPr>
          <w:rFonts w:ascii="Times New Roman" w:hAnsi="Times New Roman" w:cs="Times New Roman"/>
          <w:sz w:val="28"/>
          <w:szCs w:val="28"/>
          <w:lang w:val="ru-RU"/>
        </w:rPr>
        <w:t xml:space="preserve">4) </w:t>
      </w:r>
      <w:r w:rsidR="00813361" w:rsidRPr="003C4C5F">
        <w:rPr>
          <w:rFonts w:ascii="Times New Roman" w:hAnsi="Times New Roman" w:cs="Times New Roman"/>
          <w:sz w:val="28"/>
          <w:szCs w:val="28"/>
          <w:lang w:val="ru-RU"/>
        </w:rPr>
        <w:t xml:space="preserve">∆ </w:t>
      </w:r>
      <w:r w:rsidR="00813361" w:rsidRPr="003C4C5F">
        <w:rPr>
          <w:rFonts w:ascii="Times New Roman" w:hAnsi="Times New Roman" w:cs="Times New Roman"/>
          <w:sz w:val="28"/>
          <w:szCs w:val="28"/>
        </w:rPr>
        <w:t>G</w:t>
      </w:r>
      <w:r w:rsidR="00813361" w:rsidRPr="003C4C5F">
        <w:rPr>
          <w:rFonts w:ascii="Times New Roman" w:hAnsi="Times New Roman" w:cs="Times New Roman"/>
          <w:sz w:val="28"/>
          <w:szCs w:val="28"/>
          <w:lang w:val="ru-RU"/>
        </w:rPr>
        <w:t xml:space="preserve"> &lt; 0   </w:t>
      </w:r>
    </w:p>
    <w:p w:rsidR="00813361" w:rsidRPr="003C4C5F" w:rsidRDefault="003C4C5F" w:rsidP="00DF31C8">
      <w:pPr>
        <w:spacing w:after="0" w:line="240" w:lineRule="auto"/>
        <w:ind w:firstLine="567"/>
        <w:jc w:val="both"/>
        <w:rPr>
          <w:rFonts w:ascii="Times New Roman" w:hAnsi="Times New Roman" w:cs="Times New Roman"/>
          <w:sz w:val="28"/>
          <w:szCs w:val="28"/>
          <w:lang w:val="ru-RU"/>
        </w:rPr>
      </w:pPr>
      <w:r w:rsidRPr="003C4C5F">
        <w:rPr>
          <w:rFonts w:ascii="Times New Roman" w:hAnsi="Times New Roman" w:cs="Times New Roman"/>
          <w:sz w:val="28"/>
          <w:szCs w:val="28"/>
          <w:lang w:val="ru-RU"/>
        </w:rPr>
        <w:t xml:space="preserve">5) </w:t>
      </w:r>
      <w:r w:rsidR="00813361" w:rsidRPr="003C4C5F">
        <w:rPr>
          <w:rFonts w:ascii="Times New Roman" w:hAnsi="Times New Roman" w:cs="Times New Roman"/>
          <w:sz w:val="28"/>
          <w:szCs w:val="28"/>
          <w:lang w:val="ru-RU"/>
        </w:rPr>
        <w:t xml:space="preserve">∆ </w:t>
      </w:r>
      <w:r w:rsidR="00813361" w:rsidRPr="003C4C5F">
        <w:rPr>
          <w:rFonts w:ascii="Times New Roman" w:hAnsi="Times New Roman" w:cs="Times New Roman"/>
          <w:sz w:val="28"/>
          <w:szCs w:val="28"/>
        </w:rPr>
        <w:t>S</w:t>
      </w:r>
      <w:r w:rsidR="00813361" w:rsidRPr="003C4C5F">
        <w:rPr>
          <w:rFonts w:ascii="Times New Roman" w:hAnsi="Times New Roman" w:cs="Times New Roman"/>
          <w:sz w:val="28"/>
          <w:szCs w:val="28"/>
          <w:lang w:val="ru-RU"/>
        </w:rPr>
        <w:t xml:space="preserve">&gt; 0 </w:t>
      </w:r>
    </w:p>
    <w:p w:rsidR="00813361" w:rsidRPr="000027F4" w:rsidRDefault="00813361" w:rsidP="00DF31C8">
      <w:pPr>
        <w:shd w:val="clear" w:color="auto" w:fill="FFFFFF"/>
        <w:spacing w:after="0" w:line="240" w:lineRule="auto"/>
        <w:ind w:firstLine="567"/>
        <w:jc w:val="both"/>
        <w:rPr>
          <w:rFonts w:ascii="Times New Roman" w:hAnsi="Times New Roman" w:cs="Times New Roman"/>
          <w:sz w:val="28"/>
          <w:szCs w:val="28"/>
          <w:lang w:val="ru-RU"/>
        </w:rPr>
      </w:pPr>
    </w:p>
    <w:p w:rsidR="007208FD" w:rsidRPr="000027F4" w:rsidRDefault="003C4C5F" w:rsidP="00DF31C8">
      <w:pPr>
        <w:shd w:val="clear" w:color="auto" w:fill="FFFFFF"/>
        <w:spacing w:after="0" w:line="240" w:lineRule="auto"/>
        <w:ind w:firstLine="567"/>
        <w:jc w:val="both"/>
        <w:rPr>
          <w:rFonts w:ascii="Times New Roman" w:hAnsi="Times New Roman" w:cs="Times New Roman"/>
          <w:color w:val="000000"/>
          <w:sz w:val="28"/>
          <w:szCs w:val="28"/>
          <w:lang w:val="ru-RU" w:eastAsia="ru-RU"/>
        </w:rPr>
      </w:pPr>
      <w:r>
        <w:rPr>
          <w:rFonts w:ascii="Times New Roman" w:hAnsi="Times New Roman" w:cs="Times New Roman"/>
          <w:sz w:val="28"/>
          <w:szCs w:val="28"/>
          <w:lang w:val="ru-RU"/>
        </w:rPr>
        <w:t>6</w:t>
      </w:r>
      <w:r w:rsidR="00C66E00" w:rsidRPr="000027F4">
        <w:rPr>
          <w:rFonts w:ascii="Times New Roman" w:hAnsi="Times New Roman" w:cs="Times New Roman"/>
          <w:sz w:val="28"/>
          <w:szCs w:val="28"/>
          <w:lang w:val="ru-RU"/>
        </w:rPr>
        <w:t>.</w:t>
      </w:r>
      <w:r w:rsidR="00B21FFF" w:rsidRPr="000027F4">
        <w:rPr>
          <w:rFonts w:ascii="Times New Roman" w:hAnsi="Times New Roman" w:cs="Times New Roman"/>
          <w:sz w:val="28"/>
          <w:szCs w:val="28"/>
          <w:lang w:val="ru-RU"/>
        </w:rPr>
        <w:t xml:space="preserve"> </w:t>
      </w:r>
      <w:r w:rsidR="007208FD" w:rsidRPr="000027F4">
        <w:rPr>
          <w:rFonts w:ascii="Times New Roman" w:hAnsi="Times New Roman" w:cs="Times New Roman"/>
          <w:sz w:val="28"/>
          <w:szCs w:val="28"/>
          <w:lang w:val="ru-RU"/>
        </w:rPr>
        <w:t xml:space="preserve"> </w:t>
      </w:r>
      <w:r w:rsidR="007208FD" w:rsidRPr="000027F4">
        <w:rPr>
          <w:rFonts w:ascii="Times New Roman" w:hAnsi="Times New Roman" w:cs="Times New Roman"/>
          <w:color w:val="000000"/>
          <w:sz w:val="28"/>
          <w:szCs w:val="28"/>
          <w:lang w:val="ru-RU" w:eastAsia="ru-RU"/>
        </w:rPr>
        <w:t>Какая из реакций с указанными энергиями активации (кДж/моль) протекает с меньшей скоростью:</w:t>
      </w:r>
    </w:p>
    <w:p w:rsidR="007208FD" w:rsidRPr="000027F4" w:rsidRDefault="00C66E00"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0027F4">
        <w:rPr>
          <w:rFonts w:ascii="Times New Roman" w:hAnsi="Times New Roman" w:cs="Times New Roman"/>
          <w:color w:val="000000"/>
          <w:sz w:val="28"/>
          <w:szCs w:val="28"/>
          <w:lang w:val="ru-RU" w:eastAsia="ru-RU"/>
        </w:rPr>
        <w:t xml:space="preserve">1) </w:t>
      </w:r>
      <w:r w:rsidR="00813361" w:rsidRPr="000027F4">
        <w:rPr>
          <w:rFonts w:ascii="Times New Roman" w:hAnsi="Times New Roman" w:cs="Times New Roman"/>
          <w:color w:val="000000"/>
          <w:sz w:val="28"/>
          <w:szCs w:val="28"/>
          <w:lang w:val="ru-RU" w:eastAsia="ru-RU"/>
        </w:rPr>
        <w:t>70</w:t>
      </w:r>
    </w:p>
    <w:p w:rsidR="007208FD" w:rsidRPr="000027F4" w:rsidRDefault="00C66E00"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0027F4">
        <w:rPr>
          <w:rFonts w:ascii="Times New Roman" w:hAnsi="Times New Roman" w:cs="Times New Roman"/>
          <w:bCs/>
          <w:color w:val="000000"/>
          <w:sz w:val="28"/>
          <w:szCs w:val="28"/>
          <w:lang w:val="ru-RU" w:eastAsia="ru-RU"/>
        </w:rPr>
        <w:t xml:space="preserve">2) </w:t>
      </w:r>
      <w:r w:rsidR="00813361" w:rsidRPr="000027F4">
        <w:rPr>
          <w:rFonts w:ascii="Times New Roman" w:hAnsi="Times New Roman" w:cs="Times New Roman"/>
          <w:bCs/>
          <w:color w:val="000000"/>
          <w:sz w:val="28"/>
          <w:szCs w:val="28"/>
          <w:lang w:val="ru-RU" w:eastAsia="ru-RU"/>
        </w:rPr>
        <w:t>100</w:t>
      </w:r>
    </w:p>
    <w:p w:rsidR="007208FD" w:rsidRPr="000027F4" w:rsidRDefault="00C66E00"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0027F4">
        <w:rPr>
          <w:rFonts w:ascii="Times New Roman" w:hAnsi="Times New Roman" w:cs="Times New Roman"/>
          <w:color w:val="000000"/>
          <w:sz w:val="28"/>
          <w:szCs w:val="28"/>
          <w:lang w:val="ru-RU" w:eastAsia="ru-RU"/>
        </w:rPr>
        <w:lastRenderedPageBreak/>
        <w:t xml:space="preserve">3) </w:t>
      </w:r>
      <w:r w:rsidR="00813361" w:rsidRPr="000027F4">
        <w:rPr>
          <w:rFonts w:ascii="Times New Roman" w:hAnsi="Times New Roman" w:cs="Times New Roman"/>
          <w:color w:val="000000"/>
          <w:sz w:val="28"/>
          <w:szCs w:val="28"/>
          <w:lang w:val="ru-RU" w:eastAsia="ru-RU"/>
        </w:rPr>
        <w:t>40</w:t>
      </w:r>
    </w:p>
    <w:p w:rsidR="007208FD" w:rsidRPr="000027F4"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0027F4">
        <w:rPr>
          <w:rFonts w:ascii="Times New Roman" w:hAnsi="Times New Roman" w:cs="Times New Roman"/>
          <w:color w:val="000000"/>
          <w:sz w:val="28"/>
          <w:szCs w:val="28"/>
          <w:lang w:val="ru-RU" w:eastAsia="ru-RU"/>
        </w:rPr>
        <w:t>4) 50</w:t>
      </w:r>
    </w:p>
    <w:p w:rsidR="007208FD" w:rsidRPr="000027F4" w:rsidRDefault="00C66E00"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0027F4">
        <w:rPr>
          <w:rFonts w:ascii="Times New Roman" w:hAnsi="Times New Roman" w:cs="Times New Roman"/>
          <w:color w:val="000000"/>
          <w:sz w:val="28"/>
          <w:szCs w:val="28"/>
          <w:lang w:val="ru-RU" w:eastAsia="ru-RU"/>
        </w:rPr>
        <w:t xml:space="preserve">5) </w:t>
      </w:r>
      <w:r w:rsidR="007208FD" w:rsidRPr="000027F4">
        <w:rPr>
          <w:rFonts w:ascii="Times New Roman" w:hAnsi="Times New Roman" w:cs="Times New Roman"/>
          <w:color w:val="000000"/>
          <w:sz w:val="28"/>
          <w:szCs w:val="28"/>
          <w:lang w:val="ru-RU" w:eastAsia="ru-RU"/>
        </w:rPr>
        <w:t>65</w:t>
      </w:r>
    </w:p>
    <w:p w:rsidR="00C66E00" w:rsidRPr="000027F4" w:rsidRDefault="00C66E00" w:rsidP="00DF31C8">
      <w:pPr>
        <w:shd w:val="clear" w:color="auto" w:fill="FFFFFF"/>
        <w:spacing w:after="0" w:line="240" w:lineRule="auto"/>
        <w:ind w:firstLine="567"/>
        <w:rPr>
          <w:rFonts w:ascii="Times New Roman" w:hAnsi="Times New Roman" w:cs="Times New Roman"/>
          <w:color w:val="000000"/>
          <w:sz w:val="28"/>
          <w:szCs w:val="28"/>
          <w:lang w:val="ru-RU" w:eastAsia="ru-RU"/>
        </w:rPr>
      </w:pPr>
    </w:p>
    <w:p w:rsidR="00813361"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t>7.</w:t>
      </w:r>
      <w:r w:rsidR="00813361" w:rsidRPr="000027F4">
        <w:rPr>
          <w:rFonts w:ascii="Times New Roman" w:hAnsi="Times New Roman" w:cs="Times New Roman"/>
          <w:sz w:val="28"/>
          <w:szCs w:val="28"/>
          <w:lang w:val="ru-RU"/>
        </w:rPr>
        <w:t xml:space="preserve"> </w:t>
      </w:r>
      <w:r w:rsidRPr="000027F4">
        <w:rPr>
          <w:rFonts w:ascii="Times New Roman" w:hAnsi="Times New Roman" w:cs="Times New Roman"/>
          <w:color w:val="000000"/>
          <w:sz w:val="28"/>
          <w:szCs w:val="28"/>
          <w:lang w:val="ru-RU"/>
        </w:rPr>
        <w:t xml:space="preserve">Постулат планка гласит </w:t>
      </w:r>
    </w:p>
    <w:p w:rsidR="00813361"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0027F4">
        <w:rPr>
          <w:rFonts w:ascii="Times New Roman" w:hAnsi="Times New Roman" w:cs="Times New Roman"/>
          <w:color w:val="000000"/>
          <w:sz w:val="28"/>
          <w:szCs w:val="28"/>
          <w:lang w:val="ru-RU"/>
        </w:rPr>
        <w:t xml:space="preserve">теплотой растворения называют: тепловой эффект растворения 1 моль вещества </w:t>
      </w:r>
    </w:p>
    <w:p w:rsidR="00813361"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0027F4">
        <w:rPr>
          <w:rFonts w:ascii="Times New Roman" w:hAnsi="Times New Roman" w:cs="Times New Roman"/>
          <w:color w:val="000000"/>
          <w:sz w:val="28"/>
          <w:szCs w:val="28"/>
          <w:lang w:val="ru-RU"/>
        </w:rPr>
        <w:t xml:space="preserve">термодинамической вероятностью называют: число микросостояний системы </w:t>
      </w:r>
    </w:p>
    <w:p w:rsidR="00813361" w:rsidRPr="003C4C5F"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3C4C5F">
        <w:rPr>
          <w:rFonts w:ascii="Times New Roman" w:hAnsi="Times New Roman" w:cs="Times New Roman"/>
          <w:color w:val="000000"/>
          <w:sz w:val="28"/>
          <w:szCs w:val="28"/>
          <w:lang w:val="ru-RU"/>
        </w:rPr>
        <w:t xml:space="preserve">3) </w:t>
      </w:r>
      <w:r w:rsidR="00813361" w:rsidRPr="003C4C5F">
        <w:rPr>
          <w:rFonts w:ascii="Times New Roman" w:hAnsi="Times New Roman" w:cs="Times New Roman"/>
          <w:color w:val="000000"/>
          <w:sz w:val="28"/>
          <w:szCs w:val="28"/>
          <w:lang w:val="ru-RU"/>
        </w:rPr>
        <w:t>энтропия индивидуального кристаллического вещества при абсолютном нуле равна нулю (</w:t>
      </w:r>
      <w:r w:rsidR="00813361" w:rsidRPr="003C4C5F">
        <w:rPr>
          <w:rFonts w:ascii="Times New Roman" w:hAnsi="Times New Roman" w:cs="Times New Roman"/>
          <w:color w:val="000000"/>
          <w:sz w:val="28"/>
          <w:szCs w:val="28"/>
        </w:rPr>
        <w:t>S</w:t>
      </w:r>
      <w:r w:rsidR="00813361" w:rsidRPr="003C4C5F">
        <w:rPr>
          <w:rFonts w:ascii="Times New Roman" w:hAnsi="Times New Roman" w:cs="Times New Roman"/>
          <w:color w:val="000000"/>
          <w:sz w:val="28"/>
          <w:szCs w:val="28"/>
          <w:lang w:val="ru-RU"/>
        </w:rPr>
        <w:t xml:space="preserve">=0) </w:t>
      </w:r>
    </w:p>
    <w:p w:rsidR="00813361" w:rsidRPr="003C4C5F"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3C4C5F">
        <w:rPr>
          <w:rFonts w:ascii="Times New Roman" w:hAnsi="Times New Roman" w:cs="Times New Roman"/>
          <w:color w:val="000000"/>
          <w:sz w:val="28"/>
          <w:szCs w:val="28"/>
          <w:lang w:val="ru-RU"/>
        </w:rPr>
        <w:t>такого постулата не существует</w:t>
      </w:r>
    </w:p>
    <w:p w:rsidR="00813361"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3C4C5F">
        <w:rPr>
          <w:rFonts w:ascii="Times New Roman" w:hAnsi="Times New Roman" w:cs="Times New Roman"/>
          <w:color w:val="000000"/>
          <w:sz w:val="28"/>
          <w:szCs w:val="28"/>
          <w:lang w:val="ru-RU"/>
        </w:rPr>
        <w:t xml:space="preserve">энтропия самопроизвольного процесса увеличивается </w:t>
      </w:r>
    </w:p>
    <w:p w:rsidR="00813361" w:rsidRPr="003C4C5F" w:rsidRDefault="00813361" w:rsidP="00DF31C8">
      <w:pPr>
        <w:shd w:val="clear" w:color="auto" w:fill="FFFFFF"/>
        <w:spacing w:after="0" w:line="240" w:lineRule="auto"/>
        <w:ind w:firstLine="567"/>
        <w:rPr>
          <w:rFonts w:ascii="Times New Roman" w:hAnsi="Times New Roman" w:cs="Times New Roman"/>
          <w:b/>
          <w:bCs/>
          <w:color w:val="000000"/>
          <w:sz w:val="28"/>
          <w:szCs w:val="28"/>
          <w:lang w:val="ru-RU" w:eastAsia="ru-RU"/>
        </w:rPr>
      </w:pPr>
    </w:p>
    <w:p w:rsidR="00813361" w:rsidRPr="000027F4" w:rsidRDefault="003C4C5F"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sz w:val="28"/>
          <w:szCs w:val="28"/>
          <w:lang w:val="ru-RU"/>
        </w:rPr>
        <w:t xml:space="preserve">8. </w:t>
      </w:r>
      <w:r w:rsidR="00813361" w:rsidRPr="000027F4">
        <w:rPr>
          <w:rFonts w:ascii="Times New Roman" w:hAnsi="Times New Roman" w:cs="Times New Roman"/>
          <w:sz w:val="28"/>
          <w:szCs w:val="28"/>
          <w:lang w:val="ru-RU"/>
        </w:rPr>
        <w:t xml:space="preserve"> </w:t>
      </w:r>
      <w:r w:rsidR="00813361" w:rsidRPr="000027F4">
        <w:rPr>
          <w:rFonts w:ascii="Times New Roman" w:hAnsi="Times New Roman" w:cs="Times New Roman"/>
          <w:color w:val="000000"/>
          <w:sz w:val="28"/>
          <w:szCs w:val="28"/>
          <w:lang w:val="ru-RU" w:eastAsia="ru-RU"/>
        </w:rPr>
        <w:t>На что расходуется теплота, подведенная к термодинамической системе?</w:t>
      </w:r>
    </w:p>
    <w:p w:rsidR="00813361" w:rsidRPr="000027F4" w:rsidRDefault="003C4C5F"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1) </w:t>
      </w:r>
      <w:r w:rsidR="00813361" w:rsidRPr="000027F4">
        <w:rPr>
          <w:rFonts w:ascii="Times New Roman" w:hAnsi="Times New Roman" w:cs="Times New Roman"/>
          <w:color w:val="000000"/>
          <w:sz w:val="28"/>
          <w:szCs w:val="28"/>
          <w:lang w:val="ru-RU" w:eastAsia="ru-RU"/>
        </w:rPr>
        <w:t>на изменение внутренней энергии системы,</w:t>
      </w:r>
    </w:p>
    <w:p w:rsidR="00813361" w:rsidRPr="000027F4" w:rsidRDefault="003C4C5F"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2) </w:t>
      </w:r>
      <w:r w:rsidR="00813361" w:rsidRPr="000027F4">
        <w:rPr>
          <w:rFonts w:ascii="Times New Roman" w:hAnsi="Times New Roman" w:cs="Times New Roman"/>
          <w:color w:val="000000"/>
          <w:sz w:val="28"/>
          <w:szCs w:val="28"/>
          <w:lang w:val="ru-RU" w:eastAsia="ru-RU"/>
        </w:rPr>
        <w:t>на совершение работы против действия внешних сил,</w:t>
      </w:r>
    </w:p>
    <w:p w:rsidR="00813361" w:rsidRPr="003C4C5F" w:rsidRDefault="003C4C5F"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3C4C5F">
        <w:rPr>
          <w:rFonts w:ascii="Times New Roman" w:hAnsi="Times New Roman" w:cs="Times New Roman"/>
          <w:bCs/>
          <w:color w:val="000000"/>
          <w:sz w:val="28"/>
          <w:szCs w:val="28"/>
          <w:lang w:val="ru-RU" w:eastAsia="ru-RU"/>
        </w:rPr>
        <w:t xml:space="preserve">3) </w:t>
      </w:r>
      <w:r w:rsidR="00813361" w:rsidRPr="003C4C5F">
        <w:rPr>
          <w:rFonts w:ascii="Times New Roman" w:hAnsi="Times New Roman" w:cs="Times New Roman"/>
          <w:bCs/>
          <w:color w:val="000000"/>
          <w:sz w:val="28"/>
          <w:szCs w:val="28"/>
          <w:lang w:val="ru-RU" w:eastAsia="ru-RU"/>
        </w:rPr>
        <w:t>на совершение работы и изменение внутренней энергии системы</w:t>
      </w:r>
      <w:r w:rsidR="00813361" w:rsidRPr="003C4C5F">
        <w:rPr>
          <w:rFonts w:ascii="Times New Roman" w:hAnsi="Times New Roman" w:cs="Times New Roman"/>
          <w:color w:val="000000"/>
          <w:sz w:val="28"/>
          <w:szCs w:val="28"/>
          <w:lang w:val="ru-RU" w:eastAsia="ru-RU"/>
        </w:rPr>
        <w:t>.</w:t>
      </w:r>
    </w:p>
    <w:p w:rsidR="00813361" w:rsidRPr="000027F4" w:rsidRDefault="003C4C5F" w:rsidP="00DF31C8">
      <w:pPr>
        <w:shd w:val="clear" w:color="auto" w:fill="FFFFFF"/>
        <w:spacing w:after="0" w:line="240" w:lineRule="auto"/>
        <w:ind w:firstLine="567"/>
        <w:rPr>
          <w:rFonts w:ascii="Times New Roman" w:hAnsi="Times New Roman" w:cs="Times New Roman"/>
          <w:bCs/>
          <w:color w:val="000000"/>
          <w:sz w:val="28"/>
          <w:szCs w:val="28"/>
          <w:lang w:val="ru-RU" w:eastAsia="ru-RU"/>
        </w:rPr>
      </w:pPr>
      <w:r>
        <w:rPr>
          <w:rFonts w:ascii="Times New Roman" w:hAnsi="Times New Roman" w:cs="Times New Roman"/>
          <w:bCs/>
          <w:color w:val="000000"/>
          <w:sz w:val="28"/>
          <w:szCs w:val="28"/>
          <w:lang w:val="ru-RU" w:eastAsia="ru-RU"/>
        </w:rPr>
        <w:t xml:space="preserve">4) </w:t>
      </w:r>
      <w:r w:rsidR="00813361" w:rsidRPr="000027F4">
        <w:rPr>
          <w:rFonts w:ascii="Times New Roman" w:hAnsi="Times New Roman" w:cs="Times New Roman"/>
          <w:bCs/>
          <w:color w:val="000000"/>
          <w:sz w:val="28"/>
          <w:szCs w:val="28"/>
          <w:lang w:val="ru-RU" w:eastAsia="ru-RU"/>
        </w:rPr>
        <w:t>на работу расширения</w:t>
      </w:r>
    </w:p>
    <w:p w:rsidR="00813361" w:rsidRDefault="003C4C5F" w:rsidP="00DF31C8">
      <w:pPr>
        <w:shd w:val="clear" w:color="auto" w:fill="FFFFFF"/>
        <w:spacing w:after="0" w:line="240" w:lineRule="auto"/>
        <w:ind w:firstLine="567"/>
        <w:rPr>
          <w:rFonts w:ascii="Times New Roman" w:hAnsi="Times New Roman" w:cs="Times New Roman"/>
          <w:bCs/>
          <w:color w:val="000000"/>
          <w:sz w:val="28"/>
          <w:szCs w:val="28"/>
          <w:lang w:val="ru-RU" w:eastAsia="ru-RU"/>
        </w:rPr>
      </w:pPr>
      <w:r>
        <w:rPr>
          <w:rFonts w:ascii="Times New Roman" w:hAnsi="Times New Roman" w:cs="Times New Roman"/>
          <w:bCs/>
          <w:color w:val="000000"/>
          <w:sz w:val="28"/>
          <w:szCs w:val="28"/>
          <w:lang w:val="ru-RU" w:eastAsia="ru-RU"/>
        </w:rPr>
        <w:t xml:space="preserve">5) </w:t>
      </w:r>
      <w:r w:rsidR="00813361" w:rsidRPr="000027F4">
        <w:rPr>
          <w:rFonts w:ascii="Times New Roman" w:hAnsi="Times New Roman" w:cs="Times New Roman"/>
          <w:bCs/>
          <w:color w:val="000000"/>
          <w:sz w:val="28"/>
          <w:szCs w:val="28"/>
          <w:lang w:val="ru-RU" w:eastAsia="ru-RU"/>
        </w:rPr>
        <w:t>на изменение энтальпии системы</w:t>
      </w:r>
    </w:p>
    <w:p w:rsidR="003C4C5F" w:rsidRPr="000027F4" w:rsidRDefault="003C4C5F" w:rsidP="00DF31C8">
      <w:pPr>
        <w:shd w:val="clear" w:color="auto" w:fill="FFFFFF"/>
        <w:spacing w:after="0" w:line="240" w:lineRule="auto"/>
        <w:ind w:firstLine="567"/>
        <w:rPr>
          <w:rFonts w:ascii="Times New Roman" w:hAnsi="Times New Roman" w:cs="Times New Roman"/>
          <w:color w:val="000000"/>
          <w:sz w:val="28"/>
          <w:szCs w:val="28"/>
          <w:lang w:val="ru-RU" w:eastAsia="ru-RU"/>
        </w:rPr>
      </w:pP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3C4C5F">
        <w:rPr>
          <w:rFonts w:ascii="Times New Roman" w:hAnsi="Times New Roman" w:cs="Times New Roman"/>
          <w:color w:val="000000" w:themeColor="text1"/>
          <w:sz w:val="28"/>
          <w:szCs w:val="28"/>
          <w:lang w:val="ru-RU"/>
        </w:rPr>
        <w:t>9.</w:t>
      </w:r>
      <w:r w:rsidR="000027F4" w:rsidRPr="000027F4">
        <w:rPr>
          <w:rFonts w:ascii="Times New Roman" w:hAnsi="Times New Roman" w:cs="Times New Roman"/>
          <w:spacing w:val="-3"/>
          <w:sz w:val="28"/>
          <w:szCs w:val="28"/>
          <w:lang w:val="ru-RU"/>
        </w:rPr>
        <w:t xml:space="preserve"> </w:t>
      </w:r>
      <w:r w:rsidR="000027F4" w:rsidRPr="000027F4">
        <w:rPr>
          <w:rFonts w:ascii="Times New Roman" w:hAnsi="Times New Roman" w:cs="Times New Roman"/>
          <w:color w:val="000000"/>
          <w:sz w:val="28"/>
          <w:szCs w:val="28"/>
          <w:lang w:val="ru-RU"/>
        </w:rPr>
        <w:t xml:space="preserve"> Выберите верное утверждение: молекулярность химической реакции – это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0027F4" w:rsidRPr="000027F4">
        <w:rPr>
          <w:rFonts w:ascii="Times New Roman" w:hAnsi="Times New Roman" w:cs="Times New Roman"/>
          <w:color w:val="000000"/>
          <w:sz w:val="28"/>
          <w:szCs w:val="28"/>
          <w:lang w:val="ru-RU"/>
        </w:rPr>
        <w:t xml:space="preserve">то же, что и порядок реакции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0027F4" w:rsidRPr="000027F4">
        <w:rPr>
          <w:rFonts w:ascii="Times New Roman" w:hAnsi="Times New Roman" w:cs="Times New Roman"/>
          <w:color w:val="000000"/>
          <w:sz w:val="28"/>
          <w:szCs w:val="28"/>
          <w:lang w:val="ru-RU"/>
        </w:rPr>
        <w:t xml:space="preserve">сумма стехиометрических коэффициентов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3) </w:t>
      </w:r>
      <w:r w:rsidR="000027F4" w:rsidRPr="000027F4">
        <w:rPr>
          <w:rFonts w:ascii="Times New Roman" w:hAnsi="Times New Roman" w:cs="Times New Roman"/>
          <w:color w:val="000000"/>
          <w:sz w:val="28"/>
          <w:szCs w:val="28"/>
          <w:lang w:val="ru-RU"/>
        </w:rPr>
        <w:t xml:space="preserve">сумма показателей степеней в кинетическом уравнении </w:t>
      </w:r>
    </w:p>
    <w:p w:rsidR="000027F4" w:rsidRPr="003C4C5F"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3C4C5F">
        <w:rPr>
          <w:rFonts w:ascii="Times New Roman" w:hAnsi="Times New Roman" w:cs="Times New Roman"/>
          <w:color w:val="000000"/>
          <w:sz w:val="28"/>
          <w:szCs w:val="28"/>
          <w:lang w:val="ru-RU"/>
        </w:rPr>
        <w:t xml:space="preserve">4) </w:t>
      </w:r>
      <w:r w:rsidR="000027F4" w:rsidRPr="003C4C5F">
        <w:rPr>
          <w:rFonts w:ascii="Times New Roman" w:hAnsi="Times New Roman" w:cs="Times New Roman"/>
          <w:color w:val="000000"/>
          <w:sz w:val="28"/>
          <w:szCs w:val="28"/>
          <w:lang w:val="ru-RU"/>
        </w:rPr>
        <w:t xml:space="preserve">число частиц, принимающих участие в элементарном акте </w:t>
      </w:r>
    </w:p>
    <w:p w:rsidR="000027F4" w:rsidRPr="003C4C5F"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0027F4" w:rsidRPr="003C4C5F">
        <w:rPr>
          <w:rFonts w:ascii="Times New Roman" w:hAnsi="Times New Roman" w:cs="Times New Roman"/>
          <w:color w:val="000000"/>
          <w:sz w:val="28"/>
          <w:szCs w:val="28"/>
          <w:lang w:val="ru-RU"/>
        </w:rPr>
        <w:t>величина, равная константе скорости</w:t>
      </w:r>
    </w:p>
    <w:p w:rsidR="000027F4" w:rsidRPr="003C4C5F" w:rsidRDefault="000027F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3C4C5F">
        <w:rPr>
          <w:rFonts w:ascii="Times New Roman" w:hAnsi="Times New Roman" w:cs="Times New Roman"/>
          <w:color w:val="000000" w:themeColor="text1"/>
          <w:sz w:val="28"/>
          <w:szCs w:val="28"/>
          <w:lang w:val="ru-RU"/>
        </w:rPr>
        <w:t>10.</w:t>
      </w:r>
      <w:r w:rsidR="000027F4" w:rsidRPr="000027F4">
        <w:rPr>
          <w:rFonts w:ascii="Times New Roman" w:hAnsi="Times New Roman" w:cs="Times New Roman"/>
          <w:spacing w:val="-3"/>
          <w:sz w:val="28"/>
          <w:szCs w:val="28"/>
          <w:lang w:val="ru-RU"/>
        </w:rPr>
        <w:t xml:space="preserve"> </w:t>
      </w:r>
      <w:r w:rsidR="000027F4" w:rsidRPr="000027F4">
        <w:rPr>
          <w:rFonts w:ascii="Times New Roman" w:hAnsi="Times New Roman" w:cs="Times New Roman"/>
          <w:color w:val="000000"/>
          <w:sz w:val="28"/>
          <w:szCs w:val="28"/>
          <w:lang w:val="ru-RU"/>
        </w:rPr>
        <w:t xml:space="preserve">  Для реакции второго порядка константа скорости реакции имеет размерность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1) дм</w:t>
      </w:r>
      <w:r>
        <w:rPr>
          <w:rFonts w:ascii="Times New Roman" w:hAnsi="Times New Roman" w:cs="Times New Roman"/>
          <w:color w:val="000000"/>
          <w:sz w:val="28"/>
          <w:szCs w:val="28"/>
          <w:vertAlign w:val="superscript"/>
          <w:lang w:val="ru-RU"/>
        </w:rPr>
        <w:t>3</w:t>
      </w:r>
      <w:r w:rsidR="000027F4" w:rsidRPr="000027F4">
        <w:rPr>
          <w:rFonts w:ascii="Times New Roman" w:hAnsi="Times New Roman" w:cs="Times New Roman"/>
          <w:color w:val="000000"/>
          <w:sz w:val="28"/>
          <w:szCs w:val="28"/>
          <w:lang w:val="ru-RU"/>
        </w:rPr>
        <w:t>/ моль</w:t>
      </w:r>
      <w:r w:rsidR="000027F4" w:rsidRPr="000027F4">
        <w:rPr>
          <w:rFonts w:ascii="Times New Roman" w:hAnsi="Times New Roman" w:cs="Times New Roman"/>
          <w:color w:val="000000"/>
          <w:sz w:val="28"/>
          <w:szCs w:val="28"/>
          <w:vertAlign w:val="superscript"/>
          <w:lang w:val="ru-RU"/>
        </w:rPr>
        <w:t>2</w:t>
      </w:r>
      <w:r w:rsidR="000027F4" w:rsidRPr="000027F4">
        <w:rPr>
          <w:rFonts w:ascii="Times New Roman" w:hAnsi="Times New Roman" w:cs="Times New Roman"/>
          <w:color w:val="000000"/>
          <w:sz w:val="28"/>
          <w:szCs w:val="28"/>
          <w:lang w:val="ru-RU"/>
        </w:rPr>
        <w:t xml:space="preserve">·с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 дм</w:t>
      </w:r>
      <w:r>
        <w:rPr>
          <w:rFonts w:ascii="Times New Roman" w:hAnsi="Times New Roman" w:cs="Times New Roman"/>
          <w:color w:val="000000"/>
          <w:sz w:val="28"/>
          <w:szCs w:val="28"/>
          <w:vertAlign w:val="superscript"/>
          <w:lang w:val="ru-RU"/>
        </w:rPr>
        <w:t>3</w:t>
      </w:r>
      <w:r w:rsidR="000027F4" w:rsidRPr="000027F4">
        <w:rPr>
          <w:rFonts w:ascii="Times New Roman" w:hAnsi="Times New Roman" w:cs="Times New Roman"/>
          <w:color w:val="000000"/>
          <w:sz w:val="28"/>
          <w:szCs w:val="28"/>
          <w:lang w:val="ru-RU"/>
        </w:rPr>
        <w:t xml:space="preserve">/ моль·с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3) </w:t>
      </w:r>
      <w:r w:rsidR="000027F4" w:rsidRPr="000027F4">
        <w:rPr>
          <w:rFonts w:ascii="Times New Roman" w:hAnsi="Times New Roman" w:cs="Times New Roman"/>
          <w:color w:val="000000"/>
          <w:sz w:val="28"/>
          <w:szCs w:val="28"/>
          <w:lang w:val="ru-RU"/>
        </w:rPr>
        <w:t xml:space="preserve">1/с </w:t>
      </w:r>
    </w:p>
    <w:p w:rsidR="000027F4" w:rsidRPr="003C4C5F"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3C4C5F">
        <w:rPr>
          <w:rFonts w:ascii="Times New Roman" w:hAnsi="Times New Roman" w:cs="Times New Roman"/>
          <w:color w:val="000000"/>
          <w:sz w:val="28"/>
          <w:szCs w:val="28"/>
          <w:lang w:val="ru-RU"/>
        </w:rPr>
        <w:t xml:space="preserve">4) </w:t>
      </w:r>
      <w:r>
        <w:rPr>
          <w:rFonts w:ascii="Times New Roman" w:hAnsi="Times New Roman" w:cs="Times New Roman"/>
          <w:color w:val="000000"/>
          <w:sz w:val="28"/>
          <w:szCs w:val="28"/>
          <w:lang w:val="ru-RU"/>
        </w:rPr>
        <w:t>моль/дм</w:t>
      </w:r>
      <w:r>
        <w:rPr>
          <w:rFonts w:ascii="Times New Roman" w:hAnsi="Times New Roman" w:cs="Times New Roman"/>
          <w:color w:val="000000"/>
          <w:sz w:val="28"/>
          <w:szCs w:val="28"/>
          <w:vertAlign w:val="superscript"/>
          <w:lang w:val="ru-RU"/>
        </w:rPr>
        <w:t>3</w:t>
      </w:r>
      <w:r w:rsidR="000027F4" w:rsidRPr="003C4C5F">
        <w:rPr>
          <w:rFonts w:ascii="Times New Roman" w:hAnsi="Times New Roman" w:cs="Times New Roman"/>
          <w:color w:val="000000"/>
          <w:sz w:val="28"/>
          <w:szCs w:val="28"/>
          <w:lang w:val="ru-RU"/>
        </w:rPr>
        <w:t xml:space="preserve">·с </w:t>
      </w:r>
    </w:p>
    <w:p w:rsidR="000027F4" w:rsidRPr="000027F4" w:rsidRDefault="003C4C5F"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5) моль/дм</w:t>
      </w:r>
      <w:r w:rsidRPr="003C4C5F">
        <w:rPr>
          <w:rFonts w:ascii="Times New Roman" w:hAnsi="Times New Roman" w:cs="Times New Roman"/>
          <w:color w:val="000000"/>
          <w:sz w:val="28"/>
          <w:szCs w:val="28"/>
          <w:lang w:val="ru-RU"/>
        </w:rPr>
        <w:t>·с</w:t>
      </w:r>
    </w:p>
    <w:p w:rsidR="00813361" w:rsidRDefault="00813361" w:rsidP="00DF31C8">
      <w:pPr>
        <w:shd w:val="clear" w:color="auto" w:fill="FFFFFF"/>
        <w:spacing w:after="0" w:line="240" w:lineRule="auto"/>
        <w:ind w:firstLine="567"/>
        <w:rPr>
          <w:rFonts w:ascii="Times New Roman" w:hAnsi="Times New Roman" w:cs="Times New Roman"/>
          <w:sz w:val="28"/>
          <w:szCs w:val="28"/>
          <w:lang w:val="ru-RU"/>
        </w:rPr>
      </w:pPr>
    </w:p>
    <w:p w:rsidR="00323BEC" w:rsidRPr="00323BEC" w:rsidRDefault="00DF31C8"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sz w:val="28"/>
          <w:szCs w:val="28"/>
          <w:lang w:val="ru-RU"/>
        </w:rPr>
        <w:t xml:space="preserve">11. </w:t>
      </w:r>
      <w:r w:rsidR="00323BEC" w:rsidRPr="00323BEC">
        <w:rPr>
          <w:rFonts w:ascii="Times New Roman" w:hAnsi="Times New Roman" w:cs="Times New Roman"/>
          <w:color w:val="000000"/>
          <w:sz w:val="28"/>
          <w:szCs w:val="28"/>
          <w:lang w:val="ru-RU" w:eastAsia="ru-RU"/>
        </w:rPr>
        <w:t>Электроды 2-го рода - это:</w:t>
      </w:r>
    </w:p>
    <w:p w:rsidR="00323BEC" w:rsidRPr="00323BEC"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1) </w:t>
      </w:r>
      <w:r w:rsidR="00323BEC" w:rsidRPr="00323BEC">
        <w:rPr>
          <w:rFonts w:ascii="Times New Roman" w:hAnsi="Times New Roman" w:cs="Times New Roman"/>
          <w:color w:val="000000"/>
          <w:sz w:val="28"/>
          <w:szCs w:val="28"/>
          <w:lang w:val="ru-RU" w:eastAsia="ru-RU"/>
        </w:rPr>
        <w:t>электроды сравнения,</w:t>
      </w:r>
    </w:p>
    <w:p w:rsidR="00323BEC" w:rsidRPr="00813361"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sidRPr="00813361">
        <w:rPr>
          <w:rFonts w:ascii="Times New Roman" w:hAnsi="Times New Roman" w:cs="Times New Roman"/>
          <w:bCs/>
          <w:color w:val="000000"/>
          <w:sz w:val="28"/>
          <w:szCs w:val="28"/>
          <w:lang w:val="ru-RU" w:eastAsia="ru-RU"/>
        </w:rPr>
        <w:t xml:space="preserve">2) </w:t>
      </w:r>
      <w:r w:rsidR="00323BEC" w:rsidRPr="00813361">
        <w:rPr>
          <w:rFonts w:ascii="Times New Roman" w:hAnsi="Times New Roman" w:cs="Times New Roman"/>
          <w:bCs/>
          <w:color w:val="000000"/>
          <w:sz w:val="28"/>
          <w:szCs w:val="28"/>
          <w:lang w:val="ru-RU" w:eastAsia="ru-RU"/>
        </w:rPr>
        <w:t>индикаторные электроды</w:t>
      </w:r>
    </w:p>
    <w:p w:rsidR="00323BEC" w:rsidRPr="00323BEC"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3) </w:t>
      </w:r>
      <w:r w:rsidR="00323BEC" w:rsidRPr="00323BEC">
        <w:rPr>
          <w:rFonts w:ascii="Times New Roman" w:hAnsi="Times New Roman" w:cs="Times New Roman"/>
          <w:color w:val="000000"/>
          <w:sz w:val="28"/>
          <w:szCs w:val="28"/>
          <w:lang w:val="ru-RU" w:eastAsia="ru-RU"/>
        </w:rPr>
        <w:t>металлы, опущенные в раствор своих солей</w:t>
      </w:r>
    </w:p>
    <w:p w:rsidR="00323BEC" w:rsidRPr="00323BEC"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4) </w:t>
      </w:r>
      <w:r w:rsidR="00323BEC" w:rsidRPr="00323BEC">
        <w:rPr>
          <w:rFonts w:ascii="Times New Roman" w:hAnsi="Times New Roman" w:cs="Times New Roman"/>
          <w:color w:val="000000"/>
          <w:sz w:val="28"/>
          <w:szCs w:val="28"/>
          <w:lang w:val="ru-RU" w:eastAsia="ru-RU"/>
        </w:rPr>
        <w:t>неметаллы, опущенные в раствор своих солей</w:t>
      </w:r>
    </w:p>
    <w:p w:rsidR="00323BEC" w:rsidRDefault="00813361" w:rsidP="00DF31C8">
      <w:pPr>
        <w:shd w:val="clear" w:color="auto" w:fill="FFFFFF"/>
        <w:spacing w:after="0" w:line="240" w:lineRule="auto"/>
        <w:ind w:firstLine="567"/>
        <w:rPr>
          <w:rFonts w:ascii="Times New Roman" w:hAnsi="Times New Roman" w:cs="Times New Roman"/>
          <w:color w:val="000000"/>
          <w:sz w:val="28"/>
          <w:szCs w:val="28"/>
          <w:lang w:val="ru-RU" w:eastAsia="ru-RU"/>
        </w:rPr>
      </w:pPr>
      <w:r>
        <w:rPr>
          <w:rFonts w:ascii="Times New Roman" w:hAnsi="Times New Roman" w:cs="Times New Roman"/>
          <w:color w:val="000000"/>
          <w:sz w:val="28"/>
          <w:szCs w:val="28"/>
          <w:lang w:val="ru-RU" w:eastAsia="ru-RU"/>
        </w:rPr>
        <w:t xml:space="preserve">5) </w:t>
      </w:r>
      <w:r w:rsidR="00323BEC" w:rsidRPr="00813361">
        <w:rPr>
          <w:rFonts w:ascii="Times New Roman" w:hAnsi="Times New Roman" w:cs="Times New Roman"/>
          <w:color w:val="000000"/>
          <w:sz w:val="28"/>
          <w:szCs w:val="28"/>
          <w:lang w:val="ru-RU" w:eastAsia="ru-RU"/>
        </w:rPr>
        <w:t>нет правильного ответа</w:t>
      </w:r>
    </w:p>
    <w:p w:rsidR="00DF31C8" w:rsidRPr="00813361" w:rsidRDefault="00DF31C8" w:rsidP="00DF31C8">
      <w:pPr>
        <w:shd w:val="clear" w:color="auto" w:fill="FFFFFF"/>
        <w:spacing w:after="0" w:line="240" w:lineRule="auto"/>
        <w:ind w:firstLine="567"/>
        <w:rPr>
          <w:rFonts w:ascii="Times New Roman" w:hAnsi="Times New Roman" w:cs="Times New Roman"/>
          <w:color w:val="000000"/>
          <w:sz w:val="28"/>
          <w:szCs w:val="28"/>
          <w:lang w:val="ru-RU" w:eastAsia="ru-RU"/>
        </w:rPr>
      </w:pPr>
    </w:p>
    <w:p w:rsidR="00813361" w:rsidRPr="00DF31C8" w:rsidRDefault="00DF31C8" w:rsidP="00DF31C8">
      <w:pPr>
        <w:spacing w:after="0" w:line="240" w:lineRule="auto"/>
        <w:ind w:firstLine="567"/>
        <w:rPr>
          <w:rFonts w:ascii="Times New Roman" w:hAnsi="Times New Roman" w:cs="Times New Roman"/>
          <w:sz w:val="28"/>
          <w:szCs w:val="28"/>
          <w:lang w:val="ru-RU"/>
        </w:rPr>
      </w:pPr>
      <w:r w:rsidRPr="00DF31C8">
        <w:rPr>
          <w:rFonts w:ascii="Times New Roman" w:hAnsi="Times New Roman" w:cs="Times New Roman"/>
          <w:sz w:val="28"/>
          <w:szCs w:val="28"/>
          <w:lang w:val="ru-RU"/>
        </w:rPr>
        <w:lastRenderedPageBreak/>
        <w:t>12.</w:t>
      </w:r>
      <w:r w:rsidRPr="00DF31C8">
        <w:rPr>
          <w:rFonts w:ascii="Times New Roman" w:hAnsi="Times New Roman" w:cs="Times New Roman"/>
          <w:b/>
          <w:sz w:val="28"/>
          <w:szCs w:val="28"/>
          <w:lang w:val="ru-RU"/>
        </w:rPr>
        <w:t xml:space="preserve"> </w:t>
      </w:r>
      <w:r w:rsidR="00813361" w:rsidRPr="00DF31C8">
        <w:rPr>
          <w:rFonts w:ascii="Times New Roman" w:hAnsi="Times New Roman" w:cs="Times New Roman"/>
          <w:sz w:val="28"/>
          <w:szCs w:val="28"/>
          <w:lang w:val="ru-RU"/>
        </w:rPr>
        <w:t xml:space="preserve">  В каком направлении возможно протекание обратимой химической реакции, если работа процесса отрицательна, а изменение энергии Гиббса положительно?</w:t>
      </w:r>
    </w:p>
    <w:p w:rsidR="00813361" w:rsidRPr="00DF31C8" w:rsidRDefault="00DF31C8" w:rsidP="00DF31C8">
      <w:pPr>
        <w:spacing w:after="0" w:line="240" w:lineRule="auto"/>
        <w:ind w:firstLine="567"/>
        <w:rPr>
          <w:rFonts w:ascii="Times New Roman" w:hAnsi="Times New Roman" w:cs="Times New Roman"/>
          <w:sz w:val="28"/>
          <w:szCs w:val="28"/>
          <w:lang w:val="ru-RU"/>
        </w:rPr>
      </w:pPr>
      <w:r>
        <w:rPr>
          <w:rFonts w:ascii="Times New Roman" w:hAnsi="Times New Roman" w:cs="Times New Roman"/>
          <w:sz w:val="28"/>
          <w:szCs w:val="28"/>
          <w:lang w:val="ru-RU"/>
        </w:rPr>
        <w:t xml:space="preserve">1) </w:t>
      </w:r>
      <w:r w:rsidR="00813361" w:rsidRPr="00DF31C8">
        <w:rPr>
          <w:rFonts w:ascii="Times New Roman" w:hAnsi="Times New Roman" w:cs="Times New Roman"/>
          <w:sz w:val="28"/>
          <w:szCs w:val="28"/>
          <w:lang w:val="ru-RU"/>
        </w:rPr>
        <w:t>в обратном</w:t>
      </w:r>
    </w:p>
    <w:p w:rsidR="00813361" w:rsidRPr="00DF31C8" w:rsidRDefault="00DF31C8" w:rsidP="00DF31C8">
      <w:pPr>
        <w:spacing w:after="0" w:line="240" w:lineRule="auto"/>
        <w:ind w:firstLine="567"/>
        <w:rPr>
          <w:rFonts w:ascii="Times New Roman" w:hAnsi="Times New Roman" w:cs="Times New Roman"/>
          <w:sz w:val="28"/>
          <w:szCs w:val="28"/>
          <w:lang w:val="ru-RU"/>
        </w:rPr>
      </w:pPr>
      <w:r>
        <w:rPr>
          <w:rFonts w:ascii="Times New Roman" w:hAnsi="Times New Roman" w:cs="Times New Roman"/>
          <w:sz w:val="28"/>
          <w:szCs w:val="28"/>
          <w:lang w:val="ru-RU"/>
        </w:rPr>
        <w:t xml:space="preserve">2) </w:t>
      </w:r>
      <w:r w:rsidR="00813361" w:rsidRPr="00DF31C8">
        <w:rPr>
          <w:rFonts w:ascii="Times New Roman" w:hAnsi="Times New Roman" w:cs="Times New Roman"/>
          <w:sz w:val="28"/>
          <w:szCs w:val="28"/>
          <w:lang w:val="ru-RU"/>
        </w:rPr>
        <w:t>в прямом</w:t>
      </w:r>
    </w:p>
    <w:p w:rsidR="00813361" w:rsidRPr="00DF31C8" w:rsidRDefault="00DF31C8" w:rsidP="00DF31C8">
      <w:pPr>
        <w:spacing w:after="0" w:line="240" w:lineRule="auto"/>
        <w:ind w:firstLine="567"/>
        <w:rPr>
          <w:rFonts w:ascii="Times New Roman" w:hAnsi="Times New Roman" w:cs="Times New Roman"/>
          <w:sz w:val="28"/>
          <w:szCs w:val="28"/>
          <w:lang w:val="ru-RU"/>
        </w:rPr>
      </w:pPr>
      <w:r>
        <w:rPr>
          <w:rFonts w:ascii="Times New Roman" w:hAnsi="Times New Roman" w:cs="Times New Roman"/>
          <w:sz w:val="28"/>
          <w:szCs w:val="28"/>
          <w:lang w:val="ru-RU"/>
        </w:rPr>
        <w:t xml:space="preserve">3) </w:t>
      </w:r>
      <w:r w:rsidR="00813361" w:rsidRPr="00DF31C8">
        <w:rPr>
          <w:rFonts w:ascii="Times New Roman" w:hAnsi="Times New Roman" w:cs="Times New Roman"/>
          <w:sz w:val="28"/>
          <w:szCs w:val="28"/>
          <w:lang w:val="ru-RU"/>
        </w:rPr>
        <w:t>реакция невозможна</w:t>
      </w:r>
    </w:p>
    <w:p w:rsidR="00813361" w:rsidRPr="00DF31C8" w:rsidRDefault="00DF31C8" w:rsidP="00DF31C8">
      <w:pPr>
        <w:spacing w:after="0" w:line="240" w:lineRule="auto"/>
        <w:ind w:firstLine="567"/>
        <w:rPr>
          <w:rFonts w:ascii="Times New Roman" w:hAnsi="Times New Roman" w:cs="Times New Roman"/>
          <w:sz w:val="28"/>
          <w:szCs w:val="28"/>
          <w:lang w:val="ru-RU"/>
        </w:rPr>
      </w:pPr>
      <w:r>
        <w:rPr>
          <w:rFonts w:ascii="Times New Roman" w:hAnsi="Times New Roman" w:cs="Times New Roman"/>
          <w:sz w:val="28"/>
          <w:szCs w:val="28"/>
          <w:lang w:val="ru-RU"/>
        </w:rPr>
        <w:t xml:space="preserve">4) </w:t>
      </w:r>
      <w:r w:rsidR="00813361" w:rsidRPr="00DF31C8">
        <w:rPr>
          <w:rFonts w:ascii="Times New Roman" w:hAnsi="Times New Roman" w:cs="Times New Roman"/>
          <w:sz w:val="28"/>
          <w:szCs w:val="28"/>
          <w:lang w:val="ru-RU"/>
        </w:rPr>
        <w:t>реакция находится в состоянии равновесия</w:t>
      </w:r>
    </w:p>
    <w:p w:rsidR="00813361" w:rsidRPr="00DF31C8" w:rsidRDefault="00DF31C8" w:rsidP="00DF31C8">
      <w:pPr>
        <w:spacing w:after="0" w:line="240" w:lineRule="auto"/>
        <w:ind w:firstLine="567"/>
        <w:rPr>
          <w:rFonts w:ascii="Times New Roman" w:hAnsi="Times New Roman" w:cs="Times New Roman"/>
          <w:sz w:val="28"/>
          <w:szCs w:val="28"/>
          <w:lang w:val="ru-RU"/>
        </w:rPr>
      </w:pPr>
      <w:r>
        <w:rPr>
          <w:rFonts w:ascii="Times New Roman" w:hAnsi="Times New Roman" w:cs="Times New Roman"/>
          <w:sz w:val="28"/>
          <w:szCs w:val="28"/>
          <w:lang w:val="ru-RU"/>
        </w:rPr>
        <w:t xml:space="preserve">5) </w:t>
      </w:r>
      <w:r w:rsidR="00813361" w:rsidRPr="00DF31C8">
        <w:rPr>
          <w:rFonts w:ascii="Times New Roman" w:hAnsi="Times New Roman" w:cs="Times New Roman"/>
          <w:sz w:val="28"/>
          <w:szCs w:val="28"/>
          <w:lang w:val="ru-RU"/>
        </w:rPr>
        <w:t>нет правильного ответа</w:t>
      </w:r>
    </w:p>
    <w:p w:rsidR="00813361" w:rsidRPr="00DF31C8" w:rsidRDefault="00813361" w:rsidP="00DF31C8">
      <w:pPr>
        <w:spacing w:after="0" w:line="240" w:lineRule="auto"/>
        <w:ind w:firstLine="567"/>
        <w:jc w:val="both"/>
        <w:rPr>
          <w:rFonts w:ascii="Times New Roman" w:hAnsi="Times New Roman" w:cs="Times New Roman"/>
          <w:b/>
          <w:sz w:val="28"/>
          <w:szCs w:val="28"/>
          <w:lang w:val="ru-RU"/>
        </w:rPr>
      </w:pP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DF31C8">
        <w:rPr>
          <w:rFonts w:ascii="Times New Roman" w:hAnsi="Times New Roman" w:cs="Times New Roman"/>
          <w:sz w:val="28"/>
          <w:szCs w:val="28"/>
          <w:lang w:val="ru-RU"/>
        </w:rPr>
        <w:t>13.</w:t>
      </w:r>
      <w:r>
        <w:rPr>
          <w:rFonts w:ascii="Times New Roman" w:hAnsi="Times New Roman" w:cs="Times New Roman"/>
          <w:color w:val="000000"/>
          <w:sz w:val="28"/>
          <w:szCs w:val="28"/>
          <w:lang w:val="ru-RU"/>
        </w:rPr>
        <w:t xml:space="preserve"> П</w:t>
      </w:r>
      <w:r w:rsidRPr="00DF31C8">
        <w:rPr>
          <w:rFonts w:ascii="Times New Roman" w:hAnsi="Times New Roman" w:cs="Times New Roman"/>
          <w:color w:val="000000"/>
          <w:sz w:val="28"/>
          <w:szCs w:val="28"/>
          <w:lang w:val="ru-RU"/>
        </w:rPr>
        <w:t>ри по</w:t>
      </w:r>
      <w:r>
        <w:rPr>
          <w:rFonts w:ascii="Times New Roman" w:hAnsi="Times New Roman" w:cs="Times New Roman"/>
          <w:color w:val="000000"/>
          <w:sz w:val="28"/>
          <w:szCs w:val="28"/>
          <w:lang w:val="ru-RU"/>
        </w:rPr>
        <w:t>тенциометрическом определении рН</w:t>
      </w:r>
      <w:r w:rsidRPr="00DF31C8">
        <w:rPr>
          <w:rFonts w:ascii="Times New Roman" w:hAnsi="Times New Roman" w:cs="Times New Roman"/>
          <w:color w:val="000000"/>
          <w:sz w:val="28"/>
          <w:szCs w:val="28"/>
          <w:lang w:val="ru-RU"/>
        </w:rPr>
        <w:t xml:space="preserve"> в качестве индикаторного используют </w:t>
      </w: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DF31C8">
        <w:rPr>
          <w:rFonts w:ascii="Times New Roman" w:hAnsi="Times New Roman" w:cs="Times New Roman"/>
          <w:color w:val="000000"/>
          <w:sz w:val="28"/>
          <w:szCs w:val="28"/>
          <w:lang w:val="ru-RU"/>
        </w:rPr>
        <w:t xml:space="preserve">хлорсеребряный электрод </w:t>
      </w: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платиновый микродисковый электрод </w:t>
      </w: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DF31C8">
        <w:rPr>
          <w:rFonts w:ascii="Times New Roman" w:hAnsi="Times New Roman" w:cs="Times New Roman"/>
          <w:color w:val="000000"/>
          <w:sz w:val="28"/>
          <w:szCs w:val="28"/>
          <w:lang w:val="ru-RU"/>
        </w:rPr>
        <w:t xml:space="preserve">3) </w:t>
      </w:r>
      <w:r w:rsidR="00813361" w:rsidRPr="00DF31C8">
        <w:rPr>
          <w:rFonts w:ascii="Times New Roman" w:hAnsi="Times New Roman" w:cs="Times New Roman"/>
          <w:color w:val="000000"/>
          <w:sz w:val="28"/>
          <w:szCs w:val="28"/>
          <w:lang w:val="ru-RU"/>
        </w:rPr>
        <w:t xml:space="preserve">стеклянный электрод </w:t>
      </w: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 xml:space="preserve">каломельный электрод </w:t>
      </w: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DF31C8">
        <w:rPr>
          <w:rFonts w:ascii="Times New Roman" w:hAnsi="Times New Roman" w:cs="Times New Roman"/>
          <w:color w:val="000000"/>
          <w:sz w:val="28"/>
          <w:szCs w:val="28"/>
          <w:lang w:val="ru-RU"/>
        </w:rPr>
        <w:t>элемент вольта</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DF31C8"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DF31C8">
        <w:rPr>
          <w:rFonts w:ascii="Times New Roman" w:hAnsi="Times New Roman" w:cs="Times New Roman"/>
          <w:sz w:val="28"/>
          <w:szCs w:val="28"/>
          <w:lang w:val="ru-RU"/>
        </w:rPr>
        <w:t>14.</w:t>
      </w:r>
      <w:r w:rsidR="00813361" w:rsidRPr="00DF31C8">
        <w:rPr>
          <w:rFonts w:ascii="Times New Roman" w:hAnsi="Times New Roman" w:cs="Times New Roman"/>
          <w:color w:val="000000"/>
          <w:sz w:val="28"/>
          <w:szCs w:val="28"/>
          <w:lang w:val="ru-RU"/>
        </w:rPr>
        <w:t xml:space="preserve">  </w:t>
      </w:r>
      <w:r w:rsidR="00C119AC">
        <w:rPr>
          <w:rFonts w:ascii="Times New Roman" w:hAnsi="Times New Roman" w:cs="Times New Roman"/>
          <w:color w:val="000000"/>
          <w:sz w:val="28"/>
          <w:szCs w:val="28"/>
          <w:lang w:val="ru-RU"/>
        </w:rPr>
        <w:t>В</w:t>
      </w:r>
      <w:r w:rsidR="00C119AC" w:rsidRPr="00DF31C8">
        <w:rPr>
          <w:rFonts w:ascii="Times New Roman" w:hAnsi="Times New Roman" w:cs="Times New Roman"/>
          <w:color w:val="000000"/>
          <w:sz w:val="28"/>
          <w:szCs w:val="28"/>
          <w:lang w:val="ru-RU"/>
        </w:rPr>
        <w:t xml:space="preserve"> проводниках второго рода носителями электричества являются </w:t>
      </w:r>
    </w:p>
    <w:p w:rsidR="00813361" w:rsidRPr="00C119AC"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C119AC">
        <w:rPr>
          <w:rFonts w:ascii="Times New Roman" w:hAnsi="Times New Roman" w:cs="Times New Roman"/>
          <w:color w:val="000000"/>
          <w:sz w:val="28"/>
          <w:szCs w:val="28"/>
          <w:lang w:val="ru-RU"/>
        </w:rPr>
        <w:t xml:space="preserve">ионы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молекулы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3) </w:t>
      </w:r>
      <w:r w:rsidR="00813361" w:rsidRPr="00DF31C8">
        <w:rPr>
          <w:rFonts w:ascii="Times New Roman" w:hAnsi="Times New Roman" w:cs="Times New Roman"/>
          <w:color w:val="000000"/>
          <w:sz w:val="28"/>
          <w:szCs w:val="28"/>
          <w:lang w:val="ru-RU"/>
        </w:rPr>
        <w:t xml:space="preserve">электроны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 xml:space="preserve">радикалы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5) коллоидные частицы</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8001BE"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t>15</w:t>
      </w:r>
      <w:r w:rsidR="00C119AC" w:rsidRPr="00C119AC">
        <w:rPr>
          <w:rFonts w:ascii="Times New Roman" w:hAnsi="Times New Roman" w:cs="Times New Roman"/>
          <w:sz w:val="28"/>
          <w:szCs w:val="28"/>
          <w:lang w:val="ru-RU"/>
        </w:rPr>
        <w:t>.</w:t>
      </w:r>
      <w:r w:rsidR="00C119AC">
        <w:rPr>
          <w:rFonts w:ascii="Times New Roman" w:hAnsi="Times New Roman" w:cs="Times New Roman"/>
          <w:color w:val="000000"/>
          <w:sz w:val="28"/>
          <w:szCs w:val="28"/>
          <w:lang w:val="ru-RU"/>
        </w:rPr>
        <w:t xml:space="preserve">  Х</w:t>
      </w:r>
      <w:r w:rsidR="00C119AC" w:rsidRPr="00DF31C8">
        <w:rPr>
          <w:rFonts w:ascii="Times New Roman" w:hAnsi="Times New Roman" w:cs="Times New Roman"/>
          <w:color w:val="000000"/>
          <w:sz w:val="28"/>
          <w:szCs w:val="28"/>
          <w:lang w:val="ru-RU"/>
        </w:rPr>
        <w:t xml:space="preserve">имический гальванический элемент с двумя электродами первого рода </w:t>
      </w:r>
    </w:p>
    <w:p w:rsidR="00813361" w:rsidRPr="00C119AC"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C119AC">
        <w:rPr>
          <w:rFonts w:ascii="Times New Roman" w:hAnsi="Times New Roman" w:cs="Times New Roman"/>
          <w:color w:val="000000"/>
          <w:sz w:val="28"/>
          <w:szCs w:val="28"/>
        </w:rPr>
        <w:t>Zn</w:t>
      </w:r>
      <w:r w:rsidR="00813361" w:rsidRPr="00C119AC">
        <w:rPr>
          <w:rFonts w:ascii="Times New Roman" w:hAnsi="Times New Roman" w:cs="Times New Roman"/>
          <w:color w:val="000000"/>
          <w:sz w:val="28"/>
          <w:szCs w:val="28"/>
          <w:lang w:val="ru-RU"/>
        </w:rPr>
        <w:t>|</w:t>
      </w:r>
      <w:r w:rsidR="00813361" w:rsidRPr="00C119AC">
        <w:rPr>
          <w:rFonts w:ascii="Times New Roman" w:hAnsi="Times New Roman" w:cs="Times New Roman"/>
          <w:color w:val="000000"/>
          <w:sz w:val="28"/>
          <w:szCs w:val="28"/>
        </w:rPr>
        <w:t>ZnCl</w:t>
      </w:r>
      <w:r w:rsidR="00813361" w:rsidRPr="00C119AC">
        <w:rPr>
          <w:rFonts w:ascii="Times New Roman" w:hAnsi="Times New Roman" w:cs="Times New Roman"/>
          <w:color w:val="000000"/>
          <w:sz w:val="28"/>
          <w:szCs w:val="28"/>
          <w:vertAlign w:val="subscript"/>
          <w:lang w:val="ru-RU"/>
        </w:rPr>
        <w:t>2</w:t>
      </w:r>
      <w:r w:rsidR="00813361" w:rsidRPr="00C119AC">
        <w:rPr>
          <w:rFonts w:ascii="Times New Roman" w:hAnsi="Times New Roman" w:cs="Times New Roman"/>
          <w:color w:val="000000"/>
          <w:sz w:val="28"/>
          <w:szCs w:val="28"/>
          <w:lang w:val="ru-RU"/>
        </w:rPr>
        <w:t>(р-р)||</w:t>
      </w:r>
      <w:r w:rsidR="00813361" w:rsidRPr="00C119AC">
        <w:rPr>
          <w:rFonts w:ascii="Times New Roman" w:hAnsi="Times New Roman" w:cs="Times New Roman"/>
          <w:color w:val="000000"/>
          <w:sz w:val="28"/>
          <w:szCs w:val="28"/>
        </w:rPr>
        <w:t>CuCl</w:t>
      </w:r>
      <w:r w:rsidR="00813361" w:rsidRPr="00C119AC">
        <w:rPr>
          <w:rFonts w:ascii="Times New Roman" w:hAnsi="Times New Roman" w:cs="Times New Roman"/>
          <w:color w:val="000000"/>
          <w:sz w:val="28"/>
          <w:szCs w:val="28"/>
          <w:vertAlign w:val="subscript"/>
          <w:lang w:val="ru-RU"/>
        </w:rPr>
        <w:t>2</w:t>
      </w:r>
      <w:r w:rsidR="00813361" w:rsidRPr="00C119AC">
        <w:rPr>
          <w:rFonts w:ascii="Times New Roman" w:hAnsi="Times New Roman" w:cs="Times New Roman"/>
          <w:color w:val="000000"/>
          <w:sz w:val="28"/>
          <w:szCs w:val="28"/>
          <w:lang w:val="ru-RU"/>
        </w:rPr>
        <w:t>(р-р)|</w:t>
      </w:r>
      <w:r w:rsidR="00813361" w:rsidRPr="00C119AC">
        <w:rPr>
          <w:rFonts w:ascii="Times New Roman" w:hAnsi="Times New Roman" w:cs="Times New Roman"/>
          <w:color w:val="000000"/>
          <w:sz w:val="28"/>
          <w:szCs w:val="28"/>
        </w:rPr>
        <w:t>Cu</w:t>
      </w:r>
      <w:r w:rsidR="00813361" w:rsidRPr="00C119AC">
        <w:rPr>
          <w:rFonts w:ascii="Times New Roman" w:hAnsi="Times New Roman" w:cs="Times New Roman"/>
          <w:color w:val="000000"/>
          <w:sz w:val="28"/>
          <w:szCs w:val="28"/>
          <w:lang w:val="ru-RU"/>
        </w:rPr>
        <w:t xml:space="preserve">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rPr>
        <w:t>Zn</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ZnCl</w:t>
      </w:r>
      <w:r w:rsidR="00813361" w:rsidRPr="00DF31C8">
        <w:rPr>
          <w:rFonts w:ascii="Times New Roman" w:hAnsi="Times New Roman" w:cs="Times New Roman"/>
          <w:color w:val="000000"/>
          <w:sz w:val="28"/>
          <w:szCs w:val="28"/>
          <w:vertAlign w:val="subscript"/>
          <w:lang w:val="ru-RU"/>
        </w:rPr>
        <w:t>2</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ZnCl</w:t>
      </w:r>
      <w:r w:rsidR="00813361" w:rsidRPr="00DF31C8">
        <w:rPr>
          <w:rFonts w:ascii="Times New Roman" w:hAnsi="Times New Roman" w:cs="Times New Roman"/>
          <w:color w:val="000000"/>
          <w:sz w:val="28"/>
          <w:szCs w:val="28"/>
          <w:vertAlign w:val="subscript"/>
          <w:lang w:val="ru-RU"/>
        </w:rPr>
        <w:t>2</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Zn</w:t>
      </w:r>
      <w:r w:rsidR="00813361" w:rsidRPr="00DF31C8">
        <w:rPr>
          <w:rFonts w:ascii="Times New Roman" w:hAnsi="Times New Roman" w:cs="Times New Roman"/>
          <w:color w:val="000000"/>
          <w:sz w:val="28"/>
          <w:szCs w:val="28"/>
          <w:lang w:val="ru-RU"/>
        </w:rPr>
        <w:t xml:space="preserve">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3) </w:t>
      </w:r>
      <w:r w:rsidR="00813361" w:rsidRPr="00DF31C8">
        <w:rPr>
          <w:rFonts w:ascii="Times New Roman" w:hAnsi="Times New Roman" w:cs="Times New Roman"/>
          <w:color w:val="000000"/>
          <w:sz w:val="28"/>
          <w:szCs w:val="28"/>
        </w:rPr>
        <w:t>Ag</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Zn</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ZnCl</w:t>
      </w:r>
      <w:r w:rsidR="00813361" w:rsidRPr="00DF31C8">
        <w:rPr>
          <w:rFonts w:ascii="Times New Roman" w:hAnsi="Times New Roman" w:cs="Times New Roman"/>
          <w:color w:val="000000"/>
          <w:sz w:val="28"/>
          <w:szCs w:val="28"/>
          <w:vertAlign w:val="subscript"/>
          <w:lang w:val="ru-RU"/>
        </w:rPr>
        <w:t>2</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KCl</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AgCl</w:t>
      </w:r>
      <w:r>
        <w:rPr>
          <w:rFonts w:ascii="Times New Roman" w:hAnsi="Times New Roman" w:cs="Times New Roman"/>
          <w:color w:val="000000"/>
          <w:sz w:val="28"/>
          <w:szCs w:val="28"/>
          <w:lang w:val="ru-RU"/>
        </w:rPr>
        <w:t>(т)</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Ag</w:t>
      </w:r>
      <w:r w:rsidR="00813361" w:rsidRPr="00DF31C8">
        <w:rPr>
          <w:rFonts w:ascii="Times New Roman" w:hAnsi="Times New Roman" w:cs="Times New Roman"/>
          <w:color w:val="000000"/>
          <w:sz w:val="28"/>
          <w:szCs w:val="28"/>
          <w:lang w:val="ru-RU"/>
        </w:rPr>
        <w:t xml:space="preserve">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rPr>
        <w:t>Ag</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AgCl</w:t>
      </w:r>
      <w:r w:rsidR="00813361" w:rsidRPr="00DF31C8">
        <w:rPr>
          <w:rFonts w:ascii="Times New Roman" w:hAnsi="Times New Roman" w:cs="Times New Roman"/>
          <w:color w:val="000000"/>
          <w:sz w:val="28"/>
          <w:szCs w:val="28"/>
          <w:lang w:val="ru-RU"/>
        </w:rPr>
        <w:t>(т~|</w:t>
      </w:r>
      <w:r w:rsidR="00813361" w:rsidRPr="00DF31C8">
        <w:rPr>
          <w:rFonts w:ascii="Times New Roman" w:hAnsi="Times New Roman" w:cs="Times New Roman"/>
          <w:color w:val="000000"/>
          <w:sz w:val="28"/>
          <w:szCs w:val="28"/>
        </w:rPr>
        <w:t>KCl</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KCl</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AgCl</w:t>
      </w:r>
      <w:r>
        <w:rPr>
          <w:rFonts w:ascii="Times New Roman" w:hAnsi="Times New Roman" w:cs="Times New Roman"/>
          <w:color w:val="000000"/>
          <w:sz w:val="28"/>
          <w:szCs w:val="28"/>
          <w:lang w:val="ru-RU"/>
        </w:rPr>
        <w:t>(т)</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Ag</w:t>
      </w:r>
      <w:r w:rsidR="00813361" w:rsidRPr="00DF31C8">
        <w:rPr>
          <w:rFonts w:ascii="Times New Roman" w:hAnsi="Times New Roman" w:cs="Times New Roman"/>
          <w:color w:val="000000"/>
          <w:sz w:val="28"/>
          <w:szCs w:val="28"/>
          <w:lang w:val="ru-RU"/>
        </w:rPr>
        <w:t xml:space="preserve"> </w:t>
      </w:r>
    </w:p>
    <w:p w:rsidR="00813361" w:rsidRPr="00DF31C8" w:rsidRDefault="00C119AC"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DF31C8">
        <w:rPr>
          <w:rFonts w:ascii="Times New Roman" w:hAnsi="Times New Roman" w:cs="Times New Roman"/>
          <w:color w:val="000000"/>
          <w:sz w:val="28"/>
          <w:szCs w:val="28"/>
        </w:rPr>
        <w:t>Pt</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Ag</w:t>
      </w:r>
      <w:r w:rsidR="00813361" w:rsidRPr="00DF31C8">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rPr>
        <w:t>AgCl</w:t>
      </w:r>
      <w:r w:rsidR="00813361" w:rsidRPr="00DF31C8">
        <w:rPr>
          <w:rFonts w:ascii="Times New Roman" w:hAnsi="Times New Roman" w:cs="Times New Roman"/>
          <w:color w:val="000000"/>
          <w:sz w:val="28"/>
          <w:szCs w:val="28"/>
          <w:lang w:val="ru-RU"/>
        </w:rPr>
        <w:t xml:space="preserve"> (т~|</w:t>
      </w:r>
      <w:r w:rsidR="00813361" w:rsidRPr="00DF31C8">
        <w:rPr>
          <w:rFonts w:ascii="Times New Roman" w:hAnsi="Times New Roman" w:cs="Times New Roman"/>
          <w:color w:val="000000"/>
          <w:sz w:val="28"/>
          <w:szCs w:val="28"/>
        </w:rPr>
        <w:t>KCl</w:t>
      </w:r>
      <w:r w:rsidR="00813361" w:rsidRPr="00DF31C8">
        <w:rPr>
          <w:rFonts w:ascii="Times New Roman" w:hAnsi="Times New Roman" w:cs="Times New Roman"/>
          <w:color w:val="000000"/>
          <w:sz w:val="28"/>
          <w:szCs w:val="28"/>
          <w:lang w:val="ru-RU"/>
        </w:rPr>
        <w:t>(р-р)|</w:t>
      </w:r>
      <w:r w:rsidR="00813361" w:rsidRPr="00DF31C8">
        <w:rPr>
          <w:rFonts w:ascii="Times New Roman" w:hAnsi="Times New Roman" w:cs="Times New Roman"/>
          <w:color w:val="000000"/>
          <w:sz w:val="28"/>
          <w:szCs w:val="28"/>
        </w:rPr>
        <w:t>Cl</w:t>
      </w:r>
      <w:r w:rsidR="00813361" w:rsidRPr="00DF31C8">
        <w:rPr>
          <w:rFonts w:ascii="Times New Roman" w:hAnsi="Times New Roman" w:cs="Times New Roman"/>
          <w:color w:val="000000"/>
          <w:sz w:val="28"/>
          <w:szCs w:val="28"/>
          <w:vertAlign w:val="subscript"/>
          <w:lang w:val="ru-RU"/>
        </w:rPr>
        <w:t>2</w:t>
      </w:r>
      <w:r w:rsidR="00813361" w:rsidRPr="00DF31C8">
        <w:rPr>
          <w:rFonts w:ascii="Times New Roman" w:hAnsi="Times New Roman" w:cs="Times New Roman"/>
          <w:color w:val="000000"/>
          <w:sz w:val="28"/>
          <w:szCs w:val="28"/>
          <w:lang w:val="ru-RU"/>
        </w:rPr>
        <w:t xml:space="preserve">, </w:t>
      </w:r>
      <w:r w:rsidR="00813361" w:rsidRPr="00DF31C8">
        <w:rPr>
          <w:rFonts w:ascii="Times New Roman" w:hAnsi="Times New Roman" w:cs="Times New Roman"/>
          <w:color w:val="000000"/>
          <w:sz w:val="28"/>
          <w:szCs w:val="28"/>
        </w:rPr>
        <w:t>Pt</w:t>
      </w:r>
      <w:r w:rsidR="00813361" w:rsidRPr="00DF31C8">
        <w:rPr>
          <w:rFonts w:ascii="Times New Roman" w:hAnsi="Times New Roman" w:cs="Times New Roman"/>
          <w:color w:val="000000"/>
          <w:sz w:val="28"/>
          <w:szCs w:val="28"/>
          <w:lang w:val="ru-RU"/>
        </w:rPr>
        <w:t xml:space="preserve"> </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4A64DD">
        <w:rPr>
          <w:rFonts w:ascii="Times New Roman" w:hAnsi="Times New Roman" w:cs="Times New Roman"/>
          <w:sz w:val="28"/>
          <w:szCs w:val="28"/>
          <w:lang w:val="ru-RU"/>
        </w:rPr>
        <w:t>1</w:t>
      </w:r>
      <w:r w:rsidR="008001BE">
        <w:rPr>
          <w:rFonts w:ascii="Times New Roman" w:hAnsi="Times New Roman" w:cs="Times New Roman"/>
          <w:sz w:val="28"/>
          <w:szCs w:val="28"/>
          <w:lang w:val="ru-RU"/>
        </w:rPr>
        <w:t>6</w:t>
      </w:r>
      <w:r w:rsidRPr="004A64DD">
        <w:rPr>
          <w:rFonts w:ascii="Times New Roman" w:hAnsi="Times New Roman" w:cs="Times New Roman"/>
          <w:sz w:val="28"/>
          <w:szCs w:val="28"/>
          <w:lang w:val="ru-RU"/>
        </w:rPr>
        <w:t>.</w:t>
      </w:r>
      <w:r w:rsidR="00813361" w:rsidRPr="00DF31C8">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Э</w:t>
      </w:r>
      <w:r w:rsidRPr="00DF31C8">
        <w:rPr>
          <w:rFonts w:ascii="Times New Roman" w:hAnsi="Times New Roman" w:cs="Times New Roman"/>
          <w:color w:val="000000"/>
          <w:sz w:val="28"/>
          <w:szCs w:val="28"/>
          <w:lang w:val="ru-RU"/>
        </w:rPr>
        <w:t xml:space="preserve">квивалентная электропроводность водного раствора электролита максимальна </w:t>
      </w:r>
    </w:p>
    <w:p w:rsidR="00813361" w:rsidRPr="00DF31C8"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DF31C8">
        <w:rPr>
          <w:rFonts w:ascii="Times New Roman" w:hAnsi="Times New Roman" w:cs="Times New Roman"/>
          <w:color w:val="000000"/>
          <w:sz w:val="28"/>
          <w:szCs w:val="28"/>
          <w:lang w:val="ru-RU"/>
        </w:rPr>
        <w:t xml:space="preserve">в его насыщенном растворе </w:t>
      </w:r>
    </w:p>
    <w:p w:rsidR="00813361" w:rsidRPr="00DF31C8"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в его пересыщенном растворе </w:t>
      </w:r>
    </w:p>
    <w:p w:rsidR="00813361" w:rsidRPr="004A64DD"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4A64DD">
        <w:rPr>
          <w:rFonts w:ascii="Times New Roman" w:hAnsi="Times New Roman" w:cs="Times New Roman"/>
          <w:color w:val="000000"/>
          <w:sz w:val="28"/>
          <w:szCs w:val="28"/>
          <w:lang w:val="ru-RU"/>
        </w:rPr>
        <w:t>3)</w:t>
      </w:r>
      <w:r w:rsidR="00813361" w:rsidRPr="004A64DD">
        <w:rPr>
          <w:rFonts w:ascii="Times New Roman" w:hAnsi="Times New Roman" w:cs="Times New Roman"/>
          <w:color w:val="000000"/>
          <w:sz w:val="28"/>
          <w:szCs w:val="28"/>
          <w:lang w:val="ru-RU"/>
        </w:rPr>
        <w:t xml:space="preserve"> при бесконечном разведении </w:t>
      </w:r>
    </w:p>
    <w:p w:rsidR="00813361" w:rsidRPr="00DF31C8"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 xml:space="preserve">в его разбавленном растворе </w:t>
      </w:r>
    </w:p>
    <w:p w:rsidR="00813361" w:rsidRPr="004A64DD"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4A64DD">
        <w:rPr>
          <w:rFonts w:ascii="Times New Roman" w:hAnsi="Times New Roman" w:cs="Times New Roman"/>
          <w:color w:val="000000"/>
          <w:sz w:val="28"/>
          <w:szCs w:val="28"/>
          <w:lang w:val="ru-RU"/>
        </w:rPr>
        <w:t xml:space="preserve">в его концентрированном растворе </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4A64DD"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4A64DD">
        <w:rPr>
          <w:rFonts w:ascii="Times New Roman" w:hAnsi="Times New Roman" w:cs="Times New Roman"/>
          <w:sz w:val="28"/>
          <w:szCs w:val="28"/>
          <w:lang w:val="ru-RU"/>
        </w:rPr>
        <w:t>1</w:t>
      </w:r>
      <w:r w:rsidR="008001BE">
        <w:rPr>
          <w:rFonts w:ascii="Times New Roman" w:hAnsi="Times New Roman" w:cs="Times New Roman"/>
          <w:sz w:val="28"/>
          <w:szCs w:val="28"/>
          <w:lang w:val="ru-RU"/>
        </w:rPr>
        <w:t>7</w:t>
      </w:r>
      <w:r w:rsidRPr="004A64DD">
        <w:rPr>
          <w:rFonts w:ascii="Times New Roman" w:hAnsi="Times New Roman" w:cs="Times New Roman"/>
          <w:sz w:val="28"/>
          <w:szCs w:val="28"/>
          <w:lang w:val="ru-RU"/>
        </w:rPr>
        <w:t>.</w:t>
      </w:r>
      <w:r>
        <w:rPr>
          <w:rFonts w:ascii="Times New Roman" w:hAnsi="Times New Roman" w:cs="Times New Roman"/>
          <w:color w:val="000000"/>
          <w:sz w:val="28"/>
          <w:szCs w:val="28"/>
          <w:lang w:val="ru-RU"/>
        </w:rPr>
        <w:t xml:space="preserve">  О</w:t>
      </w:r>
      <w:r w:rsidRPr="00DF31C8">
        <w:rPr>
          <w:rFonts w:ascii="Times New Roman" w:hAnsi="Times New Roman" w:cs="Times New Roman"/>
          <w:color w:val="000000"/>
          <w:sz w:val="28"/>
          <w:szCs w:val="28"/>
          <w:lang w:val="ru-RU"/>
        </w:rPr>
        <w:t xml:space="preserve">смотическим давлением называют </w:t>
      </w:r>
    </w:p>
    <w:p w:rsidR="00813361" w:rsidRPr="00873074" w:rsidRDefault="0087307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873074">
        <w:rPr>
          <w:rFonts w:ascii="Times New Roman" w:hAnsi="Times New Roman" w:cs="Times New Roman"/>
          <w:color w:val="000000"/>
          <w:sz w:val="28"/>
          <w:szCs w:val="28"/>
          <w:lang w:val="ru-RU"/>
        </w:rPr>
        <w:t xml:space="preserve">избыточное гидростатическое давление между стенками мембран </w:t>
      </w:r>
    </w:p>
    <w:p w:rsidR="00813361" w:rsidRPr="00DF31C8" w:rsidRDefault="0087307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изменение концентрации растворенного вещества между стенками мембран </w:t>
      </w:r>
    </w:p>
    <w:p w:rsidR="00813361" w:rsidRPr="00DF31C8" w:rsidRDefault="0087307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lastRenderedPageBreak/>
        <w:t xml:space="preserve">3) </w:t>
      </w:r>
      <w:r w:rsidR="00813361" w:rsidRPr="00DF31C8">
        <w:rPr>
          <w:rFonts w:ascii="Times New Roman" w:hAnsi="Times New Roman" w:cs="Times New Roman"/>
          <w:color w:val="000000"/>
          <w:sz w:val="28"/>
          <w:szCs w:val="28"/>
          <w:lang w:val="ru-RU"/>
        </w:rPr>
        <w:t xml:space="preserve">неодинаковую концентрацию растворителя между стенками мембран </w:t>
      </w:r>
    </w:p>
    <w:p w:rsidR="00813361" w:rsidRPr="00DF31C8" w:rsidRDefault="0087307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большую площадь поверхности мембраны</w:t>
      </w:r>
    </w:p>
    <w:p w:rsidR="00813361" w:rsidRPr="00DF31C8" w:rsidRDefault="00873074"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9902FB">
        <w:rPr>
          <w:rFonts w:ascii="Times New Roman" w:hAnsi="Times New Roman" w:cs="Times New Roman"/>
          <w:color w:val="000000"/>
          <w:sz w:val="28"/>
          <w:szCs w:val="28"/>
          <w:lang w:val="ru-RU"/>
        </w:rPr>
        <w:t>проникновение частиц через полупроницаемую мембрану</w:t>
      </w:r>
      <w:r w:rsidR="00813361" w:rsidRPr="00DF31C8">
        <w:rPr>
          <w:rFonts w:ascii="Times New Roman" w:hAnsi="Times New Roman" w:cs="Times New Roman"/>
          <w:color w:val="000000"/>
          <w:sz w:val="28"/>
          <w:szCs w:val="28"/>
          <w:lang w:val="ru-RU"/>
        </w:rPr>
        <w:t xml:space="preserve"> </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9902FB">
        <w:rPr>
          <w:rFonts w:ascii="Times New Roman" w:hAnsi="Times New Roman" w:cs="Times New Roman"/>
          <w:sz w:val="28"/>
          <w:szCs w:val="28"/>
          <w:lang w:val="ru-RU"/>
        </w:rPr>
        <w:t>1</w:t>
      </w:r>
      <w:r w:rsidR="008001BE">
        <w:rPr>
          <w:rFonts w:ascii="Times New Roman" w:hAnsi="Times New Roman" w:cs="Times New Roman"/>
          <w:sz w:val="28"/>
          <w:szCs w:val="28"/>
          <w:lang w:val="ru-RU"/>
        </w:rPr>
        <w:t>8</w:t>
      </w:r>
      <w:r>
        <w:rPr>
          <w:rFonts w:ascii="Times New Roman" w:hAnsi="Times New Roman" w:cs="Times New Roman"/>
          <w:color w:val="000000"/>
          <w:sz w:val="28"/>
          <w:szCs w:val="28"/>
          <w:lang w:val="ru-RU"/>
        </w:rPr>
        <w:t>.</w:t>
      </w:r>
      <w:r w:rsidR="00813361" w:rsidRPr="00DF31C8">
        <w:rPr>
          <w:rFonts w:ascii="Times New Roman" w:hAnsi="Times New Roman" w:cs="Times New Roman"/>
          <w:color w:val="000000"/>
          <w:sz w:val="28"/>
          <w:szCs w:val="28"/>
          <w:lang w:val="ru-RU"/>
        </w:rPr>
        <w:t xml:space="preserve">  </w:t>
      </w:r>
      <w:r>
        <w:rPr>
          <w:rFonts w:ascii="Times New Roman" w:hAnsi="Times New Roman" w:cs="Times New Roman"/>
          <w:color w:val="000000"/>
          <w:sz w:val="28"/>
          <w:szCs w:val="28"/>
          <w:lang w:val="ru-RU"/>
        </w:rPr>
        <w:t>С</w:t>
      </w:r>
      <w:r w:rsidRPr="00DF31C8">
        <w:rPr>
          <w:rFonts w:ascii="Times New Roman" w:hAnsi="Times New Roman" w:cs="Times New Roman"/>
          <w:color w:val="000000"/>
          <w:sz w:val="28"/>
          <w:szCs w:val="28"/>
          <w:lang w:val="ru-RU"/>
        </w:rPr>
        <w:t xml:space="preserve"> увеличением концентрации ПАВ поверхностное натяжение растворов </w:t>
      </w:r>
    </w:p>
    <w:p w:rsidR="00813361" w:rsidRPr="00DF31C8"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DF31C8">
        <w:rPr>
          <w:rFonts w:ascii="Times New Roman" w:hAnsi="Times New Roman" w:cs="Times New Roman"/>
          <w:color w:val="000000"/>
          <w:sz w:val="28"/>
          <w:szCs w:val="28"/>
          <w:lang w:val="ru-RU"/>
        </w:rPr>
        <w:t xml:space="preserve">не изменяется </w:t>
      </w:r>
    </w:p>
    <w:p w:rsidR="00813361" w:rsidRPr="00DF31C8"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растет </w:t>
      </w:r>
    </w:p>
    <w:p w:rsidR="00813361" w:rsidRPr="009902FB"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9902FB">
        <w:rPr>
          <w:rFonts w:ascii="Times New Roman" w:hAnsi="Times New Roman" w:cs="Times New Roman"/>
          <w:color w:val="000000"/>
          <w:sz w:val="28"/>
          <w:szCs w:val="28"/>
          <w:lang w:val="ru-RU"/>
        </w:rPr>
        <w:t xml:space="preserve">3) </w:t>
      </w:r>
      <w:r w:rsidR="00813361" w:rsidRPr="009902FB">
        <w:rPr>
          <w:rFonts w:ascii="Times New Roman" w:hAnsi="Times New Roman" w:cs="Times New Roman"/>
          <w:color w:val="000000"/>
          <w:sz w:val="28"/>
          <w:szCs w:val="28"/>
          <w:lang w:val="ru-RU"/>
        </w:rPr>
        <w:t xml:space="preserve">уменьшается </w:t>
      </w:r>
    </w:p>
    <w:p w:rsidR="00813361" w:rsidRPr="00DF31C8"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 xml:space="preserve">равномерно распределяется по всему объему </w:t>
      </w:r>
    </w:p>
    <w:p w:rsidR="00813361" w:rsidRPr="009902FB" w:rsidRDefault="009902FB" w:rsidP="00DF31C8">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5)</w:t>
      </w:r>
      <w:r w:rsidR="00813361" w:rsidRPr="009902FB">
        <w:rPr>
          <w:rFonts w:ascii="Times New Roman" w:hAnsi="Times New Roman" w:cs="Times New Roman"/>
          <w:color w:val="000000"/>
          <w:sz w:val="28"/>
          <w:szCs w:val="28"/>
          <w:lang w:val="ru-RU"/>
        </w:rPr>
        <w:t xml:space="preserve"> изменяется немонотонно</w:t>
      </w:r>
    </w:p>
    <w:p w:rsidR="00813361" w:rsidRPr="00DF31C8" w:rsidRDefault="00813361" w:rsidP="00DF31C8">
      <w:pPr>
        <w:autoSpaceDE w:val="0"/>
        <w:autoSpaceDN w:val="0"/>
        <w:adjustRightInd w:val="0"/>
        <w:spacing w:after="0" w:line="240" w:lineRule="auto"/>
        <w:ind w:firstLine="567"/>
        <w:jc w:val="both"/>
        <w:rPr>
          <w:rFonts w:ascii="Times New Roman" w:hAnsi="Times New Roman" w:cs="Times New Roman"/>
          <w:b/>
          <w:sz w:val="28"/>
          <w:szCs w:val="28"/>
          <w:lang w:val="ru-RU"/>
        </w:rPr>
      </w:pPr>
    </w:p>
    <w:p w:rsidR="00813361" w:rsidRPr="00DF31C8" w:rsidRDefault="008001BE"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sz w:val="28"/>
          <w:szCs w:val="28"/>
          <w:lang w:val="ru-RU"/>
        </w:rPr>
        <w:t>19</w:t>
      </w:r>
      <w:r w:rsidR="009902FB" w:rsidRPr="009902FB">
        <w:rPr>
          <w:rFonts w:ascii="Times New Roman" w:hAnsi="Times New Roman" w:cs="Times New Roman"/>
          <w:sz w:val="28"/>
          <w:szCs w:val="28"/>
          <w:lang w:val="ru-RU"/>
        </w:rPr>
        <w:t>.</w:t>
      </w:r>
      <w:r w:rsidR="00813361" w:rsidRPr="00DF31C8">
        <w:rPr>
          <w:rFonts w:ascii="Times New Roman" w:hAnsi="Times New Roman" w:cs="Times New Roman"/>
          <w:color w:val="000000"/>
          <w:sz w:val="28"/>
          <w:szCs w:val="28"/>
          <w:lang w:val="ru-RU"/>
        </w:rPr>
        <w:t xml:space="preserve"> </w:t>
      </w:r>
      <w:r w:rsidR="009902FB">
        <w:rPr>
          <w:rFonts w:ascii="Times New Roman" w:hAnsi="Times New Roman" w:cs="Times New Roman"/>
          <w:color w:val="000000"/>
          <w:sz w:val="28"/>
          <w:szCs w:val="28"/>
          <w:lang w:val="ru-RU"/>
        </w:rPr>
        <w:t>И</w:t>
      </w:r>
      <w:r w:rsidR="009902FB" w:rsidRPr="00DF31C8">
        <w:rPr>
          <w:rFonts w:ascii="Times New Roman" w:hAnsi="Times New Roman" w:cs="Times New Roman"/>
          <w:color w:val="000000"/>
          <w:sz w:val="28"/>
          <w:szCs w:val="28"/>
          <w:lang w:val="ru-RU"/>
        </w:rPr>
        <w:t xml:space="preserve">зотерма мономолекулярной адсорбции описывается </w:t>
      </w:r>
    </w:p>
    <w:p w:rsidR="00813361" w:rsidRPr="00533C39"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533C39">
        <w:rPr>
          <w:rFonts w:ascii="Times New Roman" w:hAnsi="Times New Roman" w:cs="Times New Roman"/>
          <w:color w:val="000000"/>
          <w:sz w:val="28"/>
          <w:szCs w:val="28"/>
          <w:lang w:val="ru-RU"/>
        </w:rPr>
        <w:t xml:space="preserve">1) </w:t>
      </w:r>
      <w:r w:rsidR="00813361" w:rsidRPr="00533C39">
        <w:rPr>
          <w:rFonts w:ascii="Times New Roman" w:hAnsi="Times New Roman" w:cs="Times New Roman"/>
          <w:color w:val="000000"/>
          <w:sz w:val="28"/>
          <w:szCs w:val="28"/>
          <w:lang w:val="ru-RU"/>
        </w:rPr>
        <w:t xml:space="preserve">теорией Ленгмюра </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2) </w:t>
      </w:r>
      <w:r w:rsidR="00813361" w:rsidRPr="00DF31C8">
        <w:rPr>
          <w:rFonts w:ascii="Times New Roman" w:hAnsi="Times New Roman" w:cs="Times New Roman"/>
          <w:color w:val="000000"/>
          <w:sz w:val="28"/>
          <w:szCs w:val="28"/>
          <w:lang w:val="ru-RU"/>
        </w:rPr>
        <w:t xml:space="preserve">мембранным равновесием Доннана </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3) </w:t>
      </w:r>
      <w:r w:rsidR="00813361" w:rsidRPr="00DF31C8">
        <w:rPr>
          <w:rFonts w:ascii="Times New Roman" w:hAnsi="Times New Roman" w:cs="Times New Roman"/>
          <w:color w:val="000000"/>
          <w:sz w:val="28"/>
          <w:szCs w:val="28"/>
          <w:lang w:val="ru-RU"/>
        </w:rPr>
        <w:t xml:space="preserve">уравнением Гиббса </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уравнением Гендерсона-Гассельбаха</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DF31C8">
        <w:rPr>
          <w:rFonts w:ascii="Times New Roman" w:hAnsi="Times New Roman" w:cs="Times New Roman"/>
          <w:color w:val="000000"/>
          <w:sz w:val="28"/>
          <w:szCs w:val="28"/>
          <w:lang w:val="ru-RU"/>
        </w:rPr>
        <w:t>уравнением Гиббса-Гельмгольца</w:t>
      </w:r>
    </w:p>
    <w:p w:rsidR="00813361" w:rsidRPr="00DF31C8" w:rsidRDefault="00813361" w:rsidP="00533C39">
      <w:pPr>
        <w:spacing w:after="0" w:line="240" w:lineRule="auto"/>
        <w:ind w:firstLine="567"/>
        <w:jc w:val="both"/>
        <w:rPr>
          <w:rFonts w:ascii="Times New Roman" w:hAnsi="Times New Roman" w:cs="Times New Roman"/>
          <w:sz w:val="28"/>
          <w:szCs w:val="28"/>
          <w:lang w:val="ru-RU"/>
        </w:rPr>
      </w:pPr>
    </w:p>
    <w:p w:rsidR="00813361" w:rsidRPr="00DF31C8" w:rsidRDefault="008001BE"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8001BE">
        <w:rPr>
          <w:rFonts w:ascii="Times New Roman" w:hAnsi="Times New Roman" w:cs="Times New Roman"/>
          <w:sz w:val="28"/>
          <w:szCs w:val="28"/>
          <w:lang w:val="ru-RU"/>
        </w:rPr>
        <w:t>20.</w:t>
      </w:r>
      <w:r w:rsidR="00813361" w:rsidRPr="00DF31C8">
        <w:rPr>
          <w:rFonts w:ascii="Times New Roman" w:hAnsi="Times New Roman" w:cs="Times New Roman"/>
          <w:color w:val="000000"/>
          <w:sz w:val="28"/>
          <w:szCs w:val="28"/>
          <w:lang w:val="ru-RU"/>
        </w:rPr>
        <w:t xml:space="preserve"> Правило Траубе-Дюкло справедливо … </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1) </w:t>
      </w:r>
      <w:r w:rsidR="00813361" w:rsidRPr="00DF31C8">
        <w:rPr>
          <w:rFonts w:ascii="Times New Roman" w:hAnsi="Times New Roman" w:cs="Times New Roman"/>
          <w:color w:val="000000"/>
          <w:sz w:val="28"/>
          <w:szCs w:val="28"/>
          <w:lang w:val="ru-RU"/>
        </w:rPr>
        <w:t>в о</w:t>
      </w:r>
      <w:r>
        <w:rPr>
          <w:rFonts w:ascii="Times New Roman" w:hAnsi="Times New Roman" w:cs="Times New Roman"/>
          <w:color w:val="000000"/>
          <w:sz w:val="28"/>
          <w:szCs w:val="28"/>
          <w:lang w:val="ru-RU"/>
        </w:rPr>
        <w:t>бъеме больших концентраций ПАВ</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2) при любых концентрациях ПАВ</w:t>
      </w:r>
      <w:r w:rsidR="00813361" w:rsidRPr="00DF31C8">
        <w:rPr>
          <w:rFonts w:ascii="Times New Roman" w:hAnsi="Times New Roman" w:cs="Times New Roman"/>
          <w:color w:val="000000"/>
          <w:sz w:val="28"/>
          <w:szCs w:val="28"/>
          <w:lang w:val="ru-RU"/>
        </w:rPr>
        <w:t xml:space="preserve"> </w:t>
      </w:r>
    </w:p>
    <w:p w:rsidR="00813361" w:rsidRPr="00533C39"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sidRPr="00533C39">
        <w:rPr>
          <w:rFonts w:ascii="Times New Roman" w:hAnsi="Times New Roman" w:cs="Times New Roman"/>
          <w:color w:val="000000"/>
          <w:sz w:val="28"/>
          <w:szCs w:val="28"/>
          <w:lang w:val="ru-RU"/>
        </w:rPr>
        <w:t xml:space="preserve">3) </w:t>
      </w:r>
      <w:r w:rsidR="00813361" w:rsidRPr="00533C39">
        <w:rPr>
          <w:rFonts w:ascii="Times New Roman" w:hAnsi="Times New Roman" w:cs="Times New Roman"/>
          <w:color w:val="000000"/>
          <w:sz w:val="28"/>
          <w:szCs w:val="28"/>
          <w:lang w:val="ru-RU"/>
        </w:rPr>
        <w:t>в области малых конц</w:t>
      </w:r>
      <w:r>
        <w:rPr>
          <w:rFonts w:ascii="Times New Roman" w:hAnsi="Times New Roman" w:cs="Times New Roman"/>
          <w:color w:val="000000"/>
          <w:sz w:val="28"/>
          <w:szCs w:val="28"/>
          <w:lang w:val="ru-RU"/>
        </w:rPr>
        <w:t>ентраций ПАВ</w:t>
      </w:r>
    </w:p>
    <w:p w:rsidR="00813361" w:rsidRPr="00DF31C8"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4) </w:t>
      </w:r>
      <w:r w:rsidR="00813361" w:rsidRPr="00DF31C8">
        <w:rPr>
          <w:rFonts w:ascii="Times New Roman" w:hAnsi="Times New Roman" w:cs="Times New Roman"/>
          <w:color w:val="000000"/>
          <w:sz w:val="28"/>
          <w:szCs w:val="28"/>
          <w:lang w:val="ru-RU"/>
        </w:rPr>
        <w:t>в о</w:t>
      </w:r>
      <w:r>
        <w:rPr>
          <w:rFonts w:ascii="Times New Roman" w:hAnsi="Times New Roman" w:cs="Times New Roman"/>
          <w:color w:val="000000"/>
          <w:sz w:val="28"/>
          <w:szCs w:val="28"/>
          <w:lang w:val="ru-RU"/>
        </w:rPr>
        <w:t>бласти средних концентраций ПАВ</w:t>
      </w:r>
      <w:r w:rsidR="00813361" w:rsidRPr="00DF31C8">
        <w:rPr>
          <w:rFonts w:ascii="Times New Roman" w:hAnsi="Times New Roman" w:cs="Times New Roman"/>
          <w:color w:val="000000"/>
          <w:sz w:val="28"/>
          <w:szCs w:val="28"/>
          <w:lang w:val="ru-RU"/>
        </w:rPr>
        <w:t xml:space="preserve"> </w:t>
      </w:r>
    </w:p>
    <w:p w:rsidR="00813361" w:rsidRPr="00533C39" w:rsidRDefault="00533C39" w:rsidP="00533C39">
      <w:pPr>
        <w:autoSpaceDE w:val="0"/>
        <w:autoSpaceDN w:val="0"/>
        <w:adjustRightInd w:val="0"/>
        <w:spacing w:after="0" w:line="240" w:lineRule="auto"/>
        <w:ind w:firstLine="567"/>
        <w:jc w:val="both"/>
        <w:rPr>
          <w:rFonts w:ascii="Times New Roman" w:hAnsi="Times New Roman" w:cs="Times New Roman"/>
          <w:color w:val="000000"/>
          <w:sz w:val="28"/>
          <w:szCs w:val="28"/>
          <w:lang w:val="ru-RU"/>
        </w:rPr>
      </w:pPr>
      <w:r>
        <w:rPr>
          <w:rFonts w:ascii="Times New Roman" w:hAnsi="Times New Roman" w:cs="Times New Roman"/>
          <w:color w:val="000000"/>
          <w:sz w:val="28"/>
          <w:szCs w:val="28"/>
          <w:lang w:val="ru-RU"/>
        </w:rPr>
        <w:t xml:space="preserve">5) </w:t>
      </w:r>
      <w:r w:rsidR="00813361" w:rsidRPr="00533C39">
        <w:rPr>
          <w:rFonts w:ascii="Times New Roman" w:hAnsi="Times New Roman" w:cs="Times New Roman"/>
          <w:color w:val="000000"/>
          <w:sz w:val="28"/>
          <w:szCs w:val="28"/>
          <w:lang w:val="ru-RU"/>
        </w:rPr>
        <w:t>правило не зависит от концентраций</w:t>
      </w:r>
    </w:p>
    <w:p w:rsidR="00553BA6" w:rsidRPr="00813361" w:rsidRDefault="00553BA6" w:rsidP="00DF31C8">
      <w:pPr>
        <w:spacing w:after="0" w:line="240" w:lineRule="auto"/>
        <w:ind w:firstLine="567"/>
        <w:jc w:val="both"/>
        <w:rPr>
          <w:rFonts w:ascii="Times New Roman" w:hAnsi="Times New Roman" w:cs="Times New Roman"/>
          <w:b/>
          <w:sz w:val="28"/>
          <w:szCs w:val="28"/>
          <w:lang w:val="ru-RU"/>
        </w:rPr>
      </w:pPr>
    </w:p>
    <w:p w:rsidR="00FB4AAD" w:rsidRDefault="00FB4AAD"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Pr="00233FFB" w:rsidRDefault="00F549E2" w:rsidP="00106247">
      <w:pPr>
        <w:spacing w:after="0" w:line="240" w:lineRule="auto"/>
        <w:ind w:firstLine="567"/>
        <w:jc w:val="both"/>
        <w:rPr>
          <w:rFonts w:ascii="Times New Roman" w:hAnsi="Times New Roman" w:cs="Times New Roman"/>
          <w:b/>
          <w:sz w:val="28"/>
          <w:szCs w:val="28"/>
          <w:lang w:val="ru-RU"/>
        </w:rPr>
      </w:pPr>
      <w:r>
        <w:rPr>
          <w:rFonts w:ascii="Times New Roman" w:hAnsi="Times New Roman" w:cs="Times New Roman"/>
          <w:b/>
          <w:sz w:val="28"/>
          <w:szCs w:val="28"/>
          <w:lang w:val="ru-RU"/>
        </w:rPr>
        <w:lastRenderedPageBreak/>
        <w:t>3.3</w:t>
      </w:r>
      <w:r w:rsidR="00106247" w:rsidRPr="00233FFB">
        <w:rPr>
          <w:rFonts w:ascii="Times New Roman" w:hAnsi="Times New Roman" w:cs="Times New Roman"/>
          <w:b/>
          <w:sz w:val="28"/>
          <w:szCs w:val="28"/>
          <w:lang w:val="ru-RU"/>
        </w:rPr>
        <w:t xml:space="preserve"> Критерии оценок по дисциплине</w:t>
      </w:r>
    </w:p>
    <w:p w:rsidR="00106247" w:rsidRPr="00233FFB" w:rsidRDefault="00106247" w:rsidP="00106247">
      <w:pPr>
        <w:spacing w:after="0" w:line="240" w:lineRule="auto"/>
        <w:ind w:firstLine="567"/>
        <w:jc w:val="both"/>
        <w:rPr>
          <w:rFonts w:ascii="Times New Roman" w:hAnsi="Times New Roman" w:cs="Times New Roman"/>
          <w:b/>
          <w:sz w:val="28"/>
          <w:szCs w:val="28"/>
          <w:lang w:val="ru-RU"/>
        </w:rPr>
      </w:pP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b/>
          <w:color w:val="000000"/>
          <w:sz w:val="28"/>
          <w:szCs w:val="28"/>
          <w:lang w:val="ru-RU"/>
        </w:rPr>
        <w:t>10 баллов - десять: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систематизированные, глубокие и полные знания по всем разделам учебной программы, а также по основным вопросам, выходящим за ее пределы;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безупречное владение инструментарием учебной дисциплины, умение его эффективно использовать в постановке и решении научных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выраженная способность самостоятельно и творчески решать сложные проблемы в нестандартной ситуации;</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полное и глубокое усвоение основной и дополнительной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теориях, концепциях и направлениях по изучаемой дисциплине и давать им критическую оценку, использовать научные достижения других дисциплин;</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творческая самостоятельная работа на практических, лабораторных занятиях, активное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9 баллов - девять: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систематизированные, глубокие и полные знания по всем разделам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-владение инструментарием учебной дисциплины, умение его эффективно использовать в постановке и решении научных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способность самостоятельно и творчески решать сложные проблемы в нестандартной ситуации в рамках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-полное усвоение основной и дополнительной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основных теориях, концепциях и направлениях по изучаемой дисциплине и давать им критическую оценку;</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самостоятельная работа на практических, лабораторных занятиях, творческое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8 баллов - восемь: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систематизированные, глубокие и полные знания по всем поставленным вопросам в объеме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lastRenderedPageBreak/>
        <w:t>- использование научной терминологии, стилистически грамотное, логически правильное изложение ответа на вопросы, умение делать обоснованные выводы;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владение инструментарием учебной дисциплины (методами комплексного анализа, техникой информационных технологий), умение его использовать в постановке и решении научных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способность самостоятельно решать сложные проблемы в рамках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усвоение основной и дополнительной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основных теориях, концепциях и направлениях по изучаемой дисциплине и давать им критическую оценку с позиций государственной идеологии (по дисциплинам социально-гуманитарного цикла);</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активная самостоятельная работа на практических, лабораторных занятиях, систематическое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7 баллов - семь: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систематизированные, глубокие и полные знания по всем разделам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использование научной терминологии (в том числе на иностранном языке), лингвистически и логически правильное изложение ответа на вопросы, умение делать обоснованные выводы;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владение инструментарием учебной дисциплины, умение его использовать в постановке и решении научных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усвоение основной и дополнительной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основных теориях, концепциях и направлениях по изучаемой дисциплине и давать им критическую оценку;</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6 баллов - шесть: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достаточно полные и систематизированные знания в объеме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использование необходимой научной терминологии, стилистически грамотное, логически правильное изложение ответа на вопросы, умение делать обоснованные выводы;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владение инструментарием учебной дисциплины, умение его использовать в решении учебных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способность самостоятельно применять типовые решения в рамках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усвоение основной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lastRenderedPageBreak/>
        <w:t>- умение ориентироваться в базовых теориях, концепциях и направлениях по изучаемой дисциплине и давать им сравнительную оценку;</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активная самостоятельная работа на практических, лабораторных занятиях, периодическое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5 баллов - пять:</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достаточные знания в объеме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использование научной терминологии, стилистически грамотное, логически правильное изложение ответа на вопросы, умение делать выводы;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владение инструментарием учебной дисциплины, умение его использовать в решении учебных и профессиональных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способность самостоятельно применять типовые решения в рамках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усвоение основной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базовых теориях, концепциях и направлениях по изучаемой дисциплине и давать им сравнительную оценку;</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4 балла - четыре, ЗАЧТЕНО:</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достаточный объем знаний в рамках образовательного стандарта;</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усвоение основной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использование научной терминологии, стилистическое и логическое изложение ответа на вопросы, умение делать выводы без существенных ошибок;</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владение инструментарием учебной дисциплины, умение его использовать в решении стандартных (типовых)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под руководством преподавателя решать стандартные задачи в рамках учебной программы;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умение ориентироваться в основных теориях, концепциях и направлениях по изучаемой дисциплине и давать им оценку;</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работа под руководством преподавателя на практических, лабораторных занятиях, допустимый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3 балла - три, НЕЗАЧТЕНО:</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xml:space="preserve">- недостаточно </w:t>
      </w:r>
      <w:r w:rsidRPr="00233FFB">
        <w:rPr>
          <w:rFonts w:ascii="Times New Roman" w:hAnsi="Times New Roman" w:cs="Times New Roman"/>
          <w:color w:val="000000"/>
          <w:sz w:val="28"/>
          <w:szCs w:val="28"/>
        </w:rPr>
        <w:t> </w:t>
      </w:r>
      <w:r w:rsidRPr="00233FFB">
        <w:rPr>
          <w:rFonts w:ascii="Times New Roman" w:hAnsi="Times New Roman" w:cs="Times New Roman"/>
          <w:color w:val="000000"/>
          <w:sz w:val="28"/>
          <w:szCs w:val="28"/>
          <w:lang w:val="ru-RU"/>
        </w:rPr>
        <w:t>полный объем знаний в рамках образовательного стандарта;</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знание части основной литературы, рекомендованной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использование научной терминологии, изложение ответа на вопросы с существенными лингвистическими и логическими ошибками;</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слабое владение инструментарием учебной дисциплины, некомпетентность в решении стандартных (типовых)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lastRenderedPageBreak/>
        <w:t>- неумение ориентироваться в основных теориях, концепциях и направлениях по изучаемой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пассивность на практических и лабораторных занятиях, низкий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b/>
          <w:color w:val="000000"/>
          <w:sz w:val="28"/>
          <w:szCs w:val="28"/>
          <w:lang w:val="ru-RU"/>
        </w:rPr>
        <w:t>2 балла - два, НЕЗАЧТЕНО:</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фрагментарные знания в рамках образовательного стандарта;</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знание отдельных литературных источников, рекомендованных учебной программой дисциплины;</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неумение использовать научною терминологию, наличие в ответе грубых стилистических и логических ошибок;</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слабое владение инструментарием учебной дисциплины, некомпетентность в решении стандартных (типовых) задач;</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пассивность на практических и лабораторных занятиях, низкий уровень культуры исполнения заданий.</w:t>
      </w:r>
    </w:p>
    <w:p w:rsidR="00106247" w:rsidRPr="00233FFB"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rPr>
        <w:t> </w:t>
      </w:r>
      <w:r w:rsidRPr="00233FFB">
        <w:rPr>
          <w:rFonts w:ascii="Times New Roman" w:hAnsi="Times New Roman" w:cs="Times New Roman"/>
          <w:b/>
          <w:color w:val="000000"/>
          <w:sz w:val="28"/>
          <w:szCs w:val="28"/>
          <w:lang w:val="ru-RU"/>
        </w:rPr>
        <w:t>1 балл - один, НЕЗАЧТЕНО:</w:t>
      </w:r>
    </w:p>
    <w:p w:rsidR="00106247" w:rsidRDefault="00106247" w:rsidP="00106247">
      <w:pPr>
        <w:spacing w:after="0" w:line="240" w:lineRule="auto"/>
        <w:ind w:firstLine="567"/>
        <w:jc w:val="both"/>
        <w:rPr>
          <w:rFonts w:ascii="Times New Roman" w:hAnsi="Times New Roman" w:cs="Times New Roman"/>
          <w:color w:val="000000"/>
          <w:sz w:val="28"/>
          <w:szCs w:val="28"/>
          <w:lang w:val="ru-RU"/>
        </w:rPr>
      </w:pPr>
      <w:r w:rsidRPr="00233FFB">
        <w:rPr>
          <w:rFonts w:ascii="Times New Roman" w:hAnsi="Times New Roman" w:cs="Times New Roman"/>
          <w:color w:val="000000"/>
          <w:sz w:val="28"/>
          <w:szCs w:val="28"/>
          <w:lang w:val="ru-RU"/>
        </w:rPr>
        <w:t>- отсутствие знаний и компетенций в рамках образовательного стандарта или отказ от ответа.</w:t>
      </w: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Pr="00801D47" w:rsidRDefault="00D40192" w:rsidP="00801D47">
      <w:pPr>
        <w:spacing w:after="0" w:line="240" w:lineRule="auto"/>
        <w:ind w:firstLine="567"/>
        <w:jc w:val="both"/>
        <w:rPr>
          <w:rFonts w:ascii="Times New Roman" w:hAnsi="Times New Roman" w:cs="Times New Roman"/>
          <w:color w:val="000000"/>
          <w:sz w:val="28"/>
          <w:szCs w:val="28"/>
          <w:lang w:val="ru-RU"/>
        </w:rPr>
      </w:pPr>
    </w:p>
    <w:p w:rsidR="008B20C6" w:rsidRDefault="0018578E" w:rsidP="00801D47">
      <w:pPr>
        <w:spacing w:after="0" w:line="240" w:lineRule="auto"/>
        <w:jc w:val="center"/>
        <w:rPr>
          <w:rFonts w:ascii="Times New Roman" w:eastAsia="Times New Roman" w:hAnsi="Times New Roman" w:cs="Times New Roman"/>
          <w:b/>
          <w:sz w:val="28"/>
          <w:szCs w:val="28"/>
          <w:lang w:val="ru-RU"/>
        </w:rPr>
      </w:pPr>
      <w:r w:rsidRPr="0018578E">
        <w:rPr>
          <w:rFonts w:ascii="Times New Roman" w:eastAsia="Times New Roman" w:hAnsi="Times New Roman" w:cs="Times New Roman"/>
          <w:b/>
          <w:sz w:val="28"/>
          <w:szCs w:val="28"/>
          <w:lang w:val="ru-RU"/>
        </w:rPr>
        <w:lastRenderedPageBreak/>
        <w:t>4 Вспомогательный раздел</w:t>
      </w:r>
    </w:p>
    <w:p w:rsidR="0018578E" w:rsidRDefault="0018578E" w:rsidP="00801D47">
      <w:pPr>
        <w:spacing w:after="0" w:line="240" w:lineRule="auto"/>
        <w:jc w:val="center"/>
        <w:rPr>
          <w:rFonts w:ascii="Times New Roman" w:eastAsia="Times New Roman" w:hAnsi="Times New Roman" w:cs="Times New Roman"/>
          <w:b/>
          <w:sz w:val="28"/>
          <w:szCs w:val="28"/>
          <w:lang w:val="ru-RU"/>
        </w:rPr>
      </w:pPr>
      <w:r w:rsidRPr="0018578E">
        <w:rPr>
          <w:rFonts w:ascii="Times New Roman" w:eastAsia="Times New Roman" w:hAnsi="Times New Roman" w:cs="Times New Roman"/>
          <w:b/>
          <w:sz w:val="28"/>
          <w:szCs w:val="28"/>
          <w:lang w:val="ru-RU"/>
        </w:rPr>
        <w:t>4.1 Учебная программа дисциплины</w:t>
      </w:r>
    </w:p>
    <w:p w:rsidR="0018578E" w:rsidRPr="0018578E" w:rsidRDefault="0018578E" w:rsidP="00801D47">
      <w:pPr>
        <w:spacing w:after="0" w:line="240" w:lineRule="auto"/>
        <w:jc w:val="center"/>
        <w:rPr>
          <w:rFonts w:ascii="Times New Roman" w:hAnsi="Times New Roman" w:cs="Times New Roman"/>
          <w:b/>
          <w:sz w:val="28"/>
          <w:szCs w:val="28"/>
          <w:lang w:val="ru-RU"/>
        </w:rPr>
      </w:pPr>
    </w:p>
    <w:p w:rsidR="00801D47" w:rsidRPr="00801D47" w:rsidRDefault="00801D47" w:rsidP="00801D47">
      <w:pPr>
        <w:spacing w:after="0" w:line="240" w:lineRule="auto"/>
        <w:jc w:val="center"/>
        <w:rPr>
          <w:rFonts w:ascii="Times New Roman" w:hAnsi="Times New Roman" w:cs="Times New Roman"/>
          <w:sz w:val="28"/>
          <w:szCs w:val="28"/>
          <w:lang w:val="ru-RU"/>
        </w:rPr>
      </w:pPr>
      <w:r w:rsidRPr="00801D47">
        <w:rPr>
          <w:rFonts w:ascii="Times New Roman" w:hAnsi="Times New Roman" w:cs="Times New Roman"/>
          <w:sz w:val="28"/>
          <w:szCs w:val="28"/>
          <w:lang w:val="ru-RU"/>
        </w:rPr>
        <w:t>Учреждение образования</w:t>
      </w:r>
    </w:p>
    <w:p w:rsidR="00801D47" w:rsidRPr="00801D47" w:rsidRDefault="00801D47" w:rsidP="00801D47">
      <w:pPr>
        <w:spacing w:after="0" w:line="240" w:lineRule="auto"/>
        <w:ind w:right="-186"/>
        <w:jc w:val="center"/>
        <w:rPr>
          <w:rFonts w:ascii="Times New Roman" w:hAnsi="Times New Roman" w:cs="Times New Roman"/>
          <w:b/>
          <w:sz w:val="28"/>
          <w:szCs w:val="28"/>
          <w:lang w:val="ru-RU"/>
        </w:rPr>
      </w:pPr>
      <w:r w:rsidRPr="00801D47">
        <w:rPr>
          <w:rFonts w:ascii="Times New Roman" w:hAnsi="Times New Roman" w:cs="Times New Roman"/>
          <w:sz w:val="28"/>
          <w:szCs w:val="28"/>
          <w:lang w:val="ru-RU"/>
        </w:rPr>
        <w:t>«Гомельский государственный университет имени Франциска Скорины»</w:t>
      </w:r>
    </w:p>
    <w:p w:rsidR="00801D47" w:rsidRPr="00801D47" w:rsidRDefault="00801D47" w:rsidP="00801D47">
      <w:pPr>
        <w:spacing w:after="0" w:line="240" w:lineRule="auto"/>
        <w:jc w:val="both"/>
        <w:rPr>
          <w:rFonts w:ascii="Times New Roman" w:hAnsi="Times New Roman" w:cs="Times New Roman"/>
          <w:b/>
          <w:sz w:val="28"/>
          <w:szCs w:val="28"/>
          <w:lang w:val="ru-RU"/>
        </w:rPr>
      </w:pPr>
    </w:p>
    <w:p w:rsidR="00801D47" w:rsidRPr="00801D47" w:rsidRDefault="00801D47" w:rsidP="00801D47">
      <w:pPr>
        <w:spacing w:line="240" w:lineRule="auto"/>
        <w:jc w:val="both"/>
        <w:rPr>
          <w:rFonts w:ascii="Times New Roman" w:hAnsi="Times New Roman" w:cs="Times New Roman"/>
          <w:b/>
          <w:sz w:val="28"/>
          <w:szCs w:val="28"/>
          <w:lang w:val="ru-RU"/>
        </w:rPr>
      </w:pPr>
    </w:p>
    <w:tbl>
      <w:tblPr>
        <w:tblW w:w="10031" w:type="dxa"/>
        <w:tblLook w:val="01E0"/>
      </w:tblPr>
      <w:tblGrid>
        <w:gridCol w:w="10633"/>
      </w:tblGrid>
      <w:tr w:rsidR="00801D47" w:rsidRPr="00801D47" w:rsidTr="00801D47">
        <w:trPr>
          <w:trHeight w:val="2205"/>
        </w:trPr>
        <w:tc>
          <w:tcPr>
            <w:tcW w:w="10031" w:type="dxa"/>
            <w:shd w:val="clear" w:color="auto" w:fill="auto"/>
          </w:tcPr>
          <w:p w:rsidR="00801D47" w:rsidRPr="00801D47" w:rsidRDefault="00801D47" w:rsidP="00801D47">
            <w:pPr>
              <w:spacing w:after="0" w:line="240" w:lineRule="auto"/>
              <w:ind w:left="4820"/>
              <w:rPr>
                <w:rFonts w:ascii="Times New Roman" w:hAnsi="Times New Roman" w:cs="Times New Roman"/>
                <w:b/>
                <w:sz w:val="28"/>
                <w:szCs w:val="28"/>
                <w:lang w:val="ru-RU"/>
              </w:rPr>
            </w:pPr>
            <w:r w:rsidRPr="00801D47">
              <w:rPr>
                <w:rFonts w:ascii="Times New Roman" w:hAnsi="Times New Roman" w:cs="Times New Roman"/>
                <w:b/>
                <w:sz w:val="28"/>
                <w:szCs w:val="28"/>
                <w:lang w:val="ru-RU"/>
              </w:rPr>
              <w:t>УТВЕРЖДАЮ</w:t>
            </w: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28"/>
                <w:szCs w:val="28"/>
                <w:lang w:val="ru-RU"/>
              </w:rPr>
            </w:pPr>
            <w:r w:rsidRPr="00801D47">
              <w:rPr>
                <w:rFonts w:ascii="Times New Roman" w:hAnsi="Times New Roman" w:cs="Times New Roman"/>
                <w:sz w:val="28"/>
                <w:szCs w:val="28"/>
                <w:lang w:val="ru-RU"/>
              </w:rPr>
              <w:t>Ректор</w:t>
            </w: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28"/>
                <w:szCs w:val="28"/>
                <w:lang w:val="ru-RU"/>
              </w:rPr>
            </w:pPr>
            <w:r w:rsidRPr="00801D47">
              <w:rPr>
                <w:rFonts w:ascii="Times New Roman" w:hAnsi="Times New Roman" w:cs="Times New Roman"/>
                <w:sz w:val="28"/>
                <w:szCs w:val="28"/>
                <w:lang w:val="ru-RU"/>
              </w:rPr>
              <w:t>ГГУ имени Ф. Скорины</w:t>
            </w: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28"/>
                <w:szCs w:val="28"/>
                <w:lang w:val="ru-RU"/>
              </w:rPr>
            </w:pP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28"/>
                <w:szCs w:val="28"/>
                <w:lang w:val="ru-RU"/>
              </w:rPr>
            </w:pPr>
            <w:r w:rsidRPr="00801D47">
              <w:rPr>
                <w:rFonts w:ascii="Times New Roman" w:hAnsi="Times New Roman" w:cs="Times New Roman"/>
                <w:sz w:val="28"/>
                <w:szCs w:val="28"/>
                <w:lang w:val="ru-RU"/>
              </w:rPr>
              <w:t>________________  С.А. Хахомов</w:t>
            </w: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18"/>
                <w:szCs w:val="18"/>
                <w:lang w:val="ru-RU"/>
              </w:rPr>
            </w:pPr>
            <w:r w:rsidRPr="00801D47">
              <w:rPr>
                <w:rFonts w:ascii="Times New Roman" w:hAnsi="Times New Roman" w:cs="Times New Roman"/>
                <w:sz w:val="28"/>
                <w:szCs w:val="28"/>
                <w:lang w:val="ru-RU"/>
              </w:rPr>
              <w:tab/>
            </w:r>
            <w:r w:rsidRPr="00801D47">
              <w:rPr>
                <w:rFonts w:ascii="Times New Roman" w:hAnsi="Times New Roman" w:cs="Times New Roman"/>
                <w:sz w:val="18"/>
                <w:szCs w:val="18"/>
                <w:lang w:val="ru-RU"/>
              </w:rPr>
              <w:t xml:space="preserve">(подпись) </w:t>
            </w:r>
            <w:r w:rsidRPr="00801D47">
              <w:rPr>
                <w:rFonts w:ascii="Times New Roman" w:hAnsi="Times New Roman" w:cs="Times New Roman"/>
                <w:sz w:val="18"/>
                <w:szCs w:val="18"/>
                <w:lang w:val="ru-RU"/>
              </w:rPr>
              <w:tab/>
            </w:r>
          </w:p>
          <w:p w:rsidR="00801D47" w:rsidRPr="00801D47" w:rsidRDefault="00801D47" w:rsidP="00801D47">
            <w:pPr>
              <w:spacing w:after="0" w:line="240" w:lineRule="auto"/>
              <w:ind w:left="4820"/>
              <w:rPr>
                <w:rFonts w:ascii="Times New Roman" w:hAnsi="Times New Roman" w:cs="Times New Roman"/>
                <w:sz w:val="28"/>
                <w:szCs w:val="28"/>
                <w:lang w:val="ru-RU"/>
              </w:rPr>
            </w:pPr>
            <w:r w:rsidRPr="00801D47">
              <w:rPr>
                <w:rFonts w:ascii="Times New Roman" w:hAnsi="Times New Roman" w:cs="Times New Roman"/>
                <w:sz w:val="28"/>
                <w:szCs w:val="28"/>
                <w:lang w:val="ru-RU"/>
              </w:rPr>
              <w:t>____________________</w:t>
            </w:r>
          </w:p>
          <w:p w:rsidR="00801D47" w:rsidRPr="00801D47" w:rsidRDefault="00801D47" w:rsidP="00801D47">
            <w:pPr>
              <w:tabs>
                <w:tab w:val="center" w:pos="5220"/>
                <w:tab w:val="center" w:pos="7380"/>
              </w:tabs>
              <w:spacing w:after="0" w:line="240" w:lineRule="auto"/>
              <w:ind w:left="4820"/>
              <w:rPr>
                <w:rFonts w:ascii="Times New Roman" w:hAnsi="Times New Roman" w:cs="Times New Roman"/>
                <w:sz w:val="18"/>
                <w:szCs w:val="18"/>
                <w:lang w:val="ru-RU"/>
              </w:rPr>
            </w:pPr>
            <w:r w:rsidRPr="00801D47">
              <w:rPr>
                <w:rFonts w:ascii="Times New Roman" w:hAnsi="Times New Roman" w:cs="Times New Roman"/>
                <w:sz w:val="18"/>
                <w:szCs w:val="18"/>
                <w:lang w:val="ru-RU"/>
              </w:rPr>
              <w:tab/>
              <w:t>(дата утверждения)</w:t>
            </w:r>
          </w:p>
          <w:p w:rsidR="00801D47" w:rsidRPr="00801D47" w:rsidRDefault="00801D47" w:rsidP="00801D47">
            <w:pPr>
              <w:spacing w:after="0" w:line="240" w:lineRule="auto"/>
              <w:ind w:left="4820"/>
              <w:rPr>
                <w:rFonts w:ascii="Times New Roman" w:hAnsi="Times New Roman" w:cs="Times New Roman"/>
                <w:sz w:val="28"/>
                <w:szCs w:val="28"/>
              </w:rPr>
            </w:pPr>
            <w:r w:rsidRPr="00801D47">
              <w:rPr>
                <w:rFonts w:ascii="Times New Roman" w:hAnsi="Times New Roman" w:cs="Times New Roman"/>
                <w:sz w:val="28"/>
                <w:szCs w:val="28"/>
              </w:rPr>
              <w:t xml:space="preserve">Регистрационный № УД-___________/уч. </w:t>
            </w:r>
          </w:p>
          <w:p w:rsidR="00801D47" w:rsidRPr="00801D47" w:rsidRDefault="00801D47" w:rsidP="00801D47">
            <w:pPr>
              <w:spacing w:after="0" w:line="240" w:lineRule="auto"/>
              <w:jc w:val="both"/>
              <w:rPr>
                <w:rFonts w:ascii="Times New Roman" w:hAnsi="Times New Roman" w:cs="Times New Roman"/>
                <w:sz w:val="28"/>
                <w:szCs w:val="28"/>
              </w:rPr>
            </w:pPr>
          </w:p>
        </w:tc>
      </w:tr>
    </w:tbl>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line="240" w:lineRule="auto"/>
        <w:jc w:val="both"/>
        <w:rPr>
          <w:rFonts w:ascii="Times New Roman" w:hAnsi="Times New Roman" w:cs="Times New Roman"/>
          <w:b/>
          <w:sz w:val="28"/>
          <w:szCs w:val="28"/>
        </w:rPr>
      </w:pPr>
    </w:p>
    <w:p w:rsidR="00801D47" w:rsidRPr="00801D47" w:rsidRDefault="00801D47" w:rsidP="00801D47">
      <w:pPr>
        <w:spacing w:after="0" w:line="240" w:lineRule="auto"/>
        <w:jc w:val="center"/>
        <w:rPr>
          <w:rFonts w:ascii="Times New Roman" w:hAnsi="Times New Roman" w:cs="Times New Roman"/>
          <w:sz w:val="28"/>
          <w:szCs w:val="28"/>
        </w:rPr>
      </w:pPr>
      <w:r w:rsidRPr="00801D47">
        <w:rPr>
          <w:rFonts w:ascii="Times New Roman" w:hAnsi="Times New Roman" w:cs="Times New Roman"/>
          <w:sz w:val="28"/>
          <w:szCs w:val="28"/>
        </w:rPr>
        <w:t>Модуль «Химия»</w:t>
      </w:r>
    </w:p>
    <w:p w:rsidR="00801D47" w:rsidRPr="00801D47" w:rsidRDefault="00801D47" w:rsidP="00801D47">
      <w:pPr>
        <w:spacing w:after="0" w:line="240" w:lineRule="auto"/>
        <w:ind w:firstLine="425"/>
        <w:jc w:val="center"/>
        <w:rPr>
          <w:rFonts w:ascii="Times New Roman" w:hAnsi="Times New Roman" w:cs="Times New Roman"/>
          <w:sz w:val="28"/>
          <w:szCs w:val="28"/>
        </w:rPr>
      </w:pPr>
    </w:p>
    <w:p w:rsidR="00801D47" w:rsidRPr="00801D47" w:rsidRDefault="00801D47" w:rsidP="00801D47">
      <w:pPr>
        <w:spacing w:after="0" w:line="240" w:lineRule="auto"/>
        <w:jc w:val="center"/>
        <w:rPr>
          <w:rFonts w:ascii="Times New Roman" w:hAnsi="Times New Roman" w:cs="Times New Roman"/>
          <w:b/>
          <w:sz w:val="32"/>
          <w:szCs w:val="32"/>
          <w:lang w:val="ru-RU"/>
        </w:rPr>
      </w:pPr>
      <w:r w:rsidRPr="00801D47">
        <w:rPr>
          <w:rFonts w:ascii="Times New Roman" w:hAnsi="Times New Roman" w:cs="Times New Roman"/>
          <w:b/>
          <w:sz w:val="32"/>
          <w:szCs w:val="32"/>
          <w:lang w:val="ru-RU"/>
        </w:rPr>
        <w:t>АНАЛИТИЧЕСКАЯ И ФИЗИЧЕСКАЯ ХИМИЯ</w:t>
      </w:r>
    </w:p>
    <w:p w:rsidR="00801D47" w:rsidRPr="00801D47" w:rsidRDefault="00801D47" w:rsidP="00801D47">
      <w:pPr>
        <w:spacing w:after="0" w:line="240" w:lineRule="auto"/>
        <w:jc w:val="center"/>
        <w:rPr>
          <w:rFonts w:ascii="Times New Roman" w:hAnsi="Times New Roman" w:cs="Times New Roman"/>
          <w:sz w:val="28"/>
          <w:szCs w:val="28"/>
          <w:lang w:val="ru-RU"/>
        </w:rPr>
      </w:pPr>
      <w:r w:rsidRPr="00801D47">
        <w:rPr>
          <w:rFonts w:ascii="Times New Roman" w:hAnsi="Times New Roman" w:cs="Times New Roman"/>
          <w:sz w:val="28"/>
          <w:szCs w:val="28"/>
          <w:lang w:val="ru-RU"/>
        </w:rPr>
        <w:t>Учебная программа учреждения образования по учебной дисциплине</w:t>
      </w:r>
    </w:p>
    <w:p w:rsidR="00801D47" w:rsidRPr="00801D47" w:rsidRDefault="00801D47" w:rsidP="00801D47">
      <w:pPr>
        <w:spacing w:after="0" w:line="240" w:lineRule="auto"/>
        <w:jc w:val="center"/>
        <w:rPr>
          <w:rFonts w:ascii="Times New Roman" w:hAnsi="Times New Roman" w:cs="Times New Roman"/>
          <w:sz w:val="28"/>
          <w:szCs w:val="28"/>
        </w:rPr>
      </w:pPr>
      <w:r w:rsidRPr="00801D47">
        <w:rPr>
          <w:rFonts w:ascii="Times New Roman" w:hAnsi="Times New Roman" w:cs="Times New Roman"/>
          <w:sz w:val="28"/>
          <w:szCs w:val="28"/>
          <w:lang w:val="ru-RU"/>
        </w:rPr>
        <w:t xml:space="preserve"> </w:t>
      </w:r>
      <w:proofErr w:type="gramStart"/>
      <w:r w:rsidRPr="00801D47">
        <w:rPr>
          <w:rFonts w:ascii="Times New Roman" w:hAnsi="Times New Roman" w:cs="Times New Roman"/>
          <w:sz w:val="28"/>
          <w:szCs w:val="28"/>
        </w:rPr>
        <w:t>для</w:t>
      </w:r>
      <w:proofErr w:type="gramEnd"/>
      <w:r w:rsidRPr="00801D47">
        <w:rPr>
          <w:rFonts w:ascii="Times New Roman" w:hAnsi="Times New Roman" w:cs="Times New Roman"/>
          <w:sz w:val="28"/>
          <w:szCs w:val="28"/>
        </w:rPr>
        <w:t xml:space="preserve"> специальности</w:t>
      </w:r>
    </w:p>
    <w:p w:rsidR="00801D47" w:rsidRPr="00801D47" w:rsidRDefault="00801D47" w:rsidP="00801D47">
      <w:pPr>
        <w:spacing w:after="0" w:line="240" w:lineRule="auto"/>
        <w:jc w:val="center"/>
        <w:rPr>
          <w:rFonts w:ascii="Times New Roman" w:hAnsi="Times New Roman" w:cs="Times New Roman"/>
          <w:sz w:val="28"/>
          <w:szCs w:val="28"/>
        </w:rPr>
      </w:pPr>
      <w:r w:rsidRPr="00801D47">
        <w:rPr>
          <w:rFonts w:ascii="Times New Roman" w:hAnsi="Times New Roman" w:cs="Times New Roman"/>
          <w:sz w:val="28"/>
          <w:szCs w:val="28"/>
        </w:rPr>
        <w:t xml:space="preserve">6-05-0511-01 «Биология» </w:t>
      </w:r>
    </w:p>
    <w:p w:rsidR="00801D47" w:rsidRPr="00801D47" w:rsidRDefault="00801D47" w:rsidP="00801D47">
      <w:pPr>
        <w:spacing w:after="0" w:line="240" w:lineRule="auto"/>
        <w:jc w:val="both"/>
        <w:rPr>
          <w:rFonts w:ascii="Times New Roman" w:hAnsi="Times New Roman" w:cs="Times New Roman"/>
          <w:sz w:val="28"/>
          <w:szCs w:val="28"/>
        </w:rPr>
      </w:pPr>
    </w:p>
    <w:p w:rsidR="00801D47" w:rsidRPr="00801D47" w:rsidRDefault="00801D47" w:rsidP="00801D47">
      <w:pPr>
        <w:spacing w:line="240" w:lineRule="auto"/>
        <w:jc w:val="both"/>
        <w:rPr>
          <w:rFonts w:ascii="Times New Roman" w:hAnsi="Times New Roman" w:cs="Times New Roman"/>
          <w:sz w:val="28"/>
          <w:szCs w:val="28"/>
        </w:rPr>
      </w:pPr>
    </w:p>
    <w:p w:rsidR="00801D47" w:rsidRPr="00801D47" w:rsidRDefault="00801D47" w:rsidP="00801D47">
      <w:pPr>
        <w:spacing w:line="240" w:lineRule="auto"/>
        <w:jc w:val="both"/>
        <w:rPr>
          <w:rFonts w:ascii="Times New Roman" w:hAnsi="Times New Roman" w:cs="Times New Roman"/>
          <w:sz w:val="28"/>
          <w:szCs w:val="28"/>
        </w:rPr>
      </w:pPr>
    </w:p>
    <w:p w:rsidR="00801D47" w:rsidRPr="00801D47" w:rsidRDefault="00801D47" w:rsidP="00801D47">
      <w:pPr>
        <w:spacing w:line="240" w:lineRule="auto"/>
        <w:jc w:val="both"/>
        <w:rPr>
          <w:rFonts w:ascii="Times New Roman" w:hAnsi="Times New Roman" w:cs="Times New Roman"/>
          <w:sz w:val="28"/>
          <w:szCs w:val="28"/>
        </w:rPr>
      </w:pPr>
    </w:p>
    <w:p w:rsidR="00801D47" w:rsidRPr="00801D47" w:rsidRDefault="00801D47" w:rsidP="00801D47">
      <w:pPr>
        <w:spacing w:line="240" w:lineRule="auto"/>
        <w:jc w:val="both"/>
        <w:rPr>
          <w:rFonts w:ascii="Times New Roman" w:hAnsi="Times New Roman" w:cs="Times New Roman"/>
          <w:sz w:val="28"/>
          <w:szCs w:val="28"/>
        </w:rPr>
      </w:pPr>
    </w:p>
    <w:p w:rsidR="00801D47" w:rsidRPr="00801D47" w:rsidRDefault="00801D47" w:rsidP="00801D47">
      <w:pPr>
        <w:spacing w:line="240" w:lineRule="auto"/>
        <w:jc w:val="both"/>
        <w:rPr>
          <w:rFonts w:ascii="Times New Roman" w:hAnsi="Times New Roman" w:cs="Times New Roman"/>
          <w:sz w:val="28"/>
          <w:szCs w:val="28"/>
        </w:rPr>
      </w:pPr>
    </w:p>
    <w:tbl>
      <w:tblPr>
        <w:tblW w:w="0" w:type="auto"/>
        <w:tblInd w:w="-432" w:type="dxa"/>
        <w:tblLayout w:type="fixed"/>
        <w:tblLook w:val="01E0"/>
      </w:tblPr>
      <w:tblGrid>
        <w:gridCol w:w="10252"/>
      </w:tblGrid>
      <w:tr w:rsidR="00801D47" w:rsidRPr="00801D47" w:rsidTr="00E90770">
        <w:tc>
          <w:tcPr>
            <w:tcW w:w="10252" w:type="dxa"/>
            <w:shd w:val="clear" w:color="auto" w:fill="auto"/>
          </w:tcPr>
          <w:p w:rsidR="00801D47" w:rsidRPr="00801D47" w:rsidRDefault="00801D47" w:rsidP="00801D47">
            <w:pPr>
              <w:spacing w:line="240" w:lineRule="auto"/>
              <w:jc w:val="center"/>
              <w:rPr>
                <w:rFonts w:ascii="Times New Roman" w:hAnsi="Times New Roman" w:cs="Times New Roman"/>
                <w:sz w:val="28"/>
                <w:szCs w:val="28"/>
              </w:rPr>
            </w:pPr>
            <w:smartTag w:uri="urn:schemas-microsoft-com:office:smarttags" w:element="metricconverter">
              <w:smartTagPr>
                <w:attr w:name="ProductID" w:val="2024 г"/>
              </w:smartTagPr>
              <w:r w:rsidRPr="00801D47">
                <w:rPr>
                  <w:rFonts w:ascii="Times New Roman" w:hAnsi="Times New Roman" w:cs="Times New Roman"/>
                  <w:sz w:val="28"/>
                  <w:szCs w:val="28"/>
                </w:rPr>
                <w:t>2024 г</w:t>
              </w:r>
            </w:smartTag>
            <w:r w:rsidRPr="00801D47">
              <w:rPr>
                <w:rFonts w:ascii="Times New Roman" w:hAnsi="Times New Roman" w:cs="Times New Roman"/>
                <w:sz w:val="28"/>
                <w:szCs w:val="28"/>
              </w:rPr>
              <w:t>.</w:t>
            </w:r>
          </w:p>
        </w:tc>
      </w:tr>
    </w:tbl>
    <w:p w:rsidR="008B20C6" w:rsidRDefault="008B20C6" w:rsidP="00801D47">
      <w:pPr>
        <w:spacing w:line="240" w:lineRule="auto"/>
        <w:ind w:firstLine="567"/>
        <w:jc w:val="both"/>
        <w:rPr>
          <w:rFonts w:ascii="Times New Roman" w:hAnsi="Times New Roman" w:cs="Times New Roman"/>
          <w:sz w:val="28"/>
          <w:szCs w:val="28"/>
          <w:lang w:val="ru-RU"/>
        </w:rPr>
      </w:pPr>
    </w:p>
    <w:p w:rsidR="00801D47" w:rsidRPr="00801D47" w:rsidRDefault="00801D47" w:rsidP="00801D47">
      <w:pPr>
        <w:spacing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lastRenderedPageBreak/>
        <w:t>Учебная программа составлена на основе образовательного стандарта ОСВО 6-05-0511-01-2023 и</w:t>
      </w:r>
      <w:r w:rsidRPr="00801D47">
        <w:rPr>
          <w:rFonts w:ascii="Times New Roman" w:hAnsi="Times New Roman" w:cs="Times New Roman"/>
          <w:lang w:val="ru-RU"/>
        </w:rPr>
        <w:t xml:space="preserve"> </w:t>
      </w:r>
      <w:r w:rsidRPr="00801D47">
        <w:rPr>
          <w:rFonts w:ascii="Times New Roman" w:hAnsi="Times New Roman" w:cs="Times New Roman"/>
          <w:sz w:val="28"/>
          <w:szCs w:val="28"/>
          <w:lang w:val="ru-RU"/>
        </w:rPr>
        <w:t xml:space="preserve">учебного плана учреждения образования ГГУ имени Ф. Скорины по специальности 6-05-0511-01 «Биология» от 17.02.2023 г., регистрационные номера </w:t>
      </w:r>
      <w:r w:rsidRPr="00801D47">
        <w:rPr>
          <w:rFonts w:ascii="Times New Roman" w:hAnsi="Times New Roman" w:cs="Times New Roman"/>
          <w:sz w:val="28"/>
          <w:szCs w:val="28"/>
        </w:rPr>
        <w:t>G</w:t>
      </w:r>
      <w:r w:rsidRPr="00801D47">
        <w:rPr>
          <w:rFonts w:ascii="Times New Roman" w:hAnsi="Times New Roman" w:cs="Times New Roman"/>
          <w:sz w:val="28"/>
          <w:szCs w:val="28"/>
          <w:lang w:val="ru-RU"/>
        </w:rPr>
        <w:t xml:space="preserve"> 6 -0511-01-23/уп и </w:t>
      </w:r>
      <w:r w:rsidRPr="00801D47">
        <w:rPr>
          <w:rFonts w:ascii="Times New Roman" w:hAnsi="Times New Roman" w:cs="Times New Roman"/>
          <w:sz w:val="28"/>
          <w:szCs w:val="28"/>
        </w:rPr>
        <w:t>G</w:t>
      </w:r>
      <w:r w:rsidRPr="00801D47">
        <w:rPr>
          <w:rFonts w:ascii="Times New Roman" w:hAnsi="Times New Roman" w:cs="Times New Roman"/>
          <w:sz w:val="28"/>
          <w:szCs w:val="28"/>
          <w:lang w:val="ru-RU"/>
        </w:rPr>
        <w:t xml:space="preserve"> 6 -0511-01-23/ЗФ</w:t>
      </w:r>
    </w:p>
    <w:p w:rsidR="00801D47" w:rsidRPr="00801D47" w:rsidRDefault="00801D47" w:rsidP="00801D47">
      <w:pPr>
        <w:spacing w:line="240" w:lineRule="auto"/>
        <w:ind w:firstLine="567"/>
        <w:jc w:val="both"/>
        <w:rPr>
          <w:rFonts w:ascii="Times New Roman" w:hAnsi="Times New Roman" w:cs="Times New Roman"/>
          <w:b/>
          <w:sz w:val="28"/>
          <w:szCs w:val="28"/>
          <w:lang w:val="ru-RU"/>
        </w:rPr>
      </w:pPr>
      <w:r w:rsidRPr="00801D47">
        <w:rPr>
          <w:rFonts w:ascii="Times New Roman" w:hAnsi="Times New Roman" w:cs="Times New Roman"/>
          <w:b/>
          <w:sz w:val="28"/>
          <w:szCs w:val="28"/>
          <w:lang w:val="ru-RU"/>
        </w:rPr>
        <w:t xml:space="preserve"> </w:t>
      </w:r>
    </w:p>
    <w:p w:rsidR="00801D47" w:rsidRDefault="00801D47" w:rsidP="00801D47">
      <w:pPr>
        <w:spacing w:after="0" w:line="240" w:lineRule="auto"/>
        <w:ind w:firstLine="567"/>
        <w:jc w:val="both"/>
        <w:rPr>
          <w:rFonts w:ascii="Times New Roman" w:hAnsi="Times New Roman" w:cs="Times New Roman"/>
          <w:b/>
          <w:sz w:val="28"/>
          <w:szCs w:val="28"/>
          <w:lang w:val="ru-RU"/>
        </w:rPr>
      </w:pPr>
      <w:r w:rsidRPr="00801D47">
        <w:rPr>
          <w:rFonts w:ascii="Times New Roman" w:hAnsi="Times New Roman" w:cs="Times New Roman"/>
          <w:b/>
          <w:sz w:val="28"/>
          <w:szCs w:val="28"/>
          <w:lang w:val="ru-RU"/>
        </w:rPr>
        <w:t>СОСТАВИТЕЛИ:</w:t>
      </w:r>
    </w:p>
    <w:p w:rsidR="005601CB" w:rsidRPr="00801D47" w:rsidRDefault="005601CB" w:rsidP="00801D47">
      <w:pPr>
        <w:spacing w:after="0" w:line="240" w:lineRule="auto"/>
        <w:ind w:firstLine="567"/>
        <w:jc w:val="both"/>
        <w:rPr>
          <w:rFonts w:ascii="Times New Roman" w:hAnsi="Times New Roman" w:cs="Times New Roman"/>
          <w:b/>
          <w:sz w:val="28"/>
          <w:szCs w:val="28"/>
          <w:lang w:val="ru-RU"/>
        </w:rPr>
      </w:pPr>
    </w:p>
    <w:p w:rsidR="005601CB" w:rsidRPr="00801D47" w:rsidRDefault="005601CB" w:rsidP="005601CB">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Макаренко Т.В. – доцент кафедры химии ГГУ имени Ф. Скорины, </w:t>
      </w:r>
      <w:proofErr w:type="gramStart"/>
      <w:r w:rsidRPr="00801D47">
        <w:rPr>
          <w:rFonts w:ascii="Times New Roman" w:hAnsi="Times New Roman" w:cs="Times New Roman"/>
          <w:sz w:val="28"/>
          <w:szCs w:val="28"/>
          <w:lang w:val="ru-RU"/>
        </w:rPr>
        <w:t>к.б</w:t>
      </w:r>
      <w:proofErr w:type="gramEnd"/>
      <w:r w:rsidRPr="00801D47">
        <w:rPr>
          <w:rFonts w:ascii="Times New Roman" w:hAnsi="Times New Roman" w:cs="Times New Roman"/>
          <w:sz w:val="28"/>
          <w:szCs w:val="28"/>
          <w:lang w:val="ru-RU"/>
        </w:rPr>
        <w:t>.н.</w:t>
      </w:r>
    </w:p>
    <w:p w:rsidR="00801D47" w:rsidRPr="00801D47" w:rsidRDefault="00801D47" w:rsidP="00801D47">
      <w:pPr>
        <w:spacing w:after="0" w:line="240" w:lineRule="auto"/>
        <w:ind w:firstLine="567"/>
        <w:jc w:val="both"/>
        <w:rPr>
          <w:rFonts w:ascii="Times New Roman" w:hAnsi="Times New Roman" w:cs="Times New Roman"/>
          <w:b/>
          <w:sz w:val="28"/>
          <w:szCs w:val="28"/>
          <w:lang w:val="ru-RU"/>
        </w:rPr>
      </w:pPr>
    </w:p>
    <w:p w:rsidR="00801D47" w:rsidRPr="00801D47" w:rsidRDefault="00801D47" w:rsidP="00801D47">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Хаданович А.В. – доцент кафедры химии ГГУ имени Ф. Скорины, к.х.</w:t>
      </w:r>
      <w:proofErr w:type="gramStart"/>
      <w:r w:rsidRPr="00801D47">
        <w:rPr>
          <w:rFonts w:ascii="Times New Roman" w:hAnsi="Times New Roman" w:cs="Times New Roman"/>
          <w:sz w:val="28"/>
          <w:szCs w:val="28"/>
          <w:lang w:val="ru-RU"/>
        </w:rPr>
        <w:t>н</w:t>
      </w:r>
      <w:proofErr w:type="gramEnd"/>
      <w:r w:rsidRPr="00801D47">
        <w:rPr>
          <w:rFonts w:ascii="Times New Roman" w:hAnsi="Times New Roman" w:cs="Times New Roman"/>
          <w:sz w:val="28"/>
          <w:szCs w:val="28"/>
          <w:lang w:val="ru-RU"/>
        </w:rPr>
        <w:t>.</w:t>
      </w:r>
    </w:p>
    <w:p w:rsidR="00801D47" w:rsidRPr="00801D47" w:rsidRDefault="00801D47" w:rsidP="00801D47">
      <w:pPr>
        <w:spacing w:after="0" w:line="240" w:lineRule="auto"/>
        <w:ind w:firstLine="567"/>
        <w:jc w:val="both"/>
        <w:rPr>
          <w:rFonts w:ascii="Times New Roman" w:hAnsi="Times New Roman" w:cs="Times New Roman"/>
          <w:sz w:val="28"/>
          <w:szCs w:val="28"/>
          <w:lang w:val="ru-RU"/>
        </w:rPr>
      </w:pPr>
    </w:p>
    <w:p w:rsidR="00801D47" w:rsidRPr="00801D47" w:rsidRDefault="00801D47" w:rsidP="00801D47">
      <w:pPr>
        <w:spacing w:after="0" w:line="240" w:lineRule="auto"/>
        <w:ind w:firstLine="567"/>
        <w:jc w:val="both"/>
        <w:rPr>
          <w:rFonts w:ascii="Times New Roman" w:hAnsi="Times New Roman" w:cs="Times New Roman"/>
          <w:b/>
          <w:sz w:val="28"/>
          <w:szCs w:val="28"/>
          <w:lang w:val="ru-RU"/>
        </w:rPr>
      </w:pPr>
    </w:p>
    <w:p w:rsidR="00801D47" w:rsidRPr="00801D47" w:rsidRDefault="00801D47" w:rsidP="00801D47">
      <w:pPr>
        <w:spacing w:after="0" w:line="240" w:lineRule="auto"/>
        <w:ind w:firstLine="567"/>
        <w:jc w:val="both"/>
        <w:rPr>
          <w:rFonts w:ascii="Times New Roman" w:hAnsi="Times New Roman" w:cs="Times New Roman"/>
          <w:b/>
          <w:sz w:val="28"/>
          <w:szCs w:val="28"/>
          <w:lang w:val="ru-RU"/>
        </w:rPr>
      </w:pPr>
    </w:p>
    <w:p w:rsidR="00801D47" w:rsidRPr="00801D47" w:rsidRDefault="00801D47" w:rsidP="00801D47">
      <w:pPr>
        <w:spacing w:after="0" w:line="240" w:lineRule="auto"/>
        <w:ind w:left="567"/>
        <w:jc w:val="both"/>
        <w:rPr>
          <w:rFonts w:ascii="Times New Roman" w:hAnsi="Times New Roman" w:cs="Times New Roman"/>
          <w:sz w:val="28"/>
          <w:szCs w:val="28"/>
          <w:lang w:val="ru-RU"/>
        </w:rPr>
      </w:pPr>
      <w:r w:rsidRPr="00801D47">
        <w:rPr>
          <w:rFonts w:ascii="Times New Roman" w:hAnsi="Times New Roman" w:cs="Times New Roman"/>
          <w:b/>
          <w:sz w:val="28"/>
          <w:szCs w:val="28"/>
          <w:lang w:val="ru-RU"/>
        </w:rPr>
        <w:t>РЕЦЕНЗЕНТЫ:</w:t>
      </w:r>
      <w:r w:rsidRPr="00801D47">
        <w:rPr>
          <w:rFonts w:ascii="Times New Roman" w:hAnsi="Times New Roman" w:cs="Times New Roman"/>
          <w:sz w:val="28"/>
          <w:szCs w:val="28"/>
          <w:lang w:val="ru-RU"/>
        </w:rPr>
        <w:t xml:space="preserve"> </w:t>
      </w:r>
    </w:p>
    <w:p w:rsidR="00801D47" w:rsidRPr="00801D47" w:rsidRDefault="00801D47" w:rsidP="00801D47">
      <w:pPr>
        <w:spacing w:after="0" w:line="240" w:lineRule="auto"/>
        <w:ind w:left="567"/>
        <w:jc w:val="both"/>
        <w:rPr>
          <w:rFonts w:ascii="Times New Roman" w:hAnsi="Times New Roman" w:cs="Times New Roman"/>
          <w:sz w:val="28"/>
          <w:szCs w:val="28"/>
          <w:lang w:val="ru-RU"/>
        </w:rPr>
      </w:pPr>
    </w:p>
    <w:p w:rsidR="00801D47" w:rsidRPr="00801D47" w:rsidRDefault="00801D47" w:rsidP="005601CB">
      <w:pPr>
        <w:spacing w:after="0" w:line="240" w:lineRule="auto"/>
        <w:ind w:left="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Неверов А.С. – заведующий кафедрой «Общетехнические и специальные дисциплины» УО  «Белорусский государственный университет транспорта», д.т.н., профессор </w:t>
      </w:r>
    </w:p>
    <w:p w:rsidR="00801D47" w:rsidRPr="00801D47" w:rsidRDefault="00801D47" w:rsidP="005601CB">
      <w:pPr>
        <w:spacing w:after="0" w:line="240" w:lineRule="auto"/>
        <w:ind w:left="567"/>
        <w:jc w:val="both"/>
        <w:rPr>
          <w:rFonts w:ascii="Times New Roman" w:hAnsi="Times New Roman" w:cs="Times New Roman"/>
          <w:sz w:val="28"/>
          <w:szCs w:val="28"/>
          <w:lang w:val="ru-RU"/>
        </w:rPr>
      </w:pPr>
    </w:p>
    <w:p w:rsidR="00801D47" w:rsidRPr="00801D47" w:rsidRDefault="00801D47" w:rsidP="005601CB">
      <w:pPr>
        <w:spacing w:after="0" w:line="240" w:lineRule="auto"/>
        <w:ind w:left="567"/>
        <w:jc w:val="both"/>
        <w:rPr>
          <w:rFonts w:ascii="Times New Roman" w:hAnsi="Times New Roman" w:cs="Times New Roman"/>
          <w:b/>
          <w:sz w:val="28"/>
          <w:szCs w:val="28"/>
          <w:lang w:val="ru-RU"/>
        </w:rPr>
      </w:pPr>
      <w:r w:rsidRPr="00801D47">
        <w:rPr>
          <w:rFonts w:ascii="Times New Roman" w:hAnsi="Times New Roman" w:cs="Times New Roman"/>
          <w:sz w:val="28"/>
          <w:szCs w:val="28"/>
          <w:lang w:val="ru-RU"/>
        </w:rPr>
        <w:t>Дроздов Д.Н. – доцент кафедры биологии ГГУ имени Ф. Скорины, к.б</w:t>
      </w:r>
      <w:proofErr w:type="gramStart"/>
      <w:r w:rsidRPr="00801D47">
        <w:rPr>
          <w:rFonts w:ascii="Times New Roman" w:hAnsi="Times New Roman" w:cs="Times New Roman"/>
          <w:sz w:val="28"/>
          <w:szCs w:val="28"/>
          <w:lang w:val="ru-RU"/>
        </w:rPr>
        <w:t>.н</w:t>
      </w:r>
      <w:proofErr w:type="gramEnd"/>
    </w:p>
    <w:p w:rsidR="00801D47" w:rsidRPr="00801D47" w:rsidRDefault="00801D47" w:rsidP="005601CB">
      <w:pPr>
        <w:spacing w:after="0" w:line="240" w:lineRule="auto"/>
        <w:ind w:firstLine="567"/>
        <w:jc w:val="both"/>
        <w:rPr>
          <w:rFonts w:ascii="Times New Roman" w:hAnsi="Times New Roman" w:cs="Times New Roman"/>
          <w:b/>
          <w:sz w:val="28"/>
          <w:szCs w:val="28"/>
          <w:lang w:val="ru-RU"/>
        </w:rPr>
      </w:pPr>
    </w:p>
    <w:p w:rsidR="00801D47" w:rsidRPr="00801D47" w:rsidRDefault="00801D47" w:rsidP="00801D47">
      <w:pPr>
        <w:spacing w:line="240" w:lineRule="auto"/>
        <w:ind w:firstLine="567"/>
        <w:jc w:val="both"/>
        <w:rPr>
          <w:rFonts w:ascii="Times New Roman" w:hAnsi="Times New Roman" w:cs="Times New Roman"/>
          <w:b/>
          <w:sz w:val="28"/>
          <w:szCs w:val="28"/>
          <w:lang w:val="ru-RU"/>
        </w:rPr>
      </w:pPr>
    </w:p>
    <w:p w:rsidR="00801D47" w:rsidRPr="00801D47" w:rsidRDefault="00801D47" w:rsidP="00801D47">
      <w:pPr>
        <w:spacing w:line="240" w:lineRule="auto"/>
        <w:ind w:firstLine="567"/>
        <w:jc w:val="both"/>
        <w:rPr>
          <w:rFonts w:ascii="Times New Roman" w:hAnsi="Times New Roman" w:cs="Times New Roman"/>
          <w:b/>
          <w:sz w:val="28"/>
          <w:szCs w:val="28"/>
          <w:lang w:val="ru-RU"/>
        </w:rPr>
      </w:pPr>
    </w:p>
    <w:p w:rsidR="00801D47" w:rsidRPr="00801D47" w:rsidRDefault="00801D47" w:rsidP="00801D47">
      <w:pPr>
        <w:spacing w:line="240" w:lineRule="auto"/>
        <w:ind w:firstLine="567"/>
        <w:jc w:val="both"/>
        <w:rPr>
          <w:rFonts w:ascii="Times New Roman" w:hAnsi="Times New Roman" w:cs="Times New Roman"/>
          <w:sz w:val="28"/>
          <w:szCs w:val="28"/>
          <w:lang w:val="ru-RU"/>
        </w:rPr>
      </w:pP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p>
    <w:p w:rsidR="00801D47" w:rsidRPr="00801D47" w:rsidRDefault="00801D47" w:rsidP="005601CB">
      <w:pPr>
        <w:spacing w:after="0" w:line="240" w:lineRule="auto"/>
        <w:ind w:firstLine="567"/>
        <w:jc w:val="both"/>
        <w:rPr>
          <w:rFonts w:ascii="Times New Roman" w:hAnsi="Times New Roman" w:cs="Times New Roman"/>
          <w:b/>
          <w:sz w:val="28"/>
          <w:szCs w:val="28"/>
          <w:lang w:val="ru-RU"/>
        </w:rPr>
      </w:pPr>
    </w:p>
    <w:p w:rsidR="00801D47" w:rsidRPr="00801D47" w:rsidRDefault="00801D47" w:rsidP="005601CB">
      <w:pPr>
        <w:spacing w:after="0" w:line="240" w:lineRule="auto"/>
        <w:ind w:firstLine="567"/>
        <w:jc w:val="both"/>
        <w:rPr>
          <w:rFonts w:ascii="Times New Roman" w:hAnsi="Times New Roman" w:cs="Times New Roman"/>
          <w:b/>
          <w:sz w:val="28"/>
          <w:szCs w:val="28"/>
        </w:rPr>
      </w:pPr>
      <w:r w:rsidRPr="00801D47">
        <w:rPr>
          <w:rFonts w:ascii="Times New Roman" w:hAnsi="Times New Roman" w:cs="Times New Roman"/>
          <w:b/>
          <w:sz w:val="28"/>
          <w:szCs w:val="28"/>
        </w:rPr>
        <w:t>РЕКОМЕНДОВАНА К УТВЕРЖДЕНИЮ:</w:t>
      </w:r>
    </w:p>
    <w:p w:rsidR="00801D47" w:rsidRPr="00801D47" w:rsidRDefault="00801D47" w:rsidP="005601CB">
      <w:pPr>
        <w:spacing w:after="0" w:line="240" w:lineRule="auto"/>
        <w:ind w:firstLine="567"/>
        <w:jc w:val="both"/>
        <w:rPr>
          <w:rFonts w:ascii="Times New Roman" w:hAnsi="Times New Roman" w:cs="Times New Roman"/>
          <w:b/>
          <w:sz w:val="28"/>
          <w:szCs w:val="28"/>
        </w:rPr>
      </w:pPr>
    </w:p>
    <w:tbl>
      <w:tblPr>
        <w:tblW w:w="9828" w:type="dxa"/>
        <w:tblLook w:val="01E0"/>
      </w:tblPr>
      <w:tblGrid>
        <w:gridCol w:w="10324"/>
      </w:tblGrid>
      <w:tr w:rsidR="00801D47" w:rsidRPr="00801D47" w:rsidTr="00E90770">
        <w:tc>
          <w:tcPr>
            <w:tcW w:w="9828" w:type="dxa"/>
            <w:shd w:val="clear" w:color="auto" w:fill="auto"/>
            <w:vAlign w:val="bottom"/>
          </w:tcPr>
          <w:tbl>
            <w:tblPr>
              <w:tblW w:w="9828" w:type="dxa"/>
              <w:tblInd w:w="280" w:type="dxa"/>
              <w:tblLook w:val="01E0"/>
            </w:tblPr>
            <w:tblGrid>
              <w:gridCol w:w="9828"/>
            </w:tblGrid>
            <w:tr w:rsidR="00801D47" w:rsidRPr="00C31FE5" w:rsidTr="00E90770">
              <w:tc>
                <w:tcPr>
                  <w:tcW w:w="9828" w:type="dxa"/>
                  <w:shd w:val="clear" w:color="auto" w:fill="auto"/>
                  <w:vAlign w:val="bottom"/>
                </w:tcPr>
                <w:p w:rsidR="00801D47" w:rsidRPr="00801D47" w:rsidRDefault="00801D47" w:rsidP="005601CB">
                  <w:pPr>
                    <w:spacing w:after="0" w:line="240" w:lineRule="auto"/>
                    <w:ind w:firstLine="567"/>
                    <w:jc w:val="both"/>
                    <w:rPr>
                      <w:rFonts w:ascii="Times New Roman" w:eastAsia="Calibri" w:hAnsi="Times New Roman" w:cs="Times New Roman"/>
                      <w:sz w:val="28"/>
                      <w:szCs w:val="28"/>
                      <w:lang w:val="ru-RU"/>
                    </w:rPr>
                  </w:pPr>
                  <w:r w:rsidRPr="00801D47">
                    <w:rPr>
                      <w:rFonts w:ascii="Times New Roman" w:eastAsia="Calibri" w:hAnsi="Times New Roman" w:cs="Times New Roman"/>
                      <w:sz w:val="28"/>
                      <w:szCs w:val="28"/>
                      <w:lang w:val="ru-RU"/>
                    </w:rPr>
                    <w:t xml:space="preserve">Кафедрой </w:t>
                  </w:r>
                  <w:r w:rsidRPr="00801D47">
                    <w:rPr>
                      <w:rFonts w:ascii="Times New Roman" w:hAnsi="Times New Roman" w:cs="Times New Roman"/>
                      <w:sz w:val="28"/>
                      <w:szCs w:val="28"/>
                      <w:lang w:val="ru-RU"/>
                    </w:rPr>
                    <w:t>химии</w:t>
                  </w:r>
                  <w:r w:rsidRPr="00801D47">
                    <w:rPr>
                      <w:rFonts w:ascii="Times New Roman" w:eastAsia="Calibri" w:hAnsi="Times New Roman" w:cs="Times New Roman"/>
                      <w:sz w:val="28"/>
                      <w:szCs w:val="28"/>
                      <w:lang w:val="ru-RU"/>
                    </w:rPr>
                    <w:t xml:space="preserve"> ГГУ имени Ф. Скорины</w:t>
                  </w:r>
                </w:p>
              </w:tc>
            </w:tr>
            <w:tr w:rsidR="00801D47" w:rsidRPr="00801D47" w:rsidTr="00E90770">
              <w:tc>
                <w:tcPr>
                  <w:tcW w:w="9828" w:type="dxa"/>
                  <w:shd w:val="clear" w:color="auto" w:fill="auto"/>
                </w:tcPr>
                <w:p w:rsidR="00801D47" w:rsidRPr="00801D47" w:rsidRDefault="00801D47" w:rsidP="005601CB">
                  <w:pPr>
                    <w:spacing w:after="0" w:line="240" w:lineRule="auto"/>
                    <w:ind w:firstLine="567"/>
                    <w:jc w:val="both"/>
                    <w:rPr>
                      <w:rFonts w:ascii="Times New Roman" w:eastAsia="Calibri" w:hAnsi="Times New Roman" w:cs="Times New Roman"/>
                      <w:sz w:val="4"/>
                      <w:szCs w:val="4"/>
                      <w:lang w:val="ru-RU"/>
                    </w:rPr>
                  </w:pPr>
                  <w:r w:rsidRPr="00801D47">
                    <w:rPr>
                      <w:rFonts w:ascii="Times New Roman" w:eastAsia="Calibri" w:hAnsi="Times New Roman" w:cs="Times New Roman"/>
                      <w:sz w:val="4"/>
                      <w:szCs w:val="4"/>
                      <w:lang w:val="ru-RU"/>
                    </w:rPr>
                    <w:t xml:space="preserve">                        </w:t>
                  </w:r>
                </w:p>
                <w:p w:rsidR="00801D47" w:rsidRPr="00801D47" w:rsidRDefault="00801D47" w:rsidP="005601CB">
                  <w:pPr>
                    <w:spacing w:after="0" w:line="240" w:lineRule="auto"/>
                    <w:ind w:firstLine="567"/>
                    <w:jc w:val="both"/>
                    <w:rPr>
                      <w:rFonts w:ascii="Times New Roman" w:eastAsia="Calibri" w:hAnsi="Times New Roman" w:cs="Times New Roman"/>
                      <w:sz w:val="28"/>
                      <w:szCs w:val="28"/>
                    </w:rPr>
                  </w:pPr>
                  <w:proofErr w:type="gramStart"/>
                  <w:r w:rsidRPr="00801D47">
                    <w:rPr>
                      <w:rFonts w:ascii="Times New Roman" w:eastAsia="Calibri" w:hAnsi="Times New Roman" w:cs="Times New Roman"/>
                      <w:sz w:val="28"/>
                      <w:szCs w:val="28"/>
                    </w:rPr>
                    <w:t>протокол</w:t>
                  </w:r>
                  <w:proofErr w:type="gramEnd"/>
                  <w:r w:rsidRPr="00801D47">
                    <w:rPr>
                      <w:rFonts w:ascii="Times New Roman" w:eastAsia="Calibri" w:hAnsi="Times New Roman" w:cs="Times New Roman"/>
                      <w:sz w:val="28"/>
                      <w:szCs w:val="28"/>
                    </w:rPr>
                    <w:t xml:space="preserve"> № 10  от 06. 05.  2024 г. </w:t>
                  </w:r>
                </w:p>
              </w:tc>
            </w:tr>
            <w:tr w:rsidR="00801D47" w:rsidRPr="00C31FE5" w:rsidTr="00E90770">
              <w:trPr>
                <w:trHeight w:val="90"/>
              </w:trPr>
              <w:tc>
                <w:tcPr>
                  <w:tcW w:w="9828" w:type="dxa"/>
                  <w:shd w:val="clear" w:color="auto" w:fill="auto"/>
                </w:tcPr>
                <w:p w:rsidR="00801D47" w:rsidRPr="00801D47" w:rsidRDefault="00801D47" w:rsidP="005601CB">
                  <w:pPr>
                    <w:spacing w:after="0" w:line="240" w:lineRule="auto"/>
                    <w:ind w:firstLine="567"/>
                    <w:jc w:val="both"/>
                    <w:rPr>
                      <w:rFonts w:ascii="Times New Roman" w:eastAsia="Calibri" w:hAnsi="Times New Roman" w:cs="Times New Roman"/>
                      <w:sz w:val="28"/>
                      <w:szCs w:val="28"/>
                      <w:lang w:val="ru-RU"/>
                    </w:rPr>
                  </w:pPr>
                </w:p>
                <w:p w:rsidR="00801D47" w:rsidRPr="00801D47" w:rsidRDefault="00801D47" w:rsidP="005601CB">
                  <w:pPr>
                    <w:spacing w:after="0" w:line="240" w:lineRule="auto"/>
                    <w:ind w:firstLine="567"/>
                    <w:jc w:val="both"/>
                    <w:rPr>
                      <w:rFonts w:ascii="Times New Roman" w:eastAsia="Calibri" w:hAnsi="Times New Roman" w:cs="Times New Roman"/>
                      <w:sz w:val="28"/>
                      <w:szCs w:val="28"/>
                      <w:lang w:val="ru-RU"/>
                    </w:rPr>
                  </w:pPr>
                </w:p>
                <w:p w:rsidR="00801D47" w:rsidRPr="00801D47" w:rsidRDefault="00801D47" w:rsidP="005601CB">
                  <w:pPr>
                    <w:spacing w:after="0" w:line="240" w:lineRule="auto"/>
                    <w:ind w:firstLine="567"/>
                    <w:jc w:val="both"/>
                    <w:rPr>
                      <w:rFonts w:ascii="Times New Roman" w:eastAsia="Calibri" w:hAnsi="Times New Roman" w:cs="Times New Roman"/>
                      <w:spacing w:val="-6"/>
                      <w:sz w:val="28"/>
                      <w:szCs w:val="28"/>
                      <w:lang w:val="ru-RU"/>
                    </w:rPr>
                  </w:pPr>
                  <w:r w:rsidRPr="00801D47">
                    <w:rPr>
                      <w:rFonts w:ascii="Times New Roman" w:eastAsia="Calibri" w:hAnsi="Times New Roman" w:cs="Times New Roman"/>
                      <w:sz w:val="28"/>
                      <w:szCs w:val="28"/>
                      <w:lang w:val="ru-RU"/>
                    </w:rPr>
                    <w:t xml:space="preserve">Научно-методическим советом ГГУ имени Ф. Скорины </w:t>
                  </w:r>
                </w:p>
              </w:tc>
            </w:tr>
            <w:tr w:rsidR="00801D47" w:rsidRPr="00801D47" w:rsidTr="00E90770">
              <w:tc>
                <w:tcPr>
                  <w:tcW w:w="9828" w:type="dxa"/>
                  <w:shd w:val="clear" w:color="auto" w:fill="auto"/>
                </w:tcPr>
                <w:p w:rsidR="00801D47" w:rsidRPr="00801D47" w:rsidRDefault="00801D47" w:rsidP="005601CB">
                  <w:pPr>
                    <w:spacing w:after="0" w:line="240" w:lineRule="auto"/>
                    <w:ind w:firstLine="567"/>
                    <w:jc w:val="both"/>
                    <w:rPr>
                      <w:rFonts w:ascii="Times New Roman" w:eastAsia="Calibri" w:hAnsi="Times New Roman" w:cs="Times New Roman"/>
                      <w:sz w:val="28"/>
                      <w:szCs w:val="28"/>
                    </w:rPr>
                  </w:pPr>
                  <w:r w:rsidRPr="00801D47">
                    <w:rPr>
                      <w:rFonts w:ascii="Times New Roman" w:eastAsia="Calibri" w:hAnsi="Times New Roman" w:cs="Times New Roman"/>
                      <w:sz w:val="28"/>
                      <w:szCs w:val="28"/>
                    </w:rPr>
                    <w:t>протокол №  10     от 28.05.2024</w:t>
                  </w:r>
                </w:p>
                <w:p w:rsidR="00801D47" w:rsidRPr="00801D47" w:rsidRDefault="00801D47" w:rsidP="005601CB">
                  <w:pPr>
                    <w:spacing w:after="0" w:line="240" w:lineRule="auto"/>
                    <w:ind w:firstLine="567"/>
                    <w:jc w:val="both"/>
                    <w:rPr>
                      <w:rFonts w:ascii="Times New Roman" w:eastAsia="Calibri" w:hAnsi="Times New Roman" w:cs="Times New Roman"/>
                      <w:i/>
                      <w:iCs/>
                      <w:sz w:val="28"/>
                      <w:szCs w:val="28"/>
                    </w:rPr>
                  </w:pPr>
                </w:p>
              </w:tc>
            </w:tr>
          </w:tbl>
          <w:p w:rsidR="00801D47" w:rsidRPr="00801D47" w:rsidRDefault="00801D47" w:rsidP="005601CB">
            <w:pPr>
              <w:spacing w:after="0" w:line="240" w:lineRule="auto"/>
              <w:ind w:firstLine="567"/>
              <w:jc w:val="both"/>
              <w:rPr>
                <w:rFonts w:ascii="Times New Roman" w:hAnsi="Times New Roman" w:cs="Times New Roman"/>
                <w:sz w:val="28"/>
                <w:szCs w:val="28"/>
              </w:rPr>
            </w:pPr>
          </w:p>
        </w:tc>
      </w:tr>
      <w:tr w:rsidR="00801D47" w:rsidRPr="00801D47" w:rsidTr="00E90770">
        <w:tc>
          <w:tcPr>
            <w:tcW w:w="9828" w:type="dxa"/>
            <w:shd w:val="clear" w:color="auto" w:fill="auto"/>
          </w:tcPr>
          <w:p w:rsidR="00801D47" w:rsidRPr="00801D47" w:rsidRDefault="00801D47" w:rsidP="005601CB">
            <w:pPr>
              <w:spacing w:after="0" w:line="240" w:lineRule="auto"/>
              <w:ind w:firstLine="567"/>
              <w:jc w:val="both"/>
              <w:rPr>
                <w:rFonts w:ascii="Times New Roman" w:hAnsi="Times New Roman" w:cs="Times New Roman"/>
                <w:sz w:val="28"/>
                <w:szCs w:val="28"/>
              </w:rPr>
            </w:pPr>
          </w:p>
        </w:tc>
      </w:tr>
    </w:tbl>
    <w:p w:rsidR="00801D47" w:rsidRPr="00801D47" w:rsidRDefault="00801D47" w:rsidP="00801D47">
      <w:pPr>
        <w:pStyle w:val="af8"/>
        <w:ind w:firstLine="567"/>
        <w:rPr>
          <w:sz w:val="28"/>
          <w:szCs w:val="28"/>
          <w:lang w:val="en-US"/>
        </w:rPr>
      </w:pPr>
      <w:r w:rsidRPr="00801D47">
        <w:rPr>
          <w:sz w:val="28"/>
          <w:szCs w:val="28"/>
          <w:lang w:val="en-US"/>
        </w:rPr>
        <w:t xml:space="preserve">        </w:t>
      </w:r>
    </w:p>
    <w:p w:rsidR="00801D47" w:rsidRPr="00801D47" w:rsidRDefault="00801D47" w:rsidP="00801D47">
      <w:pPr>
        <w:spacing w:line="240" w:lineRule="auto"/>
        <w:ind w:firstLine="567"/>
        <w:jc w:val="both"/>
        <w:rPr>
          <w:rFonts w:ascii="Times New Roman" w:hAnsi="Times New Roman" w:cs="Times New Roman"/>
          <w:sz w:val="28"/>
          <w:szCs w:val="28"/>
        </w:rPr>
      </w:pPr>
    </w:p>
    <w:p w:rsidR="00801D47" w:rsidRPr="00801D47" w:rsidRDefault="00801D47" w:rsidP="00801D47">
      <w:pPr>
        <w:spacing w:line="240" w:lineRule="auto"/>
        <w:ind w:firstLine="567"/>
        <w:jc w:val="center"/>
        <w:rPr>
          <w:rFonts w:ascii="Times New Roman" w:hAnsi="Times New Roman" w:cs="Times New Roman"/>
          <w:b/>
          <w:sz w:val="28"/>
          <w:szCs w:val="28"/>
        </w:rPr>
      </w:pPr>
      <w:r w:rsidRPr="00801D47">
        <w:rPr>
          <w:rFonts w:ascii="Times New Roman" w:hAnsi="Times New Roman" w:cs="Times New Roman"/>
          <w:b/>
          <w:sz w:val="28"/>
          <w:szCs w:val="28"/>
        </w:rPr>
        <w:br w:type="page"/>
      </w:r>
      <w:r w:rsidRPr="00801D47">
        <w:rPr>
          <w:rFonts w:ascii="Times New Roman" w:hAnsi="Times New Roman" w:cs="Times New Roman"/>
          <w:b/>
          <w:sz w:val="28"/>
          <w:szCs w:val="28"/>
        </w:rPr>
        <w:lastRenderedPageBreak/>
        <w:t>ПОЯСНИТЕЛЬНАЯ ЗАПИСКА</w:t>
      </w:r>
    </w:p>
    <w:p w:rsidR="00801D47" w:rsidRPr="00801D47" w:rsidRDefault="00801D47" w:rsidP="00801D47">
      <w:pPr>
        <w:pStyle w:val="afe"/>
        <w:ind w:left="-284" w:right="-142" w:firstLine="567"/>
        <w:jc w:val="both"/>
        <w:rPr>
          <w:rFonts w:ascii="Times New Roman" w:hAnsi="Times New Roman"/>
          <w:i w:val="0"/>
          <w:sz w:val="28"/>
          <w:szCs w:val="28"/>
        </w:rPr>
      </w:pPr>
    </w:p>
    <w:p w:rsidR="00801D47" w:rsidRPr="00801D47" w:rsidRDefault="00801D47" w:rsidP="00801D47">
      <w:pPr>
        <w:spacing w:line="240" w:lineRule="auto"/>
        <w:ind w:firstLine="567"/>
        <w:rPr>
          <w:rFonts w:ascii="Times New Roman" w:hAnsi="Times New Roman" w:cs="Times New Roman"/>
          <w:sz w:val="28"/>
          <w:szCs w:val="28"/>
        </w:rPr>
      </w:pPr>
      <w:r w:rsidRPr="00801D47">
        <w:rPr>
          <w:rFonts w:ascii="Times New Roman" w:hAnsi="Times New Roman" w:cs="Times New Roman"/>
          <w:b/>
          <w:i/>
          <w:sz w:val="28"/>
          <w:szCs w:val="28"/>
        </w:rPr>
        <w:t>1.1. Актуальность изучения дисциплины</w:t>
      </w: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Актуальность и необходимость  изучения дисциплины «Аналитическая и физическая химия» модуля государственного компонента «Химия» обусловлена созданием фундамента для понимания сложных превращений органических и неорганических веществ в живых организмах. Важная роль в исследовании современных проблем в области химии и биологии принадлежит аналитической и физической химии. Эти фундаментальные научные дисциплины </w:t>
      </w:r>
      <w:proofErr w:type="gramStart"/>
      <w:r w:rsidRPr="00801D47">
        <w:rPr>
          <w:rFonts w:ascii="Times New Roman" w:hAnsi="Times New Roman" w:cs="Times New Roman"/>
          <w:sz w:val="28"/>
          <w:szCs w:val="28"/>
          <w:lang w:val="ru-RU"/>
        </w:rPr>
        <w:t>представлена</w:t>
      </w:r>
      <w:proofErr w:type="gramEnd"/>
      <w:r w:rsidRPr="00801D47">
        <w:rPr>
          <w:rFonts w:ascii="Times New Roman" w:hAnsi="Times New Roman" w:cs="Times New Roman"/>
          <w:sz w:val="28"/>
          <w:szCs w:val="28"/>
          <w:lang w:val="ru-RU"/>
        </w:rPr>
        <w:t xml:space="preserve"> в учебных программах всех ведущих вузов мира. В данном курсе должны быть усвоены общие законы химической науки, смысл основных физических законов, применяемых в химических расчетах, закрепление академических и социально-личностных компетенций. </w:t>
      </w:r>
      <w:proofErr w:type="gramStart"/>
      <w:r w:rsidRPr="00801D47">
        <w:rPr>
          <w:rFonts w:ascii="Times New Roman" w:hAnsi="Times New Roman" w:cs="Times New Roman"/>
          <w:sz w:val="28"/>
          <w:szCs w:val="28"/>
          <w:lang w:val="ru-RU"/>
        </w:rPr>
        <w:t>Курс «Аналитическая и физическая химия» раскрывает физический смысл химических процессов, рассматривает химические явления с точки зрения физических законов, учит исследователей видеть области применения физических законов для объяснения протекания химических реакций, дает возможность четко понимать принципиальные возможности предсказания протекания химических процессов в определенном направлении и выбора оптимальных условий, обеспечивающих максимальный выход процесса.</w:t>
      </w:r>
      <w:proofErr w:type="gramEnd"/>
      <w:r w:rsidRPr="00801D47">
        <w:rPr>
          <w:rFonts w:ascii="Times New Roman" w:hAnsi="Times New Roman" w:cs="Times New Roman"/>
          <w:sz w:val="28"/>
          <w:szCs w:val="28"/>
          <w:lang w:val="ru-RU"/>
        </w:rPr>
        <w:t xml:space="preserve"> Дисциплина предполагает ознакомление с основными достижениями современной химии и перспективами их использования в решении различных проблем, в частности, при изучении биологических объектов; в овладении знаниями о физико-химических закономерностях протекания химических реакций; в применении законов физической химии при решении конкретных теоретических и практических задач.</w:t>
      </w: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Организация изучения дисциплины «Аналитическая и физическая химия» предполагает продуктивную образовательную деятельность, позволяющую сформировать социально-личностные и профессиональные компетенции будущих специалистов, обеспечить развитие познавательных способностей студентов. Ее изучение должно создать фундамент для понимания сложных превращений органических и неорганических веществ в живых организмах. Поэтому в данном курсе должны быть усвоены общие законы химической науки, создано представление об основных классах органических неорганических соединений и их химических свойствах.</w:t>
      </w:r>
    </w:p>
    <w:p w:rsidR="00801D47" w:rsidRPr="00801D47" w:rsidRDefault="00801D47" w:rsidP="00801D47">
      <w:pPr>
        <w:spacing w:line="240" w:lineRule="auto"/>
        <w:ind w:firstLine="567"/>
        <w:jc w:val="both"/>
        <w:rPr>
          <w:rFonts w:ascii="Times New Roman" w:hAnsi="Times New Roman" w:cs="Times New Roman"/>
          <w:sz w:val="28"/>
          <w:szCs w:val="28"/>
          <w:lang w:val="ru-RU"/>
        </w:rPr>
      </w:pPr>
    </w:p>
    <w:p w:rsidR="00801D47" w:rsidRPr="00801D47" w:rsidRDefault="00801D47" w:rsidP="005601CB">
      <w:pPr>
        <w:spacing w:after="0" w:line="240" w:lineRule="auto"/>
        <w:ind w:firstLine="567"/>
        <w:jc w:val="both"/>
        <w:rPr>
          <w:rFonts w:ascii="Times New Roman" w:hAnsi="Times New Roman" w:cs="Times New Roman"/>
          <w:b/>
          <w:i/>
          <w:sz w:val="28"/>
          <w:szCs w:val="28"/>
          <w:lang w:val="ru-RU"/>
        </w:rPr>
      </w:pPr>
      <w:r w:rsidRPr="00801D47">
        <w:rPr>
          <w:rFonts w:ascii="Times New Roman" w:hAnsi="Times New Roman" w:cs="Times New Roman"/>
          <w:b/>
          <w:i/>
          <w:sz w:val="28"/>
          <w:szCs w:val="28"/>
          <w:lang w:val="ru-RU"/>
        </w:rPr>
        <w:t>1.2. Цели и задачи учебной дисциплины</w:t>
      </w: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proofErr w:type="gramStart"/>
      <w:r w:rsidRPr="00801D47">
        <w:rPr>
          <w:rFonts w:ascii="Times New Roman" w:hAnsi="Times New Roman" w:cs="Times New Roman"/>
          <w:sz w:val="28"/>
          <w:szCs w:val="28"/>
          <w:lang w:val="ru-RU"/>
        </w:rPr>
        <w:t xml:space="preserve">Целью преподавания дисциплины «Аналитической и физической химии» является изучение основных законов и методов аналитической химии, детальное рассмотрение наиболее важных теоретических положений, знакомство с химическими, физико-химическими, физическими методами анализа объектов окружающей среды, применение этих методов в практической деятельности специалистов биологического профиля, при </w:t>
      </w:r>
      <w:r w:rsidRPr="00801D47">
        <w:rPr>
          <w:rFonts w:ascii="Times New Roman" w:hAnsi="Times New Roman" w:cs="Times New Roman"/>
          <w:sz w:val="28"/>
          <w:szCs w:val="28"/>
          <w:lang w:val="ru-RU"/>
        </w:rPr>
        <w:lastRenderedPageBreak/>
        <w:t>решении экологических проблем, проработка приёмов вычислений по изучаемым методам анализа, ознакомление с внутренней логикой химической науки о строении вещества</w:t>
      </w:r>
      <w:proofErr w:type="gramEnd"/>
      <w:r w:rsidRPr="00801D47">
        <w:rPr>
          <w:rFonts w:ascii="Times New Roman" w:hAnsi="Times New Roman" w:cs="Times New Roman"/>
          <w:sz w:val="28"/>
          <w:szCs w:val="28"/>
          <w:lang w:val="ru-RU"/>
        </w:rPr>
        <w:t xml:space="preserve"> и природы химической связи, а также закономерностях протекания различных химических процессов;</w:t>
      </w: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p>
    <w:p w:rsidR="00801D47" w:rsidRPr="00801D47" w:rsidRDefault="00801D47" w:rsidP="005601CB">
      <w:pPr>
        <w:spacing w:after="0" w:line="240" w:lineRule="auto"/>
        <w:ind w:firstLine="567"/>
        <w:jc w:val="both"/>
        <w:rPr>
          <w:rFonts w:ascii="Times New Roman" w:hAnsi="Times New Roman" w:cs="Times New Roman"/>
          <w:sz w:val="28"/>
          <w:szCs w:val="28"/>
        </w:rPr>
      </w:pPr>
      <w:r w:rsidRPr="00801D47">
        <w:rPr>
          <w:rFonts w:ascii="Times New Roman" w:hAnsi="Times New Roman" w:cs="Times New Roman"/>
          <w:sz w:val="28"/>
          <w:szCs w:val="28"/>
        </w:rPr>
        <w:t xml:space="preserve">Основными задачами дисциплины являются: </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анализ взаимодействия различных веществ с окружающей средой их </w:t>
      </w:r>
    </w:p>
    <w:p w:rsidR="00801D47" w:rsidRPr="00801D47" w:rsidRDefault="00801D47" w:rsidP="005601CB">
      <w:pPr>
        <w:spacing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физическое и фармакологическое действие, биологическая роль;</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изучение основ химической термодинамики, термохимии, учений о химическом и фазовом равновесиях, скоростях и механизмах химических реакций, их взаимосвязи с электрическими явлениями;</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применение теоретических законов физической химии к решению различных теоретических и практических задач, проведение расчетов выхода продуктов химических реакций, использование различных диаграмм для предсказания свойств многокомпонентных материалов;</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расширение и углубление знаний студентов об особенностях строения и реакционной способности важнейших природных и синтетических соединений, условиях их синтеза, поведении их в растворах;</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формирование умений и навыков по качественному выполнению химического эксперимента, анализу полученных данных с учетом современных достижений химической науки; </w:t>
      </w:r>
    </w:p>
    <w:p w:rsidR="00801D47" w:rsidRPr="00801D47" w:rsidRDefault="00801D47" w:rsidP="005601CB">
      <w:pPr>
        <w:numPr>
          <w:ilvl w:val="0"/>
          <w:numId w:val="14"/>
        </w:numPr>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формирование умения и навыков проведения химического исследовательского эксперимента.</w:t>
      </w:r>
    </w:p>
    <w:p w:rsidR="00801D47" w:rsidRPr="00801D47" w:rsidRDefault="00801D47" w:rsidP="005601CB">
      <w:pPr>
        <w:widowControl w:val="0"/>
        <w:numPr>
          <w:ilvl w:val="0"/>
          <w:numId w:val="14"/>
        </w:numPr>
        <w:tabs>
          <w:tab w:val="left" w:pos="900"/>
        </w:tabs>
        <w:autoSpaceDE w:val="0"/>
        <w:autoSpaceDN w:val="0"/>
        <w:adjustRightInd w:val="0"/>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изучение основ химической термодинамики, термохимии, учений о химическом и фазовом равновесиях, скоростях и механизмах химических реакций, их взаимосвязи с электрическими явлениями;</w:t>
      </w:r>
    </w:p>
    <w:p w:rsidR="00801D47" w:rsidRPr="00801D47" w:rsidRDefault="00801D47" w:rsidP="005601CB">
      <w:pPr>
        <w:widowControl w:val="0"/>
        <w:numPr>
          <w:ilvl w:val="0"/>
          <w:numId w:val="14"/>
        </w:numPr>
        <w:tabs>
          <w:tab w:val="left" w:pos="900"/>
        </w:tabs>
        <w:autoSpaceDE w:val="0"/>
        <w:autoSpaceDN w:val="0"/>
        <w:adjustRightInd w:val="0"/>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применение теоретических законов физической химии к решению различных теоретических и практических задач, проведение расчетов выхода продуктов химических реакций, использование различных диаграмм для предсказания свойств многокомпонентных материалов;</w:t>
      </w:r>
    </w:p>
    <w:p w:rsidR="00801D47" w:rsidRPr="00801D47" w:rsidRDefault="00801D47" w:rsidP="005601CB">
      <w:pPr>
        <w:widowControl w:val="0"/>
        <w:numPr>
          <w:ilvl w:val="0"/>
          <w:numId w:val="14"/>
        </w:numPr>
        <w:tabs>
          <w:tab w:val="left" w:pos="900"/>
        </w:tabs>
        <w:autoSpaceDE w:val="0"/>
        <w:autoSpaceDN w:val="0"/>
        <w:adjustRightInd w:val="0"/>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 xml:space="preserve"> расширение и углубление знаний студентов об особенностях строения и реакционной способности важнейших природных и синтетических соединений, условиях их синтеза, поведении их в растворах;</w:t>
      </w:r>
    </w:p>
    <w:p w:rsidR="00801D47" w:rsidRPr="00801D47" w:rsidRDefault="00801D47" w:rsidP="005601CB">
      <w:pPr>
        <w:widowControl w:val="0"/>
        <w:numPr>
          <w:ilvl w:val="0"/>
          <w:numId w:val="14"/>
        </w:numPr>
        <w:tabs>
          <w:tab w:val="left" w:pos="900"/>
        </w:tabs>
        <w:autoSpaceDE w:val="0"/>
        <w:autoSpaceDN w:val="0"/>
        <w:adjustRightInd w:val="0"/>
        <w:spacing w:after="0" w:line="240" w:lineRule="auto"/>
        <w:ind w:left="0"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формирование умений и навыков по качественному выполнению химического эксперимента, анализу полученных данных с учетом современных достижений химической науки;</w:t>
      </w:r>
    </w:p>
    <w:p w:rsidR="00801D47" w:rsidRDefault="005601CB" w:rsidP="005601CB">
      <w:pPr>
        <w:pStyle w:val="aa"/>
        <w:numPr>
          <w:ilvl w:val="0"/>
          <w:numId w:val="14"/>
        </w:numPr>
        <w:tabs>
          <w:tab w:val="clear" w:pos="1069"/>
          <w:tab w:val="num" w:pos="0"/>
        </w:tabs>
        <w:ind w:left="0" w:firstLine="567"/>
        <w:jc w:val="both"/>
        <w:rPr>
          <w:rFonts w:eastAsia="Calibri"/>
          <w:sz w:val="28"/>
          <w:szCs w:val="28"/>
          <w:lang w:eastAsia="en-US"/>
        </w:rPr>
      </w:pPr>
      <w:r>
        <w:rPr>
          <w:rFonts w:eastAsia="Calibri"/>
          <w:sz w:val="28"/>
          <w:szCs w:val="28"/>
          <w:lang w:eastAsia="en-US"/>
        </w:rPr>
        <w:t xml:space="preserve"> </w:t>
      </w:r>
      <w:r w:rsidR="00801D47" w:rsidRPr="00801D47">
        <w:rPr>
          <w:rFonts w:eastAsia="Calibri"/>
          <w:sz w:val="28"/>
          <w:szCs w:val="28"/>
          <w:lang w:eastAsia="en-US"/>
        </w:rPr>
        <w:t>развитие у студентов научно-исследовательских качеств, умение планирования, постановки, выполнения и обобщения экспериментальных исследований по выбранной программе.</w:t>
      </w:r>
    </w:p>
    <w:p w:rsidR="005601CB" w:rsidRPr="00801D47" w:rsidRDefault="005601CB" w:rsidP="005601CB">
      <w:pPr>
        <w:pStyle w:val="aa"/>
        <w:ind w:left="567"/>
        <w:jc w:val="both"/>
        <w:rPr>
          <w:rFonts w:eastAsia="Calibri"/>
          <w:sz w:val="28"/>
          <w:szCs w:val="28"/>
          <w:lang w:eastAsia="en-US"/>
        </w:rPr>
      </w:pPr>
    </w:p>
    <w:p w:rsidR="00801D47" w:rsidRPr="00801D47" w:rsidRDefault="00801D47" w:rsidP="005601CB">
      <w:pPr>
        <w:spacing w:after="0" w:line="240" w:lineRule="auto"/>
        <w:ind w:firstLine="567"/>
        <w:jc w:val="both"/>
        <w:rPr>
          <w:rFonts w:ascii="Times New Roman" w:hAnsi="Times New Roman" w:cs="Times New Roman"/>
          <w:b/>
          <w:i/>
          <w:sz w:val="28"/>
          <w:szCs w:val="28"/>
          <w:lang w:val="ru-RU"/>
        </w:rPr>
      </w:pPr>
      <w:r w:rsidRPr="00801D47">
        <w:rPr>
          <w:rFonts w:ascii="Times New Roman" w:hAnsi="Times New Roman" w:cs="Times New Roman"/>
          <w:b/>
          <w:i/>
          <w:sz w:val="28"/>
          <w:szCs w:val="28"/>
          <w:lang w:val="ru-RU"/>
        </w:rPr>
        <w:t>1.3 Требования к уровню освоения содержания учебного материала</w:t>
      </w:r>
    </w:p>
    <w:p w:rsidR="00801D47" w:rsidRPr="00801D47" w:rsidRDefault="00801D47" w:rsidP="005601CB">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t>В результате изучения дисциплины студент должен закрепить и развить компетенции, предусмотренные в образовательном стандарте ОСВО 6-05-0511-01-2023.</w:t>
      </w:r>
    </w:p>
    <w:p w:rsidR="00801D47" w:rsidRDefault="00801D47" w:rsidP="005601CB">
      <w:pPr>
        <w:spacing w:after="0" w:line="240" w:lineRule="auto"/>
        <w:ind w:firstLine="567"/>
        <w:jc w:val="both"/>
        <w:rPr>
          <w:rFonts w:ascii="Times New Roman" w:hAnsi="Times New Roman" w:cs="Times New Roman"/>
          <w:sz w:val="28"/>
          <w:szCs w:val="28"/>
          <w:lang w:val="ru-RU"/>
        </w:rPr>
      </w:pPr>
      <w:r w:rsidRPr="00801D47">
        <w:rPr>
          <w:rFonts w:ascii="Times New Roman" w:hAnsi="Times New Roman" w:cs="Times New Roman"/>
          <w:sz w:val="28"/>
          <w:szCs w:val="28"/>
          <w:lang w:val="ru-RU"/>
        </w:rPr>
        <w:lastRenderedPageBreak/>
        <w:t>Применять основные понятия, законы и теории неорганической и органической химии, физической, коллоидной и аналитической химии, знания структуры, физико-химических свойств и путей метаболизма химических компонентов, входящих в состав живых организмов для решения практических задач профессиональной деятельности.</w:t>
      </w:r>
    </w:p>
    <w:p w:rsidR="005601CB" w:rsidRPr="00801D47" w:rsidRDefault="005601CB" w:rsidP="005601CB">
      <w:pPr>
        <w:spacing w:after="0" w:line="240" w:lineRule="auto"/>
        <w:ind w:firstLine="567"/>
        <w:jc w:val="both"/>
        <w:rPr>
          <w:rFonts w:ascii="Times New Roman" w:hAnsi="Times New Roman" w:cs="Times New Roman"/>
          <w:sz w:val="28"/>
          <w:szCs w:val="28"/>
          <w:lang w:val="ru-RU"/>
        </w:rPr>
      </w:pPr>
    </w:p>
    <w:p w:rsidR="00801D47" w:rsidRPr="00801D47" w:rsidRDefault="00801D47" w:rsidP="005601CB">
      <w:pPr>
        <w:spacing w:after="0" w:line="240" w:lineRule="auto"/>
        <w:ind w:firstLine="567"/>
        <w:jc w:val="both"/>
        <w:rPr>
          <w:rFonts w:ascii="Times New Roman" w:hAnsi="Times New Roman" w:cs="Times New Roman"/>
          <w:b/>
          <w:i/>
          <w:spacing w:val="-2"/>
          <w:sz w:val="28"/>
          <w:szCs w:val="28"/>
          <w:lang w:val="ru-RU"/>
        </w:rPr>
      </w:pPr>
      <w:r w:rsidRPr="00801D47">
        <w:rPr>
          <w:rFonts w:ascii="Times New Roman" w:hAnsi="Times New Roman" w:cs="Times New Roman"/>
          <w:b/>
          <w:i/>
          <w:spacing w:val="-2"/>
          <w:sz w:val="28"/>
          <w:szCs w:val="28"/>
          <w:lang w:val="ru-RU"/>
        </w:rPr>
        <w:t>1.4 Структура содержания учебной дисциплины</w:t>
      </w:r>
    </w:p>
    <w:p w:rsidR="00801D47" w:rsidRPr="00801D47" w:rsidRDefault="00801D47" w:rsidP="005601CB">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Содержание дисциплины представлено в виде тем, которые характеризуются самостоятельными укрупненными дидактическими единицами содержания обучения.</w:t>
      </w:r>
    </w:p>
    <w:p w:rsidR="00801D47" w:rsidRDefault="00801D47" w:rsidP="005601CB">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Содержание тем опирается на приобретенные ранее студентами компетенции при изучении естественнонаучных дисциплин «Химия», «Математика», «Информатика», «Физика».</w:t>
      </w:r>
    </w:p>
    <w:p w:rsidR="005601CB" w:rsidRPr="00801D47" w:rsidRDefault="005601CB" w:rsidP="005601CB">
      <w:pPr>
        <w:spacing w:after="0" w:line="240" w:lineRule="auto"/>
        <w:ind w:firstLine="567"/>
        <w:jc w:val="both"/>
        <w:rPr>
          <w:rFonts w:ascii="Times New Roman" w:hAnsi="Times New Roman" w:cs="Times New Roman"/>
          <w:spacing w:val="-2"/>
          <w:sz w:val="28"/>
          <w:szCs w:val="28"/>
          <w:lang w:val="ru-RU"/>
        </w:rPr>
      </w:pPr>
    </w:p>
    <w:p w:rsidR="00801D47" w:rsidRPr="00801D47" w:rsidRDefault="00801D47" w:rsidP="005601CB">
      <w:pPr>
        <w:spacing w:after="0" w:line="240" w:lineRule="auto"/>
        <w:ind w:firstLine="567"/>
        <w:jc w:val="both"/>
        <w:rPr>
          <w:rFonts w:ascii="Times New Roman" w:hAnsi="Times New Roman" w:cs="Times New Roman"/>
          <w:b/>
          <w:i/>
          <w:spacing w:val="-2"/>
          <w:sz w:val="28"/>
          <w:szCs w:val="28"/>
          <w:lang w:val="ru-RU"/>
        </w:rPr>
      </w:pPr>
      <w:r w:rsidRPr="00801D47">
        <w:rPr>
          <w:rFonts w:ascii="Times New Roman" w:hAnsi="Times New Roman" w:cs="Times New Roman"/>
          <w:b/>
          <w:i/>
          <w:spacing w:val="-2"/>
          <w:sz w:val="28"/>
          <w:szCs w:val="28"/>
          <w:lang w:val="ru-RU"/>
        </w:rPr>
        <w:t>1.5 Методы (технологии) обучения</w:t>
      </w:r>
    </w:p>
    <w:p w:rsidR="00801D47" w:rsidRPr="00801D47" w:rsidRDefault="00801D47" w:rsidP="005601CB">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Основными методами (технологиями) обучения, отвечающими целям изучения дисциплины являются:</w:t>
      </w:r>
    </w:p>
    <w:p w:rsidR="00801D47" w:rsidRPr="00801D47" w:rsidRDefault="00801D47" w:rsidP="005601CB">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элементы проблемного обучения (проблемное изложение, вариативное изложение, частично-поисковый метод), реализуемые на лекционных занятиях;</w:t>
      </w:r>
    </w:p>
    <w:p w:rsidR="00801D47" w:rsidRPr="00801D47" w:rsidRDefault="00801D47" w:rsidP="005601CB">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элементы учебно-исследовательской деятельности, реализация творческого подхода, используемые на лабораторных занятиях и при самостоятельной работе.</w:t>
      </w:r>
    </w:p>
    <w:p w:rsidR="00801D47" w:rsidRDefault="00801D47" w:rsidP="00373AC3">
      <w:pPr>
        <w:spacing w:after="0" w:line="240" w:lineRule="auto"/>
        <w:ind w:firstLine="567"/>
        <w:jc w:val="both"/>
        <w:rPr>
          <w:rFonts w:ascii="Times New Roman" w:hAnsi="Times New Roman" w:cs="Times New Roman"/>
          <w:color w:val="000000"/>
          <w:sz w:val="28"/>
          <w:szCs w:val="28"/>
          <w:lang w:val="ru-RU"/>
        </w:rPr>
      </w:pPr>
      <w:r w:rsidRPr="00801D47">
        <w:rPr>
          <w:rFonts w:ascii="Times New Roman" w:hAnsi="Times New Roman" w:cs="Times New Roman"/>
          <w:color w:val="000000"/>
          <w:sz w:val="28"/>
          <w:szCs w:val="28"/>
          <w:lang w:val="ru-RU"/>
        </w:rPr>
        <w:t xml:space="preserve">Для успешного усвоения содержания учебной дисциплины предполагается использование информационно-коммуникационных технологии (мультимедийные </w:t>
      </w:r>
      <w:proofErr w:type="gramStart"/>
      <w:r w:rsidRPr="00801D47">
        <w:rPr>
          <w:rFonts w:ascii="Times New Roman" w:hAnsi="Times New Roman" w:cs="Times New Roman"/>
          <w:color w:val="000000"/>
          <w:sz w:val="28"/>
          <w:szCs w:val="28"/>
          <w:lang w:val="ru-RU"/>
        </w:rPr>
        <w:t>слайд-презентации</w:t>
      </w:r>
      <w:proofErr w:type="gramEnd"/>
      <w:r w:rsidRPr="00801D47">
        <w:rPr>
          <w:rFonts w:ascii="Times New Roman" w:hAnsi="Times New Roman" w:cs="Times New Roman"/>
          <w:color w:val="000000"/>
          <w:sz w:val="28"/>
          <w:szCs w:val="28"/>
          <w:lang w:val="ru-RU"/>
        </w:rPr>
        <w:t xml:space="preserve"> лекций с дополнением их аудио- и видеоматериалами и др.). </w:t>
      </w:r>
    </w:p>
    <w:p w:rsidR="00373AC3" w:rsidRPr="00801D47" w:rsidRDefault="00373AC3" w:rsidP="00373AC3">
      <w:pPr>
        <w:spacing w:after="0" w:line="240" w:lineRule="auto"/>
        <w:ind w:firstLine="567"/>
        <w:jc w:val="both"/>
        <w:rPr>
          <w:rFonts w:ascii="Times New Roman" w:hAnsi="Times New Roman" w:cs="Times New Roman"/>
          <w:sz w:val="28"/>
          <w:szCs w:val="28"/>
          <w:lang w:val="ru-RU"/>
        </w:rPr>
      </w:pPr>
    </w:p>
    <w:p w:rsidR="00801D47" w:rsidRPr="00801D47" w:rsidRDefault="00801D47" w:rsidP="00373AC3">
      <w:pPr>
        <w:spacing w:after="0" w:line="240" w:lineRule="auto"/>
        <w:ind w:firstLine="567"/>
        <w:jc w:val="both"/>
        <w:rPr>
          <w:rFonts w:ascii="Times New Roman" w:hAnsi="Times New Roman" w:cs="Times New Roman"/>
          <w:b/>
          <w:i/>
          <w:spacing w:val="-2"/>
          <w:sz w:val="28"/>
          <w:szCs w:val="28"/>
          <w:lang w:val="ru-RU"/>
        </w:rPr>
      </w:pPr>
      <w:r w:rsidRPr="00801D47">
        <w:rPr>
          <w:rFonts w:ascii="Times New Roman" w:hAnsi="Times New Roman" w:cs="Times New Roman"/>
          <w:b/>
          <w:i/>
          <w:spacing w:val="-2"/>
          <w:sz w:val="28"/>
          <w:szCs w:val="28"/>
          <w:lang w:val="ru-RU"/>
        </w:rPr>
        <w:t>1.6 Организация самостоятельной работы студентов</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При изучении дисциплины используются следующие формы самостоятельной работы:</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контролируемая самостоятельная работа </w:t>
      </w:r>
      <w:proofErr w:type="gramStart"/>
      <w:r w:rsidRPr="00801D47">
        <w:rPr>
          <w:rFonts w:ascii="Times New Roman" w:hAnsi="Times New Roman" w:cs="Times New Roman"/>
          <w:spacing w:val="-2"/>
          <w:sz w:val="28"/>
          <w:szCs w:val="28"/>
          <w:lang w:val="ru-RU"/>
        </w:rPr>
        <w:t>в виде решения индивидуальных вариантов в аудитории во время проведения лабораторных занятий под контролем преподавателя в соответствие</w:t>
      </w:r>
      <w:proofErr w:type="gramEnd"/>
      <w:r w:rsidRPr="00801D47">
        <w:rPr>
          <w:rFonts w:ascii="Times New Roman" w:hAnsi="Times New Roman" w:cs="Times New Roman"/>
          <w:spacing w:val="-2"/>
          <w:sz w:val="28"/>
          <w:szCs w:val="28"/>
          <w:lang w:val="ru-RU"/>
        </w:rPr>
        <w:t xml:space="preserve"> с расписанием;</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управляемая самостоятельная работа, в том числе в виде выполнения индивидуальных расчетных заданий с консультацией преподавателем.</w:t>
      </w:r>
    </w:p>
    <w:p w:rsid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ab/>
        <w:t>- управляемая самостоятельная работа (УСР) студентов предполагает изучение теоретического материала на основе списка источников литературы, приведенных в данной программе. УСР протекает в форме делового взаимодействия: студент получает учебные задания на самостоятельную проработку отдельных тем или их частей, непосредственные указания, рекомендации об организации и содержании самостоятельной деятельности. Преподаватель выполняет функцию управления через учет, контроль и коррекцию ошибочных действий.</w:t>
      </w:r>
    </w:p>
    <w:p w:rsidR="00373AC3" w:rsidRPr="00801D47" w:rsidRDefault="00373AC3" w:rsidP="00373AC3">
      <w:pPr>
        <w:spacing w:after="0" w:line="240" w:lineRule="auto"/>
        <w:ind w:firstLine="567"/>
        <w:jc w:val="both"/>
        <w:rPr>
          <w:rFonts w:ascii="Times New Roman" w:hAnsi="Times New Roman" w:cs="Times New Roman"/>
          <w:spacing w:val="-2"/>
          <w:sz w:val="28"/>
          <w:szCs w:val="28"/>
          <w:lang w:val="ru-RU"/>
        </w:rPr>
      </w:pPr>
    </w:p>
    <w:p w:rsidR="00801D47" w:rsidRPr="00801D47" w:rsidRDefault="00801D47" w:rsidP="00373AC3">
      <w:pPr>
        <w:spacing w:after="0" w:line="240" w:lineRule="auto"/>
        <w:ind w:firstLine="567"/>
        <w:jc w:val="both"/>
        <w:rPr>
          <w:rFonts w:ascii="Times New Roman" w:hAnsi="Times New Roman" w:cs="Times New Roman"/>
          <w:b/>
          <w:i/>
          <w:spacing w:val="-2"/>
          <w:sz w:val="28"/>
          <w:szCs w:val="28"/>
          <w:lang w:val="ru-RU"/>
        </w:rPr>
      </w:pPr>
      <w:r w:rsidRPr="00801D47">
        <w:rPr>
          <w:rFonts w:ascii="Times New Roman" w:hAnsi="Times New Roman" w:cs="Times New Roman"/>
          <w:b/>
          <w:i/>
          <w:spacing w:val="-2"/>
          <w:sz w:val="28"/>
          <w:szCs w:val="28"/>
          <w:lang w:val="ru-RU"/>
        </w:rPr>
        <w:lastRenderedPageBreak/>
        <w:t>1.7 Диагностика компетенции студента</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Для оценки достижений студентов используется следующий диагностический инструментарий (в скобках какие компетенции проверяются):</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ab/>
        <w:t>- проведение текущих контрольных опросов по отдельным темам.</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В качестве средств диагностики знаний студентов, в том числе и УСР, предусмотрены:</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опрос во время лабораторных занятий;</w:t>
      </w:r>
    </w:p>
    <w:p w:rsidR="00801D47" w:rsidRPr="00141ED6"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w:t>
      </w:r>
      <w:r w:rsidRPr="00141ED6">
        <w:rPr>
          <w:rFonts w:ascii="Times New Roman" w:hAnsi="Times New Roman" w:cs="Times New Roman"/>
          <w:spacing w:val="-2"/>
          <w:sz w:val="28"/>
          <w:szCs w:val="28"/>
          <w:lang w:val="ru-RU"/>
        </w:rPr>
        <w:t>письменная контрольная работа;</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подготовка тематических докладов, рефератов, презентаций по индивидуальным темам и др.;</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использование презентаций, тестирующих программ, электронных энциклопедий;</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выполнение практических задач;</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r w:rsidRPr="00801D47">
        <w:rPr>
          <w:rFonts w:ascii="Times New Roman" w:hAnsi="Times New Roman" w:cs="Times New Roman"/>
          <w:spacing w:val="-2"/>
          <w:sz w:val="28"/>
          <w:szCs w:val="28"/>
          <w:lang w:val="ru-RU"/>
        </w:rPr>
        <w:t xml:space="preserve"> конспектирование учебной литературы;</w:t>
      </w:r>
    </w:p>
    <w:p w:rsidR="00801D47" w:rsidRPr="00801D47" w:rsidRDefault="00801D47" w:rsidP="00373AC3">
      <w:pPr>
        <w:spacing w:after="0" w:line="240" w:lineRule="auto"/>
        <w:ind w:firstLine="567"/>
        <w:jc w:val="both"/>
        <w:rPr>
          <w:rFonts w:ascii="Times New Roman" w:hAnsi="Times New Roman" w:cs="Times New Roman"/>
          <w:spacing w:val="-2"/>
          <w:sz w:val="28"/>
          <w:szCs w:val="28"/>
          <w:lang w:val="ru-RU"/>
        </w:rPr>
      </w:pPr>
    </w:p>
    <w:p w:rsidR="00801D47" w:rsidRPr="00801D47" w:rsidRDefault="00801D47" w:rsidP="00801D47">
      <w:pPr>
        <w:pStyle w:val="afe"/>
        <w:tabs>
          <w:tab w:val="left" w:pos="540"/>
        </w:tabs>
        <w:ind w:right="-142" w:firstLine="567"/>
        <w:jc w:val="both"/>
        <w:rPr>
          <w:rFonts w:ascii="Times New Roman" w:hAnsi="Times New Roman"/>
          <w:b w:val="0"/>
          <w:i w:val="0"/>
          <w:spacing w:val="-2"/>
          <w:sz w:val="28"/>
          <w:szCs w:val="28"/>
        </w:rPr>
      </w:pPr>
      <w:r w:rsidRPr="00801D47">
        <w:rPr>
          <w:rFonts w:ascii="Times New Roman" w:hAnsi="Times New Roman"/>
          <w:b w:val="0"/>
          <w:i w:val="0"/>
          <w:spacing w:val="-2"/>
          <w:sz w:val="28"/>
          <w:szCs w:val="28"/>
        </w:rPr>
        <w:t xml:space="preserve">Форма обучения – дневная, курс 2, семестр – 3. Общее количество часов – 120 (3 зачетные единицы); аудиторное количество часов – 72, из них: лекции – </w:t>
      </w:r>
      <w:r w:rsidRPr="00801D47">
        <w:rPr>
          <w:rFonts w:ascii="Times New Roman" w:hAnsi="Times New Roman"/>
          <w:b w:val="0"/>
          <w:i w:val="0"/>
          <w:spacing w:val="-2"/>
          <w:sz w:val="28"/>
          <w:szCs w:val="28"/>
        </w:rPr>
        <w:br/>
        <w:t>34 часа (в том числе управляемая самостоятельная работа – 6 часов), лабораторные занятия – 38  часов. Форма промежуточной аттестации – зачет 3 семестр.</w:t>
      </w:r>
    </w:p>
    <w:p w:rsidR="00801D47" w:rsidRPr="00801D47" w:rsidRDefault="00801D47" w:rsidP="00801D47">
      <w:pPr>
        <w:pStyle w:val="afe"/>
        <w:tabs>
          <w:tab w:val="left" w:pos="540"/>
        </w:tabs>
        <w:ind w:right="-142" w:firstLine="567"/>
        <w:jc w:val="both"/>
        <w:rPr>
          <w:rFonts w:ascii="Times New Roman" w:hAnsi="Times New Roman"/>
          <w:b w:val="0"/>
          <w:i w:val="0"/>
          <w:spacing w:val="-2"/>
          <w:sz w:val="28"/>
          <w:szCs w:val="28"/>
        </w:rPr>
      </w:pPr>
      <w:r w:rsidRPr="00801D47">
        <w:rPr>
          <w:rFonts w:ascii="Times New Roman" w:hAnsi="Times New Roman"/>
          <w:b w:val="0"/>
          <w:i w:val="0"/>
          <w:spacing w:val="-2"/>
          <w:sz w:val="28"/>
          <w:szCs w:val="28"/>
        </w:rPr>
        <w:t>Форма обучения – заочная, курс  3 семестры – 5, 6. Общее количество часов – 120 (3 зачетные единицы); аудиторное количество часов – 18 из них: лекции 10 часов, лабораторные занятия – 8 часов. Форма промежуточной аттестации – зачет 5 семестр.</w:t>
      </w: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801D47" w:rsidRDefault="00801D47" w:rsidP="00D40192">
      <w:pPr>
        <w:spacing w:after="0" w:line="240" w:lineRule="auto"/>
        <w:ind w:firstLine="567"/>
        <w:jc w:val="center"/>
        <w:rPr>
          <w:rFonts w:ascii="Times New Roman" w:hAnsi="Times New Roman" w:cs="Times New Roman"/>
          <w:b/>
          <w:bCs/>
          <w:caps/>
          <w:color w:val="000000"/>
          <w:sz w:val="28"/>
          <w:szCs w:val="28"/>
          <w:lang w:val="ru-RU"/>
        </w:rPr>
      </w:pPr>
    </w:p>
    <w:p w:rsidR="00D40192" w:rsidRPr="00D40192" w:rsidRDefault="00D40192" w:rsidP="00373AC3">
      <w:pPr>
        <w:spacing w:after="0" w:line="240" w:lineRule="auto"/>
        <w:ind w:firstLine="567"/>
        <w:jc w:val="center"/>
        <w:rPr>
          <w:rFonts w:ascii="Times New Roman" w:hAnsi="Times New Roman" w:cs="Times New Roman"/>
          <w:b/>
          <w:sz w:val="28"/>
          <w:szCs w:val="28"/>
          <w:lang w:val="ru-RU"/>
        </w:rPr>
      </w:pPr>
      <w:r w:rsidRPr="00D40192">
        <w:rPr>
          <w:rFonts w:ascii="Times New Roman" w:hAnsi="Times New Roman" w:cs="Times New Roman"/>
          <w:b/>
          <w:bCs/>
          <w:caps/>
          <w:color w:val="000000"/>
          <w:sz w:val="28"/>
          <w:szCs w:val="28"/>
          <w:lang w:val="ru-RU"/>
        </w:rPr>
        <w:lastRenderedPageBreak/>
        <w:t>СОДЕРЖАНИЕ учебного материала</w:t>
      </w:r>
    </w:p>
    <w:p w:rsidR="00D40192" w:rsidRPr="00FD00B5" w:rsidRDefault="00D40192" w:rsidP="00373AC3">
      <w:pPr>
        <w:pStyle w:val="16"/>
        <w:widowControl/>
        <w:jc w:val="both"/>
        <w:rPr>
          <w:caps/>
          <w:snapToGrid/>
          <w:sz w:val="24"/>
        </w:rPr>
      </w:pPr>
    </w:p>
    <w:p w:rsidR="00D40192" w:rsidRPr="00373AC3" w:rsidRDefault="00D40192" w:rsidP="00373AC3">
      <w:pPr>
        <w:pStyle w:val="7"/>
        <w:spacing w:before="0"/>
        <w:ind w:firstLine="709"/>
        <w:rPr>
          <w:b/>
          <w:sz w:val="28"/>
          <w:szCs w:val="28"/>
        </w:rPr>
      </w:pPr>
      <w:r w:rsidRPr="00373AC3">
        <w:rPr>
          <w:b/>
          <w:sz w:val="28"/>
          <w:szCs w:val="28"/>
        </w:rPr>
        <w:t>Раздел 1 Химическая термодинамика</w:t>
      </w:r>
    </w:p>
    <w:p w:rsidR="00D40192" w:rsidRDefault="00D40192" w:rsidP="00373AC3">
      <w:pPr>
        <w:pStyle w:val="31"/>
        <w:spacing w:after="0" w:line="240" w:lineRule="auto"/>
        <w:ind w:firstLine="709"/>
        <w:jc w:val="both"/>
        <w:rPr>
          <w:rFonts w:ascii="Times New Roman" w:hAnsi="Times New Roman"/>
          <w:b/>
          <w:sz w:val="28"/>
          <w:szCs w:val="28"/>
        </w:rPr>
      </w:pPr>
      <w:r w:rsidRPr="00401EF2">
        <w:rPr>
          <w:rFonts w:ascii="Times New Roman" w:hAnsi="Times New Roman"/>
          <w:b/>
          <w:i/>
          <w:sz w:val="28"/>
          <w:szCs w:val="28"/>
        </w:rPr>
        <w:t xml:space="preserve">Тема 1.1 </w:t>
      </w:r>
      <w:r w:rsidRPr="00DF6190">
        <w:rPr>
          <w:rFonts w:ascii="Times New Roman" w:hAnsi="Times New Roman"/>
          <w:b/>
          <w:sz w:val="28"/>
          <w:szCs w:val="28"/>
        </w:rPr>
        <w:t>Основные понятия и постулаты термодинамики. Первый закон термодинамики. Понятие об энтальпии</w:t>
      </w:r>
    </w:p>
    <w:p w:rsidR="00D40192" w:rsidRDefault="00D40192" w:rsidP="00373AC3">
      <w:pPr>
        <w:tabs>
          <w:tab w:val="left" w:pos="540"/>
          <w:tab w:val="left" w:pos="720"/>
          <w:tab w:val="left" w:pos="900"/>
        </w:tabs>
        <w:spacing w:after="0" w:line="240" w:lineRule="auto"/>
        <w:ind w:firstLine="540"/>
        <w:jc w:val="both"/>
        <w:rPr>
          <w:rFonts w:ascii="Times New Roman" w:hAnsi="Times New Roman"/>
          <w:snapToGrid w:val="0"/>
          <w:sz w:val="28"/>
          <w:szCs w:val="28"/>
          <w:lang w:val="ru-RU"/>
        </w:rPr>
      </w:pPr>
      <w:r w:rsidRPr="00D40192">
        <w:rPr>
          <w:rFonts w:ascii="Times New Roman" w:hAnsi="Times New Roman" w:cs="Times New Roman"/>
          <w:sz w:val="28"/>
          <w:szCs w:val="28"/>
          <w:lang w:val="ru-RU"/>
        </w:rPr>
        <w:t>Предмет, задачи и разделы физической химии. Основные понятия и постулаты термодинамики. Первый закон термодинамики. Термохимия.</w:t>
      </w:r>
      <w:r w:rsidRPr="00D40192">
        <w:rPr>
          <w:rFonts w:ascii="Times New Roman" w:hAnsi="Times New Roman" w:cs="Times New Roman"/>
          <w:b/>
          <w:sz w:val="28"/>
          <w:szCs w:val="28"/>
          <w:lang w:val="ru-RU"/>
        </w:rPr>
        <w:t xml:space="preserve"> </w:t>
      </w:r>
      <w:r w:rsidRPr="00D40192">
        <w:rPr>
          <w:rFonts w:ascii="Times New Roman" w:hAnsi="Times New Roman" w:cs="Times New Roman"/>
          <w:sz w:val="28"/>
          <w:szCs w:val="28"/>
          <w:lang w:val="ru-RU"/>
        </w:rPr>
        <w:t xml:space="preserve">Классификация термодинамических систем. Параметры состояния системы и их классификация. Независимые параметры и функции. Термодинамические процессы: равновесные, неравновесные, обратимые, необратимые, циклические. Постулат о существовании температуры (нулевой закон термодинамики.) Внутренняя энергия системы, теплота, работа, их определение, единицы измерения. Правила выбора знаков теплоты и работы. Первый закон термодинамики. Аналитическое выражение первого закона термодинамики. Работа расширения идеальных газов в различных обратимых процессах. Энтальпия. Теплоемкость, средняя и истинная теплоемкость. </w:t>
      </w:r>
      <w:r w:rsidRPr="00D40192">
        <w:rPr>
          <w:rFonts w:ascii="Times New Roman" w:hAnsi="Times New Roman"/>
          <w:snapToGrid w:val="0"/>
          <w:sz w:val="28"/>
          <w:szCs w:val="28"/>
          <w:lang w:val="ru-RU"/>
        </w:rPr>
        <w:t>Тепловые эффекты изохорного и изобарного процессов, их взаимосвязь.</w:t>
      </w:r>
    </w:p>
    <w:p w:rsidR="00373AC3" w:rsidRPr="00D40192" w:rsidRDefault="00373AC3" w:rsidP="00373AC3">
      <w:pPr>
        <w:tabs>
          <w:tab w:val="left" w:pos="540"/>
          <w:tab w:val="left" w:pos="720"/>
          <w:tab w:val="left" w:pos="900"/>
        </w:tabs>
        <w:spacing w:after="0" w:line="240" w:lineRule="auto"/>
        <w:ind w:firstLine="540"/>
        <w:jc w:val="both"/>
        <w:rPr>
          <w:rFonts w:ascii="Times New Roman" w:hAnsi="Times New Roman"/>
          <w:sz w:val="28"/>
          <w:szCs w:val="28"/>
          <w:lang w:val="ru-RU"/>
        </w:rPr>
      </w:pPr>
    </w:p>
    <w:p w:rsidR="00D40192" w:rsidRPr="00D40192" w:rsidRDefault="00D40192" w:rsidP="00373AC3">
      <w:pPr>
        <w:spacing w:after="0" w:line="240" w:lineRule="auto"/>
        <w:ind w:firstLine="567"/>
        <w:jc w:val="both"/>
        <w:rPr>
          <w:rFonts w:ascii="Times New Roman" w:hAnsi="Times New Roman" w:cs="Times New Roman"/>
          <w:b/>
          <w:i/>
          <w:sz w:val="28"/>
          <w:szCs w:val="28"/>
          <w:lang w:val="ru-RU"/>
        </w:rPr>
      </w:pPr>
      <w:r w:rsidRPr="00D40192">
        <w:rPr>
          <w:rFonts w:ascii="Times New Roman" w:hAnsi="Times New Roman"/>
          <w:b/>
          <w:i/>
          <w:sz w:val="28"/>
          <w:szCs w:val="28"/>
          <w:lang w:val="ru-RU"/>
        </w:rPr>
        <w:t xml:space="preserve">Тема 1.2 </w:t>
      </w:r>
      <w:r w:rsidRPr="00D40192">
        <w:rPr>
          <w:rFonts w:ascii="Times New Roman" w:hAnsi="Times New Roman" w:cs="Times New Roman"/>
          <w:b/>
          <w:sz w:val="28"/>
          <w:szCs w:val="28"/>
          <w:lang w:val="ru-RU"/>
        </w:rPr>
        <w:t>Термохимия, закон Гесса и его сущность</w:t>
      </w:r>
    </w:p>
    <w:p w:rsid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Термохимия. Теплота и тепловой эффект химической реакции. Закон Гесса как следствие первого закона термодинамики. Формулировки закона Гесса и следствий из него. Стандартное состояние и стандартные условия. Стандартные энтальпии образования химических соединений. Стандартная энтальпия образования элементов. Стандартные теплоты сгорания и их определение. Стандартные энтальпии химических реакций.</w:t>
      </w:r>
      <w:r w:rsidRPr="00D40192">
        <w:rPr>
          <w:sz w:val="28"/>
          <w:szCs w:val="28"/>
          <w:lang w:val="ru-RU"/>
        </w:rPr>
        <w:t xml:space="preserve"> </w:t>
      </w:r>
      <w:r w:rsidRPr="00D40192">
        <w:rPr>
          <w:rFonts w:ascii="Times New Roman" w:hAnsi="Times New Roman" w:cs="Times New Roman"/>
          <w:sz w:val="28"/>
          <w:szCs w:val="28"/>
          <w:lang w:val="ru-RU"/>
        </w:rPr>
        <w:t>Зависимость тепловых эффектов реакций от температуры. Теплоемкость. Уравнение Кирхгофа.</w:t>
      </w:r>
    </w:p>
    <w:p w:rsidR="00373AC3" w:rsidRPr="00D40192" w:rsidRDefault="00373AC3" w:rsidP="00373AC3">
      <w:pPr>
        <w:spacing w:after="0" w:line="240" w:lineRule="auto"/>
        <w:ind w:firstLine="567"/>
        <w:jc w:val="both"/>
        <w:rPr>
          <w:rFonts w:ascii="Times New Roman" w:hAnsi="Times New Roman" w:cs="Times New Roman"/>
          <w:sz w:val="28"/>
          <w:szCs w:val="28"/>
          <w:lang w:val="ru-RU"/>
        </w:rPr>
      </w:pPr>
    </w:p>
    <w:p w:rsidR="00D40192" w:rsidRP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b/>
          <w:i/>
          <w:sz w:val="28"/>
          <w:szCs w:val="28"/>
          <w:lang w:val="ru-RU"/>
        </w:rPr>
        <w:t xml:space="preserve">Тема 1.3 </w:t>
      </w:r>
      <w:r w:rsidRPr="00D40192">
        <w:rPr>
          <w:rFonts w:ascii="Times New Roman" w:hAnsi="Times New Roman" w:cs="Times New Roman"/>
          <w:b/>
          <w:sz w:val="28"/>
          <w:szCs w:val="28"/>
          <w:lang w:val="ru-RU"/>
        </w:rPr>
        <w:t>Понятие об энтропии.</w:t>
      </w:r>
    </w:p>
    <w:p w:rsidR="00D40192" w:rsidRP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 xml:space="preserve">Самопроизвольные и несамопроизвольные процессы, их характеристика. Направление самопроизвольных процессов. Энтропия </w:t>
      </w:r>
      <w:r w:rsidRPr="00D40192">
        <w:rPr>
          <w:rFonts w:ascii="Times New Roman" w:hAnsi="Times New Roman"/>
          <w:sz w:val="28"/>
          <w:szCs w:val="28"/>
          <w:lang w:val="ru-RU"/>
        </w:rPr>
        <w:t>–</w:t>
      </w:r>
      <w:r w:rsidRPr="00D40192">
        <w:rPr>
          <w:rFonts w:ascii="Times New Roman" w:hAnsi="Times New Roman" w:cs="Times New Roman"/>
          <w:sz w:val="28"/>
          <w:szCs w:val="28"/>
          <w:lang w:val="ru-RU"/>
        </w:rPr>
        <w:t xml:space="preserve"> мера необратимого рассеяния энергии. Формулировка второго закона в химической термодинамике. Обоснование существования энтропии как функции состояния системы. </w:t>
      </w:r>
      <w:r w:rsidRPr="00D40192">
        <w:rPr>
          <w:rFonts w:ascii="Times New Roman" w:hAnsi="Times New Roman"/>
          <w:sz w:val="28"/>
          <w:szCs w:val="28"/>
          <w:lang w:val="ru-RU"/>
        </w:rPr>
        <w:t xml:space="preserve">Статистический характер второго закона термодинамики. </w:t>
      </w:r>
      <w:r w:rsidRPr="00D40192">
        <w:rPr>
          <w:rFonts w:ascii="Times New Roman" w:hAnsi="Times New Roman" w:cs="Times New Roman"/>
          <w:sz w:val="28"/>
          <w:szCs w:val="28"/>
          <w:lang w:val="ru-RU"/>
        </w:rPr>
        <w:t>Математическая запись второго закона термодинамики для обратимых и необратимых процессов,</w:t>
      </w:r>
      <w:r w:rsidRPr="00D40192">
        <w:rPr>
          <w:rFonts w:ascii="Times New Roman" w:hAnsi="Times New Roman"/>
          <w:sz w:val="28"/>
          <w:szCs w:val="28"/>
          <w:lang w:val="ru-RU"/>
        </w:rPr>
        <w:t xml:space="preserve"> формула Больцмана.</w:t>
      </w:r>
      <w:r w:rsidRPr="00D40192">
        <w:rPr>
          <w:rFonts w:ascii="Times New Roman" w:hAnsi="Times New Roman" w:cs="Times New Roman"/>
          <w:sz w:val="28"/>
          <w:szCs w:val="28"/>
          <w:lang w:val="ru-RU"/>
        </w:rPr>
        <w:t xml:space="preserve"> Вычисление изменения энтропии в различных процессах. Энтропия идеального газа. Изменение энтропии при изобарно-изотермическом смешении идеальных газов. Третий закон термодинамики, постулат Планка. Абсолютные энтропии. Вычисление изменения энтропии в химических реакциях. Понятие о термодинамических потенциалах. Энергия Гельмгольца и энергия Гиббса. Изменения энергии Гельмгольца и энергии Гиббса как термодинамические критерии равновесия и направленности процессов. Связь энергии Гиббса с максимальной полезной работой. Уравнение Гиббса - Гельмгольца и его роль в химии. </w:t>
      </w:r>
    </w:p>
    <w:p w:rsidR="00D40192" w:rsidRP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lastRenderedPageBreak/>
        <w:t xml:space="preserve">Расчет изменения энергии Гиббса и энергии Гельмгольца при протекании химической реакции по таблицам стандартных термодинамических характеристик веществ. </w:t>
      </w:r>
    </w:p>
    <w:p w:rsidR="00D40192" w:rsidRPr="00373AC3" w:rsidRDefault="00D40192" w:rsidP="00373AC3">
      <w:pPr>
        <w:pStyle w:val="7"/>
        <w:spacing w:before="0" w:after="0"/>
        <w:ind w:firstLine="709"/>
        <w:rPr>
          <w:b/>
          <w:sz w:val="28"/>
          <w:szCs w:val="28"/>
        </w:rPr>
      </w:pPr>
      <w:r w:rsidRPr="00373AC3">
        <w:rPr>
          <w:b/>
          <w:sz w:val="28"/>
          <w:szCs w:val="28"/>
        </w:rPr>
        <w:t>Раздел 2 Химическая кинетика и катализ</w:t>
      </w:r>
    </w:p>
    <w:p w:rsidR="00D40192" w:rsidRPr="00856D97" w:rsidRDefault="00D40192" w:rsidP="00373AC3">
      <w:pPr>
        <w:pStyle w:val="31"/>
        <w:spacing w:after="0" w:line="240" w:lineRule="auto"/>
        <w:ind w:firstLine="709"/>
        <w:jc w:val="both"/>
        <w:rPr>
          <w:rFonts w:ascii="Times New Roman" w:hAnsi="Times New Roman"/>
          <w:b/>
          <w:sz w:val="28"/>
          <w:szCs w:val="28"/>
        </w:rPr>
      </w:pPr>
      <w:r w:rsidRPr="00856D97">
        <w:rPr>
          <w:rFonts w:ascii="Times New Roman" w:hAnsi="Times New Roman"/>
          <w:b/>
          <w:i/>
          <w:sz w:val="28"/>
          <w:szCs w:val="28"/>
        </w:rPr>
        <w:t xml:space="preserve">Тема 2.1 </w:t>
      </w:r>
      <w:r w:rsidRPr="00856D97">
        <w:rPr>
          <w:rFonts w:ascii="Times New Roman" w:hAnsi="Times New Roman"/>
          <w:b/>
          <w:sz w:val="28"/>
          <w:szCs w:val="28"/>
        </w:rPr>
        <w:t>Кинетические особенности протекания простых необратимых реакций</w:t>
      </w:r>
      <w:r w:rsidRPr="00856D97">
        <w:rPr>
          <w:b/>
          <w:sz w:val="28"/>
          <w:szCs w:val="28"/>
        </w:rPr>
        <w:t> </w:t>
      </w:r>
      <w:r w:rsidRPr="00856D97">
        <w:rPr>
          <w:rFonts w:ascii="Times New Roman" w:hAnsi="Times New Roman"/>
          <w:b/>
          <w:sz w:val="28"/>
          <w:szCs w:val="28"/>
        </w:rPr>
        <w:t xml:space="preserve"> </w:t>
      </w:r>
    </w:p>
    <w:p w:rsid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Закон действия масс - основной постулат химической кинетики</w:t>
      </w:r>
      <w:r w:rsidRPr="00D40192">
        <w:rPr>
          <w:rFonts w:ascii="Times New Roman" w:hAnsi="Times New Roman" w:cs="Times New Roman"/>
          <w:b/>
          <w:sz w:val="28"/>
          <w:szCs w:val="28"/>
          <w:lang w:val="ru-RU"/>
        </w:rPr>
        <w:t>.</w:t>
      </w:r>
      <w:r w:rsidRPr="00D40192">
        <w:rPr>
          <w:rFonts w:ascii="Times New Roman" w:hAnsi="Times New Roman" w:cs="Times New Roman"/>
          <w:sz w:val="28"/>
          <w:szCs w:val="28"/>
          <w:lang w:val="ru-RU"/>
        </w:rPr>
        <w:t xml:space="preserve"> Константа скорости химической реакции, ее физический смысл и размерность для реакций различных порядков. Кинетические кривые и кинетические уравнения. Общий и частный порядок химической реакции. Реакции переменного порядка. Кинетическая классификация реакций по их порядку. Молекулярность элементарной химической реакции. Зависимость концентрации участников реакции от времени, время полупревращения. Реакции нулевого, первого, второго порядка. Методы определения порядка реакции и константы скорости по экспериментальным данным.</w:t>
      </w:r>
      <w:r w:rsidRPr="00D40192">
        <w:rPr>
          <w:rFonts w:ascii="Times New Roman" w:hAnsi="Times New Roman" w:cs="Times New Roman"/>
          <w:b/>
          <w:sz w:val="28"/>
          <w:szCs w:val="28"/>
          <w:lang w:val="ru-RU"/>
        </w:rPr>
        <w:t xml:space="preserve"> </w:t>
      </w:r>
      <w:r w:rsidRPr="00D40192">
        <w:rPr>
          <w:rFonts w:ascii="Times New Roman" w:hAnsi="Times New Roman" w:cs="Times New Roman"/>
          <w:sz w:val="28"/>
          <w:szCs w:val="28"/>
          <w:lang w:val="ru-RU"/>
        </w:rPr>
        <w:t xml:space="preserve">Понятие об интегральных и дифференциальных методах определения порядка реакции и константы скорости. Метод подбора уравнений в графическом и аналитическом вариантах. Метод определения порядка реакции по времени полупревращения (метод Оствальда - Нойеса). </w:t>
      </w:r>
    </w:p>
    <w:p w:rsidR="00373AC3" w:rsidRPr="00D40192" w:rsidRDefault="00373AC3" w:rsidP="00373AC3">
      <w:pPr>
        <w:spacing w:after="0" w:line="240" w:lineRule="auto"/>
        <w:ind w:firstLine="567"/>
        <w:jc w:val="both"/>
        <w:rPr>
          <w:rFonts w:ascii="Times New Roman" w:hAnsi="Times New Roman" w:cs="Times New Roman"/>
          <w:sz w:val="28"/>
          <w:szCs w:val="28"/>
          <w:lang w:val="ru-RU"/>
        </w:rPr>
      </w:pPr>
    </w:p>
    <w:p w:rsidR="00D40192" w:rsidRPr="00373AC3" w:rsidRDefault="00D40192" w:rsidP="00373AC3">
      <w:pPr>
        <w:pStyle w:val="7"/>
        <w:spacing w:before="0"/>
        <w:ind w:firstLine="709"/>
        <w:rPr>
          <w:b/>
          <w:sz w:val="28"/>
          <w:szCs w:val="28"/>
        </w:rPr>
      </w:pPr>
      <w:r w:rsidRPr="00373AC3">
        <w:rPr>
          <w:b/>
          <w:sz w:val="28"/>
          <w:szCs w:val="28"/>
        </w:rPr>
        <w:t>Раздел 3 Электрохимия</w:t>
      </w:r>
    </w:p>
    <w:p w:rsidR="00D40192" w:rsidRPr="00D40192" w:rsidRDefault="00D40192" w:rsidP="00373AC3">
      <w:pPr>
        <w:spacing w:after="0" w:line="240" w:lineRule="auto"/>
        <w:ind w:firstLine="567"/>
        <w:jc w:val="both"/>
        <w:rPr>
          <w:rFonts w:ascii="Times New Roman" w:hAnsi="Times New Roman" w:cs="Times New Roman"/>
          <w:b/>
          <w:color w:val="000000"/>
          <w:sz w:val="28"/>
          <w:szCs w:val="28"/>
          <w:lang w:val="ru-RU"/>
        </w:rPr>
      </w:pPr>
      <w:r w:rsidRPr="00D40192">
        <w:rPr>
          <w:rFonts w:ascii="Times New Roman" w:hAnsi="Times New Roman" w:cs="Times New Roman"/>
          <w:b/>
          <w:i/>
          <w:sz w:val="28"/>
          <w:szCs w:val="28"/>
          <w:lang w:val="ru-RU"/>
        </w:rPr>
        <w:t xml:space="preserve">Тема 3.1 </w:t>
      </w:r>
      <w:r w:rsidRPr="00D40192">
        <w:rPr>
          <w:rFonts w:ascii="Times New Roman" w:hAnsi="Times New Roman" w:cs="Times New Roman"/>
          <w:b/>
          <w:sz w:val="28"/>
          <w:szCs w:val="28"/>
          <w:lang w:val="ru-RU"/>
        </w:rPr>
        <w:t>Электропроводность</w:t>
      </w:r>
      <w:r w:rsidRPr="00D40192">
        <w:rPr>
          <w:rFonts w:ascii="Times New Roman" w:hAnsi="Times New Roman" w:cs="Times New Roman"/>
          <w:lang w:val="ru-RU"/>
        </w:rPr>
        <w:t xml:space="preserve"> </w:t>
      </w:r>
      <w:r w:rsidRPr="00D40192">
        <w:rPr>
          <w:rFonts w:ascii="Times New Roman" w:hAnsi="Times New Roman" w:cs="Times New Roman"/>
          <w:b/>
          <w:sz w:val="28"/>
          <w:szCs w:val="28"/>
          <w:lang w:val="ru-RU"/>
        </w:rPr>
        <w:t>растворов электролитов</w:t>
      </w:r>
      <w:r w:rsidRPr="00D40192">
        <w:rPr>
          <w:rFonts w:ascii="Times New Roman" w:hAnsi="Times New Roman" w:cs="Times New Roman"/>
          <w:b/>
          <w:color w:val="000000"/>
          <w:sz w:val="28"/>
          <w:szCs w:val="28"/>
          <w:lang w:val="ru-RU"/>
        </w:rPr>
        <w:t xml:space="preserve"> </w:t>
      </w:r>
    </w:p>
    <w:p w:rsidR="00373AC3" w:rsidRDefault="00D40192" w:rsidP="00373AC3">
      <w:pPr>
        <w:spacing w:after="0" w:line="240" w:lineRule="auto"/>
        <w:ind w:firstLine="540"/>
        <w:jc w:val="both"/>
        <w:rPr>
          <w:rFonts w:ascii="Times New Roman" w:hAnsi="Times New Roman"/>
          <w:sz w:val="28"/>
          <w:szCs w:val="28"/>
          <w:lang w:val="ru-RU"/>
        </w:rPr>
      </w:pPr>
      <w:r w:rsidRPr="00D40192">
        <w:rPr>
          <w:rFonts w:ascii="Times New Roman" w:hAnsi="Times New Roman"/>
          <w:sz w:val="28"/>
          <w:szCs w:val="28"/>
          <w:lang w:val="ru-RU"/>
        </w:rPr>
        <w:t xml:space="preserve">Удельная, эквивалентная и молярная электропроводность растворов электролитов. Зависимость электропроводности сильных и слабых электролитов от концентрации и температуры. Подвижность ионов. Закон Кольрауша. </w:t>
      </w:r>
      <w:r w:rsidRPr="00D40192">
        <w:rPr>
          <w:rFonts w:ascii="Times New Roman" w:hAnsi="Times New Roman" w:cs="Times New Roman"/>
          <w:color w:val="000000"/>
          <w:sz w:val="28"/>
          <w:szCs w:val="28"/>
          <w:lang w:val="ru-RU"/>
        </w:rPr>
        <w:t xml:space="preserve">Механизм влияния ионов атмосферы на электропроводность растворов, </w:t>
      </w:r>
      <w:r w:rsidRPr="00D40192">
        <w:rPr>
          <w:rFonts w:ascii="Times New Roman" w:hAnsi="Times New Roman"/>
          <w:color w:val="000000"/>
          <w:sz w:val="28"/>
          <w:szCs w:val="28"/>
          <w:lang w:val="ru-RU"/>
        </w:rPr>
        <w:t xml:space="preserve">закон квадратного корня Кольрауша. </w:t>
      </w:r>
      <w:r w:rsidRPr="00D40192">
        <w:rPr>
          <w:rFonts w:ascii="Times New Roman" w:hAnsi="Times New Roman"/>
          <w:sz w:val="28"/>
          <w:szCs w:val="28"/>
          <w:lang w:val="ru-RU"/>
        </w:rPr>
        <w:t>Применение метода измерения электропроводности для экспериментального определения предельной подвижности ионов, степени и константы диссоциации слабых электролитов, произведения растворимости труднорастворимых соединений.</w:t>
      </w:r>
    </w:p>
    <w:p w:rsidR="00D40192" w:rsidRPr="00D40192" w:rsidRDefault="00D40192" w:rsidP="00373AC3">
      <w:pPr>
        <w:spacing w:after="0" w:line="240" w:lineRule="auto"/>
        <w:ind w:firstLine="540"/>
        <w:jc w:val="both"/>
        <w:rPr>
          <w:rFonts w:ascii="Times New Roman" w:hAnsi="Times New Roman"/>
          <w:sz w:val="28"/>
          <w:szCs w:val="28"/>
          <w:lang w:val="ru-RU"/>
        </w:rPr>
      </w:pPr>
      <w:r w:rsidRPr="00D40192">
        <w:rPr>
          <w:rFonts w:ascii="Times New Roman" w:hAnsi="Times New Roman"/>
          <w:sz w:val="28"/>
          <w:szCs w:val="28"/>
          <w:lang w:val="ru-RU"/>
        </w:rPr>
        <w:t xml:space="preserve"> </w:t>
      </w:r>
    </w:p>
    <w:p w:rsidR="00D40192" w:rsidRPr="00AF2F2F" w:rsidRDefault="00D40192" w:rsidP="00373AC3">
      <w:pPr>
        <w:pStyle w:val="a5"/>
        <w:widowControl w:val="0"/>
        <w:tabs>
          <w:tab w:val="left" w:pos="0"/>
          <w:tab w:val="left" w:pos="68"/>
        </w:tabs>
        <w:spacing w:after="0"/>
        <w:ind w:firstLine="567"/>
        <w:rPr>
          <w:b/>
          <w:sz w:val="28"/>
          <w:szCs w:val="28"/>
        </w:rPr>
      </w:pPr>
      <w:r w:rsidRPr="00401EF2">
        <w:rPr>
          <w:b/>
          <w:i/>
          <w:sz w:val="28"/>
          <w:szCs w:val="28"/>
        </w:rPr>
        <w:t>Тема 3.2</w:t>
      </w:r>
      <w:r w:rsidRPr="005018E0">
        <w:rPr>
          <w:b/>
          <w:sz w:val="28"/>
          <w:szCs w:val="28"/>
        </w:rPr>
        <w:t>. Электрохимическое равновесие на границе раздела фаз</w:t>
      </w:r>
    </w:p>
    <w:p w:rsidR="00D40192" w:rsidRDefault="00D40192" w:rsidP="00373AC3">
      <w:pPr>
        <w:tabs>
          <w:tab w:val="left" w:pos="540"/>
        </w:tabs>
        <w:spacing w:after="0" w:line="240" w:lineRule="auto"/>
        <w:ind w:firstLine="540"/>
        <w:jc w:val="both"/>
        <w:rPr>
          <w:rFonts w:ascii="Times New Roman" w:hAnsi="Times New Roman"/>
          <w:sz w:val="28"/>
          <w:szCs w:val="28"/>
          <w:lang w:val="ru-RU"/>
        </w:rPr>
      </w:pPr>
      <w:r w:rsidRPr="00D40192">
        <w:rPr>
          <w:rFonts w:ascii="Times New Roman" w:hAnsi="Times New Roman"/>
          <w:snapToGrid w:val="0"/>
          <w:sz w:val="28"/>
          <w:szCs w:val="28"/>
          <w:lang w:val="ru-RU"/>
        </w:rPr>
        <w:t xml:space="preserve">Элемент Якоби-Даниэля и принцип его работы. </w:t>
      </w:r>
      <w:r w:rsidRPr="00D40192">
        <w:rPr>
          <w:rFonts w:ascii="Times New Roman" w:hAnsi="Times New Roman"/>
          <w:sz w:val="28"/>
          <w:szCs w:val="28"/>
          <w:lang w:val="ru-RU"/>
        </w:rPr>
        <w:t xml:space="preserve"> Уравнение Нернста. Равновесие в электрохимической цепи. ЭДС равновесной электрохимической цепи, ее связь с изменением энергии Гиббса электрохимической реакции. Стандартный электродный потенциал. Экспериментальное измерение потенциала отдельного электрода и ЭДС гальванического элемента. Международная конвенция об ЭДС и электродных потенциалах. Классификация электродов. Электроды первого рода, обратимые по катиону и аниону, амальгамные электроды. Элемент Вестона. Электроды второго рода, насыщенный каломельный электрод. Окислительно-восстановительные и газовые электроды. Стандартный водородный электрод. Мембранные электроды. Стеклянный электрод. Классификация электрохимических цепей. Физические, химические и концентрационные цепи. Простые и сложные цепи. Электрохимические цепи с переносом и без переноса. Термодинамика </w:t>
      </w:r>
      <w:r w:rsidRPr="00D40192">
        <w:rPr>
          <w:rFonts w:ascii="Times New Roman" w:hAnsi="Times New Roman"/>
          <w:sz w:val="28"/>
          <w:szCs w:val="28"/>
          <w:lang w:val="ru-RU"/>
        </w:rPr>
        <w:lastRenderedPageBreak/>
        <w:t>гальванического элемента. Практическое применение метода измерения ЭДС гальванических элементов для определения термодинамических характеристик потенциалобразующих реакций, рН растворов, произведения растворимости труднорастворимых солей, средней ионной активности и среднего ионного коэффициента активности.</w:t>
      </w:r>
    </w:p>
    <w:p w:rsidR="00373AC3" w:rsidRPr="00D40192" w:rsidRDefault="00373AC3" w:rsidP="00373AC3">
      <w:pPr>
        <w:tabs>
          <w:tab w:val="left" w:pos="540"/>
        </w:tabs>
        <w:spacing w:after="0" w:line="240" w:lineRule="auto"/>
        <w:ind w:firstLine="540"/>
        <w:jc w:val="both"/>
        <w:rPr>
          <w:rFonts w:ascii="Times New Roman" w:hAnsi="Times New Roman"/>
          <w:sz w:val="28"/>
          <w:szCs w:val="28"/>
          <w:lang w:val="ru-RU"/>
        </w:rPr>
      </w:pPr>
    </w:p>
    <w:p w:rsidR="00D40192" w:rsidRPr="00373AC3" w:rsidRDefault="00D40192" w:rsidP="00373AC3">
      <w:pPr>
        <w:pStyle w:val="7"/>
        <w:spacing w:before="0"/>
        <w:ind w:firstLine="709"/>
        <w:jc w:val="both"/>
        <w:rPr>
          <w:b/>
          <w:sz w:val="28"/>
          <w:szCs w:val="28"/>
        </w:rPr>
      </w:pPr>
      <w:r w:rsidRPr="00373AC3">
        <w:rPr>
          <w:b/>
          <w:sz w:val="28"/>
          <w:szCs w:val="28"/>
        </w:rPr>
        <w:t>Раздел 4 Дисперсные системы</w:t>
      </w:r>
    </w:p>
    <w:p w:rsidR="00D40192" w:rsidRPr="00D40192" w:rsidRDefault="00D40192" w:rsidP="00373AC3">
      <w:pPr>
        <w:spacing w:after="0" w:line="240" w:lineRule="auto"/>
        <w:ind w:firstLine="567"/>
        <w:jc w:val="both"/>
        <w:rPr>
          <w:rFonts w:ascii="Times New Roman" w:hAnsi="Times New Roman" w:cs="Times New Roman"/>
          <w:b/>
          <w:sz w:val="28"/>
          <w:szCs w:val="28"/>
          <w:lang w:val="ru-RU"/>
        </w:rPr>
      </w:pPr>
      <w:r w:rsidRPr="00D40192">
        <w:rPr>
          <w:rFonts w:ascii="Times New Roman" w:hAnsi="Times New Roman" w:cs="Times New Roman"/>
          <w:b/>
          <w:sz w:val="28"/>
          <w:lang w:val="ru-RU"/>
        </w:rPr>
        <w:t>Тема 4.1 Общая характеристика и классификация дисперсных систем</w:t>
      </w:r>
    </w:p>
    <w:p w:rsid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 xml:space="preserve">Общая характеристика и классификация дисперсных систем. Коллоидное (дисперсное) состояние вещества, дисперсная фаза и дисперсионная среда. Классификация дисперсных систем по степени дисперсности и агрегатному состоянию фаз. Лиофобные и лиофильные дисперсные системы. Молекулярно-кинетические свойства дисперсных систем. Броуновское движение и его тепловая природа. Уравнение Эйнштейна - Смолуховского. Диффузия в коллоидных системах. Осмотические явления в дисперсных системах и их значение в биологии. Седиментационное равновесие, уравнение Лапласа - Перрена. Электрические свойства дисперсных систем. Причины образования двойного электрического слоя (ДЭС) на границе раздела фаз. Модели строения ДЭС. Электрокинетический потенциал и влияние на величину электрокинетического потенциала индифферентных и неиндифферентных электролитов. Экспериментальное определение величины электрокинетического потенциала. Электрокинетические явления. Электрофорез и электроосмос в биологии и медицине. </w:t>
      </w:r>
    </w:p>
    <w:p w:rsidR="00373AC3" w:rsidRPr="00D40192" w:rsidRDefault="00373AC3" w:rsidP="00373AC3">
      <w:pPr>
        <w:spacing w:after="0" w:line="240" w:lineRule="auto"/>
        <w:ind w:firstLine="567"/>
        <w:jc w:val="both"/>
        <w:rPr>
          <w:rFonts w:ascii="Times New Roman" w:hAnsi="Times New Roman" w:cs="Times New Roman"/>
          <w:sz w:val="28"/>
          <w:szCs w:val="28"/>
          <w:lang w:val="ru-RU"/>
        </w:rPr>
      </w:pPr>
    </w:p>
    <w:p w:rsidR="00D40192" w:rsidRPr="00D40192" w:rsidRDefault="00D40192" w:rsidP="00373AC3">
      <w:pPr>
        <w:tabs>
          <w:tab w:val="left" w:pos="540"/>
        </w:tabs>
        <w:spacing w:after="0" w:line="240" w:lineRule="auto"/>
        <w:ind w:firstLine="540"/>
        <w:jc w:val="both"/>
        <w:rPr>
          <w:rFonts w:ascii="Times New Roman" w:hAnsi="Times New Roman" w:cs="Times New Roman"/>
          <w:b/>
          <w:sz w:val="28"/>
          <w:szCs w:val="28"/>
          <w:lang w:val="ru-RU"/>
        </w:rPr>
      </w:pPr>
      <w:r w:rsidRPr="00D40192">
        <w:rPr>
          <w:rFonts w:ascii="Times New Roman" w:hAnsi="Times New Roman" w:cs="Times New Roman"/>
          <w:b/>
          <w:sz w:val="28"/>
          <w:szCs w:val="28"/>
          <w:lang w:val="ru-RU"/>
        </w:rPr>
        <w:t>Тема 4.2 Строение мицелл гидрофобных золей.</w:t>
      </w:r>
      <w:r w:rsidRPr="00D40192">
        <w:rPr>
          <w:rFonts w:ascii="Times New Roman" w:hAnsi="Times New Roman" w:cs="Times New Roman"/>
          <w:sz w:val="28"/>
          <w:szCs w:val="28"/>
          <w:lang w:val="ru-RU"/>
        </w:rPr>
        <w:t xml:space="preserve"> </w:t>
      </w:r>
      <w:r w:rsidRPr="00D40192">
        <w:rPr>
          <w:rFonts w:ascii="Times New Roman" w:hAnsi="Times New Roman" w:cs="Times New Roman"/>
          <w:b/>
          <w:sz w:val="28"/>
          <w:szCs w:val="28"/>
          <w:lang w:val="ru-RU"/>
        </w:rPr>
        <w:t xml:space="preserve">Методы получения дисперсных систем </w:t>
      </w:r>
    </w:p>
    <w:p w:rsid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 xml:space="preserve">Строение мицеллы гидрофобного золя. Влияние концентрации и природы электролита на величину и знак заряда коллоидной частицы. Изоэлектрическое состояние коллоидной частицы. Методы получения дисперсных систем и их устойчивость. Основные условия получения дисперсных систем. Понятие о стабилизаторе. Диспергационные и конденсационные методы получения дисперсных систем. Пептизация. Агрегативная и кинетическая устойчивость коллоидных систем. Коагуляция и седиментация. Коагуляция гидрофобных золей электролитами. Порог коагуляции. Лиотропные ряды. Зоны устойчивости при перезарядке коллоидных частиц. </w:t>
      </w:r>
      <w:r w:rsidRPr="00141ED6">
        <w:rPr>
          <w:rFonts w:ascii="Times New Roman" w:hAnsi="Times New Roman" w:cs="Times New Roman"/>
          <w:sz w:val="28"/>
          <w:szCs w:val="28"/>
          <w:lang w:val="ru-RU"/>
        </w:rPr>
        <w:t xml:space="preserve">Коагуляция смесью электролитов. Взаимная коагуляция золей. </w:t>
      </w:r>
    </w:p>
    <w:p w:rsidR="00373AC3" w:rsidRPr="00373AC3" w:rsidRDefault="00373AC3" w:rsidP="00373AC3">
      <w:pPr>
        <w:spacing w:after="0" w:line="240" w:lineRule="auto"/>
        <w:ind w:firstLine="567"/>
        <w:jc w:val="both"/>
        <w:rPr>
          <w:rFonts w:ascii="Times New Roman" w:hAnsi="Times New Roman" w:cs="Times New Roman"/>
          <w:sz w:val="28"/>
          <w:szCs w:val="28"/>
          <w:lang w:val="ru-RU"/>
        </w:rPr>
      </w:pPr>
    </w:p>
    <w:p w:rsidR="00D40192" w:rsidRPr="00373AC3" w:rsidRDefault="00D40192" w:rsidP="00373AC3">
      <w:pPr>
        <w:pStyle w:val="7"/>
        <w:spacing w:before="0"/>
        <w:ind w:firstLine="709"/>
        <w:rPr>
          <w:b/>
          <w:sz w:val="28"/>
          <w:szCs w:val="28"/>
        </w:rPr>
      </w:pPr>
      <w:r w:rsidRPr="00373AC3">
        <w:rPr>
          <w:b/>
          <w:sz w:val="28"/>
          <w:szCs w:val="28"/>
        </w:rPr>
        <w:t>Раздел 5 Поверхностные явления</w:t>
      </w:r>
    </w:p>
    <w:p w:rsidR="00D40192" w:rsidRPr="00B367D9" w:rsidRDefault="00D40192" w:rsidP="00373AC3">
      <w:pPr>
        <w:pStyle w:val="31"/>
        <w:tabs>
          <w:tab w:val="left" w:pos="7155"/>
        </w:tabs>
        <w:spacing w:after="0" w:line="240" w:lineRule="auto"/>
        <w:ind w:firstLine="709"/>
        <w:jc w:val="both"/>
        <w:rPr>
          <w:rFonts w:ascii="Times New Roman" w:hAnsi="Times New Roman"/>
          <w:b/>
          <w:sz w:val="28"/>
          <w:szCs w:val="28"/>
        </w:rPr>
      </w:pPr>
      <w:r w:rsidRPr="00B367D9">
        <w:rPr>
          <w:rFonts w:ascii="Times New Roman" w:hAnsi="Times New Roman"/>
          <w:b/>
          <w:i/>
          <w:sz w:val="28"/>
          <w:szCs w:val="28"/>
        </w:rPr>
        <w:t xml:space="preserve">Тема 4.1 </w:t>
      </w:r>
      <w:r w:rsidRPr="00B367D9">
        <w:rPr>
          <w:rFonts w:ascii="Times New Roman" w:eastAsiaTheme="minorHAnsi" w:hAnsi="Times New Roman"/>
          <w:b/>
          <w:bCs/>
          <w:sz w:val="28"/>
          <w:szCs w:val="28"/>
          <w:lang w:eastAsia="en-US"/>
        </w:rPr>
        <w:t>Адсорбция на границе раздела фаз</w:t>
      </w:r>
    </w:p>
    <w:p w:rsidR="00D40192" w:rsidRPr="00D40192" w:rsidRDefault="00D40192" w:rsidP="00373AC3">
      <w:pPr>
        <w:spacing w:after="0" w:line="240" w:lineRule="auto"/>
        <w:ind w:firstLine="567"/>
        <w:jc w:val="both"/>
        <w:rPr>
          <w:rFonts w:ascii="Times New Roman" w:hAnsi="Times New Roman" w:cs="Times New Roman"/>
          <w:sz w:val="28"/>
          <w:szCs w:val="28"/>
          <w:lang w:val="ru-RU"/>
        </w:rPr>
      </w:pPr>
      <w:r w:rsidRPr="00D40192">
        <w:rPr>
          <w:rFonts w:ascii="Times New Roman" w:hAnsi="Times New Roman" w:cs="Times New Roman"/>
          <w:sz w:val="28"/>
          <w:szCs w:val="28"/>
          <w:lang w:val="ru-RU"/>
        </w:rPr>
        <w:t xml:space="preserve">Поверхностные явления. </w:t>
      </w:r>
      <w:r w:rsidRPr="00D40192">
        <w:rPr>
          <w:rFonts w:ascii="Times New Roman" w:hAnsi="Times New Roman"/>
          <w:bCs/>
          <w:sz w:val="28"/>
          <w:szCs w:val="28"/>
          <w:lang w:val="ru-RU"/>
        </w:rPr>
        <w:t xml:space="preserve">Адсорбция как самопроизвольный процесс концентрирования компонентов на границе раздела фаз. Природа сил </w:t>
      </w:r>
      <w:r w:rsidRPr="00D40192">
        <w:rPr>
          <w:rFonts w:ascii="Times New Roman" w:hAnsi="Times New Roman"/>
          <w:bCs/>
          <w:sz w:val="28"/>
          <w:szCs w:val="28"/>
          <w:lang w:val="ru-RU"/>
        </w:rPr>
        <w:lastRenderedPageBreak/>
        <w:t>адсорбционного взаимодействия. Физическая адсорбция и хемосорбция. Поверхностное натяжение. Поверхностно-активные  и поверхностно-инактивные вещества. Классификация поверхностно-активных веществ по их строению и механизму действия. Правило Дюкло-Траубе. Уравнение Шишковского. Количественная характеристика адсорбции, зависимость величины адсорбции от температуры и давления. Адсорбция электролитов на твердых поверхностях. Правило Пескова-Фаянса. Уравнение адсорбции Гиббса. Теория мономолекулярной адсорбции Ленгмюра. Уравнение адсорбции Ленгмюра. Полимолекулярная адсорбция.</w:t>
      </w:r>
      <w:r w:rsidRPr="00D40192">
        <w:rPr>
          <w:b/>
          <w:sz w:val="28"/>
          <w:szCs w:val="28"/>
          <w:lang w:val="ru-RU"/>
        </w:rPr>
        <w:t xml:space="preserve"> </w:t>
      </w:r>
      <w:r w:rsidRPr="00D40192">
        <w:rPr>
          <w:rFonts w:ascii="Times New Roman" w:hAnsi="Times New Roman" w:cs="Times New Roman"/>
          <w:sz w:val="28"/>
          <w:szCs w:val="28"/>
          <w:lang w:val="ru-RU"/>
        </w:rPr>
        <w:t>Теория молекулярной адсорбции, уравнение Ленгмюра. Уравнение Фрейндлиха, графическое определение констант адсорбции.</w:t>
      </w:r>
    </w:p>
    <w:p w:rsidR="00D40192" w:rsidRDefault="00D40192" w:rsidP="00106247">
      <w:pPr>
        <w:spacing w:after="0" w:line="240" w:lineRule="auto"/>
        <w:ind w:firstLine="567"/>
        <w:jc w:val="both"/>
        <w:rPr>
          <w:rFonts w:ascii="Times New Roman" w:hAnsi="Times New Roman" w:cs="Times New Roman"/>
          <w:color w:val="000000"/>
          <w:sz w:val="28"/>
          <w:szCs w:val="28"/>
          <w:lang w:val="ru-RU"/>
        </w:rPr>
      </w:pPr>
    </w:p>
    <w:p w:rsidR="00D40192" w:rsidRPr="00233FFB" w:rsidRDefault="00D40192" w:rsidP="00106247">
      <w:pPr>
        <w:spacing w:after="0" w:line="240" w:lineRule="auto"/>
        <w:ind w:firstLine="567"/>
        <w:jc w:val="both"/>
        <w:rPr>
          <w:rFonts w:ascii="Times New Roman" w:hAnsi="Times New Roman" w:cs="Times New Roman"/>
          <w:color w:val="000000"/>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106247" w:rsidRDefault="00106247"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Pr="00C31AE0" w:rsidRDefault="00C31AE0" w:rsidP="00F20B37">
      <w:pPr>
        <w:spacing w:after="0" w:line="240" w:lineRule="auto"/>
        <w:ind w:firstLine="567"/>
        <w:jc w:val="both"/>
        <w:rPr>
          <w:rFonts w:ascii="Times New Roman" w:hAnsi="Times New Roman" w:cs="Times New Roman"/>
          <w:b/>
          <w:sz w:val="28"/>
          <w:szCs w:val="28"/>
          <w:lang w:val="ru-RU"/>
        </w:rPr>
      </w:pPr>
      <w:r w:rsidRPr="00C31AE0">
        <w:rPr>
          <w:rFonts w:ascii="Times New Roman" w:eastAsia="Times New Roman" w:hAnsi="Times New Roman" w:cs="Times New Roman"/>
          <w:b/>
          <w:sz w:val="28"/>
          <w:szCs w:val="28"/>
          <w:lang w:val="ru-RU"/>
        </w:rPr>
        <w:lastRenderedPageBreak/>
        <w:t>4.2 Перечень рекомендуемой литературы</w:t>
      </w:r>
    </w:p>
    <w:p w:rsidR="0076086C" w:rsidRPr="0076086C" w:rsidRDefault="0076086C" w:rsidP="0076086C">
      <w:pPr>
        <w:spacing w:after="0" w:line="240" w:lineRule="auto"/>
        <w:jc w:val="center"/>
        <w:rPr>
          <w:rFonts w:ascii="Times New Roman" w:hAnsi="Times New Roman" w:cs="Times New Roman"/>
          <w:b/>
          <w:i/>
          <w:sz w:val="28"/>
          <w:szCs w:val="28"/>
          <w:lang w:val="ru-RU"/>
        </w:rPr>
      </w:pPr>
      <w:r w:rsidRPr="0076086C">
        <w:rPr>
          <w:rFonts w:ascii="Times New Roman" w:hAnsi="Times New Roman" w:cs="Times New Roman"/>
          <w:b/>
          <w:i/>
          <w:sz w:val="28"/>
          <w:szCs w:val="28"/>
          <w:lang w:val="ru-RU"/>
        </w:rPr>
        <w:t>Основная</w:t>
      </w:r>
    </w:p>
    <w:p w:rsidR="0076086C" w:rsidRPr="0076086C" w:rsidRDefault="0076086C" w:rsidP="0076086C">
      <w:pPr>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iCs/>
          <w:color w:val="000000"/>
          <w:sz w:val="28"/>
          <w:szCs w:val="28"/>
          <w:shd w:val="clear" w:color="auto" w:fill="FFFFFF"/>
          <w:lang w:val="ru-RU"/>
        </w:rPr>
        <w:t xml:space="preserve">1. Казин, В.Н. </w:t>
      </w:r>
      <w:r w:rsidRPr="0076086C">
        <w:rPr>
          <w:rFonts w:ascii="Times New Roman" w:hAnsi="Times New Roman" w:cs="Times New Roman"/>
          <w:color w:val="000000"/>
          <w:sz w:val="28"/>
          <w:szCs w:val="28"/>
          <w:shd w:val="clear" w:color="auto" w:fill="FFFFFF"/>
          <w:lang w:val="ru-RU"/>
        </w:rPr>
        <w:t xml:space="preserve">Физическая химия / В.Н. Казин, Е.М. Плисс, А.И. Русаков. ‒ 2-е изд., испр. и доп. ‒ М.: Юрайт, 2024. ‒ 182 </w:t>
      </w:r>
      <w:proofErr w:type="gramStart"/>
      <w:r w:rsidRPr="0076086C">
        <w:rPr>
          <w:rFonts w:ascii="Times New Roman" w:hAnsi="Times New Roman" w:cs="Times New Roman"/>
          <w:color w:val="000000"/>
          <w:sz w:val="28"/>
          <w:szCs w:val="28"/>
          <w:shd w:val="clear" w:color="auto" w:fill="FFFFFF"/>
          <w:lang w:val="ru-RU"/>
        </w:rPr>
        <w:t>с</w:t>
      </w:r>
      <w:proofErr w:type="gramEnd"/>
      <w:r w:rsidRPr="0076086C">
        <w:rPr>
          <w:rFonts w:ascii="Times New Roman" w:hAnsi="Times New Roman" w:cs="Times New Roman"/>
          <w:color w:val="000000"/>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iCs/>
          <w:color w:val="000000"/>
          <w:sz w:val="28"/>
          <w:szCs w:val="28"/>
          <w:shd w:val="clear" w:color="auto" w:fill="FFFFFF"/>
          <w:lang w:val="ru-RU"/>
        </w:rPr>
        <w:t>2. Кудряшева, Н.С</w:t>
      </w:r>
      <w:r w:rsidRPr="0076086C">
        <w:rPr>
          <w:rFonts w:ascii="Times New Roman" w:hAnsi="Times New Roman" w:cs="Times New Roman"/>
          <w:i/>
          <w:iCs/>
          <w:color w:val="000000"/>
          <w:sz w:val="28"/>
          <w:szCs w:val="28"/>
          <w:shd w:val="clear" w:color="auto" w:fill="FFFFFF"/>
          <w:lang w:val="ru-RU"/>
        </w:rPr>
        <w:t xml:space="preserve">. </w:t>
      </w:r>
      <w:r w:rsidRPr="0076086C">
        <w:rPr>
          <w:rFonts w:ascii="Times New Roman" w:hAnsi="Times New Roman" w:cs="Times New Roman"/>
          <w:color w:val="000000"/>
          <w:sz w:val="28"/>
          <w:szCs w:val="28"/>
          <w:shd w:val="clear" w:color="auto" w:fill="FFFFFF"/>
          <w:lang w:val="ru-RU"/>
        </w:rPr>
        <w:t xml:space="preserve">Физическая и коллоидная химия / Н.С. Кудряшева, Л.Г. Бондарева. ‒ 3-е изд., перераб. и доп. ‒ М.: Юрайт, 2024. ‒ 452 </w:t>
      </w:r>
      <w:proofErr w:type="gramStart"/>
      <w:r w:rsidRPr="0076086C">
        <w:rPr>
          <w:rFonts w:ascii="Times New Roman" w:hAnsi="Times New Roman" w:cs="Times New Roman"/>
          <w:color w:val="000000"/>
          <w:sz w:val="28"/>
          <w:szCs w:val="28"/>
          <w:shd w:val="clear" w:color="auto" w:fill="FFFFFF"/>
          <w:lang w:val="ru-RU"/>
        </w:rPr>
        <w:t>с</w:t>
      </w:r>
      <w:proofErr w:type="gramEnd"/>
      <w:r w:rsidRPr="0076086C">
        <w:rPr>
          <w:rFonts w:ascii="Times New Roman" w:hAnsi="Times New Roman" w:cs="Times New Roman"/>
          <w:color w:val="000000"/>
          <w:sz w:val="28"/>
          <w:szCs w:val="28"/>
          <w:shd w:val="clear" w:color="auto" w:fill="FFFFFF"/>
          <w:lang w:val="ru-RU"/>
        </w:rPr>
        <w:t>.</w:t>
      </w:r>
    </w:p>
    <w:p w:rsidR="0076086C" w:rsidRPr="0076086C" w:rsidRDefault="0076086C" w:rsidP="0076086C">
      <w:pPr>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iCs/>
          <w:color w:val="000000"/>
          <w:sz w:val="28"/>
          <w:szCs w:val="28"/>
          <w:shd w:val="clear" w:color="auto" w:fill="FFFFFF"/>
          <w:lang w:val="ru-RU"/>
        </w:rPr>
        <w:t>3. Дерябин, В.А.</w:t>
      </w:r>
      <w:r w:rsidRPr="0076086C">
        <w:rPr>
          <w:rFonts w:ascii="Times New Roman" w:hAnsi="Times New Roman" w:cs="Times New Roman"/>
          <w:i/>
          <w:iCs/>
          <w:color w:val="000000"/>
          <w:sz w:val="28"/>
          <w:szCs w:val="28"/>
          <w:shd w:val="clear" w:color="auto" w:fill="FFFFFF"/>
          <w:lang w:val="ru-RU"/>
        </w:rPr>
        <w:t xml:space="preserve"> </w:t>
      </w:r>
      <w:r w:rsidRPr="0076086C">
        <w:rPr>
          <w:rFonts w:ascii="Times New Roman" w:hAnsi="Times New Roman" w:cs="Times New Roman"/>
          <w:color w:val="000000"/>
          <w:sz w:val="28"/>
          <w:szCs w:val="28"/>
          <w:shd w:val="clear" w:color="auto" w:fill="FFFFFF"/>
          <w:lang w:val="ru-RU"/>
        </w:rPr>
        <w:t>Физическая химия дисперсных систем / В.А. Дерябин, Е.П. Фарафонтова. ‒ М.: Юрайт, 2024. ‒ 86 с.</w:t>
      </w:r>
    </w:p>
    <w:p w:rsidR="0076086C" w:rsidRPr="0076086C" w:rsidRDefault="0076086C" w:rsidP="0076086C">
      <w:pPr>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color w:val="000000"/>
          <w:sz w:val="28"/>
          <w:szCs w:val="28"/>
          <w:shd w:val="clear" w:color="auto" w:fill="FFFFFF"/>
          <w:lang w:val="ru-RU"/>
        </w:rPr>
        <w:t xml:space="preserve">4. Физическая и коллоидная химия. В 2 ч. Часть 1. / В.Ю. Конюхов [и др.]; под ред. В.Ю. Конюхова, К.И. Попова. ‒ 2-е изд., испр. и доп. ‒ М.: Юрайт, 2024. ‒ 259 </w:t>
      </w:r>
      <w:proofErr w:type="gramStart"/>
      <w:r w:rsidRPr="0076086C">
        <w:rPr>
          <w:rFonts w:ascii="Times New Roman" w:hAnsi="Times New Roman" w:cs="Times New Roman"/>
          <w:color w:val="000000"/>
          <w:sz w:val="28"/>
          <w:szCs w:val="28"/>
          <w:shd w:val="clear" w:color="auto" w:fill="FFFFFF"/>
          <w:lang w:val="ru-RU"/>
        </w:rPr>
        <w:t>с</w:t>
      </w:r>
      <w:proofErr w:type="gramEnd"/>
      <w:r w:rsidRPr="0076086C">
        <w:rPr>
          <w:rFonts w:ascii="Times New Roman" w:hAnsi="Times New Roman" w:cs="Times New Roman"/>
          <w:color w:val="000000"/>
          <w:sz w:val="28"/>
          <w:szCs w:val="28"/>
          <w:shd w:val="clear" w:color="auto" w:fill="FFFFFF"/>
          <w:lang w:val="ru-RU"/>
        </w:rPr>
        <w:t>.</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5. Физическая и коллоидная химия. В 2 ч. Часть 2 / В.Ю. Конюхов [и др.]; под ред. В.Ю. Конюхова, К.И. Попова.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2-е изд., испр. и доп.</w:t>
      </w:r>
      <w:r w:rsidRPr="0076086C">
        <w:rPr>
          <w:rFonts w:ascii="Times New Roman" w:hAnsi="Times New Roman" w:cs="Times New Roman"/>
          <w:color w:val="000000"/>
          <w:sz w:val="28"/>
          <w:szCs w:val="28"/>
          <w:shd w:val="clear" w:color="auto" w:fill="FFFFFF"/>
          <w:lang w:val="ru-RU"/>
        </w:rPr>
        <w:t xml:space="preserve">‒ </w:t>
      </w:r>
      <w:r w:rsidRPr="0076086C">
        <w:rPr>
          <w:rFonts w:ascii="Times New Roman" w:hAnsi="Times New Roman" w:cs="Times New Roman"/>
          <w:sz w:val="28"/>
          <w:szCs w:val="28"/>
          <w:lang w:val="ru-RU"/>
        </w:rPr>
        <w:t xml:space="preserve">М:. Юрайт, 2024.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309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w:t>
      </w:r>
    </w:p>
    <w:p w:rsidR="0076086C" w:rsidRPr="0076086C" w:rsidRDefault="0076086C" w:rsidP="0076086C">
      <w:pPr>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color w:val="000000"/>
          <w:sz w:val="28"/>
          <w:szCs w:val="28"/>
          <w:shd w:val="clear" w:color="auto" w:fill="FFFFFF"/>
          <w:lang w:val="ru-RU"/>
        </w:rPr>
        <w:t xml:space="preserve">6. Физическая химия: учебное пособие для вузов / Е.И. Степановских [и др.]; под ред. Е.И. Степановских. ‒ 2-е изд. ‒ М.: Юрайт, 2024. ‒ 158 </w:t>
      </w:r>
      <w:proofErr w:type="gramStart"/>
      <w:r w:rsidRPr="0076086C">
        <w:rPr>
          <w:rFonts w:ascii="Times New Roman" w:hAnsi="Times New Roman" w:cs="Times New Roman"/>
          <w:color w:val="000000"/>
          <w:sz w:val="28"/>
          <w:szCs w:val="28"/>
          <w:shd w:val="clear" w:color="auto" w:fill="FFFFFF"/>
          <w:lang w:val="ru-RU"/>
        </w:rPr>
        <w:t>с</w:t>
      </w:r>
      <w:proofErr w:type="gramEnd"/>
      <w:r w:rsidRPr="0076086C">
        <w:rPr>
          <w:rFonts w:ascii="Times New Roman" w:hAnsi="Times New Roman" w:cs="Times New Roman"/>
          <w:color w:val="000000"/>
          <w:sz w:val="28"/>
          <w:szCs w:val="28"/>
          <w:shd w:val="clear" w:color="auto" w:fill="FFFFFF"/>
          <w:lang w:val="ru-RU"/>
        </w:rPr>
        <w:t>.</w:t>
      </w:r>
    </w:p>
    <w:p w:rsidR="0076086C" w:rsidRPr="0076086C" w:rsidRDefault="0076086C" w:rsidP="0076086C">
      <w:pPr>
        <w:pStyle w:val="af8"/>
        <w:ind w:firstLine="567"/>
        <w:rPr>
          <w:i/>
          <w:sz w:val="28"/>
          <w:szCs w:val="28"/>
        </w:rPr>
      </w:pPr>
    </w:p>
    <w:p w:rsidR="0076086C" w:rsidRPr="0076086C" w:rsidRDefault="0076086C" w:rsidP="0076086C">
      <w:pPr>
        <w:pStyle w:val="af8"/>
        <w:ind w:firstLine="567"/>
        <w:rPr>
          <w:i/>
          <w:sz w:val="28"/>
          <w:szCs w:val="28"/>
        </w:rPr>
      </w:pPr>
      <w:r w:rsidRPr="0076086C">
        <w:rPr>
          <w:i/>
          <w:sz w:val="28"/>
          <w:szCs w:val="28"/>
        </w:rPr>
        <w:t>Дополнительная</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 Борисов, И.М. Введение в физическую химию / И. М. Борисов.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2023. ‒ 216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 Еремин, В.В. Основы физической химии: в 2 ч / В.В. Еремин, С.И. Каргов, И.А. Успенская.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7-е изд.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М.: Лаборатория знаний, 2023.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351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3. Зотова, Е.Е</w:t>
      </w:r>
      <w:r>
        <w:rPr>
          <w:rFonts w:ascii="Times New Roman" w:hAnsi="Times New Roman" w:cs="Times New Roman"/>
          <w:sz w:val="28"/>
          <w:szCs w:val="28"/>
          <w:shd w:val="clear" w:color="auto" w:fill="FFFFFF"/>
          <w:lang w:val="ru-RU"/>
        </w:rPr>
        <w:t>. Физическая и коллоидная химия/</w:t>
      </w:r>
      <w:r w:rsidRPr="0076086C">
        <w:rPr>
          <w:rFonts w:ascii="Times New Roman" w:hAnsi="Times New Roman" w:cs="Times New Roman"/>
          <w:sz w:val="28"/>
          <w:szCs w:val="28"/>
          <w:shd w:val="clear" w:color="auto" w:fill="FFFFFF"/>
          <w:lang w:val="ru-RU"/>
        </w:rPr>
        <w:t>Е.Е. Зотова, Е.И. Рябинина, Н.И. Пономарев</w:t>
      </w:r>
      <w:r>
        <w:rPr>
          <w:rFonts w:ascii="Times New Roman" w:hAnsi="Times New Roman" w:cs="Times New Roman"/>
          <w:sz w:val="28"/>
          <w:szCs w:val="28"/>
          <w:shd w:val="clear" w:color="auto" w:fill="FFFFFF"/>
          <w:lang w:val="ru-RU"/>
        </w:rPr>
        <w:t>а</w:t>
      </w:r>
      <w:r w:rsidRPr="0076086C">
        <w:rPr>
          <w:rFonts w:ascii="Times New Roman" w:hAnsi="Times New Roman" w:cs="Times New Roman"/>
          <w:sz w:val="28"/>
          <w:szCs w:val="28"/>
          <w:shd w:val="clear" w:color="auto" w:fill="FFFFFF"/>
          <w:lang w:val="ru-RU"/>
        </w:rPr>
        <w:t>‒Воронеж</w:t>
      </w:r>
      <w:proofErr w:type="gramStart"/>
      <w:r w:rsidRPr="0076086C">
        <w:rPr>
          <w:rFonts w:ascii="Times New Roman" w:hAnsi="Times New Roman" w:cs="Times New Roman"/>
          <w:sz w:val="28"/>
          <w:szCs w:val="28"/>
          <w:shd w:val="clear" w:color="auto" w:fill="FFFFFF"/>
          <w:lang w:val="ru-RU"/>
        </w:rPr>
        <w:t xml:space="preserve"> </w:t>
      </w:r>
      <w:r>
        <w:rPr>
          <w:rFonts w:ascii="Times New Roman" w:hAnsi="Times New Roman" w:cs="Times New Roman"/>
          <w:sz w:val="28"/>
          <w:szCs w:val="28"/>
          <w:shd w:val="clear" w:color="auto" w:fill="FFFFFF"/>
          <w:lang w:val="ru-RU"/>
        </w:rPr>
        <w:t>:</w:t>
      </w:r>
      <w:proofErr w:type="gramEnd"/>
      <w:r>
        <w:rPr>
          <w:rFonts w:ascii="Times New Roman" w:hAnsi="Times New Roman" w:cs="Times New Roman"/>
          <w:sz w:val="28"/>
          <w:szCs w:val="28"/>
          <w:shd w:val="clear" w:color="auto" w:fill="FFFFFF"/>
          <w:lang w:val="ru-RU"/>
        </w:rPr>
        <w:t xml:space="preserve"> ВГМУ им. Н.Н. Бурденко, 2023.</w:t>
      </w:r>
      <w:r w:rsidRPr="0076086C">
        <w:rPr>
          <w:rFonts w:ascii="Times New Roman" w:hAnsi="Times New Roman" w:cs="Times New Roman"/>
          <w:sz w:val="28"/>
          <w:szCs w:val="28"/>
          <w:shd w:val="clear" w:color="auto" w:fill="FFFFFF"/>
          <w:lang w:val="ru-RU"/>
        </w:rPr>
        <w:t xml:space="preserve">‒92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4. Якушева, Г.И. Физическая и коллоидная химия / Г.И. Якушева, О.А. Фарус. ‒ Оренбург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ОГПУ, 2022. ‒ 117 с.</w:t>
      </w:r>
    </w:p>
    <w:p w:rsidR="0076086C" w:rsidRPr="0076086C" w:rsidRDefault="0076086C" w:rsidP="0076086C">
      <w:pPr>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5. Кумыков, Р. М. Физическая и коллоидная химия / Р.М. Кумыков, А.Б. Иттиев.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2-е изд., стер.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2022.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296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color w:val="000000"/>
          <w:sz w:val="28"/>
          <w:szCs w:val="28"/>
          <w:shd w:val="clear" w:color="auto" w:fill="FFFFFF"/>
          <w:lang w:val="ru-RU"/>
        </w:rPr>
        <w:t xml:space="preserve">6. </w:t>
      </w:r>
      <w:r w:rsidRPr="0076086C">
        <w:rPr>
          <w:rFonts w:ascii="Times New Roman" w:hAnsi="Times New Roman" w:cs="Times New Roman"/>
          <w:sz w:val="28"/>
          <w:szCs w:val="28"/>
          <w:shd w:val="clear" w:color="auto" w:fill="FFFFFF"/>
          <w:lang w:val="ru-RU"/>
        </w:rPr>
        <w:t>Афанасьев, Б.Н. Физическая химия / Б.Н. Афанасьев, Ю.П. Акулова.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416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lang w:val="ru-RU"/>
        </w:rPr>
      </w:pPr>
      <w:r w:rsidRPr="0076086C">
        <w:rPr>
          <w:rStyle w:val="biblio-record-text"/>
          <w:rFonts w:ascii="Times New Roman" w:hAnsi="Times New Roman" w:cs="Times New Roman"/>
          <w:sz w:val="28"/>
          <w:szCs w:val="28"/>
          <w:lang w:val="ru-RU"/>
        </w:rPr>
        <w:t xml:space="preserve">7. </w:t>
      </w:r>
      <w:r w:rsidRPr="0076086C">
        <w:rPr>
          <w:rFonts w:ascii="Times New Roman" w:hAnsi="Times New Roman" w:cs="Times New Roman"/>
          <w:sz w:val="28"/>
          <w:szCs w:val="28"/>
          <w:lang w:val="ru-RU"/>
        </w:rPr>
        <w:t xml:space="preserve">Попова, А.А. Физическая химия / А.А. Попова, Т.Б. Попова.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2022.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496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8. Свиридов, В.В. Физическая химия / В.В. Свиридов, А.В. Свиридов. ‒ 2-е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‒600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9. Якушева, Г.И. Физическая и коллоидная химия / Г.И. Якушева, О.А. Фарус. ‒ Оренбург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ОГПУ, 2022. ‒ 117 с.</w:t>
      </w:r>
    </w:p>
    <w:p w:rsidR="0076086C" w:rsidRPr="0076086C" w:rsidRDefault="0076086C" w:rsidP="0076086C">
      <w:pPr>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10. Якупов, Т.Р. Физическая и коллоидная химия / Т.Р. Якупов, Ф.Ф. Зиннатов, Г.Н. Зайнашева.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Санкт-Петербург: Лань, 2021. </w:t>
      </w:r>
      <w:r w:rsidRPr="0076086C">
        <w:rPr>
          <w:rFonts w:ascii="Times New Roman" w:hAnsi="Times New Roman" w:cs="Times New Roman"/>
          <w:color w:val="000000"/>
          <w:sz w:val="28"/>
          <w:szCs w:val="28"/>
          <w:shd w:val="clear" w:color="auto" w:fill="FFFFFF"/>
          <w:lang w:val="ru-RU"/>
        </w:rPr>
        <w:t>‒</w:t>
      </w:r>
      <w:r w:rsidRPr="0076086C">
        <w:rPr>
          <w:rFonts w:ascii="Times New Roman" w:hAnsi="Times New Roman" w:cs="Times New Roman"/>
          <w:sz w:val="28"/>
          <w:szCs w:val="28"/>
          <w:lang w:val="ru-RU"/>
        </w:rPr>
        <w:t xml:space="preserve"> 144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w:t>
      </w:r>
    </w:p>
    <w:p w:rsidR="0076086C" w:rsidRPr="0076086C" w:rsidRDefault="0076086C" w:rsidP="0076086C">
      <w:pPr>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shd w:val="clear" w:color="auto" w:fill="FFFFFF"/>
          <w:lang w:val="ru-RU"/>
        </w:rPr>
        <w:t xml:space="preserve">11. </w:t>
      </w:r>
      <w:r w:rsidRPr="0076086C">
        <w:rPr>
          <w:rFonts w:ascii="Times New Roman" w:hAnsi="Times New Roman" w:cs="Times New Roman"/>
          <w:sz w:val="28"/>
          <w:szCs w:val="28"/>
          <w:lang w:val="ru-RU"/>
        </w:rPr>
        <w:t xml:space="preserve">Гамеева, О.С. Физическая и коллоидная химия / О.С. Гамеева.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6-е изд., стер.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2021.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328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12. Клопов, М.И. Физическая и коллоидная химия / М.И. Клопов.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2021. ‒ 72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13. Горшков, В.И. Основы физической химии / В.И. Горшков, И.А. Кузнецов.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7-е изд.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М.: Лаборатория знаний, 2021.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410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lastRenderedPageBreak/>
        <w:t xml:space="preserve">14. Якупов, Т. Р. Физическая и коллоидная химия / Т.Р. Якупов, Ф.Ф. Зиннатов, Г.Н. Зайнашева.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2021.</w:t>
      </w:r>
      <w:r w:rsidRPr="0076086C">
        <w:rPr>
          <w:rFonts w:ascii="Times New Roman" w:hAnsi="Times New Roman" w:cs="Times New Roman"/>
          <w:sz w:val="28"/>
          <w:szCs w:val="28"/>
          <w:shd w:val="clear" w:color="auto" w:fill="FFFFFF"/>
          <w:lang w:val="ru-RU"/>
        </w:rPr>
        <w:t xml:space="preserve"> ‒</w:t>
      </w:r>
      <w:r w:rsidRPr="0076086C">
        <w:rPr>
          <w:rFonts w:ascii="Times New Roman" w:hAnsi="Times New Roman" w:cs="Times New Roman"/>
          <w:sz w:val="28"/>
          <w:szCs w:val="28"/>
          <w:lang w:val="ru-RU"/>
        </w:rPr>
        <w:t xml:space="preserve">160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color w:val="000000"/>
          <w:sz w:val="28"/>
          <w:szCs w:val="28"/>
          <w:shd w:val="clear" w:color="auto" w:fill="FFFFFF"/>
          <w:lang w:val="ru-RU"/>
        </w:rPr>
      </w:pPr>
      <w:r w:rsidRPr="0076086C">
        <w:rPr>
          <w:rFonts w:ascii="Times New Roman" w:hAnsi="Times New Roman" w:cs="Times New Roman"/>
          <w:sz w:val="28"/>
          <w:szCs w:val="28"/>
          <w:lang w:val="ru-RU"/>
        </w:rPr>
        <w:t xml:space="preserve">15. </w:t>
      </w:r>
      <w:r w:rsidRPr="0076086C">
        <w:rPr>
          <w:rFonts w:ascii="Times New Roman" w:hAnsi="Times New Roman" w:cs="Times New Roman"/>
          <w:iCs/>
          <w:color w:val="000000"/>
          <w:sz w:val="28"/>
          <w:szCs w:val="28"/>
          <w:shd w:val="clear" w:color="auto" w:fill="FFFFFF"/>
          <w:lang w:val="ru-RU"/>
        </w:rPr>
        <w:t>Плисс, Е.М.</w:t>
      </w:r>
      <w:r w:rsidRPr="0076086C">
        <w:rPr>
          <w:rFonts w:ascii="Times New Roman" w:hAnsi="Times New Roman" w:cs="Times New Roman"/>
          <w:color w:val="000000"/>
          <w:sz w:val="28"/>
          <w:szCs w:val="28"/>
          <w:shd w:val="clear" w:color="auto" w:fill="FFFFFF"/>
          <w:lang w:val="ru-RU"/>
        </w:rPr>
        <w:t xml:space="preserve"> Кинетика гомолитических химических и биохимических реакций / Е. М. Плисс. ‒ М.: Юрайт, 2024. ‒ 248 с.</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16. Бажин, Н.М. Основы химической термодинамики / Н.М. Бажин, В.Н. Пармон.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2024. ‒ 212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17. Фомин, В.М. Химическая кинетика и катализ / В.М. Фомин.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2024. ‒ 348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18. Шафигулин, Р.В. Физическая химия. Химическая кинетика / Р.В. Шафигулин, К.А. Копытин, А.В. Буланова. ‒ Самара</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Самарский университет, 2023. ‒ 105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19. Морачевский, А.Г. Физическая химия. Термодинамика химических реакций / А.Г. Морачевский, Е.Г. Фирсова. ‒ 2-е изд., испр.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112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20. Бажин, Н.М. Термодинамика для химиков / Н.М. Бажин, В.Н. Пармон.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2022.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612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21. Буданов, В.В. Химическая термодинамика / В.В. Буданов, А.И. Максимов.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3-е изд., стер.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2022.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320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22. Буданов, В.В. Химическая кинетика / В.В. Буданов, Т.Н. Ломова, В.В. Рыбкин.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288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23. Курбатова, С.В. Электрохимия / С.В. Курбатова, Е.Е. Финкельштейн, Р.В. Шафигулин. ‒ Самара</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Самарский университет, 2022 ‒ Часть 1</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Равновесия в растворах электролитов. Гетерогенные равновесия. ‒ 2022. ‒ 116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22. Курбатова, С.В. Электрохимия / С.В. Курбатова, Е.Е. Финкельштейн, Р.В. Шафигулин. ‒ Самара</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Самарский университет, 2022 ‒ Часть 2: Кинетика электродных процессов. Электрохимические источники тока ‒ 2022. ‒ 88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23. Иванова, Т. Е. Электрохимия. Химическая кинетика и катализ  / Т.Е. Иванова, А. В. Исмагилова.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Тюмень</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ТИУ, 2022.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186 с.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24. Буш, А.А. Физическая химия: Лабораторный практикум / А.А. Буш. ‒ М: РТУ МИРЭА, 2023. ‒ 191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25. Муханова, И.М. Поверхностные явления / И.М. Муханова, Е.А. Новикова, Р.А. Минахметов. ‒ Самара: Самарский университет, 2022. ‒ 96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26. Гельфман, М.И. Практикум по физической химии / М.И. Гельфман.</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2-е изд.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2022.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256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27. Физическая и коллоидная химия. Практикум / П. М. Кругляков [и др.]. ‒ 2-е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208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28. Онучак, Л.А. Основы химической термодинамики. Термодинамика растворов. Теория и задачи. / Л.А. Онучак, Ю.Г. Кураева, Е.А. Колосова. </w:t>
      </w:r>
      <w:r w:rsidRPr="0076086C">
        <w:rPr>
          <w:rFonts w:ascii="Times New Roman" w:hAnsi="Times New Roman" w:cs="Times New Roman"/>
          <w:sz w:val="28"/>
          <w:szCs w:val="28"/>
          <w:shd w:val="clear" w:color="auto" w:fill="FFFFFF"/>
          <w:lang w:val="ru-RU"/>
        </w:rPr>
        <w:t xml:space="preserve">‒ </w:t>
      </w:r>
      <w:r w:rsidRPr="0076086C">
        <w:rPr>
          <w:rFonts w:ascii="Times New Roman" w:hAnsi="Times New Roman" w:cs="Times New Roman"/>
          <w:sz w:val="28"/>
          <w:szCs w:val="28"/>
          <w:lang w:val="ru-RU"/>
        </w:rPr>
        <w:t>Самара</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Самарский университет, 2023.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108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 xml:space="preserve">29. Ларичкина, Н.И. Физическая и коллоидная химия. Сборник задач и заданий / Н.И. Ларичкина, А.В. Кадимова.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Новосибирск: НГТУ, 2023.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98 с. </w:t>
      </w:r>
    </w:p>
    <w:p w:rsidR="0076086C" w:rsidRPr="0076086C" w:rsidRDefault="0076086C" w:rsidP="0076086C">
      <w:pPr>
        <w:shd w:val="clear" w:color="auto" w:fill="FFFFFF"/>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lastRenderedPageBreak/>
        <w:t xml:space="preserve">30. Сборник примеров и задач по физической химии. Химическая термодинамика, растворы, фазовые равновесия / В.Ю. Конюхов </w:t>
      </w:r>
      <w:r w:rsidRPr="0076086C">
        <w:rPr>
          <w:rFonts w:ascii="Times New Roman" w:hAnsi="Times New Roman" w:cs="Times New Roman"/>
          <w:color w:val="000000"/>
          <w:sz w:val="28"/>
          <w:szCs w:val="28"/>
          <w:shd w:val="clear" w:color="auto" w:fill="FFFFFF"/>
          <w:lang w:val="ru-RU"/>
        </w:rPr>
        <w:t>[и др.]</w:t>
      </w:r>
      <w:r w:rsidRPr="0076086C">
        <w:rPr>
          <w:rFonts w:ascii="Times New Roman" w:hAnsi="Times New Roman" w:cs="Times New Roman"/>
          <w:sz w:val="28"/>
          <w:szCs w:val="28"/>
          <w:lang w:val="ru-RU"/>
        </w:rPr>
        <w:t xml:space="preserve">. </w:t>
      </w:r>
      <w:r w:rsidRPr="0076086C">
        <w:rPr>
          <w:rFonts w:ascii="Times New Roman" w:hAnsi="Times New Roman" w:cs="Times New Roman"/>
          <w:sz w:val="28"/>
          <w:szCs w:val="28"/>
          <w:shd w:val="clear" w:color="auto" w:fill="FFFFFF"/>
          <w:lang w:val="ru-RU"/>
        </w:rPr>
        <w:t>‒</w:t>
      </w:r>
      <w:r w:rsidRPr="0076086C">
        <w:rPr>
          <w:rFonts w:ascii="Times New Roman" w:hAnsi="Times New Roman" w:cs="Times New Roman"/>
          <w:sz w:val="28"/>
          <w:szCs w:val="28"/>
          <w:lang w:val="ru-RU"/>
        </w:rPr>
        <w:t xml:space="preserve"> 2-е изд., стер. ‒ Санкт-Петербург</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Лань, 2023. ‒ 172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31. Сборник примеров и задач по физической химии. Электрохимия, химическая кинетика / </w:t>
      </w:r>
      <w:r w:rsidRPr="0076086C">
        <w:rPr>
          <w:rFonts w:ascii="Times New Roman" w:hAnsi="Times New Roman" w:cs="Times New Roman"/>
          <w:sz w:val="28"/>
          <w:szCs w:val="28"/>
          <w:lang w:val="ru-RU"/>
        </w:rPr>
        <w:t xml:space="preserve">В.Ю. Конюхов </w:t>
      </w:r>
      <w:r w:rsidRPr="0076086C">
        <w:rPr>
          <w:rFonts w:ascii="Times New Roman" w:hAnsi="Times New Roman" w:cs="Times New Roman"/>
          <w:color w:val="000000"/>
          <w:sz w:val="28"/>
          <w:szCs w:val="28"/>
          <w:shd w:val="clear" w:color="auto" w:fill="FFFFFF"/>
          <w:lang w:val="ru-RU"/>
        </w:rPr>
        <w:t>[и др.]</w:t>
      </w:r>
      <w:r w:rsidRPr="0076086C">
        <w:rPr>
          <w:rFonts w:ascii="Times New Roman" w:hAnsi="Times New Roman" w:cs="Times New Roman"/>
          <w:sz w:val="28"/>
          <w:szCs w:val="28"/>
          <w:lang w:val="ru-RU"/>
        </w:rPr>
        <w:t xml:space="preserve">. </w:t>
      </w:r>
      <w:r w:rsidRPr="0076086C">
        <w:rPr>
          <w:rFonts w:ascii="Times New Roman" w:hAnsi="Times New Roman" w:cs="Times New Roman"/>
          <w:sz w:val="28"/>
          <w:szCs w:val="28"/>
          <w:shd w:val="clear" w:color="auto" w:fill="FFFFFF"/>
          <w:lang w:val="ru-RU"/>
        </w:rPr>
        <w:t>‒ 2-е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2023. ‒ 224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32. Физическая химия. Теория и задачи / Ю.П. Акулова </w:t>
      </w:r>
      <w:r w:rsidRPr="0076086C">
        <w:rPr>
          <w:rFonts w:ascii="Times New Roman" w:hAnsi="Times New Roman" w:cs="Times New Roman"/>
          <w:color w:val="000000"/>
          <w:sz w:val="28"/>
          <w:szCs w:val="28"/>
          <w:shd w:val="clear" w:color="auto" w:fill="FFFFFF"/>
          <w:lang w:val="ru-RU"/>
        </w:rPr>
        <w:t>[и др.]</w:t>
      </w:r>
      <w:r w:rsidRPr="0076086C">
        <w:rPr>
          <w:rFonts w:ascii="Times New Roman" w:hAnsi="Times New Roman" w:cs="Times New Roman"/>
          <w:sz w:val="28"/>
          <w:szCs w:val="28"/>
          <w:lang w:val="ru-RU"/>
        </w:rPr>
        <w:t xml:space="preserve">. </w:t>
      </w:r>
      <w:r w:rsidRPr="0076086C">
        <w:rPr>
          <w:rFonts w:ascii="Times New Roman" w:hAnsi="Times New Roman" w:cs="Times New Roman"/>
          <w:sz w:val="28"/>
          <w:szCs w:val="28"/>
          <w:shd w:val="clear" w:color="auto" w:fill="FFFFFF"/>
          <w:lang w:val="ru-RU"/>
        </w:rPr>
        <w:t>‒ 2-е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228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Типовые расчеты по физической и коллоидной химии / А.Н. Васюкова </w:t>
      </w:r>
      <w:r w:rsidRPr="0076086C">
        <w:rPr>
          <w:rFonts w:ascii="Times New Roman" w:hAnsi="Times New Roman" w:cs="Times New Roman"/>
          <w:color w:val="000000"/>
          <w:sz w:val="28"/>
          <w:szCs w:val="28"/>
          <w:shd w:val="clear" w:color="auto" w:fill="FFFFFF"/>
          <w:lang w:val="ru-RU"/>
        </w:rPr>
        <w:t>[и др.]</w:t>
      </w:r>
      <w:r w:rsidRPr="0076086C">
        <w:rPr>
          <w:rFonts w:ascii="Times New Roman" w:hAnsi="Times New Roman" w:cs="Times New Roman"/>
          <w:sz w:val="28"/>
          <w:szCs w:val="28"/>
          <w:lang w:val="ru-RU"/>
        </w:rPr>
        <w:t>.</w:t>
      </w:r>
      <w:r w:rsidRPr="0076086C">
        <w:rPr>
          <w:rFonts w:ascii="Times New Roman" w:hAnsi="Times New Roman" w:cs="Times New Roman"/>
          <w:sz w:val="28"/>
          <w:szCs w:val="28"/>
          <w:shd w:val="clear" w:color="auto" w:fill="FFFFFF"/>
          <w:lang w:val="ru-RU"/>
        </w:rPr>
        <w:t xml:space="preserve">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144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 xml:space="preserve">33. Сборник примеров и задач по электрохимии / А.В. Введенский </w:t>
      </w:r>
      <w:r w:rsidRPr="0076086C">
        <w:rPr>
          <w:rFonts w:ascii="Times New Roman" w:hAnsi="Times New Roman" w:cs="Times New Roman"/>
          <w:color w:val="000000"/>
          <w:sz w:val="28"/>
          <w:szCs w:val="28"/>
          <w:shd w:val="clear" w:color="auto" w:fill="FFFFFF"/>
          <w:lang w:val="ru-RU"/>
        </w:rPr>
        <w:t>[и др.]</w:t>
      </w:r>
      <w:r w:rsidRPr="0076086C">
        <w:rPr>
          <w:rFonts w:ascii="Times New Roman" w:hAnsi="Times New Roman" w:cs="Times New Roman"/>
          <w:sz w:val="28"/>
          <w:szCs w:val="28"/>
          <w:shd w:val="clear" w:color="auto" w:fill="FFFFFF"/>
          <w:lang w:val="ru-RU"/>
        </w:rPr>
        <w:t>.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208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34. Колпакова, Н.А. Сборник задач по химической кинетике / Н.А. Колпакова, С.В. Романенко, В.А. Колпаков. ‒ 3-е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280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35. Гамеева, О.С. Сборник задач и упражнений по физической и коллоидной химии / О. С. Гамеева. ‒ 7-е изд., стер. ‒ Санкт-Петербург</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Лань, 2022. ‒ 192 </w:t>
      </w:r>
      <w:proofErr w:type="gramStart"/>
      <w:r w:rsidRPr="0076086C">
        <w:rPr>
          <w:rFonts w:ascii="Times New Roman" w:hAnsi="Times New Roman" w:cs="Times New Roman"/>
          <w:sz w:val="28"/>
          <w:szCs w:val="28"/>
          <w:shd w:val="clear" w:color="auto" w:fill="FFFFFF"/>
          <w:lang w:val="ru-RU"/>
        </w:rPr>
        <w:t>с</w:t>
      </w:r>
      <w:proofErr w:type="gramEnd"/>
      <w:r w:rsidRPr="0076086C">
        <w:rPr>
          <w:rFonts w:ascii="Times New Roman" w:hAnsi="Times New Roman" w:cs="Times New Roman"/>
          <w:sz w:val="28"/>
          <w:szCs w:val="28"/>
          <w:shd w:val="clear" w:color="auto" w:fill="FFFFFF"/>
          <w:lang w:val="ru-RU"/>
        </w:rPr>
        <w:t xml:space="preserve">. </w:t>
      </w:r>
    </w:p>
    <w:p w:rsidR="0076086C" w:rsidRPr="0076086C" w:rsidRDefault="0076086C" w:rsidP="0076086C">
      <w:pPr>
        <w:spacing w:after="0" w:line="240" w:lineRule="auto"/>
        <w:ind w:firstLine="567"/>
        <w:jc w:val="both"/>
        <w:rPr>
          <w:rFonts w:ascii="Times New Roman" w:hAnsi="Times New Roman" w:cs="Times New Roman"/>
          <w:sz w:val="28"/>
          <w:szCs w:val="28"/>
          <w:shd w:val="clear" w:color="auto" w:fill="FFFFFF"/>
          <w:lang w:val="ru-RU"/>
        </w:rPr>
      </w:pPr>
      <w:r w:rsidRPr="0076086C">
        <w:rPr>
          <w:rFonts w:ascii="Times New Roman" w:hAnsi="Times New Roman" w:cs="Times New Roman"/>
          <w:sz w:val="28"/>
          <w:szCs w:val="28"/>
          <w:shd w:val="clear" w:color="auto" w:fill="FFFFFF"/>
          <w:lang w:val="ru-RU"/>
        </w:rPr>
        <w:t>36. Яковлева, А.А. Физическая химия. Примеры и задачи / А.А. Яковлева. ‒ Иркутск</w:t>
      </w:r>
      <w:proofErr w:type="gramStart"/>
      <w:r w:rsidRPr="0076086C">
        <w:rPr>
          <w:rFonts w:ascii="Times New Roman" w:hAnsi="Times New Roman" w:cs="Times New Roman"/>
          <w:sz w:val="28"/>
          <w:szCs w:val="28"/>
          <w:shd w:val="clear" w:color="auto" w:fill="FFFFFF"/>
          <w:lang w:val="ru-RU"/>
        </w:rPr>
        <w:t xml:space="preserve"> :</w:t>
      </w:r>
      <w:proofErr w:type="gramEnd"/>
      <w:r w:rsidRPr="0076086C">
        <w:rPr>
          <w:rFonts w:ascii="Times New Roman" w:hAnsi="Times New Roman" w:cs="Times New Roman"/>
          <w:sz w:val="28"/>
          <w:szCs w:val="28"/>
          <w:shd w:val="clear" w:color="auto" w:fill="FFFFFF"/>
          <w:lang w:val="ru-RU"/>
        </w:rPr>
        <w:t xml:space="preserve"> ИРНИТУ, 2021. ‒ 128 с.</w:t>
      </w:r>
    </w:p>
    <w:p w:rsidR="0076086C" w:rsidRPr="0076086C" w:rsidRDefault="0076086C" w:rsidP="0076086C">
      <w:pPr>
        <w:spacing w:after="0" w:line="240" w:lineRule="auto"/>
        <w:ind w:firstLine="567"/>
        <w:jc w:val="both"/>
        <w:rPr>
          <w:rStyle w:val="biblio-record-text"/>
          <w:rFonts w:ascii="Times New Roman" w:hAnsi="Times New Roman" w:cs="Times New Roman"/>
          <w:sz w:val="28"/>
          <w:szCs w:val="28"/>
          <w:lang w:val="ru-RU"/>
        </w:rPr>
      </w:pPr>
      <w:r w:rsidRPr="0076086C">
        <w:rPr>
          <w:rStyle w:val="biblio-record-text"/>
          <w:rFonts w:ascii="Times New Roman" w:hAnsi="Times New Roman" w:cs="Times New Roman"/>
          <w:sz w:val="28"/>
          <w:szCs w:val="28"/>
          <w:lang w:val="ru-RU"/>
        </w:rPr>
        <w:t xml:space="preserve">37. Батыршин, Н.Н. Химическая кинетика. Решение обратных задач / Н.Н. Батыршин, Х.Э. Харлампиди, Н.М. Нуруллина. </w:t>
      </w:r>
      <w:r w:rsidRPr="0076086C">
        <w:rPr>
          <w:rFonts w:ascii="Times New Roman" w:hAnsi="Times New Roman" w:cs="Times New Roman"/>
          <w:sz w:val="28"/>
          <w:szCs w:val="28"/>
          <w:shd w:val="clear" w:color="auto" w:fill="FFFFFF"/>
          <w:lang w:val="ru-RU"/>
        </w:rPr>
        <w:t>‒</w:t>
      </w:r>
      <w:r w:rsidRPr="0076086C">
        <w:rPr>
          <w:rStyle w:val="biblio-record-text"/>
          <w:rFonts w:ascii="Times New Roman" w:hAnsi="Times New Roman" w:cs="Times New Roman"/>
          <w:sz w:val="28"/>
          <w:szCs w:val="28"/>
          <w:lang w:val="ru-RU"/>
        </w:rPr>
        <w:t xml:space="preserve"> 2-е изд., испр и доп. </w:t>
      </w:r>
      <w:r w:rsidRPr="0076086C">
        <w:rPr>
          <w:rFonts w:ascii="Times New Roman" w:hAnsi="Times New Roman" w:cs="Times New Roman"/>
          <w:sz w:val="28"/>
          <w:szCs w:val="28"/>
          <w:shd w:val="clear" w:color="auto" w:fill="FFFFFF"/>
          <w:lang w:val="ru-RU"/>
        </w:rPr>
        <w:t>‒</w:t>
      </w:r>
      <w:r w:rsidRPr="0076086C">
        <w:rPr>
          <w:rStyle w:val="biblio-record-text"/>
          <w:rFonts w:ascii="Times New Roman" w:hAnsi="Times New Roman" w:cs="Times New Roman"/>
          <w:sz w:val="28"/>
          <w:szCs w:val="28"/>
          <w:lang w:val="ru-RU"/>
        </w:rPr>
        <w:t xml:space="preserve"> Санкт-Петербург</w:t>
      </w:r>
      <w:proofErr w:type="gramStart"/>
      <w:r w:rsidRPr="0076086C">
        <w:rPr>
          <w:rStyle w:val="biblio-record-text"/>
          <w:rFonts w:ascii="Times New Roman" w:hAnsi="Times New Roman" w:cs="Times New Roman"/>
          <w:sz w:val="28"/>
          <w:szCs w:val="28"/>
          <w:lang w:val="ru-RU"/>
        </w:rPr>
        <w:t xml:space="preserve"> :</w:t>
      </w:r>
      <w:proofErr w:type="gramEnd"/>
      <w:r w:rsidRPr="0076086C">
        <w:rPr>
          <w:rStyle w:val="biblio-record-text"/>
          <w:rFonts w:ascii="Times New Roman" w:hAnsi="Times New Roman" w:cs="Times New Roman"/>
          <w:sz w:val="28"/>
          <w:szCs w:val="28"/>
          <w:lang w:val="ru-RU"/>
        </w:rPr>
        <w:t xml:space="preserve"> Лань, 2020. </w:t>
      </w:r>
      <w:r w:rsidRPr="0076086C">
        <w:rPr>
          <w:rFonts w:ascii="Times New Roman" w:hAnsi="Times New Roman" w:cs="Times New Roman"/>
          <w:sz w:val="28"/>
          <w:szCs w:val="28"/>
          <w:shd w:val="clear" w:color="auto" w:fill="FFFFFF"/>
          <w:lang w:val="ru-RU"/>
        </w:rPr>
        <w:t>‒</w:t>
      </w:r>
      <w:r w:rsidRPr="0076086C">
        <w:rPr>
          <w:rStyle w:val="biblio-record-text"/>
          <w:rFonts w:ascii="Times New Roman" w:hAnsi="Times New Roman" w:cs="Times New Roman"/>
          <w:sz w:val="28"/>
          <w:szCs w:val="28"/>
          <w:lang w:val="ru-RU"/>
        </w:rPr>
        <w:t xml:space="preserve">176 </w:t>
      </w:r>
      <w:proofErr w:type="gramStart"/>
      <w:r w:rsidRPr="0076086C">
        <w:rPr>
          <w:rStyle w:val="biblio-record-text"/>
          <w:rFonts w:ascii="Times New Roman" w:hAnsi="Times New Roman" w:cs="Times New Roman"/>
          <w:sz w:val="28"/>
          <w:szCs w:val="28"/>
          <w:lang w:val="ru-RU"/>
        </w:rPr>
        <w:t>с</w:t>
      </w:r>
      <w:proofErr w:type="gramEnd"/>
      <w:r w:rsidRPr="0076086C">
        <w:rPr>
          <w:rStyle w:val="biblio-record-text"/>
          <w:rFonts w:ascii="Times New Roman" w:hAnsi="Times New Roman" w:cs="Times New Roman"/>
          <w:sz w:val="28"/>
          <w:szCs w:val="28"/>
          <w:lang w:val="ru-RU"/>
        </w:rPr>
        <w:t>.</w:t>
      </w:r>
    </w:p>
    <w:p w:rsidR="0076086C" w:rsidRPr="0076086C" w:rsidRDefault="0076086C" w:rsidP="0076086C">
      <w:pPr>
        <w:widowControl w:val="0"/>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z w:val="28"/>
          <w:szCs w:val="28"/>
          <w:lang w:val="ru-RU"/>
        </w:rPr>
        <w:t>38. Мушкамбаров Н.Н. Физическая и коллоидная химия. – М.: ГЭОТАР–МЕД, 2002. – 232с.</w:t>
      </w:r>
    </w:p>
    <w:p w:rsidR="0076086C" w:rsidRPr="0076086C" w:rsidRDefault="0076086C" w:rsidP="0076086C">
      <w:pPr>
        <w:autoSpaceDE w:val="0"/>
        <w:autoSpaceDN w:val="0"/>
        <w:adjustRightInd w:val="0"/>
        <w:spacing w:after="0" w:line="240" w:lineRule="auto"/>
        <w:ind w:firstLine="567"/>
        <w:jc w:val="both"/>
        <w:rPr>
          <w:rFonts w:ascii="Times New Roman" w:eastAsia="TimesNewRoman" w:hAnsi="Times New Roman" w:cs="Times New Roman"/>
          <w:sz w:val="28"/>
          <w:szCs w:val="28"/>
          <w:lang w:val="ru-RU"/>
        </w:rPr>
      </w:pPr>
      <w:r w:rsidRPr="0076086C">
        <w:rPr>
          <w:rFonts w:ascii="Times New Roman" w:eastAsia="TimesNewRoman" w:hAnsi="Times New Roman" w:cs="Times New Roman"/>
          <w:sz w:val="28"/>
          <w:szCs w:val="28"/>
          <w:lang w:val="ru-RU"/>
        </w:rPr>
        <w:t xml:space="preserve">39. Малинская, В.П. Физическая и коллоидная химия в вопросах и ответах: Учебное пособие. / В.П. Малинская, Р.М. Ахметханов. </w:t>
      </w:r>
      <w:r w:rsidRPr="0076086C">
        <w:rPr>
          <w:rFonts w:ascii="Times New Roman" w:hAnsi="Times New Roman" w:cs="Times New Roman"/>
          <w:sz w:val="28"/>
          <w:szCs w:val="28"/>
          <w:lang w:val="ru-RU"/>
        </w:rPr>
        <w:t xml:space="preserve">‒ </w:t>
      </w:r>
      <w:r w:rsidRPr="0076086C">
        <w:rPr>
          <w:rFonts w:ascii="Times New Roman" w:eastAsia="TimesNewRoman" w:hAnsi="Times New Roman" w:cs="Times New Roman"/>
          <w:sz w:val="28"/>
          <w:szCs w:val="28"/>
          <w:lang w:val="ru-RU"/>
        </w:rPr>
        <w:t>Уфа</w:t>
      </w:r>
      <w:proofErr w:type="gramStart"/>
      <w:r w:rsidRPr="0076086C">
        <w:rPr>
          <w:rFonts w:ascii="Times New Roman" w:eastAsia="TimesNewRoman" w:hAnsi="Times New Roman" w:cs="Times New Roman"/>
          <w:sz w:val="28"/>
          <w:szCs w:val="28"/>
          <w:lang w:val="ru-RU"/>
        </w:rPr>
        <w:t xml:space="preserve"> :</w:t>
      </w:r>
      <w:proofErr w:type="gramEnd"/>
      <w:r w:rsidRPr="0076086C">
        <w:rPr>
          <w:rFonts w:ascii="Times New Roman" w:eastAsia="TimesNewRoman" w:hAnsi="Times New Roman" w:cs="Times New Roman"/>
          <w:sz w:val="28"/>
          <w:szCs w:val="28"/>
          <w:lang w:val="ru-RU"/>
        </w:rPr>
        <w:t xml:space="preserve"> Башгосуниверситет, 2010. </w:t>
      </w:r>
      <w:r w:rsidRPr="0076086C">
        <w:rPr>
          <w:rFonts w:ascii="Times New Roman" w:hAnsi="Times New Roman" w:cs="Times New Roman"/>
          <w:sz w:val="28"/>
          <w:szCs w:val="28"/>
          <w:lang w:val="ru-RU"/>
        </w:rPr>
        <w:t xml:space="preserve">‒ </w:t>
      </w:r>
      <w:r w:rsidRPr="0076086C">
        <w:rPr>
          <w:rFonts w:ascii="Times New Roman" w:eastAsia="TimesNewRoman" w:hAnsi="Times New Roman" w:cs="Times New Roman"/>
          <w:sz w:val="28"/>
          <w:szCs w:val="28"/>
          <w:lang w:val="ru-RU"/>
        </w:rPr>
        <w:t>120 с.</w:t>
      </w:r>
    </w:p>
    <w:p w:rsidR="0076086C" w:rsidRPr="0076086C" w:rsidRDefault="0076086C" w:rsidP="0076086C">
      <w:pPr>
        <w:spacing w:before="20"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snapToGrid w:val="0"/>
          <w:sz w:val="28"/>
          <w:szCs w:val="28"/>
          <w:lang w:val="ru-RU"/>
        </w:rPr>
        <w:t xml:space="preserve">40. Малахова, А.Я. Физическая и коллоидная химия / А. Я Малахова. – Мн.: Вышэйшая школа, 1981. </w:t>
      </w:r>
      <w:r w:rsidRPr="0076086C">
        <w:rPr>
          <w:rFonts w:ascii="Times New Roman" w:hAnsi="Times New Roman" w:cs="Times New Roman"/>
          <w:sz w:val="28"/>
          <w:szCs w:val="28"/>
          <w:lang w:val="ru-RU"/>
        </w:rPr>
        <w:t xml:space="preserve">‒ 303 </w:t>
      </w:r>
      <w:proofErr w:type="gramStart"/>
      <w:r w:rsidRPr="0076086C">
        <w:rPr>
          <w:rFonts w:ascii="Times New Roman" w:hAnsi="Times New Roman" w:cs="Times New Roman"/>
          <w:sz w:val="28"/>
          <w:szCs w:val="28"/>
          <w:lang w:val="ru-RU"/>
        </w:rPr>
        <w:t>с</w:t>
      </w:r>
      <w:proofErr w:type="gramEnd"/>
      <w:r w:rsidRPr="0076086C">
        <w:rPr>
          <w:rFonts w:ascii="Times New Roman" w:hAnsi="Times New Roman" w:cs="Times New Roman"/>
          <w:sz w:val="28"/>
          <w:szCs w:val="28"/>
          <w:lang w:val="ru-RU"/>
        </w:rPr>
        <w:t>.</w:t>
      </w:r>
    </w:p>
    <w:p w:rsidR="0076086C" w:rsidRPr="0076086C" w:rsidRDefault="0076086C" w:rsidP="0076086C">
      <w:pPr>
        <w:tabs>
          <w:tab w:val="num" w:pos="0"/>
        </w:tabs>
        <w:spacing w:after="0" w:line="240" w:lineRule="auto"/>
        <w:ind w:firstLine="567"/>
        <w:jc w:val="both"/>
        <w:rPr>
          <w:rFonts w:ascii="Times New Roman" w:hAnsi="Times New Roman" w:cs="Times New Roman"/>
          <w:sz w:val="28"/>
          <w:szCs w:val="28"/>
          <w:lang w:val="ru-RU"/>
        </w:rPr>
      </w:pPr>
      <w:r w:rsidRPr="0076086C">
        <w:rPr>
          <w:rFonts w:ascii="Times New Roman" w:hAnsi="Times New Roman" w:cs="Times New Roman"/>
          <w:bCs/>
          <w:sz w:val="28"/>
          <w:szCs w:val="28"/>
          <w:lang w:val="ru-RU"/>
        </w:rPr>
        <w:t>41. Хаданович, А.В. Учебно-методический комплекс по учебной дисциплине «Химия» (разделы «Физическая и коллоидная химия», «Аналитическая химия») /</w:t>
      </w:r>
      <w:r>
        <w:rPr>
          <w:rFonts w:ascii="Times New Roman" w:hAnsi="Times New Roman" w:cs="Times New Roman"/>
          <w:bCs/>
          <w:sz w:val="28"/>
          <w:szCs w:val="28"/>
          <w:lang w:val="ru-RU"/>
        </w:rPr>
        <w:t xml:space="preserve"> А.В. Хаданович, Т.В. Макаренко</w:t>
      </w:r>
      <w:r w:rsidRPr="0076086C">
        <w:rPr>
          <w:rFonts w:ascii="Times New Roman" w:hAnsi="Times New Roman" w:cs="Times New Roman"/>
          <w:bCs/>
          <w:sz w:val="28"/>
          <w:szCs w:val="28"/>
          <w:lang w:val="ru-RU"/>
        </w:rPr>
        <w:t xml:space="preserve"> [Электронный ресурс] // Учреждение образования «Гомельский государственный университет им. Ф. Скорины» – Электрон</w:t>
      </w:r>
      <w:proofErr w:type="gramStart"/>
      <w:r w:rsidRPr="0076086C">
        <w:rPr>
          <w:rFonts w:ascii="Times New Roman" w:hAnsi="Times New Roman" w:cs="Times New Roman"/>
          <w:bCs/>
          <w:sz w:val="28"/>
          <w:szCs w:val="28"/>
          <w:lang w:val="ru-RU"/>
        </w:rPr>
        <w:t>.</w:t>
      </w:r>
      <w:proofErr w:type="gramEnd"/>
      <w:r w:rsidRPr="0076086C">
        <w:rPr>
          <w:rFonts w:ascii="Times New Roman" w:hAnsi="Times New Roman" w:cs="Times New Roman"/>
          <w:bCs/>
          <w:sz w:val="28"/>
          <w:szCs w:val="28"/>
          <w:lang w:val="ru-RU"/>
        </w:rPr>
        <w:t xml:space="preserve"> </w:t>
      </w:r>
      <w:proofErr w:type="gramStart"/>
      <w:r w:rsidRPr="0076086C">
        <w:rPr>
          <w:rFonts w:ascii="Times New Roman" w:hAnsi="Times New Roman" w:cs="Times New Roman"/>
          <w:bCs/>
          <w:sz w:val="28"/>
          <w:szCs w:val="28"/>
          <w:lang w:val="ru-RU"/>
        </w:rPr>
        <w:t>д</w:t>
      </w:r>
      <w:proofErr w:type="gramEnd"/>
      <w:r w:rsidRPr="0076086C">
        <w:rPr>
          <w:rFonts w:ascii="Times New Roman" w:hAnsi="Times New Roman" w:cs="Times New Roman"/>
          <w:bCs/>
          <w:sz w:val="28"/>
          <w:szCs w:val="28"/>
          <w:lang w:val="ru-RU"/>
        </w:rPr>
        <w:t>ан. и прогр. (</w:t>
      </w:r>
      <w:r w:rsidRPr="0076086C">
        <w:rPr>
          <w:rFonts w:ascii="Times New Roman" w:hAnsi="Times New Roman" w:cs="Times New Roman"/>
          <w:sz w:val="28"/>
          <w:szCs w:val="28"/>
          <w:lang w:val="ru-RU"/>
        </w:rPr>
        <w:t>10,4 МБ</w:t>
      </w:r>
      <w:r w:rsidRPr="0076086C">
        <w:rPr>
          <w:rFonts w:ascii="Times New Roman" w:hAnsi="Times New Roman" w:cs="Times New Roman"/>
          <w:bCs/>
          <w:sz w:val="28"/>
          <w:szCs w:val="28"/>
          <w:lang w:val="ru-RU"/>
        </w:rPr>
        <w:t xml:space="preserve">). – Гомель, 2016. </w:t>
      </w:r>
      <w:r w:rsidRPr="0076086C">
        <w:rPr>
          <w:rFonts w:ascii="Times New Roman" w:hAnsi="Times New Roman" w:cs="Times New Roman"/>
          <w:sz w:val="28"/>
          <w:szCs w:val="28"/>
          <w:lang w:val="ru-RU"/>
        </w:rPr>
        <w:t>– Режим доступа</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w:t>
      </w:r>
      <w:hyperlink r:id="rId108" w:history="1">
        <w:r w:rsidRPr="0076086C">
          <w:rPr>
            <w:rStyle w:val="aff0"/>
            <w:rFonts w:ascii="Times New Roman" w:hAnsi="Times New Roman" w:cs="Times New Roman"/>
            <w:sz w:val="28"/>
            <w:szCs w:val="28"/>
          </w:rPr>
          <w:t>http</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elib</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gsu</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by</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handle</w:t>
        </w:r>
        <w:r w:rsidRPr="0076086C">
          <w:rPr>
            <w:rStyle w:val="aff0"/>
            <w:rFonts w:ascii="Times New Roman" w:hAnsi="Times New Roman" w:cs="Times New Roman"/>
            <w:sz w:val="28"/>
            <w:szCs w:val="28"/>
            <w:lang w:val="ru-RU"/>
          </w:rPr>
          <w:t>/123456789/1429 – дата доступа 28.06.16</w:t>
        </w:r>
      </w:hyperlink>
      <w:r w:rsidRPr="0076086C">
        <w:rPr>
          <w:rFonts w:ascii="Times New Roman" w:hAnsi="Times New Roman" w:cs="Times New Roman"/>
          <w:sz w:val="28"/>
          <w:szCs w:val="28"/>
          <w:lang w:val="ru-RU"/>
        </w:rPr>
        <w:t>.</w:t>
      </w:r>
    </w:p>
    <w:p w:rsidR="00C31AE0" w:rsidRDefault="0076086C" w:rsidP="0076086C">
      <w:pPr>
        <w:tabs>
          <w:tab w:val="num" w:pos="0"/>
        </w:tabs>
        <w:spacing w:after="0" w:line="240" w:lineRule="auto"/>
        <w:ind w:firstLine="567"/>
        <w:jc w:val="both"/>
        <w:rPr>
          <w:rFonts w:ascii="Times New Roman" w:hAnsi="Times New Roman" w:cs="Times New Roman"/>
          <w:b/>
          <w:sz w:val="28"/>
          <w:szCs w:val="28"/>
          <w:lang w:val="ru-RU"/>
        </w:rPr>
      </w:pPr>
      <w:r w:rsidRPr="0076086C">
        <w:rPr>
          <w:rFonts w:ascii="Times New Roman" w:hAnsi="Times New Roman" w:cs="Times New Roman"/>
          <w:bCs/>
          <w:sz w:val="28"/>
          <w:szCs w:val="28"/>
          <w:lang w:val="ru-RU"/>
        </w:rPr>
        <w:t>42. Макаренко, Т.В. Учебно-методический комплекс по учебной дисциплине «Физическая химия» / Т.В. Макаренко [Электронный ресурс] // Учреждение образования «Гомельский государственный университет им. Ф. Скорины» – Электрон</w:t>
      </w:r>
      <w:proofErr w:type="gramStart"/>
      <w:r w:rsidRPr="0076086C">
        <w:rPr>
          <w:rFonts w:ascii="Times New Roman" w:hAnsi="Times New Roman" w:cs="Times New Roman"/>
          <w:bCs/>
          <w:sz w:val="28"/>
          <w:szCs w:val="28"/>
          <w:lang w:val="ru-RU"/>
        </w:rPr>
        <w:t>.</w:t>
      </w:r>
      <w:proofErr w:type="gramEnd"/>
      <w:r w:rsidRPr="0076086C">
        <w:rPr>
          <w:rFonts w:ascii="Times New Roman" w:hAnsi="Times New Roman" w:cs="Times New Roman"/>
          <w:bCs/>
          <w:sz w:val="28"/>
          <w:szCs w:val="28"/>
          <w:lang w:val="ru-RU"/>
        </w:rPr>
        <w:t xml:space="preserve"> </w:t>
      </w:r>
      <w:proofErr w:type="gramStart"/>
      <w:r w:rsidRPr="0076086C">
        <w:rPr>
          <w:rFonts w:ascii="Times New Roman" w:hAnsi="Times New Roman" w:cs="Times New Roman"/>
          <w:bCs/>
          <w:sz w:val="28"/>
          <w:szCs w:val="28"/>
          <w:lang w:val="ru-RU"/>
        </w:rPr>
        <w:t>д</w:t>
      </w:r>
      <w:proofErr w:type="gramEnd"/>
      <w:r w:rsidRPr="0076086C">
        <w:rPr>
          <w:rFonts w:ascii="Times New Roman" w:hAnsi="Times New Roman" w:cs="Times New Roman"/>
          <w:bCs/>
          <w:sz w:val="28"/>
          <w:szCs w:val="28"/>
          <w:lang w:val="ru-RU"/>
        </w:rPr>
        <w:t>ан. и прогр. (</w:t>
      </w:r>
      <w:r w:rsidRPr="0076086C">
        <w:rPr>
          <w:rFonts w:ascii="Times New Roman" w:hAnsi="Times New Roman" w:cs="Times New Roman"/>
          <w:sz w:val="28"/>
          <w:szCs w:val="28"/>
          <w:lang w:val="ru-RU"/>
        </w:rPr>
        <w:t>10,1 МБ</w:t>
      </w:r>
      <w:r w:rsidRPr="0076086C">
        <w:rPr>
          <w:rFonts w:ascii="Times New Roman" w:hAnsi="Times New Roman" w:cs="Times New Roman"/>
          <w:bCs/>
          <w:sz w:val="28"/>
          <w:szCs w:val="28"/>
          <w:lang w:val="ru-RU"/>
        </w:rPr>
        <w:t xml:space="preserve">). – Гомель, 2018. </w:t>
      </w:r>
      <w:r w:rsidRPr="0076086C">
        <w:rPr>
          <w:rFonts w:ascii="Times New Roman" w:hAnsi="Times New Roman" w:cs="Times New Roman"/>
          <w:sz w:val="28"/>
          <w:szCs w:val="28"/>
          <w:lang w:val="ru-RU"/>
        </w:rPr>
        <w:t>– Режим доступа</w:t>
      </w:r>
      <w:proofErr w:type="gramStart"/>
      <w:r w:rsidRPr="0076086C">
        <w:rPr>
          <w:rFonts w:ascii="Times New Roman" w:hAnsi="Times New Roman" w:cs="Times New Roman"/>
          <w:sz w:val="28"/>
          <w:szCs w:val="28"/>
          <w:lang w:val="ru-RU"/>
        </w:rPr>
        <w:t xml:space="preserve"> :</w:t>
      </w:r>
      <w:proofErr w:type="gramEnd"/>
      <w:r w:rsidRPr="0076086C">
        <w:rPr>
          <w:rFonts w:ascii="Times New Roman" w:hAnsi="Times New Roman" w:cs="Times New Roman"/>
          <w:sz w:val="28"/>
          <w:szCs w:val="28"/>
          <w:lang w:val="ru-RU"/>
        </w:rPr>
        <w:t xml:space="preserve"> </w:t>
      </w:r>
      <w:hyperlink r:id="rId109" w:history="1">
        <w:r w:rsidRPr="0076086C">
          <w:rPr>
            <w:rFonts w:ascii="Times New Roman" w:hAnsi="Times New Roman" w:cs="Times New Roman"/>
            <w:sz w:val="28"/>
            <w:szCs w:val="28"/>
            <w:lang w:val="ru-RU"/>
          </w:rPr>
          <w:t xml:space="preserve"> </w:t>
        </w:r>
        <w:hyperlink r:id="rId110" w:history="1">
          <w:r w:rsidRPr="0076086C">
            <w:rPr>
              <w:rStyle w:val="aff0"/>
              <w:rFonts w:ascii="Times New Roman" w:hAnsi="Times New Roman" w:cs="Times New Roman"/>
              <w:sz w:val="28"/>
              <w:szCs w:val="28"/>
            </w:rPr>
            <w:t>http</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elib</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gsu</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by</w:t>
          </w:r>
          <w:r w:rsidRPr="0076086C">
            <w:rPr>
              <w:rStyle w:val="aff0"/>
              <w:rFonts w:ascii="Times New Roman" w:hAnsi="Times New Roman" w:cs="Times New Roman"/>
              <w:sz w:val="28"/>
              <w:szCs w:val="28"/>
              <w:lang w:val="ru-RU"/>
            </w:rPr>
            <w:t>/</w:t>
          </w:r>
          <w:r w:rsidRPr="0076086C">
            <w:rPr>
              <w:rStyle w:val="aff0"/>
              <w:rFonts w:ascii="Times New Roman" w:hAnsi="Times New Roman" w:cs="Times New Roman"/>
              <w:sz w:val="28"/>
              <w:szCs w:val="28"/>
            </w:rPr>
            <w:t>handle</w:t>
          </w:r>
          <w:r w:rsidRPr="0076086C">
            <w:rPr>
              <w:rStyle w:val="aff0"/>
              <w:rFonts w:ascii="Times New Roman" w:hAnsi="Times New Roman" w:cs="Times New Roman"/>
              <w:sz w:val="28"/>
              <w:szCs w:val="28"/>
              <w:lang w:val="ru-RU"/>
            </w:rPr>
            <w:t>/123456789/6182</w:t>
          </w:r>
        </w:hyperlink>
        <w:r w:rsidRPr="0076086C">
          <w:rPr>
            <w:rStyle w:val="aff0"/>
            <w:rFonts w:ascii="Times New Roman" w:hAnsi="Times New Roman" w:cs="Times New Roman"/>
            <w:sz w:val="28"/>
            <w:szCs w:val="28"/>
            <w:lang w:val="ru-RU"/>
          </w:rPr>
          <w:t xml:space="preserve"> – дата доступа 20.06.18</w:t>
        </w:r>
      </w:hyperlink>
      <w:r w:rsidRPr="0076086C">
        <w:rPr>
          <w:rFonts w:ascii="Times New Roman" w:hAnsi="Times New Roman" w:cs="Times New Roman"/>
          <w:sz w:val="28"/>
          <w:szCs w:val="28"/>
          <w:lang w:val="ru-RU"/>
        </w:rPr>
        <w:t>.</w:t>
      </w: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Default="00C31AE0" w:rsidP="00F20B37">
      <w:pPr>
        <w:spacing w:after="0" w:line="240" w:lineRule="auto"/>
        <w:ind w:firstLine="567"/>
        <w:jc w:val="both"/>
        <w:rPr>
          <w:rFonts w:ascii="Times New Roman" w:hAnsi="Times New Roman" w:cs="Times New Roman"/>
          <w:b/>
          <w:sz w:val="28"/>
          <w:szCs w:val="28"/>
          <w:lang w:val="ru-RU"/>
        </w:rPr>
      </w:pPr>
    </w:p>
    <w:p w:rsidR="00C31AE0" w:rsidRPr="00813361" w:rsidRDefault="00C31AE0" w:rsidP="00F20B37">
      <w:pPr>
        <w:spacing w:after="0" w:line="240" w:lineRule="auto"/>
        <w:ind w:firstLine="567"/>
        <w:jc w:val="both"/>
        <w:rPr>
          <w:rFonts w:ascii="Times New Roman" w:hAnsi="Times New Roman" w:cs="Times New Roman"/>
          <w:b/>
          <w:sz w:val="28"/>
          <w:szCs w:val="28"/>
          <w:lang w:val="ru-RU"/>
        </w:rPr>
      </w:pPr>
    </w:p>
    <w:sectPr w:rsidR="00C31AE0" w:rsidRPr="00813361" w:rsidSect="00BB64F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rbel">
    <w:panose1 w:val="020B0503020204020204"/>
    <w:charset w:val="CC"/>
    <w:family w:val="swiss"/>
    <w:pitch w:val="variable"/>
    <w:sig w:usb0="A00002EF" w:usb1="4000A44B" w:usb2="00000000" w:usb3="00000000" w:csb0="0000019F" w:csb1="00000000"/>
  </w:font>
  <w:font w:name="Franklin Gothic Book">
    <w:charset w:val="CC"/>
    <w:family w:val="swiss"/>
    <w:pitch w:val="variable"/>
    <w:sig w:usb0="00000287" w:usb1="00000000" w:usb2="00000000" w:usb3="00000000" w:csb0="0000009F" w:csb1="00000000"/>
  </w:font>
  <w:font w:name="Impact">
    <w:panose1 w:val="020B080603090205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SymbolMT">
    <w:altName w:val="Yu Gothic UI"/>
    <w:panose1 w:val="00000000000000000000"/>
    <w:charset w:val="80"/>
    <w:family w:val="auto"/>
    <w:notTrueType/>
    <w:pitch w:val="default"/>
    <w:sig w:usb0="00000001" w:usb1="08070000" w:usb2="00000010" w:usb3="00000000" w:csb0="00020000" w:csb1="00000000"/>
  </w:font>
  <w:font w:name="TimesNewRomanPS-BoldItalicMT">
    <w:altName w:val="Yu Gothic UI"/>
    <w:panose1 w:val="00000000000000000000"/>
    <w:charset w:val="80"/>
    <w:family w:val="auto"/>
    <w:notTrueType/>
    <w:pitch w:val="default"/>
    <w:sig w:usb0="00000003" w:usb1="08070000" w:usb2="00000010" w:usb3="00000000" w:csb0="00020001" w:csb1="00000000"/>
  </w:font>
  <w:font w:name="TimesNewRomanPS-BoldMT">
    <w:altName w:val="MS Mincho"/>
    <w:panose1 w:val="00000000000000000000"/>
    <w:charset w:val="80"/>
    <w:family w:val="auto"/>
    <w:notTrueType/>
    <w:pitch w:val="default"/>
    <w:sig w:usb0="00000000" w:usb1="08070000" w:usb2="00000010" w:usb3="00000000" w:csb0="00020005" w:csb1="00000000"/>
  </w:font>
  <w:font w:name="TimesNewRomanPS-ItalicMT">
    <w:altName w:val="Yu Gothic UI"/>
    <w:panose1 w:val="00000000000000000000"/>
    <w:charset w:val="80"/>
    <w:family w:val="auto"/>
    <w:notTrueType/>
    <w:pitch w:val="default"/>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3" w:usb1="08070000" w:usb2="00000010" w:usb3="00000000" w:csb0="00020001" w:csb1="00000000"/>
  </w:font>
  <w:font w:name="TimesNewRoman">
    <w:altName w:val="MS Gothic"/>
    <w:panose1 w:val="00000000000000000000"/>
    <w:charset w:val="CC"/>
    <w:family w:val="auto"/>
    <w:notTrueType/>
    <w:pitch w:val="default"/>
    <w:sig w:usb0="00000203" w:usb1="00000000" w:usb2="00000000" w:usb3="00000000" w:csb0="00000005"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521D9"/>
    <w:multiLevelType w:val="multilevel"/>
    <w:tmpl w:val="960E1904"/>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69F22FC"/>
    <w:multiLevelType w:val="multilevel"/>
    <w:tmpl w:val="926CC9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0F612A04"/>
    <w:multiLevelType w:val="multilevel"/>
    <w:tmpl w:val="63BA6880"/>
    <w:lvl w:ilvl="0">
      <w:start w:val="16"/>
      <w:numFmt w:val="decimal"/>
      <w:lvlText w:val="%1"/>
      <w:lvlJc w:val="left"/>
      <w:pPr>
        <w:ind w:left="525" w:hanging="525"/>
      </w:pPr>
    </w:lvl>
    <w:lvl w:ilvl="1">
      <w:start w:val="1"/>
      <w:numFmt w:val="decimal"/>
      <w:lvlText w:val="%1.%2"/>
      <w:lvlJc w:val="left"/>
      <w:pPr>
        <w:ind w:left="720" w:hanging="720"/>
      </w:pPr>
      <w:rPr>
        <w:sz w:val="28"/>
        <w:szCs w:val="28"/>
      </w:r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3">
    <w:nsid w:val="104B31D4"/>
    <w:multiLevelType w:val="hybridMultilevel"/>
    <w:tmpl w:val="C3424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142739"/>
    <w:multiLevelType w:val="hybridMultilevel"/>
    <w:tmpl w:val="0EA64FA6"/>
    <w:lvl w:ilvl="0" w:tplc="F7447770">
      <w:start w:val="1"/>
      <w:numFmt w:val="decimal"/>
      <w:lvlText w:val="%1."/>
      <w:lvlJc w:val="left"/>
      <w:pPr>
        <w:tabs>
          <w:tab w:val="num" w:pos="720"/>
        </w:tabs>
        <w:ind w:left="720" w:hanging="360"/>
      </w:pPr>
      <w:rPr>
        <w:b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5B14ADC"/>
    <w:multiLevelType w:val="hybridMultilevel"/>
    <w:tmpl w:val="52D084BA"/>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62832F7"/>
    <w:multiLevelType w:val="singleLevel"/>
    <w:tmpl w:val="0419000F"/>
    <w:lvl w:ilvl="0">
      <w:start w:val="1"/>
      <w:numFmt w:val="decimal"/>
      <w:lvlText w:val="%1."/>
      <w:lvlJc w:val="left"/>
      <w:pPr>
        <w:tabs>
          <w:tab w:val="num" w:pos="360"/>
        </w:tabs>
        <w:ind w:left="360" w:hanging="360"/>
      </w:pPr>
    </w:lvl>
  </w:abstractNum>
  <w:abstractNum w:abstractNumId="7">
    <w:nsid w:val="19E75985"/>
    <w:multiLevelType w:val="hybridMultilevel"/>
    <w:tmpl w:val="7C261E4C"/>
    <w:lvl w:ilvl="0" w:tplc="04190011">
      <w:start w:val="1"/>
      <w:numFmt w:val="decimal"/>
      <w:lvlText w:val="%1)"/>
      <w:lvlJc w:val="left"/>
      <w:pPr>
        <w:ind w:left="1572" w:hanging="360"/>
      </w:pPr>
    </w:lvl>
    <w:lvl w:ilvl="1" w:tplc="04190019" w:tentative="1">
      <w:start w:val="1"/>
      <w:numFmt w:val="lowerLetter"/>
      <w:lvlText w:val="%2."/>
      <w:lvlJc w:val="left"/>
      <w:pPr>
        <w:ind w:left="2292" w:hanging="360"/>
      </w:pPr>
    </w:lvl>
    <w:lvl w:ilvl="2" w:tplc="0419001B" w:tentative="1">
      <w:start w:val="1"/>
      <w:numFmt w:val="lowerRoman"/>
      <w:lvlText w:val="%3."/>
      <w:lvlJc w:val="right"/>
      <w:pPr>
        <w:ind w:left="3012" w:hanging="180"/>
      </w:pPr>
    </w:lvl>
    <w:lvl w:ilvl="3" w:tplc="0419000F" w:tentative="1">
      <w:start w:val="1"/>
      <w:numFmt w:val="decimal"/>
      <w:lvlText w:val="%4."/>
      <w:lvlJc w:val="left"/>
      <w:pPr>
        <w:ind w:left="3732" w:hanging="360"/>
      </w:pPr>
    </w:lvl>
    <w:lvl w:ilvl="4" w:tplc="04190019" w:tentative="1">
      <w:start w:val="1"/>
      <w:numFmt w:val="lowerLetter"/>
      <w:lvlText w:val="%5."/>
      <w:lvlJc w:val="left"/>
      <w:pPr>
        <w:ind w:left="4452" w:hanging="360"/>
      </w:pPr>
    </w:lvl>
    <w:lvl w:ilvl="5" w:tplc="0419001B" w:tentative="1">
      <w:start w:val="1"/>
      <w:numFmt w:val="lowerRoman"/>
      <w:lvlText w:val="%6."/>
      <w:lvlJc w:val="right"/>
      <w:pPr>
        <w:ind w:left="5172" w:hanging="180"/>
      </w:pPr>
    </w:lvl>
    <w:lvl w:ilvl="6" w:tplc="0419000F" w:tentative="1">
      <w:start w:val="1"/>
      <w:numFmt w:val="decimal"/>
      <w:lvlText w:val="%7."/>
      <w:lvlJc w:val="left"/>
      <w:pPr>
        <w:ind w:left="5892" w:hanging="360"/>
      </w:pPr>
    </w:lvl>
    <w:lvl w:ilvl="7" w:tplc="04190019" w:tentative="1">
      <w:start w:val="1"/>
      <w:numFmt w:val="lowerLetter"/>
      <w:lvlText w:val="%8."/>
      <w:lvlJc w:val="left"/>
      <w:pPr>
        <w:ind w:left="6612" w:hanging="360"/>
      </w:pPr>
    </w:lvl>
    <w:lvl w:ilvl="8" w:tplc="0419001B" w:tentative="1">
      <w:start w:val="1"/>
      <w:numFmt w:val="lowerRoman"/>
      <w:lvlText w:val="%9."/>
      <w:lvlJc w:val="right"/>
      <w:pPr>
        <w:ind w:left="7332" w:hanging="180"/>
      </w:pPr>
    </w:lvl>
  </w:abstractNum>
  <w:abstractNum w:abstractNumId="8">
    <w:nsid w:val="1BF42923"/>
    <w:multiLevelType w:val="multilevel"/>
    <w:tmpl w:val="39D02EE8"/>
    <w:lvl w:ilvl="0">
      <w:start w:val="1"/>
      <w:numFmt w:val="decimal"/>
      <w:lvlText w:val="%1."/>
      <w:lvlJc w:val="left"/>
      <w:rPr>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DA57969"/>
    <w:multiLevelType w:val="hybridMultilevel"/>
    <w:tmpl w:val="E20A4A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351019B"/>
    <w:multiLevelType w:val="hybridMultilevel"/>
    <w:tmpl w:val="B07E63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EE5D09"/>
    <w:multiLevelType w:val="hybridMultilevel"/>
    <w:tmpl w:val="289663A6"/>
    <w:lvl w:ilvl="0" w:tplc="325EB53E">
      <w:start w:val="4"/>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8B90A67"/>
    <w:multiLevelType w:val="hybridMultilevel"/>
    <w:tmpl w:val="796C93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DD73F0"/>
    <w:multiLevelType w:val="hybridMultilevel"/>
    <w:tmpl w:val="001EBC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30C8383B"/>
    <w:multiLevelType w:val="hybridMultilevel"/>
    <w:tmpl w:val="9D5A2AB4"/>
    <w:lvl w:ilvl="0" w:tplc="0419000F">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38816F5D"/>
    <w:multiLevelType w:val="singleLevel"/>
    <w:tmpl w:val="04190011"/>
    <w:lvl w:ilvl="0">
      <w:start w:val="1"/>
      <w:numFmt w:val="decimal"/>
      <w:lvlText w:val="%1)"/>
      <w:lvlJc w:val="left"/>
      <w:pPr>
        <w:ind w:left="720" w:hanging="360"/>
      </w:pPr>
    </w:lvl>
  </w:abstractNum>
  <w:abstractNum w:abstractNumId="16">
    <w:nsid w:val="3B737069"/>
    <w:multiLevelType w:val="hybridMultilevel"/>
    <w:tmpl w:val="A162B8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E7D068F"/>
    <w:multiLevelType w:val="hybridMultilevel"/>
    <w:tmpl w:val="3BA0CE08"/>
    <w:lvl w:ilvl="0" w:tplc="5E82241A">
      <w:start w:val="1"/>
      <w:numFmt w:val="decimal"/>
      <w:lvlText w:val="%1."/>
      <w:lvlJc w:val="left"/>
      <w:pPr>
        <w:ind w:left="1069" w:hanging="360"/>
      </w:pPr>
      <w:rPr>
        <w:rFonts w:hint="default"/>
        <w:i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BA66581"/>
    <w:multiLevelType w:val="hybridMultilevel"/>
    <w:tmpl w:val="89E8F780"/>
    <w:lvl w:ilvl="0" w:tplc="04190011">
      <w:start w:val="1"/>
      <w:numFmt w:val="decimal"/>
      <w:lvlText w:val="%1)"/>
      <w:lvlJc w:val="left"/>
      <w:pPr>
        <w:tabs>
          <w:tab w:val="num" w:pos="720"/>
        </w:tabs>
        <w:ind w:left="720" w:hanging="360"/>
      </w:pPr>
      <w:rPr>
        <w:b w:val="0"/>
        <w:sz w:val="30"/>
        <w:szCs w:val="3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18E071B"/>
    <w:multiLevelType w:val="hybridMultilevel"/>
    <w:tmpl w:val="73CE46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6FC41DA"/>
    <w:multiLevelType w:val="hybridMultilevel"/>
    <w:tmpl w:val="26784F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8963A20"/>
    <w:multiLevelType w:val="multilevel"/>
    <w:tmpl w:val="28BC0EC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59DF071F"/>
    <w:multiLevelType w:val="hybridMultilevel"/>
    <w:tmpl w:val="D7DCB3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B730F6C"/>
    <w:multiLevelType w:val="hybridMultilevel"/>
    <w:tmpl w:val="0F4C13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E0E0267"/>
    <w:multiLevelType w:val="hybridMultilevel"/>
    <w:tmpl w:val="E7DC68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EFC2BC4"/>
    <w:multiLevelType w:val="hybridMultilevel"/>
    <w:tmpl w:val="19649334"/>
    <w:lvl w:ilvl="0" w:tplc="DAC2F7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607F3069"/>
    <w:multiLevelType w:val="hybridMultilevel"/>
    <w:tmpl w:val="0166F9FC"/>
    <w:lvl w:ilvl="0" w:tplc="AB00AEC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nsid w:val="65523906"/>
    <w:multiLevelType w:val="hybridMultilevel"/>
    <w:tmpl w:val="5488644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66B20FCC"/>
    <w:multiLevelType w:val="multilevel"/>
    <w:tmpl w:val="0F56AFA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695A6BE4"/>
    <w:multiLevelType w:val="hybridMultilevel"/>
    <w:tmpl w:val="AD1CB012"/>
    <w:lvl w:ilvl="0" w:tplc="B710610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69DF62AC"/>
    <w:multiLevelType w:val="hybridMultilevel"/>
    <w:tmpl w:val="8294E0DC"/>
    <w:lvl w:ilvl="0" w:tplc="C74AFB2C">
      <w:start w:val="1"/>
      <w:numFmt w:val="decimal"/>
      <w:lvlText w:val="%1."/>
      <w:lvlJc w:val="left"/>
      <w:pPr>
        <w:tabs>
          <w:tab w:val="num" w:pos="1068"/>
        </w:tabs>
        <w:ind w:left="1068" w:hanging="360"/>
      </w:pPr>
      <w:rPr>
        <w:rFonts w:hint="default"/>
        <w:b/>
        <w:i/>
        <w:u w:val="single"/>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31">
    <w:nsid w:val="6BC239BB"/>
    <w:multiLevelType w:val="hybridMultilevel"/>
    <w:tmpl w:val="F1BEA1D2"/>
    <w:lvl w:ilvl="0" w:tplc="0419000F">
      <w:start w:val="1"/>
      <w:numFmt w:val="decimal"/>
      <w:lvlText w:val="%1."/>
      <w:lvlJc w:val="left"/>
      <w:pPr>
        <w:tabs>
          <w:tab w:val="num" w:pos="1211"/>
        </w:tabs>
        <w:ind w:left="1211"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32">
    <w:nsid w:val="70460A59"/>
    <w:multiLevelType w:val="singleLevel"/>
    <w:tmpl w:val="769CA192"/>
    <w:lvl w:ilvl="0">
      <w:start w:val="1"/>
      <w:numFmt w:val="decimal"/>
      <w:lvlText w:val="%1."/>
      <w:lvlJc w:val="left"/>
      <w:pPr>
        <w:tabs>
          <w:tab w:val="num" w:pos="1095"/>
        </w:tabs>
        <w:ind w:left="1095" w:hanging="375"/>
      </w:pPr>
      <w:rPr>
        <w:rFonts w:hint="default"/>
      </w:rPr>
    </w:lvl>
  </w:abstractNum>
  <w:abstractNum w:abstractNumId="33">
    <w:nsid w:val="71FD463D"/>
    <w:multiLevelType w:val="hybridMultilevel"/>
    <w:tmpl w:val="96E07F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2DB19DB"/>
    <w:multiLevelType w:val="singleLevel"/>
    <w:tmpl w:val="34807832"/>
    <w:lvl w:ilvl="0">
      <w:start w:val="5"/>
      <w:numFmt w:val="bullet"/>
      <w:lvlText w:val="–"/>
      <w:lvlJc w:val="left"/>
      <w:pPr>
        <w:tabs>
          <w:tab w:val="num" w:pos="1069"/>
        </w:tabs>
        <w:ind w:left="1069" w:hanging="360"/>
      </w:pPr>
      <w:rPr>
        <w:rFonts w:hint="default"/>
      </w:rPr>
    </w:lvl>
  </w:abstractNum>
  <w:abstractNum w:abstractNumId="35">
    <w:nsid w:val="7EAC54ED"/>
    <w:multiLevelType w:val="hybridMultilevel"/>
    <w:tmpl w:val="959E789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1"/>
  </w:num>
  <w:num w:numId="2">
    <w:abstractNumId w:val="5"/>
  </w:num>
  <w:num w:numId="3">
    <w:abstractNumId w:val="27"/>
  </w:num>
  <w:num w:numId="4">
    <w:abstractNumId w:val="14"/>
  </w:num>
  <w:num w:numId="5">
    <w:abstractNumId w:val="7"/>
  </w:num>
  <w:num w:numId="6">
    <w:abstractNumId w:val="32"/>
  </w:num>
  <w:num w:numId="7">
    <w:abstractNumId w:val="11"/>
  </w:num>
  <w:num w:numId="8">
    <w:abstractNumId w:val="35"/>
  </w:num>
  <w:num w:numId="9">
    <w:abstractNumId w:val="4"/>
  </w:num>
  <w:num w:numId="10">
    <w:abstractNumId w:val="18"/>
  </w:num>
  <w:num w:numId="11">
    <w:abstractNumId w:val="15"/>
  </w:num>
  <w:num w:numId="12">
    <w:abstractNumId w:val="33"/>
  </w:num>
  <w:num w:numId="13">
    <w:abstractNumId w:val="25"/>
  </w:num>
  <w:num w:numId="14">
    <w:abstractNumId w:val="34"/>
  </w:num>
  <w:num w:numId="15">
    <w:abstractNumId w:val="16"/>
  </w:num>
  <w:num w:numId="16">
    <w:abstractNumId w:val="24"/>
  </w:num>
  <w:num w:numId="17">
    <w:abstractNumId w:val="9"/>
  </w:num>
  <w:num w:numId="18">
    <w:abstractNumId w:val="22"/>
  </w:num>
  <w:num w:numId="19">
    <w:abstractNumId w:val="10"/>
  </w:num>
  <w:num w:numId="20">
    <w:abstractNumId w:val="17"/>
  </w:num>
  <w:num w:numId="21">
    <w:abstractNumId w:val="6"/>
  </w:num>
  <w:num w:numId="22">
    <w:abstractNumId w:val="2"/>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num>
  <w:num w:numId="24">
    <w:abstractNumId w:val="30"/>
  </w:num>
  <w:num w:numId="25">
    <w:abstractNumId w:val="12"/>
  </w:num>
  <w:num w:numId="26">
    <w:abstractNumId w:val="23"/>
  </w:num>
  <w:num w:numId="27">
    <w:abstractNumId w:val="29"/>
  </w:num>
  <w:num w:numId="28">
    <w:abstractNumId w:val="8"/>
  </w:num>
  <w:num w:numId="29">
    <w:abstractNumId w:val="19"/>
  </w:num>
  <w:num w:numId="30">
    <w:abstractNumId w:val="0"/>
  </w:num>
  <w:num w:numId="31">
    <w:abstractNumId w:val="21"/>
  </w:num>
  <w:num w:numId="32">
    <w:abstractNumId w:val="13"/>
  </w:num>
  <w:num w:numId="33">
    <w:abstractNumId w:val="26"/>
  </w:num>
  <w:num w:numId="34">
    <w:abstractNumId w:val="3"/>
  </w:num>
  <w:num w:numId="35">
    <w:abstractNumId w:val="20"/>
  </w:num>
  <w:num w:numId="3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defaultTabStop w:val="708"/>
  <w:characterSpacingControl w:val="doNotCompress"/>
  <w:compat/>
  <w:rsids>
    <w:rsidRoot w:val="00C04B43"/>
    <w:rsid w:val="0000051E"/>
    <w:rsid w:val="000006C0"/>
    <w:rsid w:val="00000841"/>
    <w:rsid w:val="00000CAE"/>
    <w:rsid w:val="00002209"/>
    <w:rsid w:val="000026B2"/>
    <w:rsid w:val="000026D8"/>
    <w:rsid w:val="000027F4"/>
    <w:rsid w:val="00002BC5"/>
    <w:rsid w:val="00003083"/>
    <w:rsid w:val="00003428"/>
    <w:rsid w:val="00003E7B"/>
    <w:rsid w:val="000040A3"/>
    <w:rsid w:val="00004493"/>
    <w:rsid w:val="000051E1"/>
    <w:rsid w:val="0000527B"/>
    <w:rsid w:val="000056FC"/>
    <w:rsid w:val="000058DF"/>
    <w:rsid w:val="000060C2"/>
    <w:rsid w:val="00006593"/>
    <w:rsid w:val="00007111"/>
    <w:rsid w:val="00007195"/>
    <w:rsid w:val="00007868"/>
    <w:rsid w:val="00007D6F"/>
    <w:rsid w:val="00007E5A"/>
    <w:rsid w:val="000100B2"/>
    <w:rsid w:val="00010424"/>
    <w:rsid w:val="00010525"/>
    <w:rsid w:val="0001075D"/>
    <w:rsid w:val="000116ED"/>
    <w:rsid w:val="000119A9"/>
    <w:rsid w:val="00011AC0"/>
    <w:rsid w:val="00011BF9"/>
    <w:rsid w:val="00011D58"/>
    <w:rsid w:val="00011DFD"/>
    <w:rsid w:val="00012BAB"/>
    <w:rsid w:val="00012C1A"/>
    <w:rsid w:val="00012EA2"/>
    <w:rsid w:val="000131EB"/>
    <w:rsid w:val="0001334B"/>
    <w:rsid w:val="00013CCE"/>
    <w:rsid w:val="00013D6B"/>
    <w:rsid w:val="00013F3D"/>
    <w:rsid w:val="00014448"/>
    <w:rsid w:val="000145A4"/>
    <w:rsid w:val="00014656"/>
    <w:rsid w:val="00014708"/>
    <w:rsid w:val="000149B2"/>
    <w:rsid w:val="00014D2D"/>
    <w:rsid w:val="00015002"/>
    <w:rsid w:val="000150B4"/>
    <w:rsid w:val="000151E2"/>
    <w:rsid w:val="00015214"/>
    <w:rsid w:val="000155A9"/>
    <w:rsid w:val="00015789"/>
    <w:rsid w:val="00015846"/>
    <w:rsid w:val="00016116"/>
    <w:rsid w:val="000168A5"/>
    <w:rsid w:val="00017426"/>
    <w:rsid w:val="000174C9"/>
    <w:rsid w:val="000176EE"/>
    <w:rsid w:val="00017E99"/>
    <w:rsid w:val="00017F3E"/>
    <w:rsid w:val="00020327"/>
    <w:rsid w:val="00020A2C"/>
    <w:rsid w:val="00021028"/>
    <w:rsid w:val="00021303"/>
    <w:rsid w:val="00021A28"/>
    <w:rsid w:val="00021BBE"/>
    <w:rsid w:val="00021BD1"/>
    <w:rsid w:val="00022360"/>
    <w:rsid w:val="00022394"/>
    <w:rsid w:val="000223D1"/>
    <w:rsid w:val="00022406"/>
    <w:rsid w:val="000224CF"/>
    <w:rsid w:val="000226B3"/>
    <w:rsid w:val="000227F8"/>
    <w:rsid w:val="00023582"/>
    <w:rsid w:val="0002387F"/>
    <w:rsid w:val="00025548"/>
    <w:rsid w:val="00025908"/>
    <w:rsid w:val="00025938"/>
    <w:rsid w:val="00025A9F"/>
    <w:rsid w:val="00026096"/>
    <w:rsid w:val="00026174"/>
    <w:rsid w:val="000261F1"/>
    <w:rsid w:val="00026AEF"/>
    <w:rsid w:val="00026F66"/>
    <w:rsid w:val="0002710D"/>
    <w:rsid w:val="00027EEE"/>
    <w:rsid w:val="000307AF"/>
    <w:rsid w:val="00030ECE"/>
    <w:rsid w:val="0003131A"/>
    <w:rsid w:val="0003180E"/>
    <w:rsid w:val="00031FFA"/>
    <w:rsid w:val="00032D4C"/>
    <w:rsid w:val="00033108"/>
    <w:rsid w:val="00033A96"/>
    <w:rsid w:val="00033AC8"/>
    <w:rsid w:val="00033C66"/>
    <w:rsid w:val="00033E0D"/>
    <w:rsid w:val="00033F04"/>
    <w:rsid w:val="0003457F"/>
    <w:rsid w:val="000348B6"/>
    <w:rsid w:val="0003490F"/>
    <w:rsid w:val="00034B49"/>
    <w:rsid w:val="00035281"/>
    <w:rsid w:val="00035614"/>
    <w:rsid w:val="00035CF4"/>
    <w:rsid w:val="00035E4F"/>
    <w:rsid w:val="00035F7A"/>
    <w:rsid w:val="000372EF"/>
    <w:rsid w:val="0003753D"/>
    <w:rsid w:val="00037701"/>
    <w:rsid w:val="000402D1"/>
    <w:rsid w:val="00040A1F"/>
    <w:rsid w:val="000410B3"/>
    <w:rsid w:val="000413D3"/>
    <w:rsid w:val="00041454"/>
    <w:rsid w:val="00041494"/>
    <w:rsid w:val="000417DB"/>
    <w:rsid w:val="00041A98"/>
    <w:rsid w:val="00042231"/>
    <w:rsid w:val="00042361"/>
    <w:rsid w:val="000424AF"/>
    <w:rsid w:val="00042F76"/>
    <w:rsid w:val="000434BD"/>
    <w:rsid w:val="00043A18"/>
    <w:rsid w:val="00044068"/>
    <w:rsid w:val="0004417D"/>
    <w:rsid w:val="000456D4"/>
    <w:rsid w:val="00045854"/>
    <w:rsid w:val="000459B5"/>
    <w:rsid w:val="00046055"/>
    <w:rsid w:val="0004619C"/>
    <w:rsid w:val="000467E8"/>
    <w:rsid w:val="000467FD"/>
    <w:rsid w:val="00046EB6"/>
    <w:rsid w:val="000473D7"/>
    <w:rsid w:val="00050104"/>
    <w:rsid w:val="0005015B"/>
    <w:rsid w:val="00051173"/>
    <w:rsid w:val="000512B7"/>
    <w:rsid w:val="00051CC4"/>
    <w:rsid w:val="00052116"/>
    <w:rsid w:val="0005217B"/>
    <w:rsid w:val="000522EA"/>
    <w:rsid w:val="0005255F"/>
    <w:rsid w:val="0005264B"/>
    <w:rsid w:val="00052B59"/>
    <w:rsid w:val="00052CEE"/>
    <w:rsid w:val="00053380"/>
    <w:rsid w:val="00053794"/>
    <w:rsid w:val="00053C40"/>
    <w:rsid w:val="0005411C"/>
    <w:rsid w:val="00054204"/>
    <w:rsid w:val="000546C7"/>
    <w:rsid w:val="00055641"/>
    <w:rsid w:val="00055825"/>
    <w:rsid w:val="00055954"/>
    <w:rsid w:val="00055A96"/>
    <w:rsid w:val="00055E39"/>
    <w:rsid w:val="0005647A"/>
    <w:rsid w:val="00057660"/>
    <w:rsid w:val="00057ACF"/>
    <w:rsid w:val="00060030"/>
    <w:rsid w:val="0006008F"/>
    <w:rsid w:val="000600EB"/>
    <w:rsid w:val="0006021C"/>
    <w:rsid w:val="000602E4"/>
    <w:rsid w:val="00060515"/>
    <w:rsid w:val="00060F7B"/>
    <w:rsid w:val="000620A9"/>
    <w:rsid w:val="000622DD"/>
    <w:rsid w:val="00062595"/>
    <w:rsid w:val="00062907"/>
    <w:rsid w:val="00062934"/>
    <w:rsid w:val="00062986"/>
    <w:rsid w:val="00062B66"/>
    <w:rsid w:val="00062C46"/>
    <w:rsid w:val="00062EEC"/>
    <w:rsid w:val="000637A2"/>
    <w:rsid w:val="000637F4"/>
    <w:rsid w:val="0006411F"/>
    <w:rsid w:val="0006432C"/>
    <w:rsid w:val="00065200"/>
    <w:rsid w:val="00065540"/>
    <w:rsid w:val="0006572A"/>
    <w:rsid w:val="00065734"/>
    <w:rsid w:val="00065A39"/>
    <w:rsid w:val="00065A55"/>
    <w:rsid w:val="00065CBE"/>
    <w:rsid w:val="00065E30"/>
    <w:rsid w:val="00065F32"/>
    <w:rsid w:val="000664DA"/>
    <w:rsid w:val="000666DC"/>
    <w:rsid w:val="00066A8D"/>
    <w:rsid w:val="00066F47"/>
    <w:rsid w:val="00066F99"/>
    <w:rsid w:val="0006716C"/>
    <w:rsid w:val="000679E0"/>
    <w:rsid w:val="00070D1C"/>
    <w:rsid w:val="00070DF0"/>
    <w:rsid w:val="00071A6B"/>
    <w:rsid w:val="000721B5"/>
    <w:rsid w:val="0007263A"/>
    <w:rsid w:val="000728AB"/>
    <w:rsid w:val="0007397A"/>
    <w:rsid w:val="0007400A"/>
    <w:rsid w:val="0007401E"/>
    <w:rsid w:val="0007478A"/>
    <w:rsid w:val="000758C6"/>
    <w:rsid w:val="000759A1"/>
    <w:rsid w:val="0007600C"/>
    <w:rsid w:val="00076598"/>
    <w:rsid w:val="000774AF"/>
    <w:rsid w:val="00077C4F"/>
    <w:rsid w:val="00077FAA"/>
    <w:rsid w:val="00080B77"/>
    <w:rsid w:val="00080CE2"/>
    <w:rsid w:val="000811B1"/>
    <w:rsid w:val="000819B2"/>
    <w:rsid w:val="00082058"/>
    <w:rsid w:val="00082E1C"/>
    <w:rsid w:val="00083031"/>
    <w:rsid w:val="0008309A"/>
    <w:rsid w:val="00083152"/>
    <w:rsid w:val="0008326F"/>
    <w:rsid w:val="00083539"/>
    <w:rsid w:val="000838DE"/>
    <w:rsid w:val="00083B84"/>
    <w:rsid w:val="00084472"/>
    <w:rsid w:val="00085093"/>
    <w:rsid w:val="000850FD"/>
    <w:rsid w:val="00085204"/>
    <w:rsid w:val="00085E18"/>
    <w:rsid w:val="0008609E"/>
    <w:rsid w:val="000866BF"/>
    <w:rsid w:val="00086748"/>
    <w:rsid w:val="00086877"/>
    <w:rsid w:val="00086FC3"/>
    <w:rsid w:val="000870D6"/>
    <w:rsid w:val="000871EA"/>
    <w:rsid w:val="0008788A"/>
    <w:rsid w:val="00090DC8"/>
    <w:rsid w:val="00091B8F"/>
    <w:rsid w:val="00091FF9"/>
    <w:rsid w:val="0009236A"/>
    <w:rsid w:val="00092BD1"/>
    <w:rsid w:val="00092C51"/>
    <w:rsid w:val="00093B86"/>
    <w:rsid w:val="00093CC4"/>
    <w:rsid w:val="000941E0"/>
    <w:rsid w:val="0009534C"/>
    <w:rsid w:val="00095B83"/>
    <w:rsid w:val="00096251"/>
    <w:rsid w:val="000966FF"/>
    <w:rsid w:val="000967CF"/>
    <w:rsid w:val="00096CB9"/>
    <w:rsid w:val="00096D48"/>
    <w:rsid w:val="0009714A"/>
    <w:rsid w:val="000972FE"/>
    <w:rsid w:val="00097AAE"/>
    <w:rsid w:val="00097EE4"/>
    <w:rsid w:val="000A044F"/>
    <w:rsid w:val="000A091C"/>
    <w:rsid w:val="000A09F4"/>
    <w:rsid w:val="000A0A61"/>
    <w:rsid w:val="000A0CFF"/>
    <w:rsid w:val="000A111C"/>
    <w:rsid w:val="000A145D"/>
    <w:rsid w:val="000A1611"/>
    <w:rsid w:val="000A1A2C"/>
    <w:rsid w:val="000A1D24"/>
    <w:rsid w:val="000A1EA2"/>
    <w:rsid w:val="000A2318"/>
    <w:rsid w:val="000A2443"/>
    <w:rsid w:val="000A2A87"/>
    <w:rsid w:val="000A2AF7"/>
    <w:rsid w:val="000A35FE"/>
    <w:rsid w:val="000A39D0"/>
    <w:rsid w:val="000A3BA0"/>
    <w:rsid w:val="000A41C9"/>
    <w:rsid w:val="000A4446"/>
    <w:rsid w:val="000A47E4"/>
    <w:rsid w:val="000A4C99"/>
    <w:rsid w:val="000A5C61"/>
    <w:rsid w:val="000A5FDC"/>
    <w:rsid w:val="000A68A2"/>
    <w:rsid w:val="000A6E0A"/>
    <w:rsid w:val="000B0160"/>
    <w:rsid w:val="000B01D5"/>
    <w:rsid w:val="000B0621"/>
    <w:rsid w:val="000B06B6"/>
    <w:rsid w:val="000B07C2"/>
    <w:rsid w:val="000B0DB9"/>
    <w:rsid w:val="000B0F10"/>
    <w:rsid w:val="000B204C"/>
    <w:rsid w:val="000B2C79"/>
    <w:rsid w:val="000B2E9A"/>
    <w:rsid w:val="000B2F91"/>
    <w:rsid w:val="000B312A"/>
    <w:rsid w:val="000B316A"/>
    <w:rsid w:val="000B388B"/>
    <w:rsid w:val="000B3AE6"/>
    <w:rsid w:val="000B4571"/>
    <w:rsid w:val="000B45D9"/>
    <w:rsid w:val="000B4993"/>
    <w:rsid w:val="000B546E"/>
    <w:rsid w:val="000B5667"/>
    <w:rsid w:val="000B5A4D"/>
    <w:rsid w:val="000B5CDF"/>
    <w:rsid w:val="000B5D49"/>
    <w:rsid w:val="000B6686"/>
    <w:rsid w:val="000B69B7"/>
    <w:rsid w:val="000B6C91"/>
    <w:rsid w:val="000B7046"/>
    <w:rsid w:val="000C0324"/>
    <w:rsid w:val="000C0891"/>
    <w:rsid w:val="000C0BA2"/>
    <w:rsid w:val="000C0FB2"/>
    <w:rsid w:val="000C13CE"/>
    <w:rsid w:val="000C172A"/>
    <w:rsid w:val="000C18CE"/>
    <w:rsid w:val="000C1940"/>
    <w:rsid w:val="000C1D80"/>
    <w:rsid w:val="000C21EA"/>
    <w:rsid w:val="000C220F"/>
    <w:rsid w:val="000C228C"/>
    <w:rsid w:val="000C28B2"/>
    <w:rsid w:val="000C2F47"/>
    <w:rsid w:val="000C300B"/>
    <w:rsid w:val="000C3836"/>
    <w:rsid w:val="000C3895"/>
    <w:rsid w:val="000C47D5"/>
    <w:rsid w:val="000C4DA2"/>
    <w:rsid w:val="000C54BA"/>
    <w:rsid w:val="000C5660"/>
    <w:rsid w:val="000C5AC7"/>
    <w:rsid w:val="000C5C8F"/>
    <w:rsid w:val="000C612D"/>
    <w:rsid w:val="000C79B0"/>
    <w:rsid w:val="000C7D0D"/>
    <w:rsid w:val="000D02D9"/>
    <w:rsid w:val="000D0365"/>
    <w:rsid w:val="000D0CA9"/>
    <w:rsid w:val="000D0D1E"/>
    <w:rsid w:val="000D1536"/>
    <w:rsid w:val="000D15AE"/>
    <w:rsid w:val="000D1B21"/>
    <w:rsid w:val="000D3098"/>
    <w:rsid w:val="000D31B2"/>
    <w:rsid w:val="000D35A3"/>
    <w:rsid w:val="000D361D"/>
    <w:rsid w:val="000D38CD"/>
    <w:rsid w:val="000D3F6C"/>
    <w:rsid w:val="000D4F86"/>
    <w:rsid w:val="000D4FD5"/>
    <w:rsid w:val="000D556B"/>
    <w:rsid w:val="000D5A1E"/>
    <w:rsid w:val="000D6193"/>
    <w:rsid w:val="000D61FD"/>
    <w:rsid w:val="000D668D"/>
    <w:rsid w:val="000D67E6"/>
    <w:rsid w:val="000D6C1D"/>
    <w:rsid w:val="000E096C"/>
    <w:rsid w:val="000E0BAD"/>
    <w:rsid w:val="000E0F56"/>
    <w:rsid w:val="000E1105"/>
    <w:rsid w:val="000E29B4"/>
    <w:rsid w:val="000E356A"/>
    <w:rsid w:val="000E3882"/>
    <w:rsid w:val="000E3F4E"/>
    <w:rsid w:val="000E41B1"/>
    <w:rsid w:val="000E4D4B"/>
    <w:rsid w:val="000E4DD4"/>
    <w:rsid w:val="000E4E1F"/>
    <w:rsid w:val="000E5477"/>
    <w:rsid w:val="000E547F"/>
    <w:rsid w:val="000E628A"/>
    <w:rsid w:val="000E64E5"/>
    <w:rsid w:val="000E6E50"/>
    <w:rsid w:val="000E6E78"/>
    <w:rsid w:val="000E720F"/>
    <w:rsid w:val="000E7904"/>
    <w:rsid w:val="000E7B12"/>
    <w:rsid w:val="000E7BF6"/>
    <w:rsid w:val="000F0DB9"/>
    <w:rsid w:val="000F0E3B"/>
    <w:rsid w:val="000F11A9"/>
    <w:rsid w:val="000F131D"/>
    <w:rsid w:val="000F14BA"/>
    <w:rsid w:val="000F1512"/>
    <w:rsid w:val="000F1E78"/>
    <w:rsid w:val="000F2502"/>
    <w:rsid w:val="000F2517"/>
    <w:rsid w:val="000F25BE"/>
    <w:rsid w:val="000F271E"/>
    <w:rsid w:val="000F27D0"/>
    <w:rsid w:val="000F3079"/>
    <w:rsid w:val="000F38BA"/>
    <w:rsid w:val="000F3EAA"/>
    <w:rsid w:val="000F4306"/>
    <w:rsid w:val="000F5254"/>
    <w:rsid w:val="000F551A"/>
    <w:rsid w:val="000F58A0"/>
    <w:rsid w:val="000F5CC2"/>
    <w:rsid w:val="000F66C2"/>
    <w:rsid w:val="000F6CF3"/>
    <w:rsid w:val="000F76AF"/>
    <w:rsid w:val="000F7822"/>
    <w:rsid w:val="000F7D7B"/>
    <w:rsid w:val="000F7EDD"/>
    <w:rsid w:val="000F7FF1"/>
    <w:rsid w:val="00100796"/>
    <w:rsid w:val="00100E2C"/>
    <w:rsid w:val="00100F62"/>
    <w:rsid w:val="00101B08"/>
    <w:rsid w:val="0010284D"/>
    <w:rsid w:val="00102BC6"/>
    <w:rsid w:val="00102BD2"/>
    <w:rsid w:val="00102C28"/>
    <w:rsid w:val="00103BE8"/>
    <w:rsid w:val="001045C9"/>
    <w:rsid w:val="0010485E"/>
    <w:rsid w:val="00104BB8"/>
    <w:rsid w:val="00105774"/>
    <w:rsid w:val="00105780"/>
    <w:rsid w:val="00105C1A"/>
    <w:rsid w:val="00105FDB"/>
    <w:rsid w:val="00106247"/>
    <w:rsid w:val="00106560"/>
    <w:rsid w:val="001078C3"/>
    <w:rsid w:val="00107FD1"/>
    <w:rsid w:val="00107FF2"/>
    <w:rsid w:val="00110629"/>
    <w:rsid w:val="001109E3"/>
    <w:rsid w:val="00110B88"/>
    <w:rsid w:val="00111402"/>
    <w:rsid w:val="00111742"/>
    <w:rsid w:val="00111764"/>
    <w:rsid w:val="00111DC6"/>
    <w:rsid w:val="001128A9"/>
    <w:rsid w:val="00112AB6"/>
    <w:rsid w:val="001132E2"/>
    <w:rsid w:val="00113638"/>
    <w:rsid w:val="00113A41"/>
    <w:rsid w:val="00113A8D"/>
    <w:rsid w:val="00113EE5"/>
    <w:rsid w:val="00113F67"/>
    <w:rsid w:val="00114E61"/>
    <w:rsid w:val="00115608"/>
    <w:rsid w:val="0011572D"/>
    <w:rsid w:val="001158C9"/>
    <w:rsid w:val="00115DC4"/>
    <w:rsid w:val="00115DD1"/>
    <w:rsid w:val="00115F31"/>
    <w:rsid w:val="00116DE9"/>
    <w:rsid w:val="00116F03"/>
    <w:rsid w:val="00117648"/>
    <w:rsid w:val="00117704"/>
    <w:rsid w:val="00117AE9"/>
    <w:rsid w:val="001201B4"/>
    <w:rsid w:val="0012069F"/>
    <w:rsid w:val="0012099E"/>
    <w:rsid w:val="00120DF8"/>
    <w:rsid w:val="00120F3C"/>
    <w:rsid w:val="001212E5"/>
    <w:rsid w:val="001219BD"/>
    <w:rsid w:val="00122009"/>
    <w:rsid w:val="00122A75"/>
    <w:rsid w:val="00122DF7"/>
    <w:rsid w:val="00122E72"/>
    <w:rsid w:val="00123028"/>
    <w:rsid w:val="0012380B"/>
    <w:rsid w:val="00123F63"/>
    <w:rsid w:val="001248BF"/>
    <w:rsid w:val="00124976"/>
    <w:rsid w:val="00124B95"/>
    <w:rsid w:val="0012569C"/>
    <w:rsid w:val="00125C5E"/>
    <w:rsid w:val="00125D41"/>
    <w:rsid w:val="001261FA"/>
    <w:rsid w:val="001264E4"/>
    <w:rsid w:val="001269C1"/>
    <w:rsid w:val="00126C6C"/>
    <w:rsid w:val="00126CC3"/>
    <w:rsid w:val="00127D6E"/>
    <w:rsid w:val="001305F1"/>
    <w:rsid w:val="001307A0"/>
    <w:rsid w:val="00130A07"/>
    <w:rsid w:val="0013154D"/>
    <w:rsid w:val="0013222A"/>
    <w:rsid w:val="0013274F"/>
    <w:rsid w:val="00132909"/>
    <w:rsid w:val="00132B60"/>
    <w:rsid w:val="00133E24"/>
    <w:rsid w:val="00133E38"/>
    <w:rsid w:val="00133F31"/>
    <w:rsid w:val="00133F73"/>
    <w:rsid w:val="00134339"/>
    <w:rsid w:val="00134E00"/>
    <w:rsid w:val="00134F3E"/>
    <w:rsid w:val="0013571C"/>
    <w:rsid w:val="0013585D"/>
    <w:rsid w:val="001359B9"/>
    <w:rsid w:val="0013626B"/>
    <w:rsid w:val="001376F4"/>
    <w:rsid w:val="00137CF5"/>
    <w:rsid w:val="00140248"/>
    <w:rsid w:val="00140A30"/>
    <w:rsid w:val="00140A5A"/>
    <w:rsid w:val="00141092"/>
    <w:rsid w:val="00141437"/>
    <w:rsid w:val="00141675"/>
    <w:rsid w:val="00141BC3"/>
    <w:rsid w:val="00141CC8"/>
    <w:rsid w:val="00141ED6"/>
    <w:rsid w:val="00142202"/>
    <w:rsid w:val="00142568"/>
    <w:rsid w:val="001429D6"/>
    <w:rsid w:val="001434CD"/>
    <w:rsid w:val="00143685"/>
    <w:rsid w:val="00143DC2"/>
    <w:rsid w:val="00144560"/>
    <w:rsid w:val="001445C5"/>
    <w:rsid w:val="001446C3"/>
    <w:rsid w:val="0014470C"/>
    <w:rsid w:val="00144E00"/>
    <w:rsid w:val="0014557A"/>
    <w:rsid w:val="00145881"/>
    <w:rsid w:val="00145B5F"/>
    <w:rsid w:val="00145BD2"/>
    <w:rsid w:val="00145BDB"/>
    <w:rsid w:val="00145CF1"/>
    <w:rsid w:val="001462C0"/>
    <w:rsid w:val="0014635D"/>
    <w:rsid w:val="00146550"/>
    <w:rsid w:val="00147982"/>
    <w:rsid w:val="00147A1D"/>
    <w:rsid w:val="00150CB1"/>
    <w:rsid w:val="00151074"/>
    <w:rsid w:val="001513B9"/>
    <w:rsid w:val="00151638"/>
    <w:rsid w:val="0015356B"/>
    <w:rsid w:val="0015383D"/>
    <w:rsid w:val="001538CF"/>
    <w:rsid w:val="00154157"/>
    <w:rsid w:val="00154C74"/>
    <w:rsid w:val="00154D9B"/>
    <w:rsid w:val="00155C10"/>
    <w:rsid w:val="00155E4D"/>
    <w:rsid w:val="00156867"/>
    <w:rsid w:val="00156898"/>
    <w:rsid w:val="0015696E"/>
    <w:rsid w:val="00156BB4"/>
    <w:rsid w:val="00156E47"/>
    <w:rsid w:val="00156FBD"/>
    <w:rsid w:val="00157B0F"/>
    <w:rsid w:val="00157F05"/>
    <w:rsid w:val="001604CA"/>
    <w:rsid w:val="00160881"/>
    <w:rsid w:val="00161917"/>
    <w:rsid w:val="0016192D"/>
    <w:rsid w:val="0016195E"/>
    <w:rsid w:val="001628E2"/>
    <w:rsid w:val="00162E67"/>
    <w:rsid w:val="00163665"/>
    <w:rsid w:val="00163D68"/>
    <w:rsid w:val="00163F98"/>
    <w:rsid w:val="00164192"/>
    <w:rsid w:val="0016426B"/>
    <w:rsid w:val="001646B7"/>
    <w:rsid w:val="001647C6"/>
    <w:rsid w:val="001647D1"/>
    <w:rsid w:val="00164AC0"/>
    <w:rsid w:val="00164BCD"/>
    <w:rsid w:val="001650A2"/>
    <w:rsid w:val="001654AB"/>
    <w:rsid w:val="001658D3"/>
    <w:rsid w:val="00165C37"/>
    <w:rsid w:val="00165D2D"/>
    <w:rsid w:val="001661A2"/>
    <w:rsid w:val="00166378"/>
    <w:rsid w:val="0016672D"/>
    <w:rsid w:val="00166733"/>
    <w:rsid w:val="001702D6"/>
    <w:rsid w:val="0017042C"/>
    <w:rsid w:val="00170431"/>
    <w:rsid w:val="00170499"/>
    <w:rsid w:val="00170F06"/>
    <w:rsid w:val="00170F71"/>
    <w:rsid w:val="00171D0C"/>
    <w:rsid w:val="00171DE9"/>
    <w:rsid w:val="00171E6C"/>
    <w:rsid w:val="0017248B"/>
    <w:rsid w:val="00172CD2"/>
    <w:rsid w:val="00173049"/>
    <w:rsid w:val="001736FC"/>
    <w:rsid w:val="00173BDF"/>
    <w:rsid w:val="00173CA0"/>
    <w:rsid w:val="00173DCE"/>
    <w:rsid w:val="001747E9"/>
    <w:rsid w:val="00174A68"/>
    <w:rsid w:val="00174B27"/>
    <w:rsid w:val="00174BD3"/>
    <w:rsid w:val="001760A9"/>
    <w:rsid w:val="001761DB"/>
    <w:rsid w:val="00176718"/>
    <w:rsid w:val="00176B42"/>
    <w:rsid w:val="001774BE"/>
    <w:rsid w:val="00180047"/>
    <w:rsid w:val="0018037C"/>
    <w:rsid w:val="001805A6"/>
    <w:rsid w:val="001807A9"/>
    <w:rsid w:val="00180999"/>
    <w:rsid w:val="00180BA5"/>
    <w:rsid w:val="00180CF0"/>
    <w:rsid w:val="00181379"/>
    <w:rsid w:val="0018173C"/>
    <w:rsid w:val="00181C4E"/>
    <w:rsid w:val="00181C51"/>
    <w:rsid w:val="0018227E"/>
    <w:rsid w:val="00182368"/>
    <w:rsid w:val="0018243A"/>
    <w:rsid w:val="0018270A"/>
    <w:rsid w:val="00182944"/>
    <w:rsid w:val="00182E39"/>
    <w:rsid w:val="001832B0"/>
    <w:rsid w:val="0018370F"/>
    <w:rsid w:val="00183A9C"/>
    <w:rsid w:val="00183C41"/>
    <w:rsid w:val="00184072"/>
    <w:rsid w:val="001842EB"/>
    <w:rsid w:val="001844C0"/>
    <w:rsid w:val="00184BE4"/>
    <w:rsid w:val="0018509F"/>
    <w:rsid w:val="0018542B"/>
    <w:rsid w:val="0018578E"/>
    <w:rsid w:val="001857F4"/>
    <w:rsid w:val="00185C76"/>
    <w:rsid w:val="00185E06"/>
    <w:rsid w:val="00186BD9"/>
    <w:rsid w:val="00187006"/>
    <w:rsid w:val="001877CF"/>
    <w:rsid w:val="001900D8"/>
    <w:rsid w:val="00190357"/>
    <w:rsid w:val="00190AD0"/>
    <w:rsid w:val="00190D4D"/>
    <w:rsid w:val="00190D95"/>
    <w:rsid w:val="0019104E"/>
    <w:rsid w:val="0019112B"/>
    <w:rsid w:val="001916C6"/>
    <w:rsid w:val="001917E8"/>
    <w:rsid w:val="00191C05"/>
    <w:rsid w:val="0019202F"/>
    <w:rsid w:val="001925CA"/>
    <w:rsid w:val="00192955"/>
    <w:rsid w:val="00192B67"/>
    <w:rsid w:val="0019313A"/>
    <w:rsid w:val="001931F4"/>
    <w:rsid w:val="00193B27"/>
    <w:rsid w:val="001942D7"/>
    <w:rsid w:val="001952BD"/>
    <w:rsid w:val="0019553F"/>
    <w:rsid w:val="001956E9"/>
    <w:rsid w:val="00195C99"/>
    <w:rsid w:val="00195DC5"/>
    <w:rsid w:val="00195DDF"/>
    <w:rsid w:val="00195E6B"/>
    <w:rsid w:val="00196133"/>
    <w:rsid w:val="00196528"/>
    <w:rsid w:val="001968BC"/>
    <w:rsid w:val="001971DC"/>
    <w:rsid w:val="0019729E"/>
    <w:rsid w:val="00197A7A"/>
    <w:rsid w:val="001A00E2"/>
    <w:rsid w:val="001A11A4"/>
    <w:rsid w:val="001A1244"/>
    <w:rsid w:val="001A15C1"/>
    <w:rsid w:val="001A16C3"/>
    <w:rsid w:val="001A1A34"/>
    <w:rsid w:val="001A2816"/>
    <w:rsid w:val="001A2FE8"/>
    <w:rsid w:val="001A3260"/>
    <w:rsid w:val="001A32C9"/>
    <w:rsid w:val="001A3CB8"/>
    <w:rsid w:val="001A3E83"/>
    <w:rsid w:val="001A3F93"/>
    <w:rsid w:val="001A414D"/>
    <w:rsid w:val="001A4205"/>
    <w:rsid w:val="001A46B8"/>
    <w:rsid w:val="001A4BF7"/>
    <w:rsid w:val="001A5BE1"/>
    <w:rsid w:val="001A5C58"/>
    <w:rsid w:val="001A62B8"/>
    <w:rsid w:val="001A672A"/>
    <w:rsid w:val="001A6795"/>
    <w:rsid w:val="001A6E28"/>
    <w:rsid w:val="001A7163"/>
    <w:rsid w:val="001A7A87"/>
    <w:rsid w:val="001A7C5F"/>
    <w:rsid w:val="001A7D9D"/>
    <w:rsid w:val="001B09AE"/>
    <w:rsid w:val="001B0DE2"/>
    <w:rsid w:val="001B1195"/>
    <w:rsid w:val="001B149B"/>
    <w:rsid w:val="001B1644"/>
    <w:rsid w:val="001B1F62"/>
    <w:rsid w:val="001B24ED"/>
    <w:rsid w:val="001B27B0"/>
    <w:rsid w:val="001B2DFE"/>
    <w:rsid w:val="001B329D"/>
    <w:rsid w:val="001B364D"/>
    <w:rsid w:val="001B37B9"/>
    <w:rsid w:val="001B37EB"/>
    <w:rsid w:val="001B3AF8"/>
    <w:rsid w:val="001B3BD7"/>
    <w:rsid w:val="001B4C02"/>
    <w:rsid w:val="001B4DC2"/>
    <w:rsid w:val="001B4EEC"/>
    <w:rsid w:val="001B51D6"/>
    <w:rsid w:val="001B5704"/>
    <w:rsid w:val="001B58F3"/>
    <w:rsid w:val="001B6902"/>
    <w:rsid w:val="001B6E93"/>
    <w:rsid w:val="001B6F14"/>
    <w:rsid w:val="001B72BA"/>
    <w:rsid w:val="001B78C6"/>
    <w:rsid w:val="001C020C"/>
    <w:rsid w:val="001C0461"/>
    <w:rsid w:val="001C0A16"/>
    <w:rsid w:val="001C0B98"/>
    <w:rsid w:val="001C0C47"/>
    <w:rsid w:val="001C102B"/>
    <w:rsid w:val="001C17A5"/>
    <w:rsid w:val="001C1A85"/>
    <w:rsid w:val="001C1B96"/>
    <w:rsid w:val="001C1E9E"/>
    <w:rsid w:val="001C2466"/>
    <w:rsid w:val="001C2662"/>
    <w:rsid w:val="001C29C5"/>
    <w:rsid w:val="001C2C82"/>
    <w:rsid w:val="001C35A6"/>
    <w:rsid w:val="001C4830"/>
    <w:rsid w:val="001C4E8E"/>
    <w:rsid w:val="001C509B"/>
    <w:rsid w:val="001C52CE"/>
    <w:rsid w:val="001C58D2"/>
    <w:rsid w:val="001C5B06"/>
    <w:rsid w:val="001C62A3"/>
    <w:rsid w:val="001C63F4"/>
    <w:rsid w:val="001C6779"/>
    <w:rsid w:val="001C681C"/>
    <w:rsid w:val="001C6CA0"/>
    <w:rsid w:val="001C7148"/>
    <w:rsid w:val="001C74D3"/>
    <w:rsid w:val="001C778F"/>
    <w:rsid w:val="001D0789"/>
    <w:rsid w:val="001D0D94"/>
    <w:rsid w:val="001D0F0D"/>
    <w:rsid w:val="001D1499"/>
    <w:rsid w:val="001D1519"/>
    <w:rsid w:val="001D1678"/>
    <w:rsid w:val="001D1713"/>
    <w:rsid w:val="001D2237"/>
    <w:rsid w:val="001D2735"/>
    <w:rsid w:val="001D2E0C"/>
    <w:rsid w:val="001D2F62"/>
    <w:rsid w:val="001D35FB"/>
    <w:rsid w:val="001D3AF2"/>
    <w:rsid w:val="001D42C9"/>
    <w:rsid w:val="001D4AB9"/>
    <w:rsid w:val="001D5B42"/>
    <w:rsid w:val="001D6911"/>
    <w:rsid w:val="001D6D57"/>
    <w:rsid w:val="001D761A"/>
    <w:rsid w:val="001E0B33"/>
    <w:rsid w:val="001E0EE4"/>
    <w:rsid w:val="001E0FF2"/>
    <w:rsid w:val="001E19D6"/>
    <w:rsid w:val="001E329D"/>
    <w:rsid w:val="001E4382"/>
    <w:rsid w:val="001E4B5C"/>
    <w:rsid w:val="001E4C41"/>
    <w:rsid w:val="001E4CFC"/>
    <w:rsid w:val="001E4DEE"/>
    <w:rsid w:val="001E554B"/>
    <w:rsid w:val="001E5EE3"/>
    <w:rsid w:val="001E5FAB"/>
    <w:rsid w:val="001E61BE"/>
    <w:rsid w:val="001E6A30"/>
    <w:rsid w:val="001E6F30"/>
    <w:rsid w:val="001E70A0"/>
    <w:rsid w:val="001E7842"/>
    <w:rsid w:val="001F0490"/>
    <w:rsid w:val="001F0993"/>
    <w:rsid w:val="001F12EB"/>
    <w:rsid w:val="001F1ED0"/>
    <w:rsid w:val="001F330E"/>
    <w:rsid w:val="001F39A6"/>
    <w:rsid w:val="001F39C3"/>
    <w:rsid w:val="001F3A76"/>
    <w:rsid w:val="001F3D3D"/>
    <w:rsid w:val="001F4038"/>
    <w:rsid w:val="001F4488"/>
    <w:rsid w:val="001F4B71"/>
    <w:rsid w:val="001F59CB"/>
    <w:rsid w:val="001F5BE1"/>
    <w:rsid w:val="001F5F30"/>
    <w:rsid w:val="001F6050"/>
    <w:rsid w:val="001F6272"/>
    <w:rsid w:val="001F6C0B"/>
    <w:rsid w:val="001F6F43"/>
    <w:rsid w:val="001F70B4"/>
    <w:rsid w:val="001F7198"/>
    <w:rsid w:val="001F71DD"/>
    <w:rsid w:val="001F740C"/>
    <w:rsid w:val="00200260"/>
    <w:rsid w:val="0020029B"/>
    <w:rsid w:val="002006EF"/>
    <w:rsid w:val="002009B9"/>
    <w:rsid w:val="002011BF"/>
    <w:rsid w:val="002017A3"/>
    <w:rsid w:val="0020192F"/>
    <w:rsid w:val="0020204A"/>
    <w:rsid w:val="002023E3"/>
    <w:rsid w:val="002027CB"/>
    <w:rsid w:val="00202D11"/>
    <w:rsid w:val="00202E00"/>
    <w:rsid w:val="002030AC"/>
    <w:rsid w:val="0020374A"/>
    <w:rsid w:val="0020375D"/>
    <w:rsid w:val="0020377D"/>
    <w:rsid w:val="002039B7"/>
    <w:rsid w:val="00203B80"/>
    <w:rsid w:val="00203E5E"/>
    <w:rsid w:val="00204127"/>
    <w:rsid w:val="0020445F"/>
    <w:rsid w:val="002045D3"/>
    <w:rsid w:val="002050F8"/>
    <w:rsid w:val="00205165"/>
    <w:rsid w:val="00205551"/>
    <w:rsid w:val="00205772"/>
    <w:rsid w:val="00205780"/>
    <w:rsid w:val="0020584C"/>
    <w:rsid w:val="00205904"/>
    <w:rsid w:val="00205BD5"/>
    <w:rsid w:val="00205EF1"/>
    <w:rsid w:val="0020604A"/>
    <w:rsid w:val="002064EC"/>
    <w:rsid w:val="00206837"/>
    <w:rsid w:val="00207188"/>
    <w:rsid w:val="002077CE"/>
    <w:rsid w:val="00207D94"/>
    <w:rsid w:val="00210199"/>
    <w:rsid w:val="00210285"/>
    <w:rsid w:val="00210709"/>
    <w:rsid w:val="00210D6F"/>
    <w:rsid w:val="00210E86"/>
    <w:rsid w:val="00210EEA"/>
    <w:rsid w:val="00212233"/>
    <w:rsid w:val="00212359"/>
    <w:rsid w:val="002124C5"/>
    <w:rsid w:val="00212FCB"/>
    <w:rsid w:val="00213102"/>
    <w:rsid w:val="00213114"/>
    <w:rsid w:val="002138D9"/>
    <w:rsid w:val="00213A80"/>
    <w:rsid w:val="00213B20"/>
    <w:rsid w:val="00213C8E"/>
    <w:rsid w:val="0021471C"/>
    <w:rsid w:val="00214B9F"/>
    <w:rsid w:val="00214F74"/>
    <w:rsid w:val="00215498"/>
    <w:rsid w:val="00215545"/>
    <w:rsid w:val="00216DFE"/>
    <w:rsid w:val="00217246"/>
    <w:rsid w:val="00217484"/>
    <w:rsid w:val="00217567"/>
    <w:rsid w:val="002177E1"/>
    <w:rsid w:val="00217FAE"/>
    <w:rsid w:val="0022018F"/>
    <w:rsid w:val="00220281"/>
    <w:rsid w:val="00220359"/>
    <w:rsid w:val="0022041B"/>
    <w:rsid w:val="00220A17"/>
    <w:rsid w:val="00220F89"/>
    <w:rsid w:val="002210B6"/>
    <w:rsid w:val="00221BF2"/>
    <w:rsid w:val="00221C7D"/>
    <w:rsid w:val="002222BF"/>
    <w:rsid w:val="0022265C"/>
    <w:rsid w:val="00222CD8"/>
    <w:rsid w:val="002239C5"/>
    <w:rsid w:val="00223E36"/>
    <w:rsid w:val="002240AE"/>
    <w:rsid w:val="0022476A"/>
    <w:rsid w:val="00224CA5"/>
    <w:rsid w:val="002250FB"/>
    <w:rsid w:val="00225459"/>
    <w:rsid w:val="002254C0"/>
    <w:rsid w:val="002256CD"/>
    <w:rsid w:val="002257FB"/>
    <w:rsid w:val="002259C8"/>
    <w:rsid w:val="002260CE"/>
    <w:rsid w:val="0022754A"/>
    <w:rsid w:val="002279B9"/>
    <w:rsid w:val="00227F71"/>
    <w:rsid w:val="00230037"/>
    <w:rsid w:val="00230038"/>
    <w:rsid w:val="00230619"/>
    <w:rsid w:val="002311F9"/>
    <w:rsid w:val="00231331"/>
    <w:rsid w:val="002318C9"/>
    <w:rsid w:val="00232703"/>
    <w:rsid w:val="00232EF8"/>
    <w:rsid w:val="0023306E"/>
    <w:rsid w:val="00233B50"/>
    <w:rsid w:val="00233F08"/>
    <w:rsid w:val="00234AB0"/>
    <w:rsid w:val="00234B3E"/>
    <w:rsid w:val="00234EE1"/>
    <w:rsid w:val="002350A5"/>
    <w:rsid w:val="00235161"/>
    <w:rsid w:val="002353BC"/>
    <w:rsid w:val="00235519"/>
    <w:rsid w:val="00235627"/>
    <w:rsid w:val="0023584E"/>
    <w:rsid w:val="00236148"/>
    <w:rsid w:val="002367BC"/>
    <w:rsid w:val="00236B13"/>
    <w:rsid w:val="0023707C"/>
    <w:rsid w:val="00237ADC"/>
    <w:rsid w:val="00237EB5"/>
    <w:rsid w:val="002412BC"/>
    <w:rsid w:val="00241423"/>
    <w:rsid w:val="002417A4"/>
    <w:rsid w:val="00241ACF"/>
    <w:rsid w:val="00241DF0"/>
    <w:rsid w:val="00242055"/>
    <w:rsid w:val="002422B5"/>
    <w:rsid w:val="002422FB"/>
    <w:rsid w:val="00242AAC"/>
    <w:rsid w:val="00242CED"/>
    <w:rsid w:val="0024300F"/>
    <w:rsid w:val="002434B0"/>
    <w:rsid w:val="0024373D"/>
    <w:rsid w:val="0024407B"/>
    <w:rsid w:val="002445CE"/>
    <w:rsid w:val="00244A87"/>
    <w:rsid w:val="00244B1E"/>
    <w:rsid w:val="00244DB9"/>
    <w:rsid w:val="00245002"/>
    <w:rsid w:val="002452C8"/>
    <w:rsid w:val="00245B76"/>
    <w:rsid w:val="00246353"/>
    <w:rsid w:val="002466A6"/>
    <w:rsid w:val="00246B9A"/>
    <w:rsid w:val="00246DB9"/>
    <w:rsid w:val="00246DE5"/>
    <w:rsid w:val="00247065"/>
    <w:rsid w:val="002474EE"/>
    <w:rsid w:val="00250038"/>
    <w:rsid w:val="00250095"/>
    <w:rsid w:val="002508FE"/>
    <w:rsid w:val="0025172D"/>
    <w:rsid w:val="00251D96"/>
    <w:rsid w:val="00252B11"/>
    <w:rsid w:val="00252C2A"/>
    <w:rsid w:val="00253273"/>
    <w:rsid w:val="00253729"/>
    <w:rsid w:val="0025451E"/>
    <w:rsid w:val="0025499A"/>
    <w:rsid w:val="002558FC"/>
    <w:rsid w:val="002560F0"/>
    <w:rsid w:val="00256178"/>
    <w:rsid w:val="0025629E"/>
    <w:rsid w:val="00256795"/>
    <w:rsid w:val="002579DB"/>
    <w:rsid w:val="00257F50"/>
    <w:rsid w:val="0026011F"/>
    <w:rsid w:val="002615F2"/>
    <w:rsid w:val="0026242D"/>
    <w:rsid w:val="0026268B"/>
    <w:rsid w:val="00262A34"/>
    <w:rsid w:val="002631C1"/>
    <w:rsid w:val="002635EA"/>
    <w:rsid w:val="00263921"/>
    <w:rsid w:val="00263EB0"/>
    <w:rsid w:val="00263EFB"/>
    <w:rsid w:val="0026409B"/>
    <w:rsid w:val="0026491C"/>
    <w:rsid w:val="00265C4F"/>
    <w:rsid w:val="0026614C"/>
    <w:rsid w:val="002668D2"/>
    <w:rsid w:val="00267640"/>
    <w:rsid w:val="0026797D"/>
    <w:rsid w:val="00270835"/>
    <w:rsid w:val="00270DCB"/>
    <w:rsid w:val="002713AA"/>
    <w:rsid w:val="002715C3"/>
    <w:rsid w:val="00271D12"/>
    <w:rsid w:val="002720B0"/>
    <w:rsid w:val="0027255D"/>
    <w:rsid w:val="0027318A"/>
    <w:rsid w:val="0027324D"/>
    <w:rsid w:val="002732E3"/>
    <w:rsid w:val="00273395"/>
    <w:rsid w:val="00273649"/>
    <w:rsid w:val="002736A1"/>
    <w:rsid w:val="00274793"/>
    <w:rsid w:val="00274EA8"/>
    <w:rsid w:val="00274F23"/>
    <w:rsid w:val="0027574E"/>
    <w:rsid w:val="0027579E"/>
    <w:rsid w:val="00275BF5"/>
    <w:rsid w:val="00276082"/>
    <w:rsid w:val="002760EB"/>
    <w:rsid w:val="00276221"/>
    <w:rsid w:val="0027651E"/>
    <w:rsid w:val="00276A3E"/>
    <w:rsid w:val="00276C49"/>
    <w:rsid w:val="00277302"/>
    <w:rsid w:val="00277745"/>
    <w:rsid w:val="00277A86"/>
    <w:rsid w:val="00277B61"/>
    <w:rsid w:val="002801D2"/>
    <w:rsid w:val="002801F0"/>
    <w:rsid w:val="00280DD7"/>
    <w:rsid w:val="002811B8"/>
    <w:rsid w:val="00281A25"/>
    <w:rsid w:val="00281CE5"/>
    <w:rsid w:val="00281FC4"/>
    <w:rsid w:val="00282EB9"/>
    <w:rsid w:val="002836EE"/>
    <w:rsid w:val="0028475E"/>
    <w:rsid w:val="0028476E"/>
    <w:rsid w:val="00285365"/>
    <w:rsid w:val="00285503"/>
    <w:rsid w:val="00285DC6"/>
    <w:rsid w:val="0028604F"/>
    <w:rsid w:val="0028616E"/>
    <w:rsid w:val="0028644B"/>
    <w:rsid w:val="002868D6"/>
    <w:rsid w:val="00286AB8"/>
    <w:rsid w:val="00286E60"/>
    <w:rsid w:val="00287040"/>
    <w:rsid w:val="00287082"/>
    <w:rsid w:val="00287BF1"/>
    <w:rsid w:val="002902AB"/>
    <w:rsid w:val="0029140A"/>
    <w:rsid w:val="002914B3"/>
    <w:rsid w:val="00291658"/>
    <w:rsid w:val="0029195F"/>
    <w:rsid w:val="00291BFD"/>
    <w:rsid w:val="00292263"/>
    <w:rsid w:val="00292AD0"/>
    <w:rsid w:val="0029327B"/>
    <w:rsid w:val="00293863"/>
    <w:rsid w:val="00294094"/>
    <w:rsid w:val="00294356"/>
    <w:rsid w:val="0029438A"/>
    <w:rsid w:val="0029506C"/>
    <w:rsid w:val="002951DE"/>
    <w:rsid w:val="002955B5"/>
    <w:rsid w:val="00295639"/>
    <w:rsid w:val="0029584E"/>
    <w:rsid w:val="00295FAC"/>
    <w:rsid w:val="00296381"/>
    <w:rsid w:val="00297465"/>
    <w:rsid w:val="0029777A"/>
    <w:rsid w:val="00297EC9"/>
    <w:rsid w:val="00297F25"/>
    <w:rsid w:val="002A0426"/>
    <w:rsid w:val="002A08E3"/>
    <w:rsid w:val="002A0977"/>
    <w:rsid w:val="002A1388"/>
    <w:rsid w:val="002A17F1"/>
    <w:rsid w:val="002A19CC"/>
    <w:rsid w:val="002A1CF4"/>
    <w:rsid w:val="002A220E"/>
    <w:rsid w:val="002A33EA"/>
    <w:rsid w:val="002A38DF"/>
    <w:rsid w:val="002A3E2E"/>
    <w:rsid w:val="002A4510"/>
    <w:rsid w:val="002A4676"/>
    <w:rsid w:val="002A5636"/>
    <w:rsid w:val="002A5788"/>
    <w:rsid w:val="002A59AF"/>
    <w:rsid w:val="002A5BBC"/>
    <w:rsid w:val="002A5CE2"/>
    <w:rsid w:val="002A5E16"/>
    <w:rsid w:val="002A619C"/>
    <w:rsid w:val="002A63D3"/>
    <w:rsid w:val="002A6F19"/>
    <w:rsid w:val="002A7B57"/>
    <w:rsid w:val="002A7D33"/>
    <w:rsid w:val="002B02FE"/>
    <w:rsid w:val="002B1687"/>
    <w:rsid w:val="002B19DC"/>
    <w:rsid w:val="002B1CBB"/>
    <w:rsid w:val="002B1D30"/>
    <w:rsid w:val="002B1DA9"/>
    <w:rsid w:val="002B1ED4"/>
    <w:rsid w:val="002B1EDF"/>
    <w:rsid w:val="002B1FD1"/>
    <w:rsid w:val="002B207C"/>
    <w:rsid w:val="002B20A7"/>
    <w:rsid w:val="002B21DB"/>
    <w:rsid w:val="002B260B"/>
    <w:rsid w:val="002B267E"/>
    <w:rsid w:val="002B28C7"/>
    <w:rsid w:val="002B2F37"/>
    <w:rsid w:val="002B33AE"/>
    <w:rsid w:val="002B35F2"/>
    <w:rsid w:val="002B376C"/>
    <w:rsid w:val="002B4C62"/>
    <w:rsid w:val="002B4C94"/>
    <w:rsid w:val="002B5008"/>
    <w:rsid w:val="002B57BD"/>
    <w:rsid w:val="002B5B43"/>
    <w:rsid w:val="002B5B9C"/>
    <w:rsid w:val="002B5BA0"/>
    <w:rsid w:val="002B6928"/>
    <w:rsid w:val="002B6FF7"/>
    <w:rsid w:val="002B71C1"/>
    <w:rsid w:val="002B751C"/>
    <w:rsid w:val="002B7ADA"/>
    <w:rsid w:val="002B7C27"/>
    <w:rsid w:val="002B7ECD"/>
    <w:rsid w:val="002B7F7A"/>
    <w:rsid w:val="002C0246"/>
    <w:rsid w:val="002C1069"/>
    <w:rsid w:val="002C2766"/>
    <w:rsid w:val="002C286E"/>
    <w:rsid w:val="002C2B0E"/>
    <w:rsid w:val="002C31B5"/>
    <w:rsid w:val="002C3D59"/>
    <w:rsid w:val="002C44AD"/>
    <w:rsid w:val="002C4522"/>
    <w:rsid w:val="002C50F7"/>
    <w:rsid w:val="002C519A"/>
    <w:rsid w:val="002C57CB"/>
    <w:rsid w:val="002C5FAC"/>
    <w:rsid w:val="002C6C16"/>
    <w:rsid w:val="002C6CFD"/>
    <w:rsid w:val="002C791F"/>
    <w:rsid w:val="002C7A90"/>
    <w:rsid w:val="002C7D9C"/>
    <w:rsid w:val="002D0717"/>
    <w:rsid w:val="002D0C2A"/>
    <w:rsid w:val="002D0DC3"/>
    <w:rsid w:val="002D134A"/>
    <w:rsid w:val="002D2461"/>
    <w:rsid w:val="002D2684"/>
    <w:rsid w:val="002D2B2F"/>
    <w:rsid w:val="002D2E01"/>
    <w:rsid w:val="002D402C"/>
    <w:rsid w:val="002D5372"/>
    <w:rsid w:val="002D5CBA"/>
    <w:rsid w:val="002D5E30"/>
    <w:rsid w:val="002D5EE2"/>
    <w:rsid w:val="002D6F6A"/>
    <w:rsid w:val="002D7406"/>
    <w:rsid w:val="002D74A8"/>
    <w:rsid w:val="002D7BFA"/>
    <w:rsid w:val="002E0140"/>
    <w:rsid w:val="002E033D"/>
    <w:rsid w:val="002E083F"/>
    <w:rsid w:val="002E0B31"/>
    <w:rsid w:val="002E0BEF"/>
    <w:rsid w:val="002E0C1C"/>
    <w:rsid w:val="002E1C88"/>
    <w:rsid w:val="002E2E79"/>
    <w:rsid w:val="002E3236"/>
    <w:rsid w:val="002E32BD"/>
    <w:rsid w:val="002E33D0"/>
    <w:rsid w:val="002E3715"/>
    <w:rsid w:val="002E47D6"/>
    <w:rsid w:val="002E4AC0"/>
    <w:rsid w:val="002E4B54"/>
    <w:rsid w:val="002E5267"/>
    <w:rsid w:val="002E5398"/>
    <w:rsid w:val="002E5528"/>
    <w:rsid w:val="002E5863"/>
    <w:rsid w:val="002E6804"/>
    <w:rsid w:val="002E6BA1"/>
    <w:rsid w:val="002E6BE5"/>
    <w:rsid w:val="002E6C91"/>
    <w:rsid w:val="002E7E4A"/>
    <w:rsid w:val="002F08A7"/>
    <w:rsid w:val="002F0A33"/>
    <w:rsid w:val="002F0AEB"/>
    <w:rsid w:val="002F0FAA"/>
    <w:rsid w:val="002F162E"/>
    <w:rsid w:val="002F1955"/>
    <w:rsid w:val="002F2ABF"/>
    <w:rsid w:val="002F3F6F"/>
    <w:rsid w:val="002F4B06"/>
    <w:rsid w:val="002F57DB"/>
    <w:rsid w:val="002F5C5F"/>
    <w:rsid w:val="002F5C9B"/>
    <w:rsid w:val="002F5CD1"/>
    <w:rsid w:val="002F5DC7"/>
    <w:rsid w:val="002F6831"/>
    <w:rsid w:val="002F6919"/>
    <w:rsid w:val="002F6923"/>
    <w:rsid w:val="002F7161"/>
    <w:rsid w:val="002F7E46"/>
    <w:rsid w:val="00300179"/>
    <w:rsid w:val="0030054B"/>
    <w:rsid w:val="0030077F"/>
    <w:rsid w:val="00300860"/>
    <w:rsid w:val="0030147D"/>
    <w:rsid w:val="003017CB"/>
    <w:rsid w:val="00301E14"/>
    <w:rsid w:val="003021E6"/>
    <w:rsid w:val="00302B84"/>
    <w:rsid w:val="003032CD"/>
    <w:rsid w:val="003034D2"/>
    <w:rsid w:val="003035D6"/>
    <w:rsid w:val="003040A7"/>
    <w:rsid w:val="00304985"/>
    <w:rsid w:val="00304B46"/>
    <w:rsid w:val="00304E6B"/>
    <w:rsid w:val="003056A1"/>
    <w:rsid w:val="0030577D"/>
    <w:rsid w:val="0030616C"/>
    <w:rsid w:val="003061E7"/>
    <w:rsid w:val="0030635A"/>
    <w:rsid w:val="00306A59"/>
    <w:rsid w:val="003071E1"/>
    <w:rsid w:val="003071FC"/>
    <w:rsid w:val="003074ED"/>
    <w:rsid w:val="003075B5"/>
    <w:rsid w:val="00307DAD"/>
    <w:rsid w:val="00310163"/>
    <w:rsid w:val="0031030C"/>
    <w:rsid w:val="00310486"/>
    <w:rsid w:val="00310DEF"/>
    <w:rsid w:val="0031100A"/>
    <w:rsid w:val="0031131C"/>
    <w:rsid w:val="0031171A"/>
    <w:rsid w:val="003119BF"/>
    <w:rsid w:val="00311E0C"/>
    <w:rsid w:val="00312107"/>
    <w:rsid w:val="00312591"/>
    <w:rsid w:val="00312766"/>
    <w:rsid w:val="0031298A"/>
    <w:rsid w:val="00312AAB"/>
    <w:rsid w:val="003131E1"/>
    <w:rsid w:val="003134C9"/>
    <w:rsid w:val="00313B98"/>
    <w:rsid w:val="003140D4"/>
    <w:rsid w:val="0031423E"/>
    <w:rsid w:val="00314915"/>
    <w:rsid w:val="00314E5D"/>
    <w:rsid w:val="00314F7B"/>
    <w:rsid w:val="003153C3"/>
    <w:rsid w:val="00315659"/>
    <w:rsid w:val="003157A5"/>
    <w:rsid w:val="00316D16"/>
    <w:rsid w:val="00316E03"/>
    <w:rsid w:val="00317E3D"/>
    <w:rsid w:val="00320216"/>
    <w:rsid w:val="00320585"/>
    <w:rsid w:val="00321298"/>
    <w:rsid w:val="00321B7D"/>
    <w:rsid w:val="00321D8A"/>
    <w:rsid w:val="00321E4C"/>
    <w:rsid w:val="0032210C"/>
    <w:rsid w:val="003223C9"/>
    <w:rsid w:val="003234BA"/>
    <w:rsid w:val="00323BEC"/>
    <w:rsid w:val="00323BFA"/>
    <w:rsid w:val="00323D4F"/>
    <w:rsid w:val="00323D9C"/>
    <w:rsid w:val="00324157"/>
    <w:rsid w:val="00324347"/>
    <w:rsid w:val="00324462"/>
    <w:rsid w:val="00324B59"/>
    <w:rsid w:val="00324FFB"/>
    <w:rsid w:val="00325136"/>
    <w:rsid w:val="0032565F"/>
    <w:rsid w:val="00325BA5"/>
    <w:rsid w:val="00325C7C"/>
    <w:rsid w:val="003261C5"/>
    <w:rsid w:val="00326477"/>
    <w:rsid w:val="003264F9"/>
    <w:rsid w:val="00326D57"/>
    <w:rsid w:val="0032701D"/>
    <w:rsid w:val="00327256"/>
    <w:rsid w:val="00327739"/>
    <w:rsid w:val="00327D2B"/>
    <w:rsid w:val="00327D7F"/>
    <w:rsid w:val="00330F95"/>
    <w:rsid w:val="003310DF"/>
    <w:rsid w:val="00331516"/>
    <w:rsid w:val="00331B5B"/>
    <w:rsid w:val="00332103"/>
    <w:rsid w:val="0033278B"/>
    <w:rsid w:val="00332906"/>
    <w:rsid w:val="00332E36"/>
    <w:rsid w:val="00333210"/>
    <w:rsid w:val="00333293"/>
    <w:rsid w:val="003335C6"/>
    <w:rsid w:val="00333C69"/>
    <w:rsid w:val="00334F21"/>
    <w:rsid w:val="00334F92"/>
    <w:rsid w:val="00335037"/>
    <w:rsid w:val="00335140"/>
    <w:rsid w:val="0033587F"/>
    <w:rsid w:val="00335B17"/>
    <w:rsid w:val="00336AFE"/>
    <w:rsid w:val="0033732C"/>
    <w:rsid w:val="00337709"/>
    <w:rsid w:val="003405F9"/>
    <w:rsid w:val="00340782"/>
    <w:rsid w:val="00340B2B"/>
    <w:rsid w:val="003413DC"/>
    <w:rsid w:val="00341A7D"/>
    <w:rsid w:val="00341ADB"/>
    <w:rsid w:val="00341C79"/>
    <w:rsid w:val="00342273"/>
    <w:rsid w:val="00342ECC"/>
    <w:rsid w:val="0034330D"/>
    <w:rsid w:val="00343D74"/>
    <w:rsid w:val="00343D80"/>
    <w:rsid w:val="00343F65"/>
    <w:rsid w:val="003440AF"/>
    <w:rsid w:val="003442DB"/>
    <w:rsid w:val="00344C4F"/>
    <w:rsid w:val="00344F33"/>
    <w:rsid w:val="00344FCC"/>
    <w:rsid w:val="0034502E"/>
    <w:rsid w:val="003454CB"/>
    <w:rsid w:val="00346524"/>
    <w:rsid w:val="003471E7"/>
    <w:rsid w:val="0035007B"/>
    <w:rsid w:val="003505A9"/>
    <w:rsid w:val="003507E0"/>
    <w:rsid w:val="003510B7"/>
    <w:rsid w:val="0035125D"/>
    <w:rsid w:val="00351568"/>
    <w:rsid w:val="0035166C"/>
    <w:rsid w:val="00351F09"/>
    <w:rsid w:val="00351F0B"/>
    <w:rsid w:val="00351F0D"/>
    <w:rsid w:val="00352A6F"/>
    <w:rsid w:val="00353146"/>
    <w:rsid w:val="0035342E"/>
    <w:rsid w:val="0035379E"/>
    <w:rsid w:val="00354043"/>
    <w:rsid w:val="00354059"/>
    <w:rsid w:val="0035448B"/>
    <w:rsid w:val="00354534"/>
    <w:rsid w:val="00354B05"/>
    <w:rsid w:val="0035545A"/>
    <w:rsid w:val="00355961"/>
    <w:rsid w:val="00355A58"/>
    <w:rsid w:val="00355B1E"/>
    <w:rsid w:val="00356981"/>
    <w:rsid w:val="00357356"/>
    <w:rsid w:val="00357F93"/>
    <w:rsid w:val="00360165"/>
    <w:rsid w:val="003604CE"/>
    <w:rsid w:val="003609B9"/>
    <w:rsid w:val="00360E8D"/>
    <w:rsid w:val="00361410"/>
    <w:rsid w:val="003614B9"/>
    <w:rsid w:val="00361AE3"/>
    <w:rsid w:val="00361FB6"/>
    <w:rsid w:val="00362683"/>
    <w:rsid w:val="00363C1D"/>
    <w:rsid w:val="00363D17"/>
    <w:rsid w:val="00363F11"/>
    <w:rsid w:val="0036440B"/>
    <w:rsid w:val="00364BF6"/>
    <w:rsid w:val="00365665"/>
    <w:rsid w:val="0036597E"/>
    <w:rsid w:val="0036641D"/>
    <w:rsid w:val="00366A52"/>
    <w:rsid w:val="00366E5E"/>
    <w:rsid w:val="00366FC4"/>
    <w:rsid w:val="00367108"/>
    <w:rsid w:val="003674FF"/>
    <w:rsid w:val="00367650"/>
    <w:rsid w:val="003679DB"/>
    <w:rsid w:val="003707CB"/>
    <w:rsid w:val="0037095F"/>
    <w:rsid w:val="00371977"/>
    <w:rsid w:val="00371C29"/>
    <w:rsid w:val="0037277C"/>
    <w:rsid w:val="00372877"/>
    <w:rsid w:val="0037296D"/>
    <w:rsid w:val="003734A4"/>
    <w:rsid w:val="003738CF"/>
    <w:rsid w:val="00373AC3"/>
    <w:rsid w:val="00373C04"/>
    <w:rsid w:val="00374863"/>
    <w:rsid w:val="003749E5"/>
    <w:rsid w:val="00375846"/>
    <w:rsid w:val="00375DF5"/>
    <w:rsid w:val="00376342"/>
    <w:rsid w:val="0037648C"/>
    <w:rsid w:val="003766A7"/>
    <w:rsid w:val="003768E3"/>
    <w:rsid w:val="00376FA5"/>
    <w:rsid w:val="00377B4C"/>
    <w:rsid w:val="0038037E"/>
    <w:rsid w:val="003807E7"/>
    <w:rsid w:val="00380F99"/>
    <w:rsid w:val="00380FCD"/>
    <w:rsid w:val="003814AF"/>
    <w:rsid w:val="00381CA3"/>
    <w:rsid w:val="00381F6A"/>
    <w:rsid w:val="003826D6"/>
    <w:rsid w:val="003828CB"/>
    <w:rsid w:val="003828EA"/>
    <w:rsid w:val="003829DC"/>
    <w:rsid w:val="00383176"/>
    <w:rsid w:val="0038343B"/>
    <w:rsid w:val="003835F4"/>
    <w:rsid w:val="00383AEC"/>
    <w:rsid w:val="00383E97"/>
    <w:rsid w:val="00384AD8"/>
    <w:rsid w:val="00385347"/>
    <w:rsid w:val="003856F5"/>
    <w:rsid w:val="00386524"/>
    <w:rsid w:val="003866D1"/>
    <w:rsid w:val="00386A4D"/>
    <w:rsid w:val="00386A58"/>
    <w:rsid w:val="00390370"/>
    <w:rsid w:val="003914C6"/>
    <w:rsid w:val="00391579"/>
    <w:rsid w:val="00391A6B"/>
    <w:rsid w:val="00391EEA"/>
    <w:rsid w:val="00391F89"/>
    <w:rsid w:val="00392456"/>
    <w:rsid w:val="0039245A"/>
    <w:rsid w:val="00392BE7"/>
    <w:rsid w:val="00392DBE"/>
    <w:rsid w:val="003933D2"/>
    <w:rsid w:val="003935DF"/>
    <w:rsid w:val="00393777"/>
    <w:rsid w:val="00393C65"/>
    <w:rsid w:val="00393F68"/>
    <w:rsid w:val="0039520C"/>
    <w:rsid w:val="0039589B"/>
    <w:rsid w:val="003966C8"/>
    <w:rsid w:val="00396730"/>
    <w:rsid w:val="0039736A"/>
    <w:rsid w:val="00397403"/>
    <w:rsid w:val="0039752F"/>
    <w:rsid w:val="00397AF0"/>
    <w:rsid w:val="00397C57"/>
    <w:rsid w:val="00397E1F"/>
    <w:rsid w:val="003A0635"/>
    <w:rsid w:val="003A0DC2"/>
    <w:rsid w:val="003A0FB9"/>
    <w:rsid w:val="003A206A"/>
    <w:rsid w:val="003A22D0"/>
    <w:rsid w:val="003A27DE"/>
    <w:rsid w:val="003A2BEE"/>
    <w:rsid w:val="003A3184"/>
    <w:rsid w:val="003A341D"/>
    <w:rsid w:val="003A3835"/>
    <w:rsid w:val="003A3AB5"/>
    <w:rsid w:val="003A421D"/>
    <w:rsid w:val="003A441B"/>
    <w:rsid w:val="003A4ED4"/>
    <w:rsid w:val="003A5C0A"/>
    <w:rsid w:val="003A5C29"/>
    <w:rsid w:val="003A5DFD"/>
    <w:rsid w:val="003A6A67"/>
    <w:rsid w:val="003A74B1"/>
    <w:rsid w:val="003A75AE"/>
    <w:rsid w:val="003B10D2"/>
    <w:rsid w:val="003B1821"/>
    <w:rsid w:val="003B1B18"/>
    <w:rsid w:val="003B26BA"/>
    <w:rsid w:val="003B2DD1"/>
    <w:rsid w:val="003B335D"/>
    <w:rsid w:val="003B3A38"/>
    <w:rsid w:val="003B3CFA"/>
    <w:rsid w:val="003B3E4B"/>
    <w:rsid w:val="003B4DCD"/>
    <w:rsid w:val="003B4F13"/>
    <w:rsid w:val="003B527F"/>
    <w:rsid w:val="003B5706"/>
    <w:rsid w:val="003B584C"/>
    <w:rsid w:val="003B58CA"/>
    <w:rsid w:val="003B5BEC"/>
    <w:rsid w:val="003B5CEB"/>
    <w:rsid w:val="003B6087"/>
    <w:rsid w:val="003B7B99"/>
    <w:rsid w:val="003B7DD2"/>
    <w:rsid w:val="003B7ED9"/>
    <w:rsid w:val="003B7FA6"/>
    <w:rsid w:val="003C16B2"/>
    <w:rsid w:val="003C1943"/>
    <w:rsid w:val="003C1F35"/>
    <w:rsid w:val="003C3524"/>
    <w:rsid w:val="003C4100"/>
    <w:rsid w:val="003C41BB"/>
    <w:rsid w:val="003C4421"/>
    <w:rsid w:val="003C4AE9"/>
    <w:rsid w:val="003C4C27"/>
    <w:rsid w:val="003C4C5F"/>
    <w:rsid w:val="003C578D"/>
    <w:rsid w:val="003C581C"/>
    <w:rsid w:val="003C5BE3"/>
    <w:rsid w:val="003C600E"/>
    <w:rsid w:val="003C642C"/>
    <w:rsid w:val="003C64D8"/>
    <w:rsid w:val="003C670B"/>
    <w:rsid w:val="003C6861"/>
    <w:rsid w:val="003C6D2F"/>
    <w:rsid w:val="003D0031"/>
    <w:rsid w:val="003D036F"/>
    <w:rsid w:val="003D06D8"/>
    <w:rsid w:val="003D0837"/>
    <w:rsid w:val="003D13D7"/>
    <w:rsid w:val="003D18A3"/>
    <w:rsid w:val="003D1F65"/>
    <w:rsid w:val="003D2102"/>
    <w:rsid w:val="003D21C3"/>
    <w:rsid w:val="003D26D2"/>
    <w:rsid w:val="003D2A63"/>
    <w:rsid w:val="003D300A"/>
    <w:rsid w:val="003D32BA"/>
    <w:rsid w:val="003D394E"/>
    <w:rsid w:val="003D3A31"/>
    <w:rsid w:val="003D3CF8"/>
    <w:rsid w:val="003D4075"/>
    <w:rsid w:val="003D4130"/>
    <w:rsid w:val="003D43D6"/>
    <w:rsid w:val="003D46BB"/>
    <w:rsid w:val="003D4CBC"/>
    <w:rsid w:val="003D5023"/>
    <w:rsid w:val="003D50C5"/>
    <w:rsid w:val="003D524D"/>
    <w:rsid w:val="003D560A"/>
    <w:rsid w:val="003D5833"/>
    <w:rsid w:val="003D5AFA"/>
    <w:rsid w:val="003D6DD4"/>
    <w:rsid w:val="003D6EED"/>
    <w:rsid w:val="003D7723"/>
    <w:rsid w:val="003D79EF"/>
    <w:rsid w:val="003D7A62"/>
    <w:rsid w:val="003D7AFC"/>
    <w:rsid w:val="003D7E79"/>
    <w:rsid w:val="003E0183"/>
    <w:rsid w:val="003E0A84"/>
    <w:rsid w:val="003E14D3"/>
    <w:rsid w:val="003E1898"/>
    <w:rsid w:val="003E1958"/>
    <w:rsid w:val="003E2936"/>
    <w:rsid w:val="003E2A52"/>
    <w:rsid w:val="003E2F35"/>
    <w:rsid w:val="003E325A"/>
    <w:rsid w:val="003E35F5"/>
    <w:rsid w:val="003E3B58"/>
    <w:rsid w:val="003E3C2C"/>
    <w:rsid w:val="003E3DF9"/>
    <w:rsid w:val="003E3EF1"/>
    <w:rsid w:val="003E457C"/>
    <w:rsid w:val="003E47B0"/>
    <w:rsid w:val="003E47F7"/>
    <w:rsid w:val="003E4F7B"/>
    <w:rsid w:val="003E4FBE"/>
    <w:rsid w:val="003E4FF5"/>
    <w:rsid w:val="003E5133"/>
    <w:rsid w:val="003E532C"/>
    <w:rsid w:val="003E5509"/>
    <w:rsid w:val="003E5A57"/>
    <w:rsid w:val="003E6758"/>
    <w:rsid w:val="003E712E"/>
    <w:rsid w:val="003E7154"/>
    <w:rsid w:val="003E7716"/>
    <w:rsid w:val="003E7954"/>
    <w:rsid w:val="003E7BF4"/>
    <w:rsid w:val="003E7D9D"/>
    <w:rsid w:val="003F0178"/>
    <w:rsid w:val="003F02C0"/>
    <w:rsid w:val="003F0460"/>
    <w:rsid w:val="003F1245"/>
    <w:rsid w:val="003F171C"/>
    <w:rsid w:val="003F1B92"/>
    <w:rsid w:val="003F1F92"/>
    <w:rsid w:val="003F2574"/>
    <w:rsid w:val="003F2B97"/>
    <w:rsid w:val="003F2E20"/>
    <w:rsid w:val="003F2EE2"/>
    <w:rsid w:val="003F2FE5"/>
    <w:rsid w:val="003F3574"/>
    <w:rsid w:val="003F3639"/>
    <w:rsid w:val="003F3745"/>
    <w:rsid w:val="003F41B5"/>
    <w:rsid w:val="003F4324"/>
    <w:rsid w:val="003F46CE"/>
    <w:rsid w:val="003F505F"/>
    <w:rsid w:val="003F566C"/>
    <w:rsid w:val="003F5DF4"/>
    <w:rsid w:val="003F6499"/>
    <w:rsid w:val="003F64CE"/>
    <w:rsid w:val="003F6B0E"/>
    <w:rsid w:val="003F6C63"/>
    <w:rsid w:val="003F7713"/>
    <w:rsid w:val="004002AF"/>
    <w:rsid w:val="004003A6"/>
    <w:rsid w:val="00400436"/>
    <w:rsid w:val="00400FA1"/>
    <w:rsid w:val="004010E1"/>
    <w:rsid w:val="00401829"/>
    <w:rsid w:val="00401D43"/>
    <w:rsid w:val="00402042"/>
    <w:rsid w:val="004024EC"/>
    <w:rsid w:val="00402983"/>
    <w:rsid w:val="00402CF4"/>
    <w:rsid w:val="004033D9"/>
    <w:rsid w:val="00403655"/>
    <w:rsid w:val="00403912"/>
    <w:rsid w:val="00403B31"/>
    <w:rsid w:val="00403EAA"/>
    <w:rsid w:val="00406525"/>
    <w:rsid w:val="00406B67"/>
    <w:rsid w:val="00406BA9"/>
    <w:rsid w:val="00406D66"/>
    <w:rsid w:val="00407441"/>
    <w:rsid w:val="004079CE"/>
    <w:rsid w:val="00407A82"/>
    <w:rsid w:val="004108ED"/>
    <w:rsid w:val="00410BBB"/>
    <w:rsid w:val="00410CD9"/>
    <w:rsid w:val="00410E8F"/>
    <w:rsid w:val="0041178B"/>
    <w:rsid w:val="0041181D"/>
    <w:rsid w:val="00411A05"/>
    <w:rsid w:val="00412BC0"/>
    <w:rsid w:val="004130B8"/>
    <w:rsid w:val="00413411"/>
    <w:rsid w:val="00413554"/>
    <w:rsid w:val="00414582"/>
    <w:rsid w:val="00414AC3"/>
    <w:rsid w:val="0041521B"/>
    <w:rsid w:val="004155B5"/>
    <w:rsid w:val="0041562F"/>
    <w:rsid w:val="00415B22"/>
    <w:rsid w:val="00415D8D"/>
    <w:rsid w:val="00416251"/>
    <w:rsid w:val="00416691"/>
    <w:rsid w:val="0041690A"/>
    <w:rsid w:val="00416D9C"/>
    <w:rsid w:val="00416E71"/>
    <w:rsid w:val="004171EA"/>
    <w:rsid w:val="0041744B"/>
    <w:rsid w:val="00420355"/>
    <w:rsid w:val="004207DB"/>
    <w:rsid w:val="004207F9"/>
    <w:rsid w:val="004215A1"/>
    <w:rsid w:val="004219F3"/>
    <w:rsid w:val="00421A66"/>
    <w:rsid w:val="00422076"/>
    <w:rsid w:val="004220C9"/>
    <w:rsid w:val="00422564"/>
    <w:rsid w:val="0042270D"/>
    <w:rsid w:val="00422F90"/>
    <w:rsid w:val="00423F0E"/>
    <w:rsid w:val="00424343"/>
    <w:rsid w:val="00424445"/>
    <w:rsid w:val="004249F1"/>
    <w:rsid w:val="004257F2"/>
    <w:rsid w:val="00425ABF"/>
    <w:rsid w:val="00427361"/>
    <w:rsid w:val="00427504"/>
    <w:rsid w:val="00427667"/>
    <w:rsid w:val="00427834"/>
    <w:rsid w:val="00427D13"/>
    <w:rsid w:val="00427DF7"/>
    <w:rsid w:val="00430429"/>
    <w:rsid w:val="0043054B"/>
    <w:rsid w:val="00430C6A"/>
    <w:rsid w:val="00430D3F"/>
    <w:rsid w:val="00431376"/>
    <w:rsid w:val="0043248F"/>
    <w:rsid w:val="00432555"/>
    <w:rsid w:val="004327C6"/>
    <w:rsid w:val="00432CF0"/>
    <w:rsid w:val="004337E0"/>
    <w:rsid w:val="00433C88"/>
    <w:rsid w:val="00433DC7"/>
    <w:rsid w:val="0043420A"/>
    <w:rsid w:val="00434E91"/>
    <w:rsid w:val="00435045"/>
    <w:rsid w:val="00435262"/>
    <w:rsid w:val="004354C1"/>
    <w:rsid w:val="00435DD3"/>
    <w:rsid w:val="004360FD"/>
    <w:rsid w:val="0043647C"/>
    <w:rsid w:val="00436C16"/>
    <w:rsid w:val="00436D7E"/>
    <w:rsid w:val="0043708C"/>
    <w:rsid w:val="0043755C"/>
    <w:rsid w:val="0043762D"/>
    <w:rsid w:val="00437A65"/>
    <w:rsid w:val="00437DD2"/>
    <w:rsid w:val="004416C1"/>
    <w:rsid w:val="00441EC4"/>
    <w:rsid w:val="00442164"/>
    <w:rsid w:val="004425D2"/>
    <w:rsid w:val="00442689"/>
    <w:rsid w:val="00442E72"/>
    <w:rsid w:val="00442F4C"/>
    <w:rsid w:val="00443724"/>
    <w:rsid w:val="00443B75"/>
    <w:rsid w:val="004444C1"/>
    <w:rsid w:val="004445DA"/>
    <w:rsid w:val="00444BDB"/>
    <w:rsid w:val="00444EAA"/>
    <w:rsid w:val="00445E1E"/>
    <w:rsid w:val="004463E2"/>
    <w:rsid w:val="004465B1"/>
    <w:rsid w:val="00446F46"/>
    <w:rsid w:val="00447056"/>
    <w:rsid w:val="004475D8"/>
    <w:rsid w:val="0044776A"/>
    <w:rsid w:val="00447CA2"/>
    <w:rsid w:val="00450BD2"/>
    <w:rsid w:val="00451002"/>
    <w:rsid w:val="00451175"/>
    <w:rsid w:val="00451720"/>
    <w:rsid w:val="00451822"/>
    <w:rsid w:val="00451F08"/>
    <w:rsid w:val="004527F2"/>
    <w:rsid w:val="00452CFD"/>
    <w:rsid w:val="00453151"/>
    <w:rsid w:val="004534C7"/>
    <w:rsid w:val="00453BE7"/>
    <w:rsid w:val="00453E64"/>
    <w:rsid w:val="00453E96"/>
    <w:rsid w:val="004543C6"/>
    <w:rsid w:val="00454F00"/>
    <w:rsid w:val="0045515E"/>
    <w:rsid w:val="00455231"/>
    <w:rsid w:val="00455FB0"/>
    <w:rsid w:val="004562DB"/>
    <w:rsid w:val="004562F7"/>
    <w:rsid w:val="00456428"/>
    <w:rsid w:val="00456549"/>
    <w:rsid w:val="00456712"/>
    <w:rsid w:val="004568E8"/>
    <w:rsid w:val="004572ED"/>
    <w:rsid w:val="0045743E"/>
    <w:rsid w:val="00457B0F"/>
    <w:rsid w:val="00457CA1"/>
    <w:rsid w:val="00460554"/>
    <w:rsid w:val="0046089F"/>
    <w:rsid w:val="004608EF"/>
    <w:rsid w:val="00460D55"/>
    <w:rsid w:val="00461474"/>
    <w:rsid w:val="004614DD"/>
    <w:rsid w:val="00462410"/>
    <w:rsid w:val="00462AA0"/>
    <w:rsid w:val="00462CFD"/>
    <w:rsid w:val="00462DC1"/>
    <w:rsid w:val="00463152"/>
    <w:rsid w:val="00463299"/>
    <w:rsid w:val="004635E0"/>
    <w:rsid w:val="00463E9A"/>
    <w:rsid w:val="00463EB8"/>
    <w:rsid w:val="00463EF7"/>
    <w:rsid w:val="0046458C"/>
    <w:rsid w:val="00465408"/>
    <w:rsid w:val="004654FB"/>
    <w:rsid w:val="004655D6"/>
    <w:rsid w:val="00465A07"/>
    <w:rsid w:val="00465D6D"/>
    <w:rsid w:val="00467413"/>
    <w:rsid w:val="0046753F"/>
    <w:rsid w:val="004675DF"/>
    <w:rsid w:val="0046787A"/>
    <w:rsid w:val="00467A50"/>
    <w:rsid w:val="00467D38"/>
    <w:rsid w:val="004700B6"/>
    <w:rsid w:val="004706B0"/>
    <w:rsid w:val="00470A23"/>
    <w:rsid w:val="00470ED0"/>
    <w:rsid w:val="00471BCC"/>
    <w:rsid w:val="00472652"/>
    <w:rsid w:val="0047265D"/>
    <w:rsid w:val="0047289C"/>
    <w:rsid w:val="004729CB"/>
    <w:rsid w:val="00472AFF"/>
    <w:rsid w:val="004731B7"/>
    <w:rsid w:val="00473583"/>
    <w:rsid w:val="004746E5"/>
    <w:rsid w:val="00474974"/>
    <w:rsid w:val="0047515F"/>
    <w:rsid w:val="00475FCC"/>
    <w:rsid w:val="00476E56"/>
    <w:rsid w:val="00477515"/>
    <w:rsid w:val="004776EC"/>
    <w:rsid w:val="00477704"/>
    <w:rsid w:val="0048013C"/>
    <w:rsid w:val="00480440"/>
    <w:rsid w:val="00480BBE"/>
    <w:rsid w:val="00480BDB"/>
    <w:rsid w:val="004810EC"/>
    <w:rsid w:val="00481152"/>
    <w:rsid w:val="004812C7"/>
    <w:rsid w:val="004819F0"/>
    <w:rsid w:val="00481D5A"/>
    <w:rsid w:val="00482192"/>
    <w:rsid w:val="004821FC"/>
    <w:rsid w:val="00482724"/>
    <w:rsid w:val="00482C97"/>
    <w:rsid w:val="00483E34"/>
    <w:rsid w:val="00483EC0"/>
    <w:rsid w:val="00483F31"/>
    <w:rsid w:val="00484017"/>
    <w:rsid w:val="00484A60"/>
    <w:rsid w:val="00485045"/>
    <w:rsid w:val="00485C93"/>
    <w:rsid w:val="0048614E"/>
    <w:rsid w:val="00486329"/>
    <w:rsid w:val="00486725"/>
    <w:rsid w:val="00486BC0"/>
    <w:rsid w:val="004873F6"/>
    <w:rsid w:val="00487686"/>
    <w:rsid w:val="0048769A"/>
    <w:rsid w:val="0049029C"/>
    <w:rsid w:val="004905BD"/>
    <w:rsid w:val="0049084A"/>
    <w:rsid w:val="00490E50"/>
    <w:rsid w:val="00490EF6"/>
    <w:rsid w:val="0049120D"/>
    <w:rsid w:val="00491ADA"/>
    <w:rsid w:val="00491E01"/>
    <w:rsid w:val="00492431"/>
    <w:rsid w:val="004925AA"/>
    <w:rsid w:val="004925F2"/>
    <w:rsid w:val="00492C4F"/>
    <w:rsid w:val="00492FBD"/>
    <w:rsid w:val="00493013"/>
    <w:rsid w:val="00493145"/>
    <w:rsid w:val="00493A7A"/>
    <w:rsid w:val="00493B0E"/>
    <w:rsid w:val="00494D76"/>
    <w:rsid w:val="00494DB8"/>
    <w:rsid w:val="00494DBC"/>
    <w:rsid w:val="00494F88"/>
    <w:rsid w:val="00495761"/>
    <w:rsid w:val="00495852"/>
    <w:rsid w:val="00495880"/>
    <w:rsid w:val="00495C63"/>
    <w:rsid w:val="00496287"/>
    <w:rsid w:val="0049647D"/>
    <w:rsid w:val="00496E6C"/>
    <w:rsid w:val="004976FE"/>
    <w:rsid w:val="00497826"/>
    <w:rsid w:val="00497DD1"/>
    <w:rsid w:val="004A08DF"/>
    <w:rsid w:val="004A0C0D"/>
    <w:rsid w:val="004A0D0B"/>
    <w:rsid w:val="004A143D"/>
    <w:rsid w:val="004A14D5"/>
    <w:rsid w:val="004A17AB"/>
    <w:rsid w:val="004A1F3C"/>
    <w:rsid w:val="004A2547"/>
    <w:rsid w:val="004A2AAC"/>
    <w:rsid w:val="004A2B98"/>
    <w:rsid w:val="004A2D85"/>
    <w:rsid w:val="004A2F4F"/>
    <w:rsid w:val="004A30C0"/>
    <w:rsid w:val="004A3700"/>
    <w:rsid w:val="004A373C"/>
    <w:rsid w:val="004A37C6"/>
    <w:rsid w:val="004A3BAC"/>
    <w:rsid w:val="004A3BAF"/>
    <w:rsid w:val="004A3DAF"/>
    <w:rsid w:val="004A4288"/>
    <w:rsid w:val="004A48C2"/>
    <w:rsid w:val="004A4A17"/>
    <w:rsid w:val="004A4B20"/>
    <w:rsid w:val="004A4E81"/>
    <w:rsid w:val="004A5407"/>
    <w:rsid w:val="004A55DA"/>
    <w:rsid w:val="004A5623"/>
    <w:rsid w:val="004A5710"/>
    <w:rsid w:val="004A5A2A"/>
    <w:rsid w:val="004A61C0"/>
    <w:rsid w:val="004A62B0"/>
    <w:rsid w:val="004A64DD"/>
    <w:rsid w:val="004A71F1"/>
    <w:rsid w:val="004A7354"/>
    <w:rsid w:val="004A774D"/>
    <w:rsid w:val="004A7EF4"/>
    <w:rsid w:val="004B03B4"/>
    <w:rsid w:val="004B03C6"/>
    <w:rsid w:val="004B0527"/>
    <w:rsid w:val="004B06B5"/>
    <w:rsid w:val="004B1031"/>
    <w:rsid w:val="004B13F4"/>
    <w:rsid w:val="004B1446"/>
    <w:rsid w:val="004B15B1"/>
    <w:rsid w:val="004B18F6"/>
    <w:rsid w:val="004B1F47"/>
    <w:rsid w:val="004B22DB"/>
    <w:rsid w:val="004B250D"/>
    <w:rsid w:val="004B27B7"/>
    <w:rsid w:val="004B29C8"/>
    <w:rsid w:val="004B2B1C"/>
    <w:rsid w:val="004B2D6A"/>
    <w:rsid w:val="004B2D77"/>
    <w:rsid w:val="004B3283"/>
    <w:rsid w:val="004B347A"/>
    <w:rsid w:val="004B4537"/>
    <w:rsid w:val="004B492B"/>
    <w:rsid w:val="004B50FA"/>
    <w:rsid w:val="004B5586"/>
    <w:rsid w:val="004B5B2D"/>
    <w:rsid w:val="004B5C52"/>
    <w:rsid w:val="004B5E2F"/>
    <w:rsid w:val="004B6798"/>
    <w:rsid w:val="004B67F0"/>
    <w:rsid w:val="004B6851"/>
    <w:rsid w:val="004B7342"/>
    <w:rsid w:val="004B7D1E"/>
    <w:rsid w:val="004B7F43"/>
    <w:rsid w:val="004C01C6"/>
    <w:rsid w:val="004C0605"/>
    <w:rsid w:val="004C0606"/>
    <w:rsid w:val="004C060F"/>
    <w:rsid w:val="004C0ABB"/>
    <w:rsid w:val="004C0B55"/>
    <w:rsid w:val="004C127C"/>
    <w:rsid w:val="004C1788"/>
    <w:rsid w:val="004C35F0"/>
    <w:rsid w:val="004C35F2"/>
    <w:rsid w:val="004C3872"/>
    <w:rsid w:val="004C3BC1"/>
    <w:rsid w:val="004C46DF"/>
    <w:rsid w:val="004C4775"/>
    <w:rsid w:val="004C4CA2"/>
    <w:rsid w:val="004C56C1"/>
    <w:rsid w:val="004C5CE4"/>
    <w:rsid w:val="004C61A9"/>
    <w:rsid w:val="004C6480"/>
    <w:rsid w:val="004C6B42"/>
    <w:rsid w:val="004C7B9C"/>
    <w:rsid w:val="004D10A1"/>
    <w:rsid w:val="004D11AE"/>
    <w:rsid w:val="004D1A87"/>
    <w:rsid w:val="004D1C7D"/>
    <w:rsid w:val="004D26F6"/>
    <w:rsid w:val="004D2B5A"/>
    <w:rsid w:val="004D366C"/>
    <w:rsid w:val="004D3D1E"/>
    <w:rsid w:val="004D3DB5"/>
    <w:rsid w:val="004D3DFB"/>
    <w:rsid w:val="004D4294"/>
    <w:rsid w:val="004D4343"/>
    <w:rsid w:val="004D4AAC"/>
    <w:rsid w:val="004D530B"/>
    <w:rsid w:val="004D799D"/>
    <w:rsid w:val="004D7D89"/>
    <w:rsid w:val="004D7F10"/>
    <w:rsid w:val="004E02F5"/>
    <w:rsid w:val="004E08DF"/>
    <w:rsid w:val="004E0BA4"/>
    <w:rsid w:val="004E0F81"/>
    <w:rsid w:val="004E13C4"/>
    <w:rsid w:val="004E1413"/>
    <w:rsid w:val="004E247D"/>
    <w:rsid w:val="004E2D77"/>
    <w:rsid w:val="004E30C2"/>
    <w:rsid w:val="004E3712"/>
    <w:rsid w:val="004E3C94"/>
    <w:rsid w:val="004E40EF"/>
    <w:rsid w:val="004E41D1"/>
    <w:rsid w:val="004E447A"/>
    <w:rsid w:val="004E455D"/>
    <w:rsid w:val="004E46D4"/>
    <w:rsid w:val="004E48E7"/>
    <w:rsid w:val="004E4E72"/>
    <w:rsid w:val="004E515C"/>
    <w:rsid w:val="004E532A"/>
    <w:rsid w:val="004E5BF0"/>
    <w:rsid w:val="004E5D2D"/>
    <w:rsid w:val="004E670B"/>
    <w:rsid w:val="004E6DB6"/>
    <w:rsid w:val="004E6F96"/>
    <w:rsid w:val="004E713F"/>
    <w:rsid w:val="004E7405"/>
    <w:rsid w:val="004E7478"/>
    <w:rsid w:val="004F153A"/>
    <w:rsid w:val="004F16D3"/>
    <w:rsid w:val="004F171A"/>
    <w:rsid w:val="004F1960"/>
    <w:rsid w:val="004F251F"/>
    <w:rsid w:val="004F2B59"/>
    <w:rsid w:val="004F396C"/>
    <w:rsid w:val="004F44FC"/>
    <w:rsid w:val="004F4CA2"/>
    <w:rsid w:val="004F554A"/>
    <w:rsid w:val="004F55EE"/>
    <w:rsid w:val="004F57E0"/>
    <w:rsid w:val="004F5A70"/>
    <w:rsid w:val="004F5C8D"/>
    <w:rsid w:val="004F67BD"/>
    <w:rsid w:val="004F709C"/>
    <w:rsid w:val="004F79EE"/>
    <w:rsid w:val="004F7A9F"/>
    <w:rsid w:val="004F7D94"/>
    <w:rsid w:val="004F7E10"/>
    <w:rsid w:val="005001CD"/>
    <w:rsid w:val="00500829"/>
    <w:rsid w:val="00501377"/>
    <w:rsid w:val="005015E1"/>
    <w:rsid w:val="00501D36"/>
    <w:rsid w:val="00502311"/>
    <w:rsid w:val="00502D68"/>
    <w:rsid w:val="00503465"/>
    <w:rsid w:val="00503729"/>
    <w:rsid w:val="0050384E"/>
    <w:rsid w:val="00503A6D"/>
    <w:rsid w:val="00503CD2"/>
    <w:rsid w:val="005045BA"/>
    <w:rsid w:val="00504A0E"/>
    <w:rsid w:val="00504E7C"/>
    <w:rsid w:val="00505F1F"/>
    <w:rsid w:val="005061C0"/>
    <w:rsid w:val="005065CC"/>
    <w:rsid w:val="005067EB"/>
    <w:rsid w:val="00507010"/>
    <w:rsid w:val="005101DE"/>
    <w:rsid w:val="0051075E"/>
    <w:rsid w:val="005109FF"/>
    <w:rsid w:val="00510C60"/>
    <w:rsid w:val="00510CA2"/>
    <w:rsid w:val="00510DDF"/>
    <w:rsid w:val="005115A9"/>
    <w:rsid w:val="00511A57"/>
    <w:rsid w:val="00511B1F"/>
    <w:rsid w:val="00512222"/>
    <w:rsid w:val="0051222C"/>
    <w:rsid w:val="00512B3D"/>
    <w:rsid w:val="005132F8"/>
    <w:rsid w:val="00513314"/>
    <w:rsid w:val="00513D2F"/>
    <w:rsid w:val="00513ED2"/>
    <w:rsid w:val="0051411F"/>
    <w:rsid w:val="00514C51"/>
    <w:rsid w:val="00514C94"/>
    <w:rsid w:val="00515204"/>
    <w:rsid w:val="005152BB"/>
    <w:rsid w:val="005155A7"/>
    <w:rsid w:val="0051597C"/>
    <w:rsid w:val="00515AA1"/>
    <w:rsid w:val="00515C53"/>
    <w:rsid w:val="00516218"/>
    <w:rsid w:val="00516650"/>
    <w:rsid w:val="00516921"/>
    <w:rsid w:val="00516A2E"/>
    <w:rsid w:val="00516B42"/>
    <w:rsid w:val="00516C0A"/>
    <w:rsid w:val="00516D82"/>
    <w:rsid w:val="00516EF1"/>
    <w:rsid w:val="005171AF"/>
    <w:rsid w:val="00517308"/>
    <w:rsid w:val="005177CE"/>
    <w:rsid w:val="00517F12"/>
    <w:rsid w:val="0052065E"/>
    <w:rsid w:val="005210A1"/>
    <w:rsid w:val="00521CE8"/>
    <w:rsid w:val="00521E86"/>
    <w:rsid w:val="00521EE3"/>
    <w:rsid w:val="0052207A"/>
    <w:rsid w:val="005223BE"/>
    <w:rsid w:val="005225A2"/>
    <w:rsid w:val="00522734"/>
    <w:rsid w:val="0052298A"/>
    <w:rsid w:val="00523256"/>
    <w:rsid w:val="005232BC"/>
    <w:rsid w:val="005234F9"/>
    <w:rsid w:val="0052428F"/>
    <w:rsid w:val="005244A4"/>
    <w:rsid w:val="005245DE"/>
    <w:rsid w:val="0052485A"/>
    <w:rsid w:val="005256BA"/>
    <w:rsid w:val="0052583A"/>
    <w:rsid w:val="0052791A"/>
    <w:rsid w:val="00527981"/>
    <w:rsid w:val="00527CC1"/>
    <w:rsid w:val="00530356"/>
    <w:rsid w:val="005305B1"/>
    <w:rsid w:val="005305C7"/>
    <w:rsid w:val="00530B24"/>
    <w:rsid w:val="005310D0"/>
    <w:rsid w:val="00531641"/>
    <w:rsid w:val="00531C72"/>
    <w:rsid w:val="0053211D"/>
    <w:rsid w:val="0053292E"/>
    <w:rsid w:val="00532BCF"/>
    <w:rsid w:val="00532BE3"/>
    <w:rsid w:val="00532D85"/>
    <w:rsid w:val="00533803"/>
    <w:rsid w:val="005339D2"/>
    <w:rsid w:val="00533A17"/>
    <w:rsid w:val="00533C39"/>
    <w:rsid w:val="00534450"/>
    <w:rsid w:val="00534604"/>
    <w:rsid w:val="00534F02"/>
    <w:rsid w:val="005356D8"/>
    <w:rsid w:val="00535F82"/>
    <w:rsid w:val="00536E59"/>
    <w:rsid w:val="00536FF3"/>
    <w:rsid w:val="005379B2"/>
    <w:rsid w:val="00537EB1"/>
    <w:rsid w:val="00537F37"/>
    <w:rsid w:val="00540395"/>
    <w:rsid w:val="00540A65"/>
    <w:rsid w:val="00540B54"/>
    <w:rsid w:val="00541534"/>
    <w:rsid w:val="005415DE"/>
    <w:rsid w:val="00542B75"/>
    <w:rsid w:val="00543371"/>
    <w:rsid w:val="005437E0"/>
    <w:rsid w:val="00543FD5"/>
    <w:rsid w:val="00544172"/>
    <w:rsid w:val="00544635"/>
    <w:rsid w:val="005451CD"/>
    <w:rsid w:val="00546620"/>
    <w:rsid w:val="005466E1"/>
    <w:rsid w:val="0054679E"/>
    <w:rsid w:val="0054684B"/>
    <w:rsid w:val="00546967"/>
    <w:rsid w:val="00546EE6"/>
    <w:rsid w:val="005479B1"/>
    <w:rsid w:val="00547A96"/>
    <w:rsid w:val="00547E4D"/>
    <w:rsid w:val="00547EA4"/>
    <w:rsid w:val="00550008"/>
    <w:rsid w:val="005502CD"/>
    <w:rsid w:val="005510C1"/>
    <w:rsid w:val="00551328"/>
    <w:rsid w:val="005517D2"/>
    <w:rsid w:val="00551D75"/>
    <w:rsid w:val="00551D98"/>
    <w:rsid w:val="00551ED4"/>
    <w:rsid w:val="00551F79"/>
    <w:rsid w:val="0055215A"/>
    <w:rsid w:val="00552FE2"/>
    <w:rsid w:val="00553BA6"/>
    <w:rsid w:val="00553E02"/>
    <w:rsid w:val="00553E27"/>
    <w:rsid w:val="00553F21"/>
    <w:rsid w:val="00554543"/>
    <w:rsid w:val="005546AD"/>
    <w:rsid w:val="005555FA"/>
    <w:rsid w:val="00555D4F"/>
    <w:rsid w:val="005564D6"/>
    <w:rsid w:val="005570B4"/>
    <w:rsid w:val="00557D06"/>
    <w:rsid w:val="005601CB"/>
    <w:rsid w:val="00560F78"/>
    <w:rsid w:val="00561751"/>
    <w:rsid w:val="005625CC"/>
    <w:rsid w:val="00563737"/>
    <w:rsid w:val="00563ABC"/>
    <w:rsid w:val="00564467"/>
    <w:rsid w:val="00564DFF"/>
    <w:rsid w:val="005651A9"/>
    <w:rsid w:val="005654FC"/>
    <w:rsid w:val="005658DB"/>
    <w:rsid w:val="00565A29"/>
    <w:rsid w:val="005660E2"/>
    <w:rsid w:val="00566298"/>
    <w:rsid w:val="0056671E"/>
    <w:rsid w:val="005667F5"/>
    <w:rsid w:val="0056696A"/>
    <w:rsid w:val="00566E3C"/>
    <w:rsid w:val="005673E8"/>
    <w:rsid w:val="00567608"/>
    <w:rsid w:val="00567D1B"/>
    <w:rsid w:val="00570553"/>
    <w:rsid w:val="00570600"/>
    <w:rsid w:val="00570E4B"/>
    <w:rsid w:val="005711D0"/>
    <w:rsid w:val="00571CA9"/>
    <w:rsid w:val="005721BF"/>
    <w:rsid w:val="00572770"/>
    <w:rsid w:val="00572E77"/>
    <w:rsid w:val="00573023"/>
    <w:rsid w:val="005732DC"/>
    <w:rsid w:val="0057347A"/>
    <w:rsid w:val="00573917"/>
    <w:rsid w:val="005742B4"/>
    <w:rsid w:val="00574B2A"/>
    <w:rsid w:val="005752EF"/>
    <w:rsid w:val="0057558A"/>
    <w:rsid w:val="00575C9A"/>
    <w:rsid w:val="005761BD"/>
    <w:rsid w:val="00576F52"/>
    <w:rsid w:val="005772D7"/>
    <w:rsid w:val="00577540"/>
    <w:rsid w:val="00577A58"/>
    <w:rsid w:val="00577B2E"/>
    <w:rsid w:val="00577BD1"/>
    <w:rsid w:val="00577E05"/>
    <w:rsid w:val="00580109"/>
    <w:rsid w:val="005805C2"/>
    <w:rsid w:val="005807D8"/>
    <w:rsid w:val="00580A48"/>
    <w:rsid w:val="00580B2B"/>
    <w:rsid w:val="005812CF"/>
    <w:rsid w:val="005819FD"/>
    <w:rsid w:val="00582A2A"/>
    <w:rsid w:val="00582D2E"/>
    <w:rsid w:val="0058403D"/>
    <w:rsid w:val="00584A5C"/>
    <w:rsid w:val="00585727"/>
    <w:rsid w:val="00585F46"/>
    <w:rsid w:val="0058616E"/>
    <w:rsid w:val="00586A0C"/>
    <w:rsid w:val="00586C5C"/>
    <w:rsid w:val="00586FD2"/>
    <w:rsid w:val="005903EE"/>
    <w:rsid w:val="005905C1"/>
    <w:rsid w:val="00590CEA"/>
    <w:rsid w:val="005915EE"/>
    <w:rsid w:val="00591886"/>
    <w:rsid w:val="00591E26"/>
    <w:rsid w:val="00591F39"/>
    <w:rsid w:val="005928A5"/>
    <w:rsid w:val="005935BC"/>
    <w:rsid w:val="00593F9B"/>
    <w:rsid w:val="00594000"/>
    <w:rsid w:val="005940DE"/>
    <w:rsid w:val="00594371"/>
    <w:rsid w:val="00594A40"/>
    <w:rsid w:val="00594E1B"/>
    <w:rsid w:val="0059567B"/>
    <w:rsid w:val="00595AF7"/>
    <w:rsid w:val="005962AB"/>
    <w:rsid w:val="0059699D"/>
    <w:rsid w:val="005971ED"/>
    <w:rsid w:val="00597748"/>
    <w:rsid w:val="005979F4"/>
    <w:rsid w:val="005A00DF"/>
    <w:rsid w:val="005A0451"/>
    <w:rsid w:val="005A0BE6"/>
    <w:rsid w:val="005A0C5E"/>
    <w:rsid w:val="005A0E8E"/>
    <w:rsid w:val="005A16A5"/>
    <w:rsid w:val="005A1D81"/>
    <w:rsid w:val="005A1E9A"/>
    <w:rsid w:val="005A1EDC"/>
    <w:rsid w:val="005A257E"/>
    <w:rsid w:val="005A2781"/>
    <w:rsid w:val="005A282B"/>
    <w:rsid w:val="005A2EBB"/>
    <w:rsid w:val="005A2F01"/>
    <w:rsid w:val="005A40C5"/>
    <w:rsid w:val="005A4236"/>
    <w:rsid w:val="005A4658"/>
    <w:rsid w:val="005A4712"/>
    <w:rsid w:val="005A557C"/>
    <w:rsid w:val="005A668F"/>
    <w:rsid w:val="005A6955"/>
    <w:rsid w:val="005A7157"/>
    <w:rsid w:val="005B0CEA"/>
    <w:rsid w:val="005B0ED9"/>
    <w:rsid w:val="005B0EDF"/>
    <w:rsid w:val="005B1947"/>
    <w:rsid w:val="005B1AF8"/>
    <w:rsid w:val="005B1AF9"/>
    <w:rsid w:val="005B21C1"/>
    <w:rsid w:val="005B21DF"/>
    <w:rsid w:val="005B224A"/>
    <w:rsid w:val="005B2522"/>
    <w:rsid w:val="005B2A08"/>
    <w:rsid w:val="005B3073"/>
    <w:rsid w:val="005B311C"/>
    <w:rsid w:val="005B32FC"/>
    <w:rsid w:val="005B3C45"/>
    <w:rsid w:val="005B4348"/>
    <w:rsid w:val="005B444A"/>
    <w:rsid w:val="005B494E"/>
    <w:rsid w:val="005B4D3E"/>
    <w:rsid w:val="005B4D7F"/>
    <w:rsid w:val="005B5391"/>
    <w:rsid w:val="005B5895"/>
    <w:rsid w:val="005B5FD2"/>
    <w:rsid w:val="005B6865"/>
    <w:rsid w:val="005B6982"/>
    <w:rsid w:val="005B781A"/>
    <w:rsid w:val="005B7C53"/>
    <w:rsid w:val="005B7CA1"/>
    <w:rsid w:val="005C04D3"/>
    <w:rsid w:val="005C0F39"/>
    <w:rsid w:val="005C0F8F"/>
    <w:rsid w:val="005C1728"/>
    <w:rsid w:val="005C1751"/>
    <w:rsid w:val="005C1DF4"/>
    <w:rsid w:val="005C258E"/>
    <w:rsid w:val="005C31B8"/>
    <w:rsid w:val="005C31BF"/>
    <w:rsid w:val="005C41F1"/>
    <w:rsid w:val="005C48A8"/>
    <w:rsid w:val="005C507C"/>
    <w:rsid w:val="005C520A"/>
    <w:rsid w:val="005C5747"/>
    <w:rsid w:val="005C583F"/>
    <w:rsid w:val="005C5956"/>
    <w:rsid w:val="005C65B1"/>
    <w:rsid w:val="005C6852"/>
    <w:rsid w:val="005C74AF"/>
    <w:rsid w:val="005C76C1"/>
    <w:rsid w:val="005C7B74"/>
    <w:rsid w:val="005D01A5"/>
    <w:rsid w:val="005D0439"/>
    <w:rsid w:val="005D044F"/>
    <w:rsid w:val="005D07B1"/>
    <w:rsid w:val="005D0A16"/>
    <w:rsid w:val="005D0A51"/>
    <w:rsid w:val="005D14A9"/>
    <w:rsid w:val="005D16F1"/>
    <w:rsid w:val="005D189D"/>
    <w:rsid w:val="005D1D00"/>
    <w:rsid w:val="005D1E1B"/>
    <w:rsid w:val="005D22F6"/>
    <w:rsid w:val="005D29DC"/>
    <w:rsid w:val="005D31B1"/>
    <w:rsid w:val="005D37B4"/>
    <w:rsid w:val="005D3F50"/>
    <w:rsid w:val="005D417F"/>
    <w:rsid w:val="005D41B6"/>
    <w:rsid w:val="005D467A"/>
    <w:rsid w:val="005D4AAD"/>
    <w:rsid w:val="005D5328"/>
    <w:rsid w:val="005D5576"/>
    <w:rsid w:val="005D5674"/>
    <w:rsid w:val="005D56C5"/>
    <w:rsid w:val="005D58BF"/>
    <w:rsid w:val="005D5A68"/>
    <w:rsid w:val="005D5A93"/>
    <w:rsid w:val="005D611E"/>
    <w:rsid w:val="005D6739"/>
    <w:rsid w:val="005D678F"/>
    <w:rsid w:val="005D67BB"/>
    <w:rsid w:val="005D6E2C"/>
    <w:rsid w:val="005D6F8F"/>
    <w:rsid w:val="005D7559"/>
    <w:rsid w:val="005D7AAE"/>
    <w:rsid w:val="005D7C20"/>
    <w:rsid w:val="005D7DE4"/>
    <w:rsid w:val="005E015A"/>
    <w:rsid w:val="005E0DAA"/>
    <w:rsid w:val="005E10B0"/>
    <w:rsid w:val="005E1493"/>
    <w:rsid w:val="005E175F"/>
    <w:rsid w:val="005E1C86"/>
    <w:rsid w:val="005E2681"/>
    <w:rsid w:val="005E29E1"/>
    <w:rsid w:val="005E2CB5"/>
    <w:rsid w:val="005E317F"/>
    <w:rsid w:val="005E3CC3"/>
    <w:rsid w:val="005E4039"/>
    <w:rsid w:val="005E47E7"/>
    <w:rsid w:val="005E4D0B"/>
    <w:rsid w:val="005E4D5D"/>
    <w:rsid w:val="005E51C0"/>
    <w:rsid w:val="005E5896"/>
    <w:rsid w:val="005E5A5F"/>
    <w:rsid w:val="005E5B67"/>
    <w:rsid w:val="005E63FB"/>
    <w:rsid w:val="005E6C49"/>
    <w:rsid w:val="005E6DD5"/>
    <w:rsid w:val="005E79C7"/>
    <w:rsid w:val="005E7A4F"/>
    <w:rsid w:val="005E7A6C"/>
    <w:rsid w:val="005F056D"/>
    <w:rsid w:val="005F05EC"/>
    <w:rsid w:val="005F09E1"/>
    <w:rsid w:val="005F0CC0"/>
    <w:rsid w:val="005F122E"/>
    <w:rsid w:val="005F138B"/>
    <w:rsid w:val="005F15F1"/>
    <w:rsid w:val="005F17D2"/>
    <w:rsid w:val="005F183C"/>
    <w:rsid w:val="005F1AB6"/>
    <w:rsid w:val="005F1BE1"/>
    <w:rsid w:val="005F225B"/>
    <w:rsid w:val="005F3BB9"/>
    <w:rsid w:val="005F3F05"/>
    <w:rsid w:val="005F4477"/>
    <w:rsid w:val="005F4D49"/>
    <w:rsid w:val="005F53D0"/>
    <w:rsid w:val="005F5941"/>
    <w:rsid w:val="005F5981"/>
    <w:rsid w:val="005F600D"/>
    <w:rsid w:val="005F6204"/>
    <w:rsid w:val="005F629C"/>
    <w:rsid w:val="005F66C5"/>
    <w:rsid w:val="005F6927"/>
    <w:rsid w:val="005F7CBC"/>
    <w:rsid w:val="00600282"/>
    <w:rsid w:val="00600420"/>
    <w:rsid w:val="00600CD3"/>
    <w:rsid w:val="00600CF7"/>
    <w:rsid w:val="00601175"/>
    <w:rsid w:val="006012A6"/>
    <w:rsid w:val="00601641"/>
    <w:rsid w:val="00601B8C"/>
    <w:rsid w:val="00601BB0"/>
    <w:rsid w:val="00601BB8"/>
    <w:rsid w:val="00602CE3"/>
    <w:rsid w:val="00603264"/>
    <w:rsid w:val="0060330B"/>
    <w:rsid w:val="0060378D"/>
    <w:rsid w:val="00603846"/>
    <w:rsid w:val="00603D1F"/>
    <w:rsid w:val="00603D89"/>
    <w:rsid w:val="00603F73"/>
    <w:rsid w:val="0060445D"/>
    <w:rsid w:val="00604EF6"/>
    <w:rsid w:val="006058D5"/>
    <w:rsid w:val="00605C50"/>
    <w:rsid w:val="00606504"/>
    <w:rsid w:val="00606D12"/>
    <w:rsid w:val="00606E29"/>
    <w:rsid w:val="00607020"/>
    <w:rsid w:val="00607A6E"/>
    <w:rsid w:val="00607DEA"/>
    <w:rsid w:val="0061017A"/>
    <w:rsid w:val="00610293"/>
    <w:rsid w:val="006102BC"/>
    <w:rsid w:val="00610A13"/>
    <w:rsid w:val="00610CEE"/>
    <w:rsid w:val="006115CF"/>
    <w:rsid w:val="0061193A"/>
    <w:rsid w:val="00611A69"/>
    <w:rsid w:val="006121BE"/>
    <w:rsid w:val="0061258E"/>
    <w:rsid w:val="00612884"/>
    <w:rsid w:val="00613CD4"/>
    <w:rsid w:val="00613EF7"/>
    <w:rsid w:val="00614A17"/>
    <w:rsid w:val="006158A7"/>
    <w:rsid w:val="00615B74"/>
    <w:rsid w:val="00615D61"/>
    <w:rsid w:val="00615E90"/>
    <w:rsid w:val="0061635A"/>
    <w:rsid w:val="00616404"/>
    <w:rsid w:val="006166D4"/>
    <w:rsid w:val="00616775"/>
    <w:rsid w:val="00616B01"/>
    <w:rsid w:val="00617CF3"/>
    <w:rsid w:val="00620036"/>
    <w:rsid w:val="006206A3"/>
    <w:rsid w:val="00620A50"/>
    <w:rsid w:val="00620A59"/>
    <w:rsid w:val="00621596"/>
    <w:rsid w:val="0062256F"/>
    <w:rsid w:val="00622990"/>
    <w:rsid w:val="00622C6D"/>
    <w:rsid w:val="00622DEC"/>
    <w:rsid w:val="00623BE7"/>
    <w:rsid w:val="0062423D"/>
    <w:rsid w:val="00624B43"/>
    <w:rsid w:val="00624CB6"/>
    <w:rsid w:val="00624E46"/>
    <w:rsid w:val="00625746"/>
    <w:rsid w:val="006258E3"/>
    <w:rsid w:val="00625B7C"/>
    <w:rsid w:val="00625C68"/>
    <w:rsid w:val="006263AE"/>
    <w:rsid w:val="006263D8"/>
    <w:rsid w:val="0062671F"/>
    <w:rsid w:val="006267E5"/>
    <w:rsid w:val="0062736B"/>
    <w:rsid w:val="006273CD"/>
    <w:rsid w:val="006275F9"/>
    <w:rsid w:val="006276BD"/>
    <w:rsid w:val="00630102"/>
    <w:rsid w:val="00630C8F"/>
    <w:rsid w:val="0063172B"/>
    <w:rsid w:val="00631860"/>
    <w:rsid w:val="00631921"/>
    <w:rsid w:val="00631968"/>
    <w:rsid w:val="00631DA4"/>
    <w:rsid w:val="006326E4"/>
    <w:rsid w:val="00632948"/>
    <w:rsid w:val="00632B9F"/>
    <w:rsid w:val="00632DA0"/>
    <w:rsid w:val="00632EDE"/>
    <w:rsid w:val="00632F0B"/>
    <w:rsid w:val="00632FF4"/>
    <w:rsid w:val="00633367"/>
    <w:rsid w:val="006335F8"/>
    <w:rsid w:val="00633653"/>
    <w:rsid w:val="00633B73"/>
    <w:rsid w:val="00633C4B"/>
    <w:rsid w:val="00634053"/>
    <w:rsid w:val="0063460D"/>
    <w:rsid w:val="00634809"/>
    <w:rsid w:val="00634859"/>
    <w:rsid w:val="00634AEA"/>
    <w:rsid w:val="00634C45"/>
    <w:rsid w:val="00634EA8"/>
    <w:rsid w:val="0063601C"/>
    <w:rsid w:val="006360A0"/>
    <w:rsid w:val="006360B0"/>
    <w:rsid w:val="00636F08"/>
    <w:rsid w:val="00636F60"/>
    <w:rsid w:val="00637169"/>
    <w:rsid w:val="006374DF"/>
    <w:rsid w:val="006375DC"/>
    <w:rsid w:val="006379E5"/>
    <w:rsid w:val="00640119"/>
    <w:rsid w:val="0064040E"/>
    <w:rsid w:val="0064059E"/>
    <w:rsid w:val="00640966"/>
    <w:rsid w:val="00640FFF"/>
    <w:rsid w:val="006411CA"/>
    <w:rsid w:val="00641306"/>
    <w:rsid w:val="00641591"/>
    <w:rsid w:val="0064159E"/>
    <w:rsid w:val="006417D4"/>
    <w:rsid w:val="006421FA"/>
    <w:rsid w:val="006425E2"/>
    <w:rsid w:val="00642A56"/>
    <w:rsid w:val="00642B0B"/>
    <w:rsid w:val="00642BDA"/>
    <w:rsid w:val="00642BE9"/>
    <w:rsid w:val="00643316"/>
    <w:rsid w:val="0064387B"/>
    <w:rsid w:val="006442D2"/>
    <w:rsid w:val="00645AC5"/>
    <w:rsid w:val="006468BC"/>
    <w:rsid w:val="00646B33"/>
    <w:rsid w:val="00646E69"/>
    <w:rsid w:val="00646FCD"/>
    <w:rsid w:val="00647304"/>
    <w:rsid w:val="006475E5"/>
    <w:rsid w:val="006476AF"/>
    <w:rsid w:val="0065053D"/>
    <w:rsid w:val="00650D26"/>
    <w:rsid w:val="00650F5F"/>
    <w:rsid w:val="0065111E"/>
    <w:rsid w:val="006514B6"/>
    <w:rsid w:val="00651C54"/>
    <w:rsid w:val="00651D89"/>
    <w:rsid w:val="00651EB9"/>
    <w:rsid w:val="00652126"/>
    <w:rsid w:val="006524D9"/>
    <w:rsid w:val="006524F2"/>
    <w:rsid w:val="00653259"/>
    <w:rsid w:val="006532BD"/>
    <w:rsid w:val="00653609"/>
    <w:rsid w:val="006539F5"/>
    <w:rsid w:val="006545D5"/>
    <w:rsid w:val="0065480D"/>
    <w:rsid w:val="00655229"/>
    <w:rsid w:val="00655A54"/>
    <w:rsid w:val="00656882"/>
    <w:rsid w:val="006568A5"/>
    <w:rsid w:val="00657009"/>
    <w:rsid w:val="00657076"/>
    <w:rsid w:val="00660005"/>
    <w:rsid w:val="0066038F"/>
    <w:rsid w:val="006606E3"/>
    <w:rsid w:val="006609A6"/>
    <w:rsid w:val="00660ED1"/>
    <w:rsid w:val="006618B9"/>
    <w:rsid w:val="006618F2"/>
    <w:rsid w:val="0066207D"/>
    <w:rsid w:val="0066276E"/>
    <w:rsid w:val="0066329E"/>
    <w:rsid w:val="006633AA"/>
    <w:rsid w:val="00663837"/>
    <w:rsid w:val="006638BC"/>
    <w:rsid w:val="00663ECF"/>
    <w:rsid w:val="00664269"/>
    <w:rsid w:val="006644BD"/>
    <w:rsid w:val="0066486D"/>
    <w:rsid w:val="00664D51"/>
    <w:rsid w:val="00665662"/>
    <w:rsid w:val="0066578A"/>
    <w:rsid w:val="00665E19"/>
    <w:rsid w:val="006665BD"/>
    <w:rsid w:val="00666BE0"/>
    <w:rsid w:val="00666F14"/>
    <w:rsid w:val="0066744B"/>
    <w:rsid w:val="00667557"/>
    <w:rsid w:val="00667C8C"/>
    <w:rsid w:val="00670B26"/>
    <w:rsid w:val="006711C9"/>
    <w:rsid w:val="00671430"/>
    <w:rsid w:val="006719C0"/>
    <w:rsid w:val="006719DD"/>
    <w:rsid w:val="00671DAF"/>
    <w:rsid w:val="00671F0B"/>
    <w:rsid w:val="00672AE5"/>
    <w:rsid w:val="00672B33"/>
    <w:rsid w:val="00672C25"/>
    <w:rsid w:val="00672DFD"/>
    <w:rsid w:val="00673A67"/>
    <w:rsid w:val="00673CBD"/>
    <w:rsid w:val="00673F24"/>
    <w:rsid w:val="00675FF5"/>
    <w:rsid w:val="006760F1"/>
    <w:rsid w:val="00677138"/>
    <w:rsid w:val="00677687"/>
    <w:rsid w:val="0067784C"/>
    <w:rsid w:val="00677BAA"/>
    <w:rsid w:val="00677F43"/>
    <w:rsid w:val="0068065E"/>
    <w:rsid w:val="006808E6"/>
    <w:rsid w:val="00680A3A"/>
    <w:rsid w:val="00680B00"/>
    <w:rsid w:val="0068194B"/>
    <w:rsid w:val="00681A13"/>
    <w:rsid w:val="00681A79"/>
    <w:rsid w:val="0068309A"/>
    <w:rsid w:val="00683893"/>
    <w:rsid w:val="00683984"/>
    <w:rsid w:val="00683EFB"/>
    <w:rsid w:val="006840FA"/>
    <w:rsid w:val="006842B4"/>
    <w:rsid w:val="006844BA"/>
    <w:rsid w:val="006846A8"/>
    <w:rsid w:val="0068546C"/>
    <w:rsid w:val="006854A8"/>
    <w:rsid w:val="006858AD"/>
    <w:rsid w:val="00685A55"/>
    <w:rsid w:val="00685B80"/>
    <w:rsid w:val="006864BF"/>
    <w:rsid w:val="00686750"/>
    <w:rsid w:val="00686A99"/>
    <w:rsid w:val="006872A9"/>
    <w:rsid w:val="006902EF"/>
    <w:rsid w:val="006905AC"/>
    <w:rsid w:val="006905C1"/>
    <w:rsid w:val="006907CE"/>
    <w:rsid w:val="0069112D"/>
    <w:rsid w:val="006917B1"/>
    <w:rsid w:val="00691853"/>
    <w:rsid w:val="006925F8"/>
    <w:rsid w:val="006929A1"/>
    <w:rsid w:val="00693326"/>
    <w:rsid w:val="00693EA6"/>
    <w:rsid w:val="00693EB6"/>
    <w:rsid w:val="006957FD"/>
    <w:rsid w:val="006958EF"/>
    <w:rsid w:val="00695AA3"/>
    <w:rsid w:val="00695E33"/>
    <w:rsid w:val="0069605C"/>
    <w:rsid w:val="0069662C"/>
    <w:rsid w:val="0069687A"/>
    <w:rsid w:val="00696AF4"/>
    <w:rsid w:val="00696B88"/>
    <w:rsid w:val="00697870"/>
    <w:rsid w:val="00697E35"/>
    <w:rsid w:val="006A02C2"/>
    <w:rsid w:val="006A078C"/>
    <w:rsid w:val="006A09A9"/>
    <w:rsid w:val="006A0A97"/>
    <w:rsid w:val="006A0AA2"/>
    <w:rsid w:val="006A18AC"/>
    <w:rsid w:val="006A1C75"/>
    <w:rsid w:val="006A2600"/>
    <w:rsid w:val="006A2871"/>
    <w:rsid w:val="006A2AF1"/>
    <w:rsid w:val="006A2F58"/>
    <w:rsid w:val="006A3147"/>
    <w:rsid w:val="006A4357"/>
    <w:rsid w:val="006A4369"/>
    <w:rsid w:val="006A4856"/>
    <w:rsid w:val="006A4B26"/>
    <w:rsid w:val="006A4DD2"/>
    <w:rsid w:val="006A503D"/>
    <w:rsid w:val="006A56D5"/>
    <w:rsid w:val="006A5A37"/>
    <w:rsid w:val="006A5FFD"/>
    <w:rsid w:val="006A6059"/>
    <w:rsid w:val="006A723B"/>
    <w:rsid w:val="006A73D2"/>
    <w:rsid w:val="006A7404"/>
    <w:rsid w:val="006B00C2"/>
    <w:rsid w:val="006B03BA"/>
    <w:rsid w:val="006B0C42"/>
    <w:rsid w:val="006B114C"/>
    <w:rsid w:val="006B1243"/>
    <w:rsid w:val="006B1553"/>
    <w:rsid w:val="006B16A3"/>
    <w:rsid w:val="006B16DC"/>
    <w:rsid w:val="006B24E1"/>
    <w:rsid w:val="006B2D27"/>
    <w:rsid w:val="006B2DF0"/>
    <w:rsid w:val="006B2FF0"/>
    <w:rsid w:val="006B3023"/>
    <w:rsid w:val="006B32D1"/>
    <w:rsid w:val="006B3798"/>
    <w:rsid w:val="006B46C5"/>
    <w:rsid w:val="006B4A11"/>
    <w:rsid w:val="006B4BB0"/>
    <w:rsid w:val="006B4FB3"/>
    <w:rsid w:val="006B5612"/>
    <w:rsid w:val="006B571C"/>
    <w:rsid w:val="006B5B13"/>
    <w:rsid w:val="006B5C5C"/>
    <w:rsid w:val="006B61E8"/>
    <w:rsid w:val="006B6394"/>
    <w:rsid w:val="006B6635"/>
    <w:rsid w:val="006B6730"/>
    <w:rsid w:val="006B719E"/>
    <w:rsid w:val="006B7B13"/>
    <w:rsid w:val="006B7E00"/>
    <w:rsid w:val="006C04F3"/>
    <w:rsid w:val="006C05D7"/>
    <w:rsid w:val="006C063A"/>
    <w:rsid w:val="006C0A73"/>
    <w:rsid w:val="006C11DA"/>
    <w:rsid w:val="006C13DD"/>
    <w:rsid w:val="006C1794"/>
    <w:rsid w:val="006C1BD8"/>
    <w:rsid w:val="006C1C57"/>
    <w:rsid w:val="006C2311"/>
    <w:rsid w:val="006C2AE0"/>
    <w:rsid w:val="006C3002"/>
    <w:rsid w:val="006C37C0"/>
    <w:rsid w:val="006C3A41"/>
    <w:rsid w:val="006C3B5B"/>
    <w:rsid w:val="006C3C9D"/>
    <w:rsid w:val="006C3CFE"/>
    <w:rsid w:val="006C4320"/>
    <w:rsid w:val="006C45AA"/>
    <w:rsid w:val="006C4B4A"/>
    <w:rsid w:val="006C53A3"/>
    <w:rsid w:val="006C541D"/>
    <w:rsid w:val="006C566D"/>
    <w:rsid w:val="006C598E"/>
    <w:rsid w:val="006C5B69"/>
    <w:rsid w:val="006C6920"/>
    <w:rsid w:val="006C729E"/>
    <w:rsid w:val="006C736E"/>
    <w:rsid w:val="006C7390"/>
    <w:rsid w:val="006C7805"/>
    <w:rsid w:val="006C7851"/>
    <w:rsid w:val="006C7D57"/>
    <w:rsid w:val="006C7DAA"/>
    <w:rsid w:val="006C7DFF"/>
    <w:rsid w:val="006D04C0"/>
    <w:rsid w:val="006D050B"/>
    <w:rsid w:val="006D0595"/>
    <w:rsid w:val="006D0689"/>
    <w:rsid w:val="006D0901"/>
    <w:rsid w:val="006D20A0"/>
    <w:rsid w:val="006D21F3"/>
    <w:rsid w:val="006D34B7"/>
    <w:rsid w:val="006D37FF"/>
    <w:rsid w:val="006D381B"/>
    <w:rsid w:val="006D425B"/>
    <w:rsid w:val="006D45A2"/>
    <w:rsid w:val="006D5A37"/>
    <w:rsid w:val="006D5B3D"/>
    <w:rsid w:val="006D5FAB"/>
    <w:rsid w:val="006D6011"/>
    <w:rsid w:val="006D632B"/>
    <w:rsid w:val="006D6A14"/>
    <w:rsid w:val="006D6A1E"/>
    <w:rsid w:val="006D737D"/>
    <w:rsid w:val="006D7594"/>
    <w:rsid w:val="006D7D60"/>
    <w:rsid w:val="006E1C92"/>
    <w:rsid w:val="006E1C99"/>
    <w:rsid w:val="006E1D44"/>
    <w:rsid w:val="006E1DF9"/>
    <w:rsid w:val="006E1F3A"/>
    <w:rsid w:val="006E287E"/>
    <w:rsid w:val="006E29FC"/>
    <w:rsid w:val="006E31E6"/>
    <w:rsid w:val="006E368E"/>
    <w:rsid w:val="006E3ACC"/>
    <w:rsid w:val="006E3DB9"/>
    <w:rsid w:val="006E4944"/>
    <w:rsid w:val="006E53CD"/>
    <w:rsid w:val="006E5BF4"/>
    <w:rsid w:val="006E5F1D"/>
    <w:rsid w:val="006E66C5"/>
    <w:rsid w:val="006E6F94"/>
    <w:rsid w:val="006E70F2"/>
    <w:rsid w:val="006E7C9A"/>
    <w:rsid w:val="006E7FDD"/>
    <w:rsid w:val="006F156D"/>
    <w:rsid w:val="006F1B1A"/>
    <w:rsid w:val="006F30B6"/>
    <w:rsid w:val="006F30F9"/>
    <w:rsid w:val="006F31C9"/>
    <w:rsid w:val="006F38F1"/>
    <w:rsid w:val="006F393C"/>
    <w:rsid w:val="006F393F"/>
    <w:rsid w:val="006F429F"/>
    <w:rsid w:val="006F432B"/>
    <w:rsid w:val="006F45C5"/>
    <w:rsid w:val="006F4E55"/>
    <w:rsid w:val="006F4F57"/>
    <w:rsid w:val="006F51AC"/>
    <w:rsid w:val="006F528C"/>
    <w:rsid w:val="006F533C"/>
    <w:rsid w:val="006F59C9"/>
    <w:rsid w:val="006F616A"/>
    <w:rsid w:val="006F6900"/>
    <w:rsid w:val="006F6DAC"/>
    <w:rsid w:val="006F754E"/>
    <w:rsid w:val="006F7947"/>
    <w:rsid w:val="006F7979"/>
    <w:rsid w:val="006F7EFB"/>
    <w:rsid w:val="006F7FA0"/>
    <w:rsid w:val="00700684"/>
    <w:rsid w:val="00701541"/>
    <w:rsid w:val="00701607"/>
    <w:rsid w:val="00701F01"/>
    <w:rsid w:val="007021D3"/>
    <w:rsid w:val="0070265B"/>
    <w:rsid w:val="0070289E"/>
    <w:rsid w:val="007030B6"/>
    <w:rsid w:val="00703561"/>
    <w:rsid w:val="00703718"/>
    <w:rsid w:val="00703943"/>
    <w:rsid w:val="00703CFC"/>
    <w:rsid w:val="00704066"/>
    <w:rsid w:val="007041A5"/>
    <w:rsid w:val="00704963"/>
    <w:rsid w:val="00704A68"/>
    <w:rsid w:val="00705CA3"/>
    <w:rsid w:val="00705CF1"/>
    <w:rsid w:val="0070666E"/>
    <w:rsid w:val="00706685"/>
    <w:rsid w:val="00706BCA"/>
    <w:rsid w:val="00707292"/>
    <w:rsid w:val="007075E8"/>
    <w:rsid w:val="00707902"/>
    <w:rsid w:val="00707DCA"/>
    <w:rsid w:val="007117F0"/>
    <w:rsid w:val="00711820"/>
    <w:rsid w:val="00711A2B"/>
    <w:rsid w:val="00711C50"/>
    <w:rsid w:val="00711E2B"/>
    <w:rsid w:val="0071225A"/>
    <w:rsid w:val="007122C5"/>
    <w:rsid w:val="00712AA1"/>
    <w:rsid w:val="00713313"/>
    <w:rsid w:val="007139AE"/>
    <w:rsid w:val="00713FBD"/>
    <w:rsid w:val="00715486"/>
    <w:rsid w:val="007157EF"/>
    <w:rsid w:val="007159D1"/>
    <w:rsid w:val="007159DF"/>
    <w:rsid w:val="00715A8A"/>
    <w:rsid w:val="00716C0F"/>
    <w:rsid w:val="00717DC6"/>
    <w:rsid w:val="00717E04"/>
    <w:rsid w:val="007207B8"/>
    <w:rsid w:val="00720875"/>
    <w:rsid w:val="007208FD"/>
    <w:rsid w:val="00721066"/>
    <w:rsid w:val="007218D6"/>
    <w:rsid w:val="00721C7B"/>
    <w:rsid w:val="007222DB"/>
    <w:rsid w:val="00722D8E"/>
    <w:rsid w:val="00723BD4"/>
    <w:rsid w:val="00723E4B"/>
    <w:rsid w:val="007244CD"/>
    <w:rsid w:val="00724968"/>
    <w:rsid w:val="007251BB"/>
    <w:rsid w:val="007255D7"/>
    <w:rsid w:val="007257DD"/>
    <w:rsid w:val="00725B27"/>
    <w:rsid w:val="007261FD"/>
    <w:rsid w:val="007265C7"/>
    <w:rsid w:val="00726644"/>
    <w:rsid w:val="00726722"/>
    <w:rsid w:val="00726BB6"/>
    <w:rsid w:val="00727121"/>
    <w:rsid w:val="00727788"/>
    <w:rsid w:val="00727A50"/>
    <w:rsid w:val="00727EE8"/>
    <w:rsid w:val="00730ABC"/>
    <w:rsid w:val="00731340"/>
    <w:rsid w:val="00731A36"/>
    <w:rsid w:val="00731ADE"/>
    <w:rsid w:val="00731D91"/>
    <w:rsid w:val="00731F2D"/>
    <w:rsid w:val="00731F95"/>
    <w:rsid w:val="00732990"/>
    <w:rsid w:val="00732B4A"/>
    <w:rsid w:val="00732CE1"/>
    <w:rsid w:val="0073322A"/>
    <w:rsid w:val="007334C1"/>
    <w:rsid w:val="00733673"/>
    <w:rsid w:val="0073400C"/>
    <w:rsid w:val="00734690"/>
    <w:rsid w:val="0073498F"/>
    <w:rsid w:val="00734AD0"/>
    <w:rsid w:val="00734F0E"/>
    <w:rsid w:val="00735563"/>
    <w:rsid w:val="007357DB"/>
    <w:rsid w:val="007358A2"/>
    <w:rsid w:val="00735FBD"/>
    <w:rsid w:val="00736804"/>
    <w:rsid w:val="00736D9E"/>
    <w:rsid w:val="00736E1D"/>
    <w:rsid w:val="00736F0E"/>
    <w:rsid w:val="00737458"/>
    <w:rsid w:val="00737645"/>
    <w:rsid w:val="00737C1F"/>
    <w:rsid w:val="0074015E"/>
    <w:rsid w:val="00740CBB"/>
    <w:rsid w:val="00741557"/>
    <w:rsid w:val="00741779"/>
    <w:rsid w:val="00741D6C"/>
    <w:rsid w:val="0074278D"/>
    <w:rsid w:val="00742BBB"/>
    <w:rsid w:val="00742FE1"/>
    <w:rsid w:val="00743220"/>
    <w:rsid w:val="00743311"/>
    <w:rsid w:val="00743427"/>
    <w:rsid w:val="0074367F"/>
    <w:rsid w:val="00743A36"/>
    <w:rsid w:val="0074482B"/>
    <w:rsid w:val="0074627A"/>
    <w:rsid w:val="00746BD2"/>
    <w:rsid w:val="00747758"/>
    <w:rsid w:val="0075009F"/>
    <w:rsid w:val="007507B0"/>
    <w:rsid w:val="007509E6"/>
    <w:rsid w:val="007509FF"/>
    <w:rsid w:val="00750DBC"/>
    <w:rsid w:val="00750FD1"/>
    <w:rsid w:val="0075192B"/>
    <w:rsid w:val="00751ADA"/>
    <w:rsid w:val="00751BE6"/>
    <w:rsid w:val="00751C39"/>
    <w:rsid w:val="00751C7B"/>
    <w:rsid w:val="00751D61"/>
    <w:rsid w:val="00751E9A"/>
    <w:rsid w:val="00753F39"/>
    <w:rsid w:val="0075427C"/>
    <w:rsid w:val="00754521"/>
    <w:rsid w:val="00755764"/>
    <w:rsid w:val="007559F0"/>
    <w:rsid w:val="00755B40"/>
    <w:rsid w:val="00755CB8"/>
    <w:rsid w:val="0075682D"/>
    <w:rsid w:val="00756FAA"/>
    <w:rsid w:val="00757123"/>
    <w:rsid w:val="0075721E"/>
    <w:rsid w:val="00757356"/>
    <w:rsid w:val="0076012A"/>
    <w:rsid w:val="0076086C"/>
    <w:rsid w:val="00760D08"/>
    <w:rsid w:val="00760E97"/>
    <w:rsid w:val="00760EF0"/>
    <w:rsid w:val="00760FE4"/>
    <w:rsid w:val="007612AC"/>
    <w:rsid w:val="00761390"/>
    <w:rsid w:val="00761815"/>
    <w:rsid w:val="00761CCE"/>
    <w:rsid w:val="00762086"/>
    <w:rsid w:val="00762351"/>
    <w:rsid w:val="00762CE5"/>
    <w:rsid w:val="00762D4D"/>
    <w:rsid w:val="007631BD"/>
    <w:rsid w:val="007634E1"/>
    <w:rsid w:val="007635FE"/>
    <w:rsid w:val="00763653"/>
    <w:rsid w:val="00764171"/>
    <w:rsid w:val="007647C2"/>
    <w:rsid w:val="00764A4A"/>
    <w:rsid w:val="00764F7E"/>
    <w:rsid w:val="007657D1"/>
    <w:rsid w:val="00765BEE"/>
    <w:rsid w:val="0076609B"/>
    <w:rsid w:val="0076649D"/>
    <w:rsid w:val="007664F0"/>
    <w:rsid w:val="0076731C"/>
    <w:rsid w:val="00767DDC"/>
    <w:rsid w:val="00767F87"/>
    <w:rsid w:val="00770B30"/>
    <w:rsid w:val="00770D9A"/>
    <w:rsid w:val="00771416"/>
    <w:rsid w:val="00771BA5"/>
    <w:rsid w:val="00772229"/>
    <w:rsid w:val="0077248F"/>
    <w:rsid w:val="00772BFD"/>
    <w:rsid w:val="00772D12"/>
    <w:rsid w:val="00772E68"/>
    <w:rsid w:val="00773015"/>
    <w:rsid w:val="00773A8A"/>
    <w:rsid w:val="00773AB3"/>
    <w:rsid w:val="00773AB7"/>
    <w:rsid w:val="007749D9"/>
    <w:rsid w:val="00774D45"/>
    <w:rsid w:val="00775302"/>
    <w:rsid w:val="007753E6"/>
    <w:rsid w:val="00775794"/>
    <w:rsid w:val="00775842"/>
    <w:rsid w:val="00775DE5"/>
    <w:rsid w:val="00775FA9"/>
    <w:rsid w:val="00776371"/>
    <w:rsid w:val="00776936"/>
    <w:rsid w:val="00776EFE"/>
    <w:rsid w:val="00776FDC"/>
    <w:rsid w:val="00777151"/>
    <w:rsid w:val="007776CF"/>
    <w:rsid w:val="00777F42"/>
    <w:rsid w:val="00777FA0"/>
    <w:rsid w:val="0078114A"/>
    <w:rsid w:val="0078145E"/>
    <w:rsid w:val="00781645"/>
    <w:rsid w:val="00782079"/>
    <w:rsid w:val="0078273E"/>
    <w:rsid w:val="00782911"/>
    <w:rsid w:val="007829FC"/>
    <w:rsid w:val="00783220"/>
    <w:rsid w:val="00784243"/>
    <w:rsid w:val="007842FA"/>
    <w:rsid w:val="0078456A"/>
    <w:rsid w:val="007846C6"/>
    <w:rsid w:val="0078495D"/>
    <w:rsid w:val="00784979"/>
    <w:rsid w:val="00784B80"/>
    <w:rsid w:val="007859C4"/>
    <w:rsid w:val="00785A14"/>
    <w:rsid w:val="00786498"/>
    <w:rsid w:val="00786DA0"/>
    <w:rsid w:val="007873AE"/>
    <w:rsid w:val="007910D7"/>
    <w:rsid w:val="0079112C"/>
    <w:rsid w:val="00791378"/>
    <w:rsid w:val="00791AC0"/>
    <w:rsid w:val="00791BF6"/>
    <w:rsid w:val="00791C88"/>
    <w:rsid w:val="00792842"/>
    <w:rsid w:val="00793540"/>
    <w:rsid w:val="007939C5"/>
    <w:rsid w:val="00794284"/>
    <w:rsid w:val="00794B18"/>
    <w:rsid w:val="00794B79"/>
    <w:rsid w:val="00795DC3"/>
    <w:rsid w:val="00795F4F"/>
    <w:rsid w:val="0079633E"/>
    <w:rsid w:val="007965ED"/>
    <w:rsid w:val="007967A2"/>
    <w:rsid w:val="00796F0F"/>
    <w:rsid w:val="00797067"/>
    <w:rsid w:val="00797960"/>
    <w:rsid w:val="00797C0E"/>
    <w:rsid w:val="007A04C3"/>
    <w:rsid w:val="007A05B7"/>
    <w:rsid w:val="007A08BE"/>
    <w:rsid w:val="007A0AE7"/>
    <w:rsid w:val="007A128B"/>
    <w:rsid w:val="007A1D0F"/>
    <w:rsid w:val="007A2259"/>
    <w:rsid w:val="007A2272"/>
    <w:rsid w:val="007A3383"/>
    <w:rsid w:val="007A33FE"/>
    <w:rsid w:val="007A38E2"/>
    <w:rsid w:val="007A39E2"/>
    <w:rsid w:val="007A3E07"/>
    <w:rsid w:val="007A4158"/>
    <w:rsid w:val="007A43E1"/>
    <w:rsid w:val="007A4704"/>
    <w:rsid w:val="007A4A74"/>
    <w:rsid w:val="007A526C"/>
    <w:rsid w:val="007A5320"/>
    <w:rsid w:val="007A55BB"/>
    <w:rsid w:val="007A6299"/>
    <w:rsid w:val="007A691A"/>
    <w:rsid w:val="007A6E43"/>
    <w:rsid w:val="007A7052"/>
    <w:rsid w:val="007A7373"/>
    <w:rsid w:val="007A7668"/>
    <w:rsid w:val="007A773E"/>
    <w:rsid w:val="007A77C3"/>
    <w:rsid w:val="007A7E01"/>
    <w:rsid w:val="007B10AE"/>
    <w:rsid w:val="007B1156"/>
    <w:rsid w:val="007B1BD3"/>
    <w:rsid w:val="007B1BE5"/>
    <w:rsid w:val="007B1CEE"/>
    <w:rsid w:val="007B2271"/>
    <w:rsid w:val="007B2C5C"/>
    <w:rsid w:val="007B2E08"/>
    <w:rsid w:val="007B353A"/>
    <w:rsid w:val="007B3A77"/>
    <w:rsid w:val="007B4188"/>
    <w:rsid w:val="007B48CF"/>
    <w:rsid w:val="007B4AB2"/>
    <w:rsid w:val="007B51FD"/>
    <w:rsid w:val="007B60D5"/>
    <w:rsid w:val="007B7057"/>
    <w:rsid w:val="007B70E5"/>
    <w:rsid w:val="007B70E8"/>
    <w:rsid w:val="007B7255"/>
    <w:rsid w:val="007B79B6"/>
    <w:rsid w:val="007B7AB4"/>
    <w:rsid w:val="007B7F5F"/>
    <w:rsid w:val="007C008B"/>
    <w:rsid w:val="007C0828"/>
    <w:rsid w:val="007C0EC3"/>
    <w:rsid w:val="007C0FCD"/>
    <w:rsid w:val="007C140D"/>
    <w:rsid w:val="007C16F9"/>
    <w:rsid w:val="007C1995"/>
    <w:rsid w:val="007C2CAD"/>
    <w:rsid w:val="007C2DDC"/>
    <w:rsid w:val="007C340A"/>
    <w:rsid w:val="007C3549"/>
    <w:rsid w:val="007C366D"/>
    <w:rsid w:val="007C3678"/>
    <w:rsid w:val="007C3CAF"/>
    <w:rsid w:val="007C3FB8"/>
    <w:rsid w:val="007C40D2"/>
    <w:rsid w:val="007C4276"/>
    <w:rsid w:val="007C49C7"/>
    <w:rsid w:val="007C4E95"/>
    <w:rsid w:val="007C4EE7"/>
    <w:rsid w:val="007C5793"/>
    <w:rsid w:val="007C58CB"/>
    <w:rsid w:val="007C5AE9"/>
    <w:rsid w:val="007C5EB4"/>
    <w:rsid w:val="007C651D"/>
    <w:rsid w:val="007C6CDB"/>
    <w:rsid w:val="007C7035"/>
    <w:rsid w:val="007C793E"/>
    <w:rsid w:val="007C7C2D"/>
    <w:rsid w:val="007C7E99"/>
    <w:rsid w:val="007D00F5"/>
    <w:rsid w:val="007D02C2"/>
    <w:rsid w:val="007D05ED"/>
    <w:rsid w:val="007D065B"/>
    <w:rsid w:val="007D099A"/>
    <w:rsid w:val="007D0C32"/>
    <w:rsid w:val="007D0F49"/>
    <w:rsid w:val="007D107E"/>
    <w:rsid w:val="007D1126"/>
    <w:rsid w:val="007D176C"/>
    <w:rsid w:val="007D1C2B"/>
    <w:rsid w:val="007D25B2"/>
    <w:rsid w:val="007D25B8"/>
    <w:rsid w:val="007D28B1"/>
    <w:rsid w:val="007D2FAD"/>
    <w:rsid w:val="007D3B8C"/>
    <w:rsid w:val="007D3E96"/>
    <w:rsid w:val="007D42C4"/>
    <w:rsid w:val="007D46CB"/>
    <w:rsid w:val="007D583C"/>
    <w:rsid w:val="007D63EA"/>
    <w:rsid w:val="007D6787"/>
    <w:rsid w:val="007D711F"/>
    <w:rsid w:val="007D79CA"/>
    <w:rsid w:val="007E0265"/>
    <w:rsid w:val="007E02DD"/>
    <w:rsid w:val="007E08D8"/>
    <w:rsid w:val="007E0EF6"/>
    <w:rsid w:val="007E17A8"/>
    <w:rsid w:val="007E18EE"/>
    <w:rsid w:val="007E1BCC"/>
    <w:rsid w:val="007E220D"/>
    <w:rsid w:val="007E258C"/>
    <w:rsid w:val="007E259E"/>
    <w:rsid w:val="007E2B55"/>
    <w:rsid w:val="007E2F08"/>
    <w:rsid w:val="007E309F"/>
    <w:rsid w:val="007E3302"/>
    <w:rsid w:val="007E3482"/>
    <w:rsid w:val="007E34E4"/>
    <w:rsid w:val="007E383F"/>
    <w:rsid w:val="007E3857"/>
    <w:rsid w:val="007E3A66"/>
    <w:rsid w:val="007E3D3C"/>
    <w:rsid w:val="007E4120"/>
    <w:rsid w:val="007E42A3"/>
    <w:rsid w:val="007E4EC7"/>
    <w:rsid w:val="007E550D"/>
    <w:rsid w:val="007E56A4"/>
    <w:rsid w:val="007E56AC"/>
    <w:rsid w:val="007E69DF"/>
    <w:rsid w:val="007E6D72"/>
    <w:rsid w:val="007E6EC9"/>
    <w:rsid w:val="007E70BF"/>
    <w:rsid w:val="007E70D7"/>
    <w:rsid w:val="007E70D9"/>
    <w:rsid w:val="007E77B9"/>
    <w:rsid w:val="007F0DF2"/>
    <w:rsid w:val="007F0EDB"/>
    <w:rsid w:val="007F135B"/>
    <w:rsid w:val="007F177B"/>
    <w:rsid w:val="007F179E"/>
    <w:rsid w:val="007F1969"/>
    <w:rsid w:val="007F27CF"/>
    <w:rsid w:val="007F29FB"/>
    <w:rsid w:val="007F3163"/>
    <w:rsid w:val="007F3820"/>
    <w:rsid w:val="007F3888"/>
    <w:rsid w:val="007F3A15"/>
    <w:rsid w:val="007F3B11"/>
    <w:rsid w:val="007F3B8E"/>
    <w:rsid w:val="007F3BE8"/>
    <w:rsid w:val="007F3DD6"/>
    <w:rsid w:val="007F3F76"/>
    <w:rsid w:val="007F46D6"/>
    <w:rsid w:val="007F4971"/>
    <w:rsid w:val="007F4CA7"/>
    <w:rsid w:val="007F5247"/>
    <w:rsid w:val="007F551F"/>
    <w:rsid w:val="007F589F"/>
    <w:rsid w:val="007F5BD0"/>
    <w:rsid w:val="007F6886"/>
    <w:rsid w:val="007F6B5E"/>
    <w:rsid w:val="007F6E76"/>
    <w:rsid w:val="007F755F"/>
    <w:rsid w:val="007F766D"/>
    <w:rsid w:val="007F79DC"/>
    <w:rsid w:val="008001BE"/>
    <w:rsid w:val="00800219"/>
    <w:rsid w:val="00800552"/>
    <w:rsid w:val="008006C4"/>
    <w:rsid w:val="00800F95"/>
    <w:rsid w:val="00801086"/>
    <w:rsid w:val="0080147E"/>
    <w:rsid w:val="0080180B"/>
    <w:rsid w:val="00801AB1"/>
    <w:rsid w:val="00801CA9"/>
    <w:rsid w:val="00801D47"/>
    <w:rsid w:val="0080208F"/>
    <w:rsid w:val="00802234"/>
    <w:rsid w:val="0080234C"/>
    <w:rsid w:val="008027D6"/>
    <w:rsid w:val="008028D9"/>
    <w:rsid w:val="00802DD2"/>
    <w:rsid w:val="00803082"/>
    <w:rsid w:val="0080373E"/>
    <w:rsid w:val="008037A4"/>
    <w:rsid w:val="00803945"/>
    <w:rsid w:val="00803B76"/>
    <w:rsid w:val="00803C84"/>
    <w:rsid w:val="00804AFE"/>
    <w:rsid w:val="00804FE5"/>
    <w:rsid w:val="0080504A"/>
    <w:rsid w:val="008051DC"/>
    <w:rsid w:val="0080540F"/>
    <w:rsid w:val="008058E0"/>
    <w:rsid w:val="00805961"/>
    <w:rsid w:val="0080641B"/>
    <w:rsid w:val="00806AD0"/>
    <w:rsid w:val="00806E3D"/>
    <w:rsid w:val="008071C7"/>
    <w:rsid w:val="008078E5"/>
    <w:rsid w:val="00807C18"/>
    <w:rsid w:val="00807D5B"/>
    <w:rsid w:val="00810530"/>
    <w:rsid w:val="008119AA"/>
    <w:rsid w:val="00811CB6"/>
    <w:rsid w:val="00811D61"/>
    <w:rsid w:val="008125CD"/>
    <w:rsid w:val="00812807"/>
    <w:rsid w:val="00813054"/>
    <w:rsid w:val="00813073"/>
    <w:rsid w:val="0081307D"/>
    <w:rsid w:val="008131E7"/>
    <w:rsid w:val="008131FB"/>
    <w:rsid w:val="00813361"/>
    <w:rsid w:val="00813538"/>
    <w:rsid w:val="00813AAE"/>
    <w:rsid w:val="00814190"/>
    <w:rsid w:val="00814411"/>
    <w:rsid w:val="0081485E"/>
    <w:rsid w:val="00814952"/>
    <w:rsid w:val="00814DF2"/>
    <w:rsid w:val="008151DF"/>
    <w:rsid w:val="00815208"/>
    <w:rsid w:val="00815899"/>
    <w:rsid w:val="00816031"/>
    <w:rsid w:val="00816213"/>
    <w:rsid w:val="00816806"/>
    <w:rsid w:val="00816F76"/>
    <w:rsid w:val="00817392"/>
    <w:rsid w:val="008173B5"/>
    <w:rsid w:val="0081773B"/>
    <w:rsid w:val="00817764"/>
    <w:rsid w:val="00817FF1"/>
    <w:rsid w:val="0082034E"/>
    <w:rsid w:val="008206A1"/>
    <w:rsid w:val="00821074"/>
    <w:rsid w:val="00821C9A"/>
    <w:rsid w:val="00822F7A"/>
    <w:rsid w:val="00822FC0"/>
    <w:rsid w:val="008230BD"/>
    <w:rsid w:val="00823980"/>
    <w:rsid w:val="008241C1"/>
    <w:rsid w:val="00825478"/>
    <w:rsid w:val="00825D2E"/>
    <w:rsid w:val="00825DE4"/>
    <w:rsid w:val="00825F4E"/>
    <w:rsid w:val="008262AC"/>
    <w:rsid w:val="00827171"/>
    <w:rsid w:val="008274C8"/>
    <w:rsid w:val="00831567"/>
    <w:rsid w:val="00831824"/>
    <w:rsid w:val="00831869"/>
    <w:rsid w:val="00831A0A"/>
    <w:rsid w:val="00831DAC"/>
    <w:rsid w:val="00832E34"/>
    <w:rsid w:val="008337DA"/>
    <w:rsid w:val="00833C82"/>
    <w:rsid w:val="00833C87"/>
    <w:rsid w:val="008343F1"/>
    <w:rsid w:val="00834C4F"/>
    <w:rsid w:val="00834FCB"/>
    <w:rsid w:val="00835740"/>
    <w:rsid w:val="00835B33"/>
    <w:rsid w:val="00835C18"/>
    <w:rsid w:val="00836663"/>
    <w:rsid w:val="0083688B"/>
    <w:rsid w:val="00836B9D"/>
    <w:rsid w:val="00836CF5"/>
    <w:rsid w:val="00836F87"/>
    <w:rsid w:val="0083718B"/>
    <w:rsid w:val="008374BC"/>
    <w:rsid w:val="008378EF"/>
    <w:rsid w:val="00837B38"/>
    <w:rsid w:val="00837F5D"/>
    <w:rsid w:val="008406D3"/>
    <w:rsid w:val="00841020"/>
    <w:rsid w:val="00841E82"/>
    <w:rsid w:val="00842353"/>
    <w:rsid w:val="00842912"/>
    <w:rsid w:val="00842BDE"/>
    <w:rsid w:val="00842FC7"/>
    <w:rsid w:val="00843200"/>
    <w:rsid w:val="008432F7"/>
    <w:rsid w:val="00843940"/>
    <w:rsid w:val="008439A6"/>
    <w:rsid w:val="008439F0"/>
    <w:rsid w:val="008457BB"/>
    <w:rsid w:val="00845E97"/>
    <w:rsid w:val="00846F81"/>
    <w:rsid w:val="00847088"/>
    <w:rsid w:val="008474C7"/>
    <w:rsid w:val="00847E70"/>
    <w:rsid w:val="00850212"/>
    <w:rsid w:val="00850508"/>
    <w:rsid w:val="00850513"/>
    <w:rsid w:val="00850E24"/>
    <w:rsid w:val="008510AE"/>
    <w:rsid w:val="0085155D"/>
    <w:rsid w:val="008520EE"/>
    <w:rsid w:val="008523CD"/>
    <w:rsid w:val="0085263C"/>
    <w:rsid w:val="008546AD"/>
    <w:rsid w:val="00854925"/>
    <w:rsid w:val="00854B92"/>
    <w:rsid w:val="00854C6A"/>
    <w:rsid w:val="008554E5"/>
    <w:rsid w:val="00856EB6"/>
    <w:rsid w:val="00857162"/>
    <w:rsid w:val="00857BF0"/>
    <w:rsid w:val="00857D34"/>
    <w:rsid w:val="0086017B"/>
    <w:rsid w:val="008609BC"/>
    <w:rsid w:val="008613CD"/>
    <w:rsid w:val="00861AC6"/>
    <w:rsid w:val="00861CBC"/>
    <w:rsid w:val="00861CC1"/>
    <w:rsid w:val="00862328"/>
    <w:rsid w:val="008627BA"/>
    <w:rsid w:val="00862C3A"/>
    <w:rsid w:val="00862E24"/>
    <w:rsid w:val="008632F0"/>
    <w:rsid w:val="00863F54"/>
    <w:rsid w:val="008640F6"/>
    <w:rsid w:val="008642B7"/>
    <w:rsid w:val="00864537"/>
    <w:rsid w:val="008649AC"/>
    <w:rsid w:val="00864A08"/>
    <w:rsid w:val="0086590A"/>
    <w:rsid w:val="00865F05"/>
    <w:rsid w:val="00865F07"/>
    <w:rsid w:val="0086677B"/>
    <w:rsid w:val="00867B2C"/>
    <w:rsid w:val="00867FB7"/>
    <w:rsid w:val="00870699"/>
    <w:rsid w:val="008709DF"/>
    <w:rsid w:val="00870C45"/>
    <w:rsid w:val="008718E3"/>
    <w:rsid w:val="00871A96"/>
    <w:rsid w:val="00871C62"/>
    <w:rsid w:val="00871F54"/>
    <w:rsid w:val="008727F2"/>
    <w:rsid w:val="00873074"/>
    <w:rsid w:val="0087313B"/>
    <w:rsid w:val="0087414B"/>
    <w:rsid w:val="0087437C"/>
    <w:rsid w:val="008747D8"/>
    <w:rsid w:val="0087492E"/>
    <w:rsid w:val="00874E52"/>
    <w:rsid w:val="0087556C"/>
    <w:rsid w:val="00875F55"/>
    <w:rsid w:val="0087615C"/>
    <w:rsid w:val="008762B2"/>
    <w:rsid w:val="00876DF5"/>
    <w:rsid w:val="00876E07"/>
    <w:rsid w:val="00876EB7"/>
    <w:rsid w:val="008770AD"/>
    <w:rsid w:val="008773C7"/>
    <w:rsid w:val="0087767F"/>
    <w:rsid w:val="00877AED"/>
    <w:rsid w:val="00877EC9"/>
    <w:rsid w:val="008806D6"/>
    <w:rsid w:val="00880A1D"/>
    <w:rsid w:val="00880FB0"/>
    <w:rsid w:val="008811E2"/>
    <w:rsid w:val="008824A5"/>
    <w:rsid w:val="00882676"/>
    <w:rsid w:val="00883EF9"/>
    <w:rsid w:val="00884AEF"/>
    <w:rsid w:val="00884DAE"/>
    <w:rsid w:val="00884F48"/>
    <w:rsid w:val="0088500D"/>
    <w:rsid w:val="00885549"/>
    <w:rsid w:val="008857B4"/>
    <w:rsid w:val="00885B7C"/>
    <w:rsid w:val="00885DC1"/>
    <w:rsid w:val="00886924"/>
    <w:rsid w:val="00886D0D"/>
    <w:rsid w:val="00887268"/>
    <w:rsid w:val="008872A8"/>
    <w:rsid w:val="0088747B"/>
    <w:rsid w:val="008874B8"/>
    <w:rsid w:val="008876AC"/>
    <w:rsid w:val="00890016"/>
    <w:rsid w:val="0089051D"/>
    <w:rsid w:val="00891094"/>
    <w:rsid w:val="008915DB"/>
    <w:rsid w:val="00891CB7"/>
    <w:rsid w:val="00893368"/>
    <w:rsid w:val="00893671"/>
    <w:rsid w:val="008938F6"/>
    <w:rsid w:val="00893BAF"/>
    <w:rsid w:val="00893E42"/>
    <w:rsid w:val="00893FDD"/>
    <w:rsid w:val="00894147"/>
    <w:rsid w:val="00894243"/>
    <w:rsid w:val="008945A7"/>
    <w:rsid w:val="00894B65"/>
    <w:rsid w:val="00894D34"/>
    <w:rsid w:val="00894D8E"/>
    <w:rsid w:val="008950DF"/>
    <w:rsid w:val="00895520"/>
    <w:rsid w:val="00895BAE"/>
    <w:rsid w:val="00895DCE"/>
    <w:rsid w:val="00895EEA"/>
    <w:rsid w:val="008962B7"/>
    <w:rsid w:val="008967D9"/>
    <w:rsid w:val="00896E65"/>
    <w:rsid w:val="00896F02"/>
    <w:rsid w:val="00897824"/>
    <w:rsid w:val="00897AE7"/>
    <w:rsid w:val="00897CA8"/>
    <w:rsid w:val="008A0775"/>
    <w:rsid w:val="008A0C05"/>
    <w:rsid w:val="008A13EF"/>
    <w:rsid w:val="008A2442"/>
    <w:rsid w:val="008A262F"/>
    <w:rsid w:val="008A27AA"/>
    <w:rsid w:val="008A28B5"/>
    <w:rsid w:val="008A28D4"/>
    <w:rsid w:val="008A28F1"/>
    <w:rsid w:val="008A3094"/>
    <w:rsid w:val="008A329E"/>
    <w:rsid w:val="008A3305"/>
    <w:rsid w:val="008A42FF"/>
    <w:rsid w:val="008A46FC"/>
    <w:rsid w:val="008A5146"/>
    <w:rsid w:val="008A53EC"/>
    <w:rsid w:val="008A5621"/>
    <w:rsid w:val="008A610E"/>
    <w:rsid w:val="008A6495"/>
    <w:rsid w:val="008A68A7"/>
    <w:rsid w:val="008B0698"/>
    <w:rsid w:val="008B0744"/>
    <w:rsid w:val="008B0F62"/>
    <w:rsid w:val="008B20C6"/>
    <w:rsid w:val="008B25FE"/>
    <w:rsid w:val="008B2A53"/>
    <w:rsid w:val="008B2D77"/>
    <w:rsid w:val="008B2EF3"/>
    <w:rsid w:val="008B32BA"/>
    <w:rsid w:val="008B37AB"/>
    <w:rsid w:val="008B390C"/>
    <w:rsid w:val="008B3F21"/>
    <w:rsid w:val="008B4149"/>
    <w:rsid w:val="008B464A"/>
    <w:rsid w:val="008B49DD"/>
    <w:rsid w:val="008B4B9F"/>
    <w:rsid w:val="008B505A"/>
    <w:rsid w:val="008B5220"/>
    <w:rsid w:val="008B55CD"/>
    <w:rsid w:val="008B565C"/>
    <w:rsid w:val="008B5C65"/>
    <w:rsid w:val="008B5D33"/>
    <w:rsid w:val="008B5EBE"/>
    <w:rsid w:val="008B5F62"/>
    <w:rsid w:val="008B6DA0"/>
    <w:rsid w:val="008B7178"/>
    <w:rsid w:val="008B75C7"/>
    <w:rsid w:val="008B7DC8"/>
    <w:rsid w:val="008C0182"/>
    <w:rsid w:val="008C02A5"/>
    <w:rsid w:val="008C080A"/>
    <w:rsid w:val="008C103D"/>
    <w:rsid w:val="008C1597"/>
    <w:rsid w:val="008C1E47"/>
    <w:rsid w:val="008C27B6"/>
    <w:rsid w:val="008C347A"/>
    <w:rsid w:val="008C35E5"/>
    <w:rsid w:val="008C37BF"/>
    <w:rsid w:val="008C3AB0"/>
    <w:rsid w:val="008C3C4E"/>
    <w:rsid w:val="008C492A"/>
    <w:rsid w:val="008C4D89"/>
    <w:rsid w:val="008C4EBC"/>
    <w:rsid w:val="008C5744"/>
    <w:rsid w:val="008C5FCB"/>
    <w:rsid w:val="008C62D4"/>
    <w:rsid w:val="008C6A76"/>
    <w:rsid w:val="008C6DC9"/>
    <w:rsid w:val="008C700F"/>
    <w:rsid w:val="008C7685"/>
    <w:rsid w:val="008C7934"/>
    <w:rsid w:val="008C79D5"/>
    <w:rsid w:val="008C7F81"/>
    <w:rsid w:val="008D0294"/>
    <w:rsid w:val="008D04DE"/>
    <w:rsid w:val="008D0FC2"/>
    <w:rsid w:val="008D19C5"/>
    <w:rsid w:val="008D1BEA"/>
    <w:rsid w:val="008D252E"/>
    <w:rsid w:val="008D2BC6"/>
    <w:rsid w:val="008D315C"/>
    <w:rsid w:val="008D31CD"/>
    <w:rsid w:val="008D33AB"/>
    <w:rsid w:val="008D38A1"/>
    <w:rsid w:val="008D43AD"/>
    <w:rsid w:val="008D47BE"/>
    <w:rsid w:val="008D4999"/>
    <w:rsid w:val="008D4E33"/>
    <w:rsid w:val="008D5823"/>
    <w:rsid w:val="008D5AEB"/>
    <w:rsid w:val="008D5BE5"/>
    <w:rsid w:val="008D60A2"/>
    <w:rsid w:val="008D639C"/>
    <w:rsid w:val="008D64FB"/>
    <w:rsid w:val="008D66DC"/>
    <w:rsid w:val="008D7289"/>
    <w:rsid w:val="008D7AA8"/>
    <w:rsid w:val="008E003B"/>
    <w:rsid w:val="008E04C1"/>
    <w:rsid w:val="008E0A09"/>
    <w:rsid w:val="008E0C96"/>
    <w:rsid w:val="008E0DDA"/>
    <w:rsid w:val="008E1C42"/>
    <w:rsid w:val="008E1CA7"/>
    <w:rsid w:val="008E26D1"/>
    <w:rsid w:val="008E299A"/>
    <w:rsid w:val="008E3611"/>
    <w:rsid w:val="008E4014"/>
    <w:rsid w:val="008E4070"/>
    <w:rsid w:val="008E42E9"/>
    <w:rsid w:val="008E4BD8"/>
    <w:rsid w:val="008E564A"/>
    <w:rsid w:val="008E58CC"/>
    <w:rsid w:val="008E5A2C"/>
    <w:rsid w:val="008E5DA1"/>
    <w:rsid w:val="008E6338"/>
    <w:rsid w:val="008E71D1"/>
    <w:rsid w:val="008E75AB"/>
    <w:rsid w:val="008F00E2"/>
    <w:rsid w:val="008F02C0"/>
    <w:rsid w:val="008F0698"/>
    <w:rsid w:val="008F0848"/>
    <w:rsid w:val="008F187B"/>
    <w:rsid w:val="008F1ADE"/>
    <w:rsid w:val="008F23D4"/>
    <w:rsid w:val="008F29B4"/>
    <w:rsid w:val="008F2B12"/>
    <w:rsid w:val="008F2BCD"/>
    <w:rsid w:val="008F351B"/>
    <w:rsid w:val="008F38F3"/>
    <w:rsid w:val="008F449F"/>
    <w:rsid w:val="008F45AD"/>
    <w:rsid w:val="008F4AE6"/>
    <w:rsid w:val="008F5409"/>
    <w:rsid w:val="008F559F"/>
    <w:rsid w:val="008F5A1A"/>
    <w:rsid w:val="008F5A22"/>
    <w:rsid w:val="008F6B8A"/>
    <w:rsid w:val="008F6C75"/>
    <w:rsid w:val="008F749D"/>
    <w:rsid w:val="008F7AEF"/>
    <w:rsid w:val="008F7D05"/>
    <w:rsid w:val="008F7EF4"/>
    <w:rsid w:val="009004AF"/>
    <w:rsid w:val="00900CE3"/>
    <w:rsid w:val="009010F2"/>
    <w:rsid w:val="009015DA"/>
    <w:rsid w:val="0090177F"/>
    <w:rsid w:val="0090196C"/>
    <w:rsid w:val="00901CE4"/>
    <w:rsid w:val="00901E45"/>
    <w:rsid w:val="009020AF"/>
    <w:rsid w:val="009027FC"/>
    <w:rsid w:val="00902965"/>
    <w:rsid w:val="00903CFC"/>
    <w:rsid w:val="009048EB"/>
    <w:rsid w:val="0090503F"/>
    <w:rsid w:val="0090537F"/>
    <w:rsid w:val="0090578D"/>
    <w:rsid w:val="00905829"/>
    <w:rsid w:val="00905CAC"/>
    <w:rsid w:val="00906021"/>
    <w:rsid w:val="00906300"/>
    <w:rsid w:val="00906C30"/>
    <w:rsid w:val="0090721C"/>
    <w:rsid w:val="00907421"/>
    <w:rsid w:val="00907A17"/>
    <w:rsid w:val="0091040E"/>
    <w:rsid w:val="0091059D"/>
    <w:rsid w:val="009105B5"/>
    <w:rsid w:val="00910D6C"/>
    <w:rsid w:val="00911176"/>
    <w:rsid w:val="009118D9"/>
    <w:rsid w:val="00911EC1"/>
    <w:rsid w:val="00912DE8"/>
    <w:rsid w:val="00912E1C"/>
    <w:rsid w:val="009131B6"/>
    <w:rsid w:val="009135D6"/>
    <w:rsid w:val="0091361B"/>
    <w:rsid w:val="0091383B"/>
    <w:rsid w:val="00913AF7"/>
    <w:rsid w:val="00913B3B"/>
    <w:rsid w:val="009142EF"/>
    <w:rsid w:val="0091441F"/>
    <w:rsid w:val="0091447D"/>
    <w:rsid w:val="00914B22"/>
    <w:rsid w:val="00915134"/>
    <w:rsid w:val="00915167"/>
    <w:rsid w:val="00915727"/>
    <w:rsid w:val="00915DF1"/>
    <w:rsid w:val="0091631F"/>
    <w:rsid w:val="009169F0"/>
    <w:rsid w:val="0091700E"/>
    <w:rsid w:val="0091730A"/>
    <w:rsid w:val="009176BB"/>
    <w:rsid w:val="00917819"/>
    <w:rsid w:val="00917DBA"/>
    <w:rsid w:val="00917EF6"/>
    <w:rsid w:val="00917FDE"/>
    <w:rsid w:val="009204BD"/>
    <w:rsid w:val="00920ECE"/>
    <w:rsid w:val="00920FEC"/>
    <w:rsid w:val="009210AB"/>
    <w:rsid w:val="009215A1"/>
    <w:rsid w:val="00921627"/>
    <w:rsid w:val="00921918"/>
    <w:rsid w:val="0092191A"/>
    <w:rsid w:val="00922A9C"/>
    <w:rsid w:val="009236EF"/>
    <w:rsid w:val="0092422B"/>
    <w:rsid w:val="00924389"/>
    <w:rsid w:val="0092472D"/>
    <w:rsid w:val="00924742"/>
    <w:rsid w:val="009255F6"/>
    <w:rsid w:val="00925974"/>
    <w:rsid w:val="00925A01"/>
    <w:rsid w:val="00925F88"/>
    <w:rsid w:val="009261C0"/>
    <w:rsid w:val="009266FE"/>
    <w:rsid w:val="0092686B"/>
    <w:rsid w:val="00926D8B"/>
    <w:rsid w:val="00926DFA"/>
    <w:rsid w:val="0092732B"/>
    <w:rsid w:val="009274D5"/>
    <w:rsid w:val="009275C5"/>
    <w:rsid w:val="00927627"/>
    <w:rsid w:val="00927A9B"/>
    <w:rsid w:val="00927E74"/>
    <w:rsid w:val="009306BA"/>
    <w:rsid w:val="00931257"/>
    <w:rsid w:val="009312D9"/>
    <w:rsid w:val="009314E6"/>
    <w:rsid w:val="009315B2"/>
    <w:rsid w:val="0093198C"/>
    <w:rsid w:val="00931A59"/>
    <w:rsid w:val="00931F8A"/>
    <w:rsid w:val="00932062"/>
    <w:rsid w:val="00932344"/>
    <w:rsid w:val="0093263F"/>
    <w:rsid w:val="00932B19"/>
    <w:rsid w:val="00932CCE"/>
    <w:rsid w:val="00932EFF"/>
    <w:rsid w:val="00933A84"/>
    <w:rsid w:val="009340D2"/>
    <w:rsid w:val="00935708"/>
    <w:rsid w:val="00935722"/>
    <w:rsid w:val="009359D9"/>
    <w:rsid w:val="009364D6"/>
    <w:rsid w:val="00936D3C"/>
    <w:rsid w:val="00936D5A"/>
    <w:rsid w:val="00936D6B"/>
    <w:rsid w:val="0093707B"/>
    <w:rsid w:val="00940191"/>
    <w:rsid w:val="009402E0"/>
    <w:rsid w:val="00940970"/>
    <w:rsid w:val="00940D33"/>
    <w:rsid w:val="009416F0"/>
    <w:rsid w:val="009419EC"/>
    <w:rsid w:val="00941A86"/>
    <w:rsid w:val="009420F6"/>
    <w:rsid w:val="0094213C"/>
    <w:rsid w:val="00942876"/>
    <w:rsid w:val="00942DBF"/>
    <w:rsid w:val="00943EA6"/>
    <w:rsid w:val="009440AB"/>
    <w:rsid w:val="00945107"/>
    <w:rsid w:val="0094526A"/>
    <w:rsid w:val="00945389"/>
    <w:rsid w:val="00945415"/>
    <w:rsid w:val="00945593"/>
    <w:rsid w:val="0094625F"/>
    <w:rsid w:val="00946267"/>
    <w:rsid w:val="009467D3"/>
    <w:rsid w:val="00946E9B"/>
    <w:rsid w:val="009472C4"/>
    <w:rsid w:val="00947A15"/>
    <w:rsid w:val="00947A22"/>
    <w:rsid w:val="00947EB3"/>
    <w:rsid w:val="00947F42"/>
    <w:rsid w:val="0095005F"/>
    <w:rsid w:val="0095025B"/>
    <w:rsid w:val="00950383"/>
    <w:rsid w:val="009509A0"/>
    <w:rsid w:val="00950AB0"/>
    <w:rsid w:val="00951C90"/>
    <w:rsid w:val="00952418"/>
    <w:rsid w:val="00952AFB"/>
    <w:rsid w:val="00952CBB"/>
    <w:rsid w:val="00952DA1"/>
    <w:rsid w:val="00952FDD"/>
    <w:rsid w:val="009531CA"/>
    <w:rsid w:val="009532C2"/>
    <w:rsid w:val="0095368D"/>
    <w:rsid w:val="00953703"/>
    <w:rsid w:val="00953D5C"/>
    <w:rsid w:val="00953F3C"/>
    <w:rsid w:val="00953F9D"/>
    <w:rsid w:val="00953FA3"/>
    <w:rsid w:val="00954DEE"/>
    <w:rsid w:val="00954ECE"/>
    <w:rsid w:val="009552A9"/>
    <w:rsid w:val="0095561B"/>
    <w:rsid w:val="00955D13"/>
    <w:rsid w:val="00955E34"/>
    <w:rsid w:val="00957274"/>
    <w:rsid w:val="00957528"/>
    <w:rsid w:val="00957533"/>
    <w:rsid w:val="00957596"/>
    <w:rsid w:val="00957DDA"/>
    <w:rsid w:val="00960270"/>
    <w:rsid w:val="00960C98"/>
    <w:rsid w:val="00960D29"/>
    <w:rsid w:val="0096156D"/>
    <w:rsid w:val="0096234B"/>
    <w:rsid w:val="0096262B"/>
    <w:rsid w:val="00962EE2"/>
    <w:rsid w:val="00962F8D"/>
    <w:rsid w:val="00963A05"/>
    <w:rsid w:val="00964B02"/>
    <w:rsid w:val="00964E69"/>
    <w:rsid w:val="00965253"/>
    <w:rsid w:val="009658F8"/>
    <w:rsid w:val="00965A4C"/>
    <w:rsid w:val="00966E5A"/>
    <w:rsid w:val="00967388"/>
    <w:rsid w:val="00967458"/>
    <w:rsid w:val="0096765F"/>
    <w:rsid w:val="00967C69"/>
    <w:rsid w:val="00967CCC"/>
    <w:rsid w:val="00967D48"/>
    <w:rsid w:val="00970320"/>
    <w:rsid w:val="009709FB"/>
    <w:rsid w:val="00970CDF"/>
    <w:rsid w:val="00971165"/>
    <w:rsid w:val="0097186A"/>
    <w:rsid w:val="009719D9"/>
    <w:rsid w:val="00971FF3"/>
    <w:rsid w:val="0097208D"/>
    <w:rsid w:val="009724C1"/>
    <w:rsid w:val="00972928"/>
    <w:rsid w:val="00972F53"/>
    <w:rsid w:val="00973768"/>
    <w:rsid w:val="009739E2"/>
    <w:rsid w:val="00973B2D"/>
    <w:rsid w:val="009744F4"/>
    <w:rsid w:val="009745A0"/>
    <w:rsid w:val="00974A13"/>
    <w:rsid w:val="00974EAF"/>
    <w:rsid w:val="009750E0"/>
    <w:rsid w:val="00975405"/>
    <w:rsid w:val="00975467"/>
    <w:rsid w:val="0097570F"/>
    <w:rsid w:val="00975CAD"/>
    <w:rsid w:val="00976020"/>
    <w:rsid w:val="00976186"/>
    <w:rsid w:val="009765DF"/>
    <w:rsid w:val="0097685B"/>
    <w:rsid w:val="009776B4"/>
    <w:rsid w:val="009777C5"/>
    <w:rsid w:val="00977896"/>
    <w:rsid w:val="00977F4F"/>
    <w:rsid w:val="0098042C"/>
    <w:rsid w:val="009807C3"/>
    <w:rsid w:val="00980A60"/>
    <w:rsid w:val="00980A8F"/>
    <w:rsid w:val="00980DE5"/>
    <w:rsid w:val="00981C18"/>
    <w:rsid w:val="00981EBC"/>
    <w:rsid w:val="009820BC"/>
    <w:rsid w:val="0098277A"/>
    <w:rsid w:val="00982B45"/>
    <w:rsid w:val="00982BD3"/>
    <w:rsid w:val="00983A5F"/>
    <w:rsid w:val="00983C32"/>
    <w:rsid w:val="009840C1"/>
    <w:rsid w:val="00984118"/>
    <w:rsid w:val="00984179"/>
    <w:rsid w:val="009850C8"/>
    <w:rsid w:val="009850FB"/>
    <w:rsid w:val="00985E09"/>
    <w:rsid w:val="00985F05"/>
    <w:rsid w:val="0098602B"/>
    <w:rsid w:val="00986100"/>
    <w:rsid w:val="00986354"/>
    <w:rsid w:val="009868AA"/>
    <w:rsid w:val="009870AF"/>
    <w:rsid w:val="0098711E"/>
    <w:rsid w:val="00987687"/>
    <w:rsid w:val="00987C68"/>
    <w:rsid w:val="009902FB"/>
    <w:rsid w:val="009907F8"/>
    <w:rsid w:val="00990B1A"/>
    <w:rsid w:val="00990D16"/>
    <w:rsid w:val="00990F9B"/>
    <w:rsid w:val="009920A9"/>
    <w:rsid w:val="00992B4F"/>
    <w:rsid w:val="00992C05"/>
    <w:rsid w:val="00992D9E"/>
    <w:rsid w:val="00992E18"/>
    <w:rsid w:val="00993677"/>
    <w:rsid w:val="0099427C"/>
    <w:rsid w:val="00994281"/>
    <w:rsid w:val="00994964"/>
    <w:rsid w:val="009949DA"/>
    <w:rsid w:val="00995169"/>
    <w:rsid w:val="009957FF"/>
    <w:rsid w:val="0099614A"/>
    <w:rsid w:val="00996426"/>
    <w:rsid w:val="00996515"/>
    <w:rsid w:val="009977BA"/>
    <w:rsid w:val="0099789A"/>
    <w:rsid w:val="00997AEC"/>
    <w:rsid w:val="00997E3C"/>
    <w:rsid w:val="00997F6F"/>
    <w:rsid w:val="009A01B4"/>
    <w:rsid w:val="009A0D40"/>
    <w:rsid w:val="009A1221"/>
    <w:rsid w:val="009A1388"/>
    <w:rsid w:val="009A1E78"/>
    <w:rsid w:val="009A1EA3"/>
    <w:rsid w:val="009A1F9C"/>
    <w:rsid w:val="009A382C"/>
    <w:rsid w:val="009A3A9C"/>
    <w:rsid w:val="009A3C17"/>
    <w:rsid w:val="009A407C"/>
    <w:rsid w:val="009A40E3"/>
    <w:rsid w:val="009A4DF0"/>
    <w:rsid w:val="009A51F4"/>
    <w:rsid w:val="009A54D8"/>
    <w:rsid w:val="009A573B"/>
    <w:rsid w:val="009A5C14"/>
    <w:rsid w:val="009A5F78"/>
    <w:rsid w:val="009A64F2"/>
    <w:rsid w:val="009A6504"/>
    <w:rsid w:val="009A6D64"/>
    <w:rsid w:val="009A70D9"/>
    <w:rsid w:val="009A75C7"/>
    <w:rsid w:val="009A7858"/>
    <w:rsid w:val="009A7C36"/>
    <w:rsid w:val="009A7F2E"/>
    <w:rsid w:val="009B0246"/>
    <w:rsid w:val="009B045C"/>
    <w:rsid w:val="009B05B4"/>
    <w:rsid w:val="009B068A"/>
    <w:rsid w:val="009B0756"/>
    <w:rsid w:val="009B096B"/>
    <w:rsid w:val="009B0CB1"/>
    <w:rsid w:val="009B10B8"/>
    <w:rsid w:val="009B1341"/>
    <w:rsid w:val="009B1A25"/>
    <w:rsid w:val="009B1A63"/>
    <w:rsid w:val="009B266F"/>
    <w:rsid w:val="009B2A63"/>
    <w:rsid w:val="009B381D"/>
    <w:rsid w:val="009B3A03"/>
    <w:rsid w:val="009B3BD8"/>
    <w:rsid w:val="009B3CE7"/>
    <w:rsid w:val="009B3F86"/>
    <w:rsid w:val="009B4B2E"/>
    <w:rsid w:val="009B4EAB"/>
    <w:rsid w:val="009B5D61"/>
    <w:rsid w:val="009B5E57"/>
    <w:rsid w:val="009B6A62"/>
    <w:rsid w:val="009B6BD1"/>
    <w:rsid w:val="009B6E83"/>
    <w:rsid w:val="009B7BEA"/>
    <w:rsid w:val="009B7BF0"/>
    <w:rsid w:val="009C08B4"/>
    <w:rsid w:val="009C093E"/>
    <w:rsid w:val="009C0E0B"/>
    <w:rsid w:val="009C0EDC"/>
    <w:rsid w:val="009C10B6"/>
    <w:rsid w:val="009C15A7"/>
    <w:rsid w:val="009C16F1"/>
    <w:rsid w:val="009C17F4"/>
    <w:rsid w:val="009C205A"/>
    <w:rsid w:val="009C2135"/>
    <w:rsid w:val="009C23BC"/>
    <w:rsid w:val="009C2A34"/>
    <w:rsid w:val="009C312A"/>
    <w:rsid w:val="009C330F"/>
    <w:rsid w:val="009C3DF2"/>
    <w:rsid w:val="009C40AD"/>
    <w:rsid w:val="009C4B8A"/>
    <w:rsid w:val="009C4CEB"/>
    <w:rsid w:val="009C551D"/>
    <w:rsid w:val="009C5891"/>
    <w:rsid w:val="009C59B5"/>
    <w:rsid w:val="009C6998"/>
    <w:rsid w:val="009C7063"/>
    <w:rsid w:val="009C70EB"/>
    <w:rsid w:val="009C7645"/>
    <w:rsid w:val="009C7C2B"/>
    <w:rsid w:val="009D06A9"/>
    <w:rsid w:val="009D1048"/>
    <w:rsid w:val="009D1061"/>
    <w:rsid w:val="009D13B8"/>
    <w:rsid w:val="009D155F"/>
    <w:rsid w:val="009D194D"/>
    <w:rsid w:val="009D1CFA"/>
    <w:rsid w:val="009D2498"/>
    <w:rsid w:val="009D2667"/>
    <w:rsid w:val="009D2E43"/>
    <w:rsid w:val="009D3D25"/>
    <w:rsid w:val="009D3EC0"/>
    <w:rsid w:val="009D428F"/>
    <w:rsid w:val="009D42E8"/>
    <w:rsid w:val="009D4344"/>
    <w:rsid w:val="009D44AE"/>
    <w:rsid w:val="009D4937"/>
    <w:rsid w:val="009D4DD6"/>
    <w:rsid w:val="009D4E73"/>
    <w:rsid w:val="009D5E48"/>
    <w:rsid w:val="009D62B4"/>
    <w:rsid w:val="009D6A5C"/>
    <w:rsid w:val="009D7009"/>
    <w:rsid w:val="009D71BF"/>
    <w:rsid w:val="009D75CA"/>
    <w:rsid w:val="009D7719"/>
    <w:rsid w:val="009D7C25"/>
    <w:rsid w:val="009D7C54"/>
    <w:rsid w:val="009E017A"/>
    <w:rsid w:val="009E01F8"/>
    <w:rsid w:val="009E0554"/>
    <w:rsid w:val="009E0AA6"/>
    <w:rsid w:val="009E0CEA"/>
    <w:rsid w:val="009E1248"/>
    <w:rsid w:val="009E1341"/>
    <w:rsid w:val="009E153F"/>
    <w:rsid w:val="009E15B6"/>
    <w:rsid w:val="009E181D"/>
    <w:rsid w:val="009E1852"/>
    <w:rsid w:val="009E21B2"/>
    <w:rsid w:val="009E281A"/>
    <w:rsid w:val="009E28B7"/>
    <w:rsid w:val="009E2A5E"/>
    <w:rsid w:val="009E2E9E"/>
    <w:rsid w:val="009E390D"/>
    <w:rsid w:val="009E3D96"/>
    <w:rsid w:val="009E437F"/>
    <w:rsid w:val="009E45A7"/>
    <w:rsid w:val="009E4B45"/>
    <w:rsid w:val="009E4CCC"/>
    <w:rsid w:val="009E4FAB"/>
    <w:rsid w:val="009E518E"/>
    <w:rsid w:val="009E57E4"/>
    <w:rsid w:val="009E5A44"/>
    <w:rsid w:val="009E5DA2"/>
    <w:rsid w:val="009E6003"/>
    <w:rsid w:val="009E6A4E"/>
    <w:rsid w:val="009E6CCC"/>
    <w:rsid w:val="009E73A1"/>
    <w:rsid w:val="009F0070"/>
    <w:rsid w:val="009F0814"/>
    <w:rsid w:val="009F0920"/>
    <w:rsid w:val="009F0DBA"/>
    <w:rsid w:val="009F10DB"/>
    <w:rsid w:val="009F11DD"/>
    <w:rsid w:val="009F2858"/>
    <w:rsid w:val="009F29C2"/>
    <w:rsid w:val="009F2C27"/>
    <w:rsid w:val="009F31A5"/>
    <w:rsid w:val="009F3521"/>
    <w:rsid w:val="009F39DB"/>
    <w:rsid w:val="009F3BA7"/>
    <w:rsid w:val="009F44EE"/>
    <w:rsid w:val="009F498B"/>
    <w:rsid w:val="009F4C78"/>
    <w:rsid w:val="009F4DEC"/>
    <w:rsid w:val="009F50E2"/>
    <w:rsid w:val="009F515B"/>
    <w:rsid w:val="009F5483"/>
    <w:rsid w:val="009F5BA0"/>
    <w:rsid w:val="009F5DF8"/>
    <w:rsid w:val="009F5F51"/>
    <w:rsid w:val="009F6026"/>
    <w:rsid w:val="009F604E"/>
    <w:rsid w:val="009F6441"/>
    <w:rsid w:val="009F6543"/>
    <w:rsid w:val="009F6D9E"/>
    <w:rsid w:val="009F7869"/>
    <w:rsid w:val="009F7B82"/>
    <w:rsid w:val="009F7ED7"/>
    <w:rsid w:val="00A00063"/>
    <w:rsid w:val="00A00626"/>
    <w:rsid w:val="00A008A3"/>
    <w:rsid w:val="00A009C0"/>
    <w:rsid w:val="00A0129A"/>
    <w:rsid w:val="00A01544"/>
    <w:rsid w:val="00A016C5"/>
    <w:rsid w:val="00A01B65"/>
    <w:rsid w:val="00A01EA3"/>
    <w:rsid w:val="00A0224F"/>
    <w:rsid w:val="00A0233D"/>
    <w:rsid w:val="00A02552"/>
    <w:rsid w:val="00A032D7"/>
    <w:rsid w:val="00A03A45"/>
    <w:rsid w:val="00A03E97"/>
    <w:rsid w:val="00A049AB"/>
    <w:rsid w:val="00A052F1"/>
    <w:rsid w:val="00A05C81"/>
    <w:rsid w:val="00A06162"/>
    <w:rsid w:val="00A06333"/>
    <w:rsid w:val="00A06F41"/>
    <w:rsid w:val="00A07215"/>
    <w:rsid w:val="00A073BF"/>
    <w:rsid w:val="00A07455"/>
    <w:rsid w:val="00A075D0"/>
    <w:rsid w:val="00A077AE"/>
    <w:rsid w:val="00A07E72"/>
    <w:rsid w:val="00A10427"/>
    <w:rsid w:val="00A1050C"/>
    <w:rsid w:val="00A10793"/>
    <w:rsid w:val="00A10B5C"/>
    <w:rsid w:val="00A110DB"/>
    <w:rsid w:val="00A1184F"/>
    <w:rsid w:val="00A124CF"/>
    <w:rsid w:val="00A126E9"/>
    <w:rsid w:val="00A12B0B"/>
    <w:rsid w:val="00A135B5"/>
    <w:rsid w:val="00A1434B"/>
    <w:rsid w:val="00A147DB"/>
    <w:rsid w:val="00A14C1C"/>
    <w:rsid w:val="00A151D0"/>
    <w:rsid w:val="00A15BFF"/>
    <w:rsid w:val="00A15ECA"/>
    <w:rsid w:val="00A16249"/>
    <w:rsid w:val="00A1626C"/>
    <w:rsid w:val="00A1672D"/>
    <w:rsid w:val="00A16798"/>
    <w:rsid w:val="00A16D13"/>
    <w:rsid w:val="00A17159"/>
    <w:rsid w:val="00A206E8"/>
    <w:rsid w:val="00A20BC7"/>
    <w:rsid w:val="00A217D1"/>
    <w:rsid w:val="00A21A23"/>
    <w:rsid w:val="00A21CCC"/>
    <w:rsid w:val="00A21CFF"/>
    <w:rsid w:val="00A22160"/>
    <w:rsid w:val="00A22258"/>
    <w:rsid w:val="00A22971"/>
    <w:rsid w:val="00A22CA9"/>
    <w:rsid w:val="00A22FD1"/>
    <w:rsid w:val="00A23156"/>
    <w:rsid w:val="00A24AAE"/>
    <w:rsid w:val="00A25225"/>
    <w:rsid w:val="00A25657"/>
    <w:rsid w:val="00A25ABD"/>
    <w:rsid w:val="00A264BF"/>
    <w:rsid w:val="00A2703B"/>
    <w:rsid w:val="00A273B8"/>
    <w:rsid w:val="00A27724"/>
    <w:rsid w:val="00A27A39"/>
    <w:rsid w:val="00A27DED"/>
    <w:rsid w:val="00A27EFC"/>
    <w:rsid w:val="00A30775"/>
    <w:rsid w:val="00A3097A"/>
    <w:rsid w:val="00A30982"/>
    <w:rsid w:val="00A31BC2"/>
    <w:rsid w:val="00A31CAA"/>
    <w:rsid w:val="00A32001"/>
    <w:rsid w:val="00A32056"/>
    <w:rsid w:val="00A32573"/>
    <w:rsid w:val="00A32C73"/>
    <w:rsid w:val="00A32C9F"/>
    <w:rsid w:val="00A33C23"/>
    <w:rsid w:val="00A341C3"/>
    <w:rsid w:val="00A34750"/>
    <w:rsid w:val="00A34992"/>
    <w:rsid w:val="00A35B53"/>
    <w:rsid w:val="00A35F77"/>
    <w:rsid w:val="00A360DF"/>
    <w:rsid w:val="00A36504"/>
    <w:rsid w:val="00A36F05"/>
    <w:rsid w:val="00A377D6"/>
    <w:rsid w:val="00A400B0"/>
    <w:rsid w:val="00A4035A"/>
    <w:rsid w:val="00A40CC7"/>
    <w:rsid w:val="00A40E1E"/>
    <w:rsid w:val="00A41F0B"/>
    <w:rsid w:val="00A42529"/>
    <w:rsid w:val="00A429E3"/>
    <w:rsid w:val="00A42F24"/>
    <w:rsid w:val="00A434CD"/>
    <w:rsid w:val="00A44700"/>
    <w:rsid w:val="00A44C12"/>
    <w:rsid w:val="00A453E2"/>
    <w:rsid w:val="00A45C61"/>
    <w:rsid w:val="00A474CB"/>
    <w:rsid w:val="00A47570"/>
    <w:rsid w:val="00A5011C"/>
    <w:rsid w:val="00A50378"/>
    <w:rsid w:val="00A51278"/>
    <w:rsid w:val="00A51442"/>
    <w:rsid w:val="00A51490"/>
    <w:rsid w:val="00A51C8D"/>
    <w:rsid w:val="00A5247C"/>
    <w:rsid w:val="00A52EFA"/>
    <w:rsid w:val="00A52F51"/>
    <w:rsid w:val="00A533C1"/>
    <w:rsid w:val="00A53B8A"/>
    <w:rsid w:val="00A53F26"/>
    <w:rsid w:val="00A547F2"/>
    <w:rsid w:val="00A5499A"/>
    <w:rsid w:val="00A54AD1"/>
    <w:rsid w:val="00A54B9E"/>
    <w:rsid w:val="00A5553D"/>
    <w:rsid w:val="00A5643F"/>
    <w:rsid w:val="00A56593"/>
    <w:rsid w:val="00A56E81"/>
    <w:rsid w:val="00A57087"/>
    <w:rsid w:val="00A579BE"/>
    <w:rsid w:val="00A57C29"/>
    <w:rsid w:val="00A60DE3"/>
    <w:rsid w:val="00A61067"/>
    <w:rsid w:val="00A6163B"/>
    <w:rsid w:val="00A629DE"/>
    <w:rsid w:val="00A62B43"/>
    <w:rsid w:val="00A62EF3"/>
    <w:rsid w:val="00A63393"/>
    <w:rsid w:val="00A638F4"/>
    <w:rsid w:val="00A63A63"/>
    <w:rsid w:val="00A63ACB"/>
    <w:rsid w:val="00A6409A"/>
    <w:rsid w:val="00A6496C"/>
    <w:rsid w:val="00A64FB7"/>
    <w:rsid w:val="00A65006"/>
    <w:rsid w:val="00A65107"/>
    <w:rsid w:val="00A65B5D"/>
    <w:rsid w:val="00A6607F"/>
    <w:rsid w:val="00A6658C"/>
    <w:rsid w:val="00A6666C"/>
    <w:rsid w:val="00A66E11"/>
    <w:rsid w:val="00A67374"/>
    <w:rsid w:val="00A67BF2"/>
    <w:rsid w:val="00A70331"/>
    <w:rsid w:val="00A710C0"/>
    <w:rsid w:val="00A715FB"/>
    <w:rsid w:val="00A7200B"/>
    <w:rsid w:val="00A72A0F"/>
    <w:rsid w:val="00A72E6C"/>
    <w:rsid w:val="00A72EA7"/>
    <w:rsid w:val="00A73072"/>
    <w:rsid w:val="00A730FC"/>
    <w:rsid w:val="00A7342A"/>
    <w:rsid w:val="00A7365A"/>
    <w:rsid w:val="00A736DE"/>
    <w:rsid w:val="00A737CF"/>
    <w:rsid w:val="00A7439B"/>
    <w:rsid w:val="00A7479A"/>
    <w:rsid w:val="00A74FFB"/>
    <w:rsid w:val="00A760B3"/>
    <w:rsid w:val="00A76408"/>
    <w:rsid w:val="00A768A9"/>
    <w:rsid w:val="00A76D4C"/>
    <w:rsid w:val="00A77070"/>
    <w:rsid w:val="00A775CC"/>
    <w:rsid w:val="00A77644"/>
    <w:rsid w:val="00A77841"/>
    <w:rsid w:val="00A77D47"/>
    <w:rsid w:val="00A77DC0"/>
    <w:rsid w:val="00A77DFC"/>
    <w:rsid w:val="00A77F2A"/>
    <w:rsid w:val="00A805D7"/>
    <w:rsid w:val="00A80663"/>
    <w:rsid w:val="00A80A3B"/>
    <w:rsid w:val="00A80C79"/>
    <w:rsid w:val="00A81083"/>
    <w:rsid w:val="00A81442"/>
    <w:rsid w:val="00A81786"/>
    <w:rsid w:val="00A81D5E"/>
    <w:rsid w:val="00A81F4D"/>
    <w:rsid w:val="00A8200F"/>
    <w:rsid w:val="00A82364"/>
    <w:rsid w:val="00A83F60"/>
    <w:rsid w:val="00A846D4"/>
    <w:rsid w:val="00A84BB0"/>
    <w:rsid w:val="00A85E08"/>
    <w:rsid w:val="00A86630"/>
    <w:rsid w:val="00A871BD"/>
    <w:rsid w:val="00A872DA"/>
    <w:rsid w:val="00A87911"/>
    <w:rsid w:val="00A87EDC"/>
    <w:rsid w:val="00A902E9"/>
    <w:rsid w:val="00A911D5"/>
    <w:rsid w:val="00A9177C"/>
    <w:rsid w:val="00A91CE3"/>
    <w:rsid w:val="00A9204A"/>
    <w:rsid w:val="00A923CA"/>
    <w:rsid w:val="00A92DCA"/>
    <w:rsid w:val="00A95446"/>
    <w:rsid w:val="00A95646"/>
    <w:rsid w:val="00A95964"/>
    <w:rsid w:val="00A96001"/>
    <w:rsid w:val="00A960AB"/>
    <w:rsid w:val="00A96157"/>
    <w:rsid w:val="00A966E3"/>
    <w:rsid w:val="00A96C77"/>
    <w:rsid w:val="00A96E64"/>
    <w:rsid w:val="00A97204"/>
    <w:rsid w:val="00A9745A"/>
    <w:rsid w:val="00AA0B03"/>
    <w:rsid w:val="00AA10E1"/>
    <w:rsid w:val="00AA1BB5"/>
    <w:rsid w:val="00AA1F56"/>
    <w:rsid w:val="00AA226D"/>
    <w:rsid w:val="00AA24AF"/>
    <w:rsid w:val="00AA26D2"/>
    <w:rsid w:val="00AA27CC"/>
    <w:rsid w:val="00AA3718"/>
    <w:rsid w:val="00AA47F5"/>
    <w:rsid w:val="00AA4B6B"/>
    <w:rsid w:val="00AA4BD3"/>
    <w:rsid w:val="00AA533A"/>
    <w:rsid w:val="00AA6BD3"/>
    <w:rsid w:val="00AA6F23"/>
    <w:rsid w:val="00AA7337"/>
    <w:rsid w:val="00AA73D1"/>
    <w:rsid w:val="00AA74B3"/>
    <w:rsid w:val="00AB010C"/>
    <w:rsid w:val="00AB0402"/>
    <w:rsid w:val="00AB05FA"/>
    <w:rsid w:val="00AB07BE"/>
    <w:rsid w:val="00AB16BA"/>
    <w:rsid w:val="00AB1A08"/>
    <w:rsid w:val="00AB2D60"/>
    <w:rsid w:val="00AB3212"/>
    <w:rsid w:val="00AB337C"/>
    <w:rsid w:val="00AB3465"/>
    <w:rsid w:val="00AB3535"/>
    <w:rsid w:val="00AB38D4"/>
    <w:rsid w:val="00AB3C45"/>
    <w:rsid w:val="00AB3DB7"/>
    <w:rsid w:val="00AB49D9"/>
    <w:rsid w:val="00AB502C"/>
    <w:rsid w:val="00AB56EF"/>
    <w:rsid w:val="00AB5CCE"/>
    <w:rsid w:val="00AB5E24"/>
    <w:rsid w:val="00AB6C2E"/>
    <w:rsid w:val="00AB6CEA"/>
    <w:rsid w:val="00AB74B8"/>
    <w:rsid w:val="00AB767B"/>
    <w:rsid w:val="00AB76E2"/>
    <w:rsid w:val="00AC070D"/>
    <w:rsid w:val="00AC07C4"/>
    <w:rsid w:val="00AC0BB0"/>
    <w:rsid w:val="00AC1007"/>
    <w:rsid w:val="00AC14F9"/>
    <w:rsid w:val="00AC15CB"/>
    <w:rsid w:val="00AC16D4"/>
    <w:rsid w:val="00AC1E14"/>
    <w:rsid w:val="00AC1ECD"/>
    <w:rsid w:val="00AC25FA"/>
    <w:rsid w:val="00AC2CC8"/>
    <w:rsid w:val="00AC3615"/>
    <w:rsid w:val="00AC38A0"/>
    <w:rsid w:val="00AC399B"/>
    <w:rsid w:val="00AC413C"/>
    <w:rsid w:val="00AC4E9F"/>
    <w:rsid w:val="00AC52F8"/>
    <w:rsid w:val="00AC5509"/>
    <w:rsid w:val="00AC57CE"/>
    <w:rsid w:val="00AC5D58"/>
    <w:rsid w:val="00AC5F14"/>
    <w:rsid w:val="00AC6272"/>
    <w:rsid w:val="00AC6C08"/>
    <w:rsid w:val="00AC7A78"/>
    <w:rsid w:val="00AD00F0"/>
    <w:rsid w:val="00AD091F"/>
    <w:rsid w:val="00AD175B"/>
    <w:rsid w:val="00AD1CAD"/>
    <w:rsid w:val="00AD233E"/>
    <w:rsid w:val="00AD2A20"/>
    <w:rsid w:val="00AD2A7C"/>
    <w:rsid w:val="00AD3138"/>
    <w:rsid w:val="00AD330A"/>
    <w:rsid w:val="00AD3835"/>
    <w:rsid w:val="00AD3F23"/>
    <w:rsid w:val="00AD3FC2"/>
    <w:rsid w:val="00AD4192"/>
    <w:rsid w:val="00AD4445"/>
    <w:rsid w:val="00AD44AD"/>
    <w:rsid w:val="00AD57AF"/>
    <w:rsid w:val="00AD595E"/>
    <w:rsid w:val="00AD5D36"/>
    <w:rsid w:val="00AD5DD5"/>
    <w:rsid w:val="00AD692D"/>
    <w:rsid w:val="00AD7E59"/>
    <w:rsid w:val="00AD7ECD"/>
    <w:rsid w:val="00AD7F23"/>
    <w:rsid w:val="00AD7F89"/>
    <w:rsid w:val="00AE0707"/>
    <w:rsid w:val="00AE0B1F"/>
    <w:rsid w:val="00AE0BDF"/>
    <w:rsid w:val="00AE0C86"/>
    <w:rsid w:val="00AE0DC9"/>
    <w:rsid w:val="00AE12B3"/>
    <w:rsid w:val="00AE12CF"/>
    <w:rsid w:val="00AE1372"/>
    <w:rsid w:val="00AE184C"/>
    <w:rsid w:val="00AE23F1"/>
    <w:rsid w:val="00AE26FC"/>
    <w:rsid w:val="00AE2A5F"/>
    <w:rsid w:val="00AE2DB4"/>
    <w:rsid w:val="00AE30F4"/>
    <w:rsid w:val="00AE3A87"/>
    <w:rsid w:val="00AE411E"/>
    <w:rsid w:val="00AE44D2"/>
    <w:rsid w:val="00AE4815"/>
    <w:rsid w:val="00AE486C"/>
    <w:rsid w:val="00AE4E9C"/>
    <w:rsid w:val="00AE50A3"/>
    <w:rsid w:val="00AE524F"/>
    <w:rsid w:val="00AE588A"/>
    <w:rsid w:val="00AE59C0"/>
    <w:rsid w:val="00AE5AF1"/>
    <w:rsid w:val="00AE5F30"/>
    <w:rsid w:val="00AE6103"/>
    <w:rsid w:val="00AE6BCC"/>
    <w:rsid w:val="00AE703A"/>
    <w:rsid w:val="00AE739F"/>
    <w:rsid w:val="00AE76AA"/>
    <w:rsid w:val="00AE7830"/>
    <w:rsid w:val="00AE78BE"/>
    <w:rsid w:val="00AE78D4"/>
    <w:rsid w:val="00AE7DB4"/>
    <w:rsid w:val="00AE7DEC"/>
    <w:rsid w:val="00AE7F62"/>
    <w:rsid w:val="00AF02F2"/>
    <w:rsid w:val="00AF0D33"/>
    <w:rsid w:val="00AF0F29"/>
    <w:rsid w:val="00AF1308"/>
    <w:rsid w:val="00AF1ABE"/>
    <w:rsid w:val="00AF204C"/>
    <w:rsid w:val="00AF2059"/>
    <w:rsid w:val="00AF26EB"/>
    <w:rsid w:val="00AF2DC8"/>
    <w:rsid w:val="00AF2F38"/>
    <w:rsid w:val="00AF32C3"/>
    <w:rsid w:val="00AF3394"/>
    <w:rsid w:val="00AF3EF2"/>
    <w:rsid w:val="00AF3F48"/>
    <w:rsid w:val="00AF43D4"/>
    <w:rsid w:val="00AF4A92"/>
    <w:rsid w:val="00AF54D7"/>
    <w:rsid w:val="00AF5687"/>
    <w:rsid w:val="00AF591D"/>
    <w:rsid w:val="00AF6AC5"/>
    <w:rsid w:val="00AF6CA4"/>
    <w:rsid w:val="00AF712B"/>
    <w:rsid w:val="00B000FC"/>
    <w:rsid w:val="00B00294"/>
    <w:rsid w:val="00B01A0F"/>
    <w:rsid w:val="00B01CE6"/>
    <w:rsid w:val="00B0436B"/>
    <w:rsid w:val="00B04E9A"/>
    <w:rsid w:val="00B05051"/>
    <w:rsid w:val="00B051C1"/>
    <w:rsid w:val="00B05692"/>
    <w:rsid w:val="00B0637C"/>
    <w:rsid w:val="00B06875"/>
    <w:rsid w:val="00B079D5"/>
    <w:rsid w:val="00B07DBF"/>
    <w:rsid w:val="00B1004A"/>
    <w:rsid w:val="00B10215"/>
    <w:rsid w:val="00B10358"/>
    <w:rsid w:val="00B107EF"/>
    <w:rsid w:val="00B108B6"/>
    <w:rsid w:val="00B10C16"/>
    <w:rsid w:val="00B115C1"/>
    <w:rsid w:val="00B116BE"/>
    <w:rsid w:val="00B11757"/>
    <w:rsid w:val="00B11C63"/>
    <w:rsid w:val="00B11F0C"/>
    <w:rsid w:val="00B11F60"/>
    <w:rsid w:val="00B11FB6"/>
    <w:rsid w:val="00B11FC3"/>
    <w:rsid w:val="00B12AE6"/>
    <w:rsid w:val="00B12F0C"/>
    <w:rsid w:val="00B13344"/>
    <w:rsid w:val="00B14194"/>
    <w:rsid w:val="00B14379"/>
    <w:rsid w:val="00B149C5"/>
    <w:rsid w:val="00B159CE"/>
    <w:rsid w:val="00B15D69"/>
    <w:rsid w:val="00B1659C"/>
    <w:rsid w:val="00B16776"/>
    <w:rsid w:val="00B16B03"/>
    <w:rsid w:val="00B16CE6"/>
    <w:rsid w:val="00B16D23"/>
    <w:rsid w:val="00B175A3"/>
    <w:rsid w:val="00B17879"/>
    <w:rsid w:val="00B17B8A"/>
    <w:rsid w:val="00B20F02"/>
    <w:rsid w:val="00B211AB"/>
    <w:rsid w:val="00B21AFB"/>
    <w:rsid w:val="00B21BFB"/>
    <w:rsid w:val="00B21FFF"/>
    <w:rsid w:val="00B221C1"/>
    <w:rsid w:val="00B232C1"/>
    <w:rsid w:val="00B234E2"/>
    <w:rsid w:val="00B23784"/>
    <w:rsid w:val="00B23CF2"/>
    <w:rsid w:val="00B23DFD"/>
    <w:rsid w:val="00B2459A"/>
    <w:rsid w:val="00B24603"/>
    <w:rsid w:val="00B24722"/>
    <w:rsid w:val="00B2494E"/>
    <w:rsid w:val="00B24F9C"/>
    <w:rsid w:val="00B25B6B"/>
    <w:rsid w:val="00B25F00"/>
    <w:rsid w:val="00B268E1"/>
    <w:rsid w:val="00B26910"/>
    <w:rsid w:val="00B2697D"/>
    <w:rsid w:val="00B27720"/>
    <w:rsid w:val="00B27950"/>
    <w:rsid w:val="00B27A82"/>
    <w:rsid w:val="00B3021E"/>
    <w:rsid w:val="00B3022A"/>
    <w:rsid w:val="00B30394"/>
    <w:rsid w:val="00B307CD"/>
    <w:rsid w:val="00B30B3D"/>
    <w:rsid w:val="00B30C6A"/>
    <w:rsid w:val="00B30E20"/>
    <w:rsid w:val="00B31037"/>
    <w:rsid w:val="00B3107A"/>
    <w:rsid w:val="00B311CD"/>
    <w:rsid w:val="00B3134C"/>
    <w:rsid w:val="00B31538"/>
    <w:rsid w:val="00B31CD9"/>
    <w:rsid w:val="00B322E5"/>
    <w:rsid w:val="00B327D9"/>
    <w:rsid w:val="00B32F47"/>
    <w:rsid w:val="00B3311C"/>
    <w:rsid w:val="00B332E1"/>
    <w:rsid w:val="00B33A9A"/>
    <w:rsid w:val="00B34289"/>
    <w:rsid w:val="00B34894"/>
    <w:rsid w:val="00B34D0F"/>
    <w:rsid w:val="00B3516E"/>
    <w:rsid w:val="00B35BC4"/>
    <w:rsid w:val="00B35DB6"/>
    <w:rsid w:val="00B35DC0"/>
    <w:rsid w:val="00B36B96"/>
    <w:rsid w:val="00B36DCB"/>
    <w:rsid w:val="00B378D2"/>
    <w:rsid w:val="00B37FA7"/>
    <w:rsid w:val="00B40388"/>
    <w:rsid w:val="00B4040A"/>
    <w:rsid w:val="00B40652"/>
    <w:rsid w:val="00B40654"/>
    <w:rsid w:val="00B408B5"/>
    <w:rsid w:val="00B40AEF"/>
    <w:rsid w:val="00B41382"/>
    <w:rsid w:val="00B41D0D"/>
    <w:rsid w:val="00B424DD"/>
    <w:rsid w:val="00B42F1A"/>
    <w:rsid w:val="00B4370A"/>
    <w:rsid w:val="00B43791"/>
    <w:rsid w:val="00B43CC2"/>
    <w:rsid w:val="00B43D35"/>
    <w:rsid w:val="00B441BD"/>
    <w:rsid w:val="00B442DB"/>
    <w:rsid w:val="00B448E4"/>
    <w:rsid w:val="00B44B48"/>
    <w:rsid w:val="00B44F8B"/>
    <w:rsid w:val="00B44FDE"/>
    <w:rsid w:val="00B450CA"/>
    <w:rsid w:val="00B451CB"/>
    <w:rsid w:val="00B4538C"/>
    <w:rsid w:val="00B4568A"/>
    <w:rsid w:val="00B45BF6"/>
    <w:rsid w:val="00B461AD"/>
    <w:rsid w:val="00B46416"/>
    <w:rsid w:val="00B4682F"/>
    <w:rsid w:val="00B46BA0"/>
    <w:rsid w:val="00B46F32"/>
    <w:rsid w:val="00B4703D"/>
    <w:rsid w:val="00B47905"/>
    <w:rsid w:val="00B50890"/>
    <w:rsid w:val="00B50A3F"/>
    <w:rsid w:val="00B5154F"/>
    <w:rsid w:val="00B51852"/>
    <w:rsid w:val="00B5248C"/>
    <w:rsid w:val="00B52CDD"/>
    <w:rsid w:val="00B53671"/>
    <w:rsid w:val="00B53EFC"/>
    <w:rsid w:val="00B54A72"/>
    <w:rsid w:val="00B54B1B"/>
    <w:rsid w:val="00B5507A"/>
    <w:rsid w:val="00B551B1"/>
    <w:rsid w:val="00B5598B"/>
    <w:rsid w:val="00B55D64"/>
    <w:rsid w:val="00B57302"/>
    <w:rsid w:val="00B577D7"/>
    <w:rsid w:val="00B57A53"/>
    <w:rsid w:val="00B57C7C"/>
    <w:rsid w:val="00B57CC4"/>
    <w:rsid w:val="00B6059A"/>
    <w:rsid w:val="00B61CB4"/>
    <w:rsid w:val="00B61DC4"/>
    <w:rsid w:val="00B61F2D"/>
    <w:rsid w:val="00B620AA"/>
    <w:rsid w:val="00B62123"/>
    <w:rsid w:val="00B6271C"/>
    <w:rsid w:val="00B62B95"/>
    <w:rsid w:val="00B62C9E"/>
    <w:rsid w:val="00B642D6"/>
    <w:rsid w:val="00B64306"/>
    <w:rsid w:val="00B647C3"/>
    <w:rsid w:val="00B6506B"/>
    <w:rsid w:val="00B65EE1"/>
    <w:rsid w:val="00B6654F"/>
    <w:rsid w:val="00B6702E"/>
    <w:rsid w:val="00B6784F"/>
    <w:rsid w:val="00B67C19"/>
    <w:rsid w:val="00B67C5E"/>
    <w:rsid w:val="00B70A9A"/>
    <w:rsid w:val="00B71260"/>
    <w:rsid w:val="00B71C8B"/>
    <w:rsid w:val="00B71D31"/>
    <w:rsid w:val="00B723C9"/>
    <w:rsid w:val="00B72B23"/>
    <w:rsid w:val="00B72FC9"/>
    <w:rsid w:val="00B7339D"/>
    <w:rsid w:val="00B735C4"/>
    <w:rsid w:val="00B7390D"/>
    <w:rsid w:val="00B73B5C"/>
    <w:rsid w:val="00B74474"/>
    <w:rsid w:val="00B74761"/>
    <w:rsid w:val="00B749AF"/>
    <w:rsid w:val="00B74C13"/>
    <w:rsid w:val="00B75096"/>
    <w:rsid w:val="00B752D1"/>
    <w:rsid w:val="00B754AF"/>
    <w:rsid w:val="00B75809"/>
    <w:rsid w:val="00B75986"/>
    <w:rsid w:val="00B760D4"/>
    <w:rsid w:val="00B7657D"/>
    <w:rsid w:val="00B76A72"/>
    <w:rsid w:val="00B76C25"/>
    <w:rsid w:val="00B7717C"/>
    <w:rsid w:val="00B805B3"/>
    <w:rsid w:val="00B80A43"/>
    <w:rsid w:val="00B80BC7"/>
    <w:rsid w:val="00B81366"/>
    <w:rsid w:val="00B81DC9"/>
    <w:rsid w:val="00B825DA"/>
    <w:rsid w:val="00B8332F"/>
    <w:rsid w:val="00B835D8"/>
    <w:rsid w:val="00B8412D"/>
    <w:rsid w:val="00B84744"/>
    <w:rsid w:val="00B849BF"/>
    <w:rsid w:val="00B84E80"/>
    <w:rsid w:val="00B860DD"/>
    <w:rsid w:val="00B861A3"/>
    <w:rsid w:val="00B865A6"/>
    <w:rsid w:val="00B87BDC"/>
    <w:rsid w:val="00B87BE2"/>
    <w:rsid w:val="00B87C8A"/>
    <w:rsid w:val="00B901AA"/>
    <w:rsid w:val="00B90E23"/>
    <w:rsid w:val="00B911BD"/>
    <w:rsid w:val="00B9153C"/>
    <w:rsid w:val="00B922FD"/>
    <w:rsid w:val="00B930D5"/>
    <w:rsid w:val="00B9353D"/>
    <w:rsid w:val="00B93EA2"/>
    <w:rsid w:val="00B941B1"/>
    <w:rsid w:val="00B9468D"/>
    <w:rsid w:val="00B9473D"/>
    <w:rsid w:val="00B94764"/>
    <w:rsid w:val="00B950CF"/>
    <w:rsid w:val="00B952A2"/>
    <w:rsid w:val="00B956DC"/>
    <w:rsid w:val="00B95E92"/>
    <w:rsid w:val="00B96403"/>
    <w:rsid w:val="00B964C3"/>
    <w:rsid w:val="00B968A8"/>
    <w:rsid w:val="00B96952"/>
    <w:rsid w:val="00B96B90"/>
    <w:rsid w:val="00B96F00"/>
    <w:rsid w:val="00B97254"/>
    <w:rsid w:val="00B9743A"/>
    <w:rsid w:val="00B9773A"/>
    <w:rsid w:val="00B97A21"/>
    <w:rsid w:val="00B97E8E"/>
    <w:rsid w:val="00BA022B"/>
    <w:rsid w:val="00BA0369"/>
    <w:rsid w:val="00BA0D45"/>
    <w:rsid w:val="00BA0DC4"/>
    <w:rsid w:val="00BA1918"/>
    <w:rsid w:val="00BA25A4"/>
    <w:rsid w:val="00BA25F6"/>
    <w:rsid w:val="00BA27B6"/>
    <w:rsid w:val="00BA3090"/>
    <w:rsid w:val="00BA402A"/>
    <w:rsid w:val="00BA41A1"/>
    <w:rsid w:val="00BA4BC0"/>
    <w:rsid w:val="00BA4BE4"/>
    <w:rsid w:val="00BA532B"/>
    <w:rsid w:val="00BA5DB9"/>
    <w:rsid w:val="00BA6183"/>
    <w:rsid w:val="00BA63C6"/>
    <w:rsid w:val="00BA63EA"/>
    <w:rsid w:val="00BA6470"/>
    <w:rsid w:val="00BA6A15"/>
    <w:rsid w:val="00BA7009"/>
    <w:rsid w:val="00BA7D82"/>
    <w:rsid w:val="00BB0425"/>
    <w:rsid w:val="00BB0555"/>
    <w:rsid w:val="00BB0752"/>
    <w:rsid w:val="00BB07C8"/>
    <w:rsid w:val="00BB1AF2"/>
    <w:rsid w:val="00BB1C9D"/>
    <w:rsid w:val="00BB2373"/>
    <w:rsid w:val="00BB2521"/>
    <w:rsid w:val="00BB2667"/>
    <w:rsid w:val="00BB2A0F"/>
    <w:rsid w:val="00BB2C70"/>
    <w:rsid w:val="00BB314D"/>
    <w:rsid w:val="00BB3DA5"/>
    <w:rsid w:val="00BB4178"/>
    <w:rsid w:val="00BB4A27"/>
    <w:rsid w:val="00BB54A8"/>
    <w:rsid w:val="00BB55A1"/>
    <w:rsid w:val="00BB5A64"/>
    <w:rsid w:val="00BB629F"/>
    <w:rsid w:val="00BB63F0"/>
    <w:rsid w:val="00BB64FD"/>
    <w:rsid w:val="00BB6848"/>
    <w:rsid w:val="00BB6BCE"/>
    <w:rsid w:val="00BB7817"/>
    <w:rsid w:val="00BC08DD"/>
    <w:rsid w:val="00BC0A87"/>
    <w:rsid w:val="00BC13F7"/>
    <w:rsid w:val="00BC2006"/>
    <w:rsid w:val="00BC21D7"/>
    <w:rsid w:val="00BC239C"/>
    <w:rsid w:val="00BC23F7"/>
    <w:rsid w:val="00BC25F5"/>
    <w:rsid w:val="00BC26C6"/>
    <w:rsid w:val="00BC2DFF"/>
    <w:rsid w:val="00BC2FE3"/>
    <w:rsid w:val="00BC3214"/>
    <w:rsid w:val="00BC321C"/>
    <w:rsid w:val="00BC32BA"/>
    <w:rsid w:val="00BC331A"/>
    <w:rsid w:val="00BC38A6"/>
    <w:rsid w:val="00BC3CB8"/>
    <w:rsid w:val="00BC3F3B"/>
    <w:rsid w:val="00BC411E"/>
    <w:rsid w:val="00BC54C3"/>
    <w:rsid w:val="00BC719E"/>
    <w:rsid w:val="00BC7D22"/>
    <w:rsid w:val="00BC7DE0"/>
    <w:rsid w:val="00BD005A"/>
    <w:rsid w:val="00BD04EC"/>
    <w:rsid w:val="00BD1085"/>
    <w:rsid w:val="00BD142C"/>
    <w:rsid w:val="00BD1688"/>
    <w:rsid w:val="00BD1760"/>
    <w:rsid w:val="00BD1C2A"/>
    <w:rsid w:val="00BD2321"/>
    <w:rsid w:val="00BD2C80"/>
    <w:rsid w:val="00BD2F2D"/>
    <w:rsid w:val="00BD38F9"/>
    <w:rsid w:val="00BD3B6E"/>
    <w:rsid w:val="00BD41B7"/>
    <w:rsid w:val="00BD438D"/>
    <w:rsid w:val="00BD45E4"/>
    <w:rsid w:val="00BD4720"/>
    <w:rsid w:val="00BD4E4D"/>
    <w:rsid w:val="00BD4E65"/>
    <w:rsid w:val="00BD4F0A"/>
    <w:rsid w:val="00BD4FA5"/>
    <w:rsid w:val="00BD54D2"/>
    <w:rsid w:val="00BD55EC"/>
    <w:rsid w:val="00BD6422"/>
    <w:rsid w:val="00BD6934"/>
    <w:rsid w:val="00BD751C"/>
    <w:rsid w:val="00BD7C22"/>
    <w:rsid w:val="00BE0516"/>
    <w:rsid w:val="00BE0623"/>
    <w:rsid w:val="00BE16E4"/>
    <w:rsid w:val="00BE1736"/>
    <w:rsid w:val="00BE18CC"/>
    <w:rsid w:val="00BE194D"/>
    <w:rsid w:val="00BE1C84"/>
    <w:rsid w:val="00BE221E"/>
    <w:rsid w:val="00BE2C2D"/>
    <w:rsid w:val="00BE3553"/>
    <w:rsid w:val="00BE3C43"/>
    <w:rsid w:val="00BE4427"/>
    <w:rsid w:val="00BE4C78"/>
    <w:rsid w:val="00BE5A85"/>
    <w:rsid w:val="00BE6205"/>
    <w:rsid w:val="00BE6285"/>
    <w:rsid w:val="00BE7D54"/>
    <w:rsid w:val="00BE7FF3"/>
    <w:rsid w:val="00BF00DB"/>
    <w:rsid w:val="00BF0EC4"/>
    <w:rsid w:val="00BF1048"/>
    <w:rsid w:val="00BF25CC"/>
    <w:rsid w:val="00BF2E61"/>
    <w:rsid w:val="00BF32A4"/>
    <w:rsid w:val="00BF358F"/>
    <w:rsid w:val="00BF35F4"/>
    <w:rsid w:val="00BF3863"/>
    <w:rsid w:val="00BF3D47"/>
    <w:rsid w:val="00BF3D50"/>
    <w:rsid w:val="00BF4114"/>
    <w:rsid w:val="00BF459B"/>
    <w:rsid w:val="00BF4715"/>
    <w:rsid w:val="00BF4A09"/>
    <w:rsid w:val="00BF4A4A"/>
    <w:rsid w:val="00BF4C61"/>
    <w:rsid w:val="00BF4D4E"/>
    <w:rsid w:val="00BF4F88"/>
    <w:rsid w:val="00BF5925"/>
    <w:rsid w:val="00BF5CB3"/>
    <w:rsid w:val="00BF67BB"/>
    <w:rsid w:val="00BF77F9"/>
    <w:rsid w:val="00C00207"/>
    <w:rsid w:val="00C00375"/>
    <w:rsid w:val="00C003E8"/>
    <w:rsid w:val="00C010DF"/>
    <w:rsid w:val="00C01134"/>
    <w:rsid w:val="00C01B25"/>
    <w:rsid w:val="00C022A7"/>
    <w:rsid w:val="00C027CD"/>
    <w:rsid w:val="00C02BC9"/>
    <w:rsid w:val="00C0332C"/>
    <w:rsid w:val="00C0336B"/>
    <w:rsid w:val="00C03CAE"/>
    <w:rsid w:val="00C0424A"/>
    <w:rsid w:val="00C04B43"/>
    <w:rsid w:val="00C04DAF"/>
    <w:rsid w:val="00C0504F"/>
    <w:rsid w:val="00C0540A"/>
    <w:rsid w:val="00C05425"/>
    <w:rsid w:val="00C0579B"/>
    <w:rsid w:val="00C0588A"/>
    <w:rsid w:val="00C05A72"/>
    <w:rsid w:val="00C05E50"/>
    <w:rsid w:val="00C060C3"/>
    <w:rsid w:val="00C062AD"/>
    <w:rsid w:val="00C06387"/>
    <w:rsid w:val="00C073CD"/>
    <w:rsid w:val="00C07CF6"/>
    <w:rsid w:val="00C10144"/>
    <w:rsid w:val="00C1035A"/>
    <w:rsid w:val="00C10585"/>
    <w:rsid w:val="00C11387"/>
    <w:rsid w:val="00C116FB"/>
    <w:rsid w:val="00C119AC"/>
    <w:rsid w:val="00C11DA5"/>
    <w:rsid w:val="00C11EB4"/>
    <w:rsid w:val="00C12210"/>
    <w:rsid w:val="00C124C3"/>
    <w:rsid w:val="00C12638"/>
    <w:rsid w:val="00C127B3"/>
    <w:rsid w:val="00C128E9"/>
    <w:rsid w:val="00C13000"/>
    <w:rsid w:val="00C1330E"/>
    <w:rsid w:val="00C134B4"/>
    <w:rsid w:val="00C1409F"/>
    <w:rsid w:val="00C14267"/>
    <w:rsid w:val="00C14394"/>
    <w:rsid w:val="00C146FA"/>
    <w:rsid w:val="00C147B8"/>
    <w:rsid w:val="00C14EB0"/>
    <w:rsid w:val="00C150B3"/>
    <w:rsid w:val="00C15A76"/>
    <w:rsid w:val="00C15FEA"/>
    <w:rsid w:val="00C1632E"/>
    <w:rsid w:val="00C1641A"/>
    <w:rsid w:val="00C17153"/>
    <w:rsid w:val="00C1722A"/>
    <w:rsid w:val="00C173ED"/>
    <w:rsid w:val="00C17469"/>
    <w:rsid w:val="00C176A2"/>
    <w:rsid w:val="00C17852"/>
    <w:rsid w:val="00C17DCA"/>
    <w:rsid w:val="00C20839"/>
    <w:rsid w:val="00C20D40"/>
    <w:rsid w:val="00C20F10"/>
    <w:rsid w:val="00C2113A"/>
    <w:rsid w:val="00C21317"/>
    <w:rsid w:val="00C21380"/>
    <w:rsid w:val="00C21627"/>
    <w:rsid w:val="00C21819"/>
    <w:rsid w:val="00C21B96"/>
    <w:rsid w:val="00C22149"/>
    <w:rsid w:val="00C22673"/>
    <w:rsid w:val="00C22CFF"/>
    <w:rsid w:val="00C22D18"/>
    <w:rsid w:val="00C2339C"/>
    <w:rsid w:val="00C233D6"/>
    <w:rsid w:val="00C24031"/>
    <w:rsid w:val="00C24257"/>
    <w:rsid w:val="00C242DB"/>
    <w:rsid w:val="00C242F2"/>
    <w:rsid w:val="00C246C0"/>
    <w:rsid w:val="00C24DF4"/>
    <w:rsid w:val="00C25299"/>
    <w:rsid w:val="00C25377"/>
    <w:rsid w:val="00C25436"/>
    <w:rsid w:val="00C26366"/>
    <w:rsid w:val="00C2696B"/>
    <w:rsid w:val="00C26C8C"/>
    <w:rsid w:val="00C27565"/>
    <w:rsid w:val="00C278DE"/>
    <w:rsid w:val="00C30748"/>
    <w:rsid w:val="00C30C37"/>
    <w:rsid w:val="00C30DF7"/>
    <w:rsid w:val="00C30EEC"/>
    <w:rsid w:val="00C314AC"/>
    <w:rsid w:val="00C31AE0"/>
    <w:rsid w:val="00C31C18"/>
    <w:rsid w:val="00C31FE5"/>
    <w:rsid w:val="00C32167"/>
    <w:rsid w:val="00C3274C"/>
    <w:rsid w:val="00C32B21"/>
    <w:rsid w:val="00C32F42"/>
    <w:rsid w:val="00C331CD"/>
    <w:rsid w:val="00C33838"/>
    <w:rsid w:val="00C3385A"/>
    <w:rsid w:val="00C33EA3"/>
    <w:rsid w:val="00C34348"/>
    <w:rsid w:val="00C35E2A"/>
    <w:rsid w:val="00C3629D"/>
    <w:rsid w:val="00C363F5"/>
    <w:rsid w:val="00C364F4"/>
    <w:rsid w:val="00C3694B"/>
    <w:rsid w:val="00C36D15"/>
    <w:rsid w:val="00C40561"/>
    <w:rsid w:val="00C414A6"/>
    <w:rsid w:val="00C418B4"/>
    <w:rsid w:val="00C4197C"/>
    <w:rsid w:val="00C41A9D"/>
    <w:rsid w:val="00C41F5B"/>
    <w:rsid w:val="00C429C9"/>
    <w:rsid w:val="00C429D9"/>
    <w:rsid w:val="00C43265"/>
    <w:rsid w:val="00C4366D"/>
    <w:rsid w:val="00C43AF8"/>
    <w:rsid w:val="00C43DC9"/>
    <w:rsid w:val="00C43F87"/>
    <w:rsid w:val="00C43F95"/>
    <w:rsid w:val="00C44023"/>
    <w:rsid w:val="00C44CEB"/>
    <w:rsid w:val="00C45221"/>
    <w:rsid w:val="00C4651E"/>
    <w:rsid w:val="00C4672E"/>
    <w:rsid w:val="00C46F61"/>
    <w:rsid w:val="00C479CA"/>
    <w:rsid w:val="00C47E6A"/>
    <w:rsid w:val="00C502C5"/>
    <w:rsid w:val="00C50982"/>
    <w:rsid w:val="00C51182"/>
    <w:rsid w:val="00C51222"/>
    <w:rsid w:val="00C51572"/>
    <w:rsid w:val="00C51900"/>
    <w:rsid w:val="00C51DB4"/>
    <w:rsid w:val="00C51EBD"/>
    <w:rsid w:val="00C520DE"/>
    <w:rsid w:val="00C5296D"/>
    <w:rsid w:val="00C52F26"/>
    <w:rsid w:val="00C53155"/>
    <w:rsid w:val="00C53197"/>
    <w:rsid w:val="00C53A5E"/>
    <w:rsid w:val="00C53E74"/>
    <w:rsid w:val="00C54212"/>
    <w:rsid w:val="00C54295"/>
    <w:rsid w:val="00C54540"/>
    <w:rsid w:val="00C54B8A"/>
    <w:rsid w:val="00C54C95"/>
    <w:rsid w:val="00C54F34"/>
    <w:rsid w:val="00C555AF"/>
    <w:rsid w:val="00C56074"/>
    <w:rsid w:val="00C56110"/>
    <w:rsid w:val="00C561F6"/>
    <w:rsid w:val="00C5743A"/>
    <w:rsid w:val="00C57EEE"/>
    <w:rsid w:val="00C57FD0"/>
    <w:rsid w:val="00C6012C"/>
    <w:rsid w:val="00C6028C"/>
    <w:rsid w:val="00C60608"/>
    <w:rsid w:val="00C611CE"/>
    <w:rsid w:val="00C61789"/>
    <w:rsid w:val="00C61872"/>
    <w:rsid w:val="00C62110"/>
    <w:rsid w:val="00C622F6"/>
    <w:rsid w:val="00C62599"/>
    <w:rsid w:val="00C62B61"/>
    <w:rsid w:val="00C633E2"/>
    <w:rsid w:val="00C63A03"/>
    <w:rsid w:val="00C63F81"/>
    <w:rsid w:val="00C6433F"/>
    <w:rsid w:val="00C643CF"/>
    <w:rsid w:val="00C64BC6"/>
    <w:rsid w:val="00C64EF2"/>
    <w:rsid w:val="00C64EFB"/>
    <w:rsid w:val="00C64F7D"/>
    <w:rsid w:val="00C64F9E"/>
    <w:rsid w:val="00C655ED"/>
    <w:rsid w:val="00C6567B"/>
    <w:rsid w:val="00C65859"/>
    <w:rsid w:val="00C65C38"/>
    <w:rsid w:val="00C66C02"/>
    <w:rsid w:val="00C66CFB"/>
    <w:rsid w:val="00C66DFD"/>
    <w:rsid w:val="00C66E00"/>
    <w:rsid w:val="00C67240"/>
    <w:rsid w:val="00C674FC"/>
    <w:rsid w:val="00C67BA3"/>
    <w:rsid w:val="00C7030F"/>
    <w:rsid w:val="00C70B30"/>
    <w:rsid w:val="00C70ED3"/>
    <w:rsid w:val="00C71026"/>
    <w:rsid w:val="00C71E7C"/>
    <w:rsid w:val="00C71EB1"/>
    <w:rsid w:val="00C72E7B"/>
    <w:rsid w:val="00C7314C"/>
    <w:rsid w:val="00C731EF"/>
    <w:rsid w:val="00C73DAC"/>
    <w:rsid w:val="00C74C47"/>
    <w:rsid w:val="00C75595"/>
    <w:rsid w:val="00C755E5"/>
    <w:rsid w:val="00C75921"/>
    <w:rsid w:val="00C76808"/>
    <w:rsid w:val="00C76BB4"/>
    <w:rsid w:val="00C778A9"/>
    <w:rsid w:val="00C77D5E"/>
    <w:rsid w:val="00C8024F"/>
    <w:rsid w:val="00C80929"/>
    <w:rsid w:val="00C80E7C"/>
    <w:rsid w:val="00C81843"/>
    <w:rsid w:val="00C81979"/>
    <w:rsid w:val="00C825AE"/>
    <w:rsid w:val="00C831E0"/>
    <w:rsid w:val="00C8337B"/>
    <w:rsid w:val="00C837F2"/>
    <w:rsid w:val="00C83D25"/>
    <w:rsid w:val="00C84765"/>
    <w:rsid w:val="00C84F5B"/>
    <w:rsid w:val="00C84FF5"/>
    <w:rsid w:val="00C850F9"/>
    <w:rsid w:val="00C85A0C"/>
    <w:rsid w:val="00C86462"/>
    <w:rsid w:val="00C866BB"/>
    <w:rsid w:val="00C86710"/>
    <w:rsid w:val="00C86D6E"/>
    <w:rsid w:val="00C8713D"/>
    <w:rsid w:val="00C901B8"/>
    <w:rsid w:val="00C9057C"/>
    <w:rsid w:val="00C919C8"/>
    <w:rsid w:val="00C91CB3"/>
    <w:rsid w:val="00C91DDF"/>
    <w:rsid w:val="00C91E0E"/>
    <w:rsid w:val="00C92129"/>
    <w:rsid w:val="00C92737"/>
    <w:rsid w:val="00C9311E"/>
    <w:rsid w:val="00C93134"/>
    <w:rsid w:val="00C9364C"/>
    <w:rsid w:val="00C9390D"/>
    <w:rsid w:val="00C94380"/>
    <w:rsid w:val="00C9445B"/>
    <w:rsid w:val="00C94B2B"/>
    <w:rsid w:val="00C94B33"/>
    <w:rsid w:val="00C959EB"/>
    <w:rsid w:val="00C95AB2"/>
    <w:rsid w:val="00C95B60"/>
    <w:rsid w:val="00C9610A"/>
    <w:rsid w:val="00C9657E"/>
    <w:rsid w:val="00C9709F"/>
    <w:rsid w:val="00C970CC"/>
    <w:rsid w:val="00CA01B4"/>
    <w:rsid w:val="00CA022E"/>
    <w:rsid w:val="00CA0A35"/>
    <w:rsid w:val="00CA10A9"/>
    <w:rsid w:val="00CA13A5"/>
    <w:rsid w:val="00CA1758"/>
    <w:rsid w:val="00CA1F7E"/>
    <w:rsid w:val="00CA2260"/>
    <w:rsid w:val="00CA2EC3"/>
    <w:rsid w:val="00CA352C"/>
    <w:rsid w:val="00CA35F4"/>
    <w:rsid w:val="00CA36CF"/>
    <w:rsid w:val="00CA3764"/>
    <w:rsid w:val="00CA3860"/>
    <w:rsid w:val="00CA4ADD"/>
    <w:rsid w:val="00CA5DEB"/>
    <w:rsid w:val="00CA6150"/>
    <w:rsid w:val="00CA633F"/>
    <w:rsid w:val="00CA6480"/>
    <w:rsid w:val="00CA6551"/>
    <w:rsid w:val="00CA6CD1"/>
    <w:rsid w:val="00CA6FB9"/>
    <w:rsid w:val="00CA7056"/>
    <w:rsid w:val="00CB0291"/>
    <w:rsid w:val="00CB0421"/>
    <w:rsid w:val="00CB10D1"/>
    <w:rsid w:val="00CB12F9"/>
    <w:rsid w:val="00CB1411"/>
    <w:rsid w:val="00CB1597"/>
    <w:rsid w:val="00CB1CE1"/>
    <w:rsid w:val="00CB1EFA"/>
    <w:rsid w:val="00CB1FD5"/>
    <w:rsid w:val="00CB2DC9"/>
    <w:rsid w:val="00CB43D0"/>
    <w:rsid w:val="00CB4547"/>
    <w:rsid w:val="00CB48FC"/>
    <w:rsid w:val="00CB4968"/>
    <w:rsid w:val="00CB50A8"/>
    <w:rsid w:val="00CB580A"/>
    <w:rsid w:val="00CB5F27"/>
    <w:rsid w:val="00CB63E0"/>
    <w:rsid w:val="00CB653B"/>
    <w:rsid w:val="00CB68EE"/>
    <w:rsid w:val="00CB690F"/>
    <w:rsid w:val="00CB6D60"/>
    <w:rsid w:val="00CB6F34"/>
    <w:rsid w:val="00CB6F92"/>
    <w:rsid w:val="00CB7A39"/>
    <w:rsid w:val="00CB7B2A"/>
    <w:rsid w:val="00CB7E69"/>
    <w:rsid w:val="00CC0D4D"/>
    <w:rsid w:val="00CC1788"/>
    <w:rsid w:val="00CC1948"/>
    <w:rsid w:val="00CC196B"/>
    <w:rsid w:val="00CC1CC6"/>
    <w:rsid w:val="00CC2703"/>
    <w:rsid w:val="00CC2C6A"/>
    <w:rsid w:val="00CC2E8F"/>
    <w:rsid w:val="00CC34B6"/>
    <w:rsid w:val="00CC35F9"/>
    <w:rsid w:val="00CC3780"/>
    <w:rsid w:val="00CC38F4"/>
    <w:rsid w:val="00CC426B"/>
    <w:rsid w:val="00CC4C2E"/>
    <w:rsid w:val="00CC52D7"/>
    <w:rsid w:val="00CC55A4"/>
    <w:rsid w:val="00CC5D87"/>
    <w:rsid w:val="00CC5F69"/>
    <w:rsid w:val="00CC62B2"/>
    <w:rsid w:val="00CC7137"/>
    <w:rsid w:val="00CC79C6"/>
    <w:rsid w:val="00CC7F8A"/>
    <w:rsid w:val="00CC7FAA"/>
    <w:rsid w:val="00CD05F6"/>
    <w:rsid w:val="00CD05FF"/>
    <w:rsid w:val="00CD0731"/>
    <w:rsid w:val="00CD095D"/>
    <w:rsid w:val="00CD0AF9"/>
    <w:rsid w:val="00CD1463"/>
    <w:rsid w:val="00CD1FCC"/>
    <w:rsid w:val="00CD3203"/>
    <w:rsid w:val="00CD323A"/>
    <w:rsid w:val="00CD3F34"/>
    <w:rsid w:val="00CD3FB2"/>
    <w:rsid w:val="00CD4BE8"/>
    <w:rsid w:val="00CD4C48"/>
    <w:rsid w:val="00CD50FE"/>
    <w:rsid w:val="00CD5E46"/>
    <w:rsid w:val="00CD5F61"/>
    <w:rsid w:val="00CD5F7D"/>
    <w:rsid w:val="00CD600E"/>
    <w:rsid w:val="00CD6DF5"/>
    <w:rsid w:val="00CD6E1E"/>
    <w:rsid w:val="00CD7EB8"/>
    <w:rsid w:val="00CE0978"/>
    <w:rsid w:val="00CE122E"/>
    <w:rsid w:val="00CE12B6"/>
    <w:rsid w:val="00CE18EF"/>
    <w:rsid w:val="00CE19B2"/>
    <w:rsid w:val="00CE1BA6"/>
    <w:rsid w:val="00CE209B"/>
    <w:rsid w:val="00CE25CF"/>
    <w:rsid w:val="00CE2D6F"/>
    <w:rsid w:val="00CE2E7F"/>
    <w:rsid w:val="00CE30D8"/>
    <w:rsid w:val="00CE346F"/>
    <w:rsid w:val="00CE34FA"/>
    <w:rsid w:val="00CE3AF9"/>
    <w:rsid w:val="00CE3CA2"/>
    <w:rsid w:val="00CE4645"/>
    <w:rsid w:val="00CE47A5"/>
    <w:rsid w:val="00CE4895"/>
    <w:rsid w:val="00CE4AFD"/>
    <w:rsid w:val="00CE4DED"/>
    <w:rsid w:val="00CE52ED"/>
    <w:rsid w:val="00CE5CBC"/>
    <w:rsid w:val="00CE5F9A"/>
    <w:rsid w:val="00CE646B"/>
    <w:rsid w:val="00CE6D52"/>
    <w:rsid w:val="00CE72AB"/>
    <w:rsid w:val="00CE7FEC"/>
    <w:rsid w:val="00CF025C"/>
    <w:rsid w:val="00CF05BE"/>
    <w:rsid w:val="00CF070C"/>
    <w:rsid w:val="00CF0818"/>
    <w:rsid w:val="00CF0CB0"/>
    <w:rsid w:val="00CF0F41"/>
    <w:rsid w:val="00CF15EC"/>
    <w:rsid w:val="00CF1990"/>
    <w:rsid w:val="00CF1BF2"/>
    <w:rsid w:val="00CF1C2C"/>
    <w:rsid w:val="00CF1E30"/>
    <w:rsid w:val="00CF202A"/>
    <w:rsid w:val="00CF2193"/>
    <w:rsid w:val="00CF21D9"/>
    <w:rsid w:val="00CF21E0"/>
    <w:rsid w:val="00CF2721"/>
    <w:rsid w:val="00CF2D29"/>
    <w:rsid w:val="00CF2FDB"/>
    <w:rsid w:val="00CF3E75"/>
    <w:rsid w:val="00CF3FA6"/>
    <w:rsid w:val="00CF4A13"/>
    <w:rsid w:val="00CF4CEB"/>
    <w:rsid w:val="00CF52D9"/>
    <w:rsid w:val="00CF535B"/>
    <w:rsid w:val="00CF57E8"/>
    <w:rsid w:val="00CF6525"/>
    <w:rsid w:val="00CF6A49"/>
    <w:rsid w:val="00CF6E78"/>
    <w:rsid w:val="00CF7136"/>
    <w:rsid w:val="00CF723F"/>
    <w:rsid w:val="00CF7339"/>
    <w:rsid w:val="00CF747B"/>
    <w:rsid w:val="00CF780E"/>
    <w:rsid w:val="00CF7E11"/>
    <w:rsid w:val="00D001E5"/>
    <w:rsid w:val="00D009A6"/>
    <w:rsid w:val="00D00D93"/>
    <w:rsid w:val="00D00F51"/>
    <w:rsid w:val="00D01809"/>
    <w:rsid w:val="00D018D2"/>
    <w:rsid w:val="00D02376"/>
    <w:rsid w:val="00D02F07"/>
    <w:rsid w:val="00D03A6D"/>
    <w:rsid w:val="00D03C6A"/>
    <w:rsid w:val="00D04500"/>
    <w:rsid w:val="00D045EF"/>
    <w:rsid w:val="00D04678"/>
    <w:rsid w:val="00D05214"/>
    <w:rsid w:val="00D052F5"/>
    <w:rsid w:val="00D05826"/>
    <w:rsid w:val="00D05BB1"/>
    <w:rsid w:val="00D06168"/>
    <w:rsid w:val="00D0642E"/>
    <w:rsid w:val="00D06503"/>
    <w:rsid w:val="00D0715B"/>
    <w:rsid w:val="00D0749B"/>
    <w:rsid w:val="00D075BE"/>
    <w:rsid w:val="00D078A4"/>
    <w:rsid w:val="00D079AD"/>
    <w:rsid w:val="00D104A5"/>
    <w:rsid w:val="00D1064A"/>
    <w:rsid w:val="00D10861"/>
    <w:rsid w:val="00D10C84"/>
    <w:rsid w:val="00D112FC"/>
    <w:rsid w:val="00D11347"/>
    <w:rsid w:val="00D11477"/>
    <w:rsid w:val="00D11582"/>
    <w:rsid w:val="00D1215E"/>
    <w:rsid w:val="00D12762"/>
    <w:rsid w:val="00D12B8B"/>
    <w:rsid w:val="00D1380F"/>
    <w:rsid w:val="00D13999"/>
    <w:rsid w:val="00D13ACA"/>
    <w:rsid w:val="00D13AEF"/>
    <w:rsid w:val="00D13C9E"/>
    <w:rsid w:val="00D13CD6"/>
    <w:rsid w:val="00D14C26"/>
    <w:rsid w:val="00D15056"/>
    <w:rsid w:val="00D1508B"/>
    <w:rsid w:val="00D150F2"/>
    <w:rsid w:val="00D152B2"/>
    <w:rsid w:val="00D154E2"/>
    <w:rsid w:val="00D15E76"/>
    <w:rsid w:val="00D164C1"/>
    <w:rsid w:val="00D16742"/>
    <w:rsid w:val="00D16A1C"/>
    <w:rsid w:val="00D17143"/>
    <w:rsid w:val="00D17175"/>
    <w:rsid w:val="00D1776A"/>
    <w:rsid w:val="00D17853"/>
    <w:rsid w:val="00D17EF1"/>
    <w:rsid w:val="00D204EF"/>
    <w:rsid w:val="00D207D1"/>
    <w:rsid w:val="00D207FC"/>
    <w:rsid w:val="00D210E1"/>
    <w:rsid w:val="00D21254"/>
    <w:rsid w:val="00D2131C"/>
    <w:rsid w:val="00D2178C"/>
    <w:rsid w:val="00D2180C"/>
    <w:rsid w:val="00D228E1"/>
    <w:rsid w:val="00D238B7"/>
    <w:rsid w:val="00D241B1"/>
    <w:rsid w:val="00D24201"/>
    <w:rsid w:val="00D24292"/>
    <w:rsid w:val="00D24679"/>
    <w:rsid w:val="00D24D04"/>
    <w:rsid w:val="00D2558B"/>
    <w:rsid w:val="00D25757"/>
    <w:rsid w:val="00D2615C"/>
    <w:rsid w:val="00D2617B"/>
    <w:rsid w:val="00D26184"/>
    <w:rsid w:val="00D270C3"/>
    <w:rsid w:val="00D27506"/>
    <w:rsid w:val="00D27D33"/>
    <w:rsid w:val="00D27E6B"/>
    <w:rsid w:val="00D30A4C"/>
    <w:rsid w:val="00D31792"/>
    <w:rsid w:val="00D317BA"/>
    <w:rsid w:val="00D3198C"/>
    <w:rsid w:val="00D32534"/>
    <w:rsid w:val="00D32D65"/>
    <w:rsid w:val="00D331A9"/>
    <w:rsid w:val="00D334EC"/>
    <w:rsid w:val="00D3370C"/>
    <w:rsid w:val="00D33C43"/>
    <w:rsid w:val="00D34078"/>
    <w:rsid w:val="00D34988"/>
    <w:rsid w:val="00D35367"/>
    <w:rsid w:val="00D35751"/>
    <w:rsid w:val="00D357D6"/>
    <w:rsid w:val="00D359F0"/>
    <w:rsid w:val="00D3607E"/>
    <w:rsid w:val="00D362F5"/>
    <w:rsid w:val="00D36325"/>
    <w:rsid w:val="00D37CDC"/>
    <w:rsid w:val="00D37D47"/>
    <w:rsid w:val="00D37E6D"/>
    <w:rsid w:val="00D37EBE"/>
    <w:rsid w:val="00D40192"/>
    <w:rsid w:val="00D4031E"/>
    <w:rsid w:val="00D404CF"/>
    <w:rsid w:val="00D405D9"/>
    <w:rsid w:val="00D409F1"/>
    <w:rsid w:val="00D41E73"/>
    <w:rsid w:val="00D42A74"/>
    <w:rsid w:val="00D42E61"/>
    <w:rsid w:val="00D430D5"/>
    <w:rsid w:val="00D4315F"/>
    <w:rsid w:val="00D43AC7"/>
    <w:rsid w:val="00D43DAD"/>
    <w:rsid w:val="00D44194"/>
    <w:rsid w:val="00D44646"/>
    <w:rsid w:val="00D44A06"/>
    <w:rsid w:val="00D45126"/>
    <w:rsid w:val="00D45475"/>
    <w:rsid w:val="00D4549C"/>
    <w:rsid w:val="00D45510"/>
    <w:rsid w:val="00D46A20"/>
    <w:rsid w:val="00D472FB"/>
    <w:rsid w:val="00D47719"/>
    <w:rsid w:val="00D47E07"/>
    <w:rsid w:val="00D50069"/>
    <w:rsid w:val="00D50207"/>
    <w:rsid w:val="00D502B2"/>
    <w:rsid w:val="00D5039F"/>
    <w:rsid w:val="00D50889"/>
    <w:rsid w:val="00D50CDA"/>
    <w:rsid w:val="00D510FE"/>
    <w:rsid w:val="00D5144E"/>
    <w:rsid w:val="00D51903"/>
    <w:rsid w:val="00D51DBA"/>
    <w:rsid w:val="00D51F59"/>
    <w:rsid w:val="00D522CE"/>
    <w:rsid w:val="00D52508"/>
    <w:rsid w:val="00D5258D"/>
    <w:rsid w:val="00D5272C"/>
    <w:rsid w:val="00D52F9B"/>
    <w:rsid w:val="00D5398B"/>
    <w:rsid w:val="00D543D7"/>
    <w:rsid w:val="00D54440"/>
    <w:rsid w:val="00D54CC5"/>
    <w:rsid w:val="00D54F38"/>
    <w:rsid w:val="00D55013"/>
    <w:rsid w:val="00D55688"/>
    <w:rsid w:val="00D557AF"/>
    <w:rsid w:val="00D55CC6"/>
    <w:rsid w:val="00D55DE0"/>
    <w:rsid w:val="00D55F3C"/>
    <w:rsid w:val="00D56040"/>
    <w:rsid w:val="00D562D9"/>
    <w:rsid w:val="00D56559"/>
    <w:rsid w:val="00D56814"/>
    <w:rsid w:val="00D57110"/>
    <w:rsid w:val="00D579AE"/>
    <w:rsid w:val="00D57FAF"/>
    <w:rsid w:val="00D61151"/>
    <w:rsid w:val="00D611C4"/>
    <w:rsid w:val="00D614DA"/>
    <w:rsid w:val="00D6168D"/>
    <w:rsid w:val="00D6190C"/>
    <w:rsid w:val="00D619F8"/>
    <w:rsid w:val="00D61C0B"/>
    <w:rsid w:val="00D61C4E"/>
    <w:rsid w:val="00D621EA"/>
    <w:rsid w:val="00D6220E"/>
    <w:rsid w:val="00D624D4"/>
    <w:rsid w:val="00D62686"/>
    <w:rsid w:val="00D62C6D"/>
    <w:rsid w:val="00D62D99"/>
    <w:rsid w:val="00D6317F"/>
    <w:rsid w:val="00D63273"/>
    <w:rsid w:val="00D634EF"/>
    <w:rsid w:val="00D63782"/>
    <w:rsid w:val="00D6391B"/>
    <w:rsid w:val="00D63DA7"/>
    <w:rsid w:val="00D64EF4"/>
    <w:rsid w:val="00D64FCF"/>
    <w:rsid w:val="00D65411"/>
    <w:rsid w:val="00D659AE"/>
    <w:rsid w:val="00D65AAD"/>
    <w:rsid w:val="00D663F7"/>
    <w:rsid w:val="00D66527"/>
    <w:rsid w:val="00D66B6C"/>
    <w:rsid w:val="00D66E5A"/>
    <w:rsid w:val="00D67377"/>
    <w:rsid w:val="00D67678"/>
    <w:rsid w:val="00D6771C"/>
    <w:rsid w:val="00D67732"/>
    <w:rsid w:val="00D679A1"/>
    <w:rsid w:val="00D67BA8"/>
    <w:rsid w:val="00D70231"/>
    <w:rsid w:val="00D706D5"/>
    <w:rsid w:val="00D7137F"/>
    <w:rsid w:val="00D71D48"/>
    <w:rsid w:val="00D72006"/>
    <w:rsid w:val="00D72062"/>
    <w:rsid w:val="00D72145"/>
    <w:rsid w:val="00D72235"/>
    <w:rsid w:val="00D72FFB"/>
    <w:rsid w:val="00D73468"/>
    <w:rsid w:val="00D73589"/>
    <w:rsid w:val="00D73D8D"/>
    <w:rsid w:val="00D73E7D"/>
    <w:rsid w:val="00D7415C"/>
    <w:rsid w:val="00D74386"/>
    <w:rsid w:val="00D744A5"/>
    <w:rsid w:val="00D749D3"/>
    <w:rsid w:val="00D74BBA"/>
    <w:rsid w:val="00D75003"/>
    <w:rsid w:val="00D75014"/>
    <w:rsid w:val="00D75197"/>
    <w:rsid w:val="00D75831"/>
    <w:rsid w:val="00D7586C"/>
    <w:rsid w:val="00D758AD"/>
    <w:rsid w:val="00D75F0B"/>
    <w:rsid w:val="00D765B8"/>
    <w:rsid w:val="00D767BD"/>
    <w:rsid w:val="00D768D9"/>
    <w:rsid w:val="00D768F1"/>
    <w:rsid w:val="00D76DBE"/>
    <w:rsid w:val="00D7789A"/>
    <w:rsid w:val="00D77921"/>
    <w:rsid w:val="00D77938"/>
    <w:rsid w:val="00D801E7"/>
    <w:rsid w:val="00D80CA4"/>
    <w:rsid w:val="00D813FD"/>
    <w:rsid w:val="00D8151D"/>
    <w:rsid w:val="00D8162F"/>
    <w:rsid w:val="00D81ABE"/>
    <w:rsid w:val="00D81B07"/>
    <w:rsid w:val="00D820DC"/>
    <w:rsid w:val="00D82315"/>
    <w:rsid w:val="00D82CC7"/>
    <w:rsid w:val="00D8300F"/>
    <w:rsid w:val="00D830A4"/>
    <w:rsid w:val="00D83BAA"/>
    <w:rsid w:val="00D83F00"/>
    <w:rsid w:val="00D843F2"/>
    <w:rsid w:val="00D8500B"/>
    <w:rsid w:val="00D85061"/>
    <w:rsid w:val="00D85143"/>
    <w:rsid w:val="00D85261"/>
    <w:rsid w:val="00D8531A"/>
    <w:rsid w:val="00D87141"/>
    <w:rsid w:val="00D875E6"/>
    <w:rsid w:val="00D902E1"/>
    <w:rsid w:val="00D903D9"/>
    <w:rsid w:val="00D9074A"/>
    <w:rsid w:val="00D90B8A"/>
    <w:rsid w:val="00D90CF5"/>
    <w:rsid w:val="00D90F64"/>
    <w:rsid w:val="00D9103F"/>
    <w:rsid w:val="00D9122F"/>
    <w:rsid w:val="00D919FF"/>
    <w:rsid w:val="00D92012"/>
    <w:rsid w:val="00D92C25"/>
    <w:rsid w:val="00D93C03"/>
    <w:rsid w:val="00D93E3F"/>
    <w:rsid w:val="00D94451"/>
    <w:rsid w:val="00D94567"/>
    <w:rsid w:val="00D94659"/>
    <w:rsid w:val="00D94892"/>
    <w:rsid w:val="00D95771"/>
    <w:rsid w:val="00D95873"/>
    <w:rsid w:val="00D95E7B"/>
    <w:rsid w:val="00D9674A"/>
    <w:rsid w:val="00D971E4"/>
    <w:rsid w:val="00D976CD"/>
    <w:rsid w:val="00D97A49"/>
    <w:rsid w:val="00D97ABB"/>
    <w:rsid w:val="00DA0564"/>
    <w:rsid w:val="00DA06B2"/>
    <w:rsid w:val="00DA1049"/>
    <w:rsid w:val="00DA1180"/>
    <w:rsid w:val="00DA163F"/>
    <w:rsid w:val="00DA1978"/>
    <w:rsid w:val="00DA1988"/>
    <w:rsid w:val="00DA2FF7"/>
    <w:rsid w:val="00DA374D"/>
    <w:rsid w:val="00DA3D13"/>
    <w:rsid w:val="00DA3DF0"/>
    <w:rsid w:val="00DA402A"/>
    <w:rsid w:val="00DA44A2"/>
    <w:rsid w:val="00DA4E6F"/>
    <w:rsid w:val="00DA5C6D"/>
    <w:rsid w:val="00DA5D29"/>
    <w:rsid w:val="00DA68A7"/>
    <w:rsid w:val="00DA6C9B"/>
    <w:rsid w:val="00DA76BC"/>
    <w:rsid w:val="00DA76E9"/>
    <w:rsid w:val="00DA7A28"/>
    <w:rsid w:val="00DA7DF5"/>
    <w:rsid w:val="00DA7E93"/>
    <w:rsid w:val="00DB092E"/>
    <w:rsid w:val="00DB09C6"/>
    <w:rsid w:val="00DB0F31"/>
    <w:rsid w:val="00DB131E"/>
    <w:rsid w:val="00DB1C6A"/>
    <w:rsid w:val="00DB24F6"/>
    <w:rsid w:val="00DB263F"/>
    <w:rsid w:val="00DB2D7D"/>
    <w:rsid w:val="00DB2E12"/>
    <w:rsid w:val="00DB2EE2"/>
    <w:rsid w:val="00DB346F"/>
    <w:rsid w:val="00DB40E0"/>
    <w:rsid w:val="00DB4A3A"/>
    <w:rsid w:val="00DB4CBA"/>
    <w:rsid w:val="00DB51A4"/>
    <w:rsid w:val="00DB5557"/>
    <w:rsid w:val="00DB5661"/>
    <w:rsid w:val="00DB5693"/>
    <w:rsid w:val="00DB6872"/>
    <w:rsid w:val="00DB7D21"/>
    <w:rsid w:val="00DC02ED"/>
    <w:rsid w:val="00DC05B7"/>
    <w:rsid w:val="00DC0612"/>
    <w:rsid w:val="00DC0D2A"/>
    <w:rsid w:val="00DC1578"/>
    <w:rsid w:val="00DC1592"/>
    <w:rsid w:val="00DC1B07"/>
    <w:rsid w:val="00DC1DAE"/>
    <w:rsid w:val="00DC24AC"/>
    <w:rsid w:val="00DC2894"/>
    <w:rsid w:val="00DC2E3E"/>
    <w:rsid w:val="00DC30B7"/>
    <w:rsid w:val="00DC30FA"/>
    <w:rsid w:val="00DC33D8"/>
    <w:rsid w:val="00DC3A77"/>
    <w:rsid w:val="00DC482A"/>
    <w:rsid w:val="00DC4AA7"/>
    <w:rsid w:val="00DC4CF6"/>
    <w:rsid w:val="00DC54D9"/>
    <w:rsid w:val="00DC5723"/>
    <w:rsid w:val="00DC5BB8"/>
    <w:rsid w:val="00DC6108"/>
    <w:rsid w:val="00DC6338"/>
    <w:rsid w:val="00DC6567"/>
    <w:rsid w:val="00DC6815"/>
    <w:rsid w:val="00DC6B08"/>
    <w:rsid w:val="00DC6D98"/>
    <w:rsid w:val="00DC6F8E"/>
    <w:rsid w:val="00DC6F9A"/>
    <w:rsid w:val="00DC7C51"/>
    <w:rsid w:val="00DD0609"/>
    <w:rsid w:val="00DD08B5"/>
    <w:rsid w:val="00DD0AE8"/>
    <w:rsid w:val="00DD0EEF"/>
    <w:rsid w:val="00DD0F26"/>
    <w:rsid w:val="00DD0FA2"/>
    <w:rsid w:val="00DD138E"/>
    <w:rsid w:val="00DD1792"/>
    <w:rsid w:val="00DD1AF4"/>
    <w:rsid w:val="00DD2251"/>
    <w:rsid w:val="00DD2416"/>
    <w:rsid w:val="00DD2CF0"/>
    <w:rsid w:val="00DD31FA"/>
    <w:rsid w:val="00DD3C1C"/>
    <w:rsid w:val="00DD3CE9"/>
    <w:rsid w:val="00DD4488"/>
    <w:rsid w:val="00DD44A1"/>
    <w:rsid w:val="00DD4966"/>
    <w:rsid w:val="00DD4F0C"/>
    <w:rsid w:val="00DD597A"/>
    <w:rsid w:val="00DD5B44"/>
    <w:rsid w:val="00DD5CA9"/>
    <w:rsid w:val="00DD5EA8"/>
    <w:rsid w:val="00DD5FD4"/>
    <w:rsid w:val="00DD6093"/>
    <w:rsid w:val="00DD64A6"/>
    <w:rsid w:val="00DD65FE"/>
    <w:rsid w:val="00DD66CE"/>
    <w:rsid w:val="00DD681D"/>
    <w:rsid w:val="00DD720F"/>
    <w:rsid w:val="00DD7EB5"/>
    <w:rsid w:val="00DE0CFB"/>
    <w:rsid w:val="00DE0E3A"/>
    <w:rsid w:val="00DE1D39"/>
    <w:rsid w:val="00DE21F9"/>
    <w:rsid w:val="00DE3197"/>
    <w:rsid w:val="00DE34AB"/>
    <w:rsid w:val="00DE3C09"/>
    <w:rsid w:val="00DE3C5B"/>
    <w:rsid w:val="00DE3E45"/>
    <w:rsid w:val="00DE4049"/>
    <w:rsid w:val="00DE4481"/>
    <w:rsid w:val="00DE4542"/>
    <w:rsid w:val="00DE52D2"/>
    <w:rsid w:val="00DE546B"/>
    <w:rsid w:val="00DE556F"/>
    <w:rsid w:val="00DE676E"/>
    <w:rsid w:val="00DE6ABC"/>
    <w:rsid w:val="00DE6EE6"/>
    <w:rsid w:val="00DE72EC"/>
    <w:rsid w:val="00DE7445"/>
    <w:rsid w:val="00DE750D"/>
    <w:rsid w:val="00DE7E41"/>
    <w:rsid w:val="00DF027F"/>
    <w:rsid w:val="00DF0D7C"/>
    <w:rsid w:val="00DF1C68"/>
    <w:rsid w:val="00DF1EB6"/>
    <w:rsid w:val="00DF2268"/>
    <w:rsid w:val="00DF23D5"/>
    <w:rsid w:val="00DF3143"/>
    <w:rsid w:val="00DF31C8"/>
    <w:rsid w:val="00DF393D"/>
    <w:rsid w:val="00DF4AB7"/>
    <w:rsid w:val="00DF4F1B"/>
    <w:rsid w:val="00DF5FFE"/>
    <w:rsid w:val="00DF6267"/>
    <w:rsid w:val="00DF6300"/>
    <w:rsid w:val="00DF724C"/>
    <w:rsid w:val="00DF72C8"/>
    <w:rsid w:val="00DF750D"/>
    <w:rsid w:val="00DF7840"/>
    <w:rsid w:val="00DF7F75"/>
    <w:rsid w:val="00E00805"/>
    <w:rsid w:val="00E008B4"/>
    <w:rsid w:val="00E00D47"/>
    <w:rsid w:val="00E010E0"/>
    <w:rsid w:val="00E02017"/>
    <w:rsid w:val="00E0241A"/>
    <w:rsid w:val="00E02635"/>
    <w:rsid w:val="00E02FAE"/>
    <w:rsid w:val="00E03311"/>
    <w:rsid w:val="00E037B9"/>
    <w:rsid w:val="00E03BE4"/>
    <w:rsid w:val="00E03C33"/>
    <w:rsid w:val="00E03FC9"/>
    <w:rsid w:val="00E04503"/>
    <w:rsid w:val="00E04C25"/>
    <w:rsid w:val="00E04C54"/>
    <w:rsid w:val="00E050B0"/>
    <w:rsid w:val="00E05712"/>
    <w:rsid w:val="00E0684F"/>
    <w:rsid w:val="00E06923"/>
    <w:rsid w:val="00E06C7A"/>
    <w:rsid w:val="00E06DB3"/>
    <w:rsid w:val="00E071AA"/>
    <w:rsid w:val="00E07506"/>
    <w:rsid w:val="00E0762C"/>
    <w:rsid w:val="00E07EC8"/>
    <w:rsid w:val="00E10420"/>
    <w:rsid w:val="00E10898"/>
    <w:rsid w:val="00E10B76"/>
    <w:rsid w:val="00E11129"/>
    <w:rsid w:val="00E11FEF"/>
    <w:rsid w:val="00E12BE7"/>
    <w:rsid w:val="00E12CE0"/>
    <w:rsid w:val="00E12CE8"/>
    <w:rsid w:val="00E12F8A"/>
    <w:rsid w:val="00E132B2"/>
    <w:rsid w:val="00E134C9"/>
    <w:rsid w:val="00E13640"/>
    <w:rsid w:val="00E13E0E"/>
    <w:rsid w:val="00E146CE"/>
    <w:rsid w:val="00E14AE6"/>
    <w:rsid w:val="00E14D88"/>
    <w:rsid w:val="00E14E46"/>
    <w:rsid w:val="00E154DC"/>
    <w:rsid w:val="00E156AE"/>
    <w:rsid w:val="00E1579D"/>
    <w:rsid w:val="00E15CF6"/>
    <w:rsid w:val="00E15D99"/>
    <w:rsid w:val="00E15E4A"/>
    <w:rsid w:val="00E16375"/>
    <w:rsid w:val="00E16938"/>
    <w:rsid w:val="00E169A0"/>
    <w:rsid w:val="00E16ED5"/>
    <w:rsid w:val="00E17439"/>
    <w:rsid w:val="00E174DE"/>
    <w:rsid w:val="00E178E8"/>
    <w:rsid w:val="00E205B0"/>
    <w:rsid w:val="00E216C4"/>
    <w:rsid w:val="00E21EDF"/>
    <w:rsid w:val="00E21FB5"/>
    <w:rsid w:val="00E23698"/>
    <w:rsid w:val="00E23D38"/>
    <w:rsid w:val="00E24863"/>
    <w:rsid w:val="00E24937"/>
    <w:rsid w:val="00E24971"/>
    <w:rsid w:val="00E24AE4"/>
    <w:rsid w:val="00E2505A"/>
    <w:rsid w:val="00E25818"/>
    <w:rsid w:val="00E25954"/>
    <w:rsid w:val="00E2615D"/>
    <w:rsid w:val="00E26180"/>
    <w:rsid w:val="00E263D6"/>
    <w:rsid w:val="00E263EF"/>
    <w:rsid w:val="00E2691F"/>
    <w:rsid w:val="00E26AE4"/>
    <w:rsid w:val="00E271BE"/>
    <w:rsid w:val="00E278F8"/>
    <w:rsid w:val="00E27C6D"/>
    <w:rsid w:val="00E300E7"/>
    <w:rsid w:val="00E30C55"/>
    <w:rsid w:val="00E3109E"/>
    <w:rsid w:val="00E311B1"/>
    <w:rsid w:val="00E31AB6"/>
    <w:rsid w:val="00E31D6F"/>
    <w:rsid w:val="00E322BE"/>
    <w:rsid w:val="00E33112"/>
    <w:rsid w:val="00E33238"/>
    <w:rsid w:val="00E33499"/>
    <w:rsid w:val="00E33730"/>
    <w:rsid w:val="00E33FD9"/>
    <w:rsid w:val="00E34BFC"/>
    <w:rsid w:val="00E351AB"/>
    <w:rsid w:val="00E35D50"/>
    <w:rsid w:val="00E35E6B"/>
    <w:rsid w:val="00E3607C"/>
    <w:rsid w:val="00E360B4"/>
    <w:rsid w:val="00E3714E"/>
    <w:rsid w:val="00E37AE0"/>
    <w:rsid w:val="00E402E2"/>
    <w:rsid w:val="00E40611"/>
    <w:rsid w:val="00E41E3C"/>
    <w:rsid w:val="00E424E6"/>
    <w:rsid w:val="00E42608"/>
    <w:rsid w:val="00E4269A"/>
    <w:rsid w:val="00E426F6"/>
    <w:rsid w:val="00E42BE6"/>
    <w:rsid w:val="00E43A1F"/>
    <w:rsid w:val="00E43A5F"/>
    <w:rsid w:val="00E442BF"/>
    <w:rsid w:val="00E442FA"/>
    <w:rsid w:val="00E44461"/>
    <w:rsid w:val="00E44465"/>
    <w:rsid w:val="00E446C8"/>
    <w:rsid w:val="00E4491A"/>
    <w:rsid w:val="00E44B87"/>
    <w:rsid w:val="00E44C13"/>
    <w:rsid w:val="00E45148"/>
    <w:rsid w:val="00E45376"/>
    <w:rsid w:val="00E4626C"/>
    <w:rsid w:val="00E4646B"/>
    <w:rsid w:val="00E476E3"/>
    <w:rsid w:val="00E47B19"/>
    <w:rsid w:val="00E47CBE"/>
    <w:rsid w:val="00E50BBD"/>
    <w:rsid w:val="00E50BC4"/>
    <w:rsid w:val="00E50F92"/>
    <w:rsid w:val="00E5149F"/>
    <w:rsid w:val="00E51A33"/>
    <w:rsid w:val="00E51E95"/>
    <w:rsid w:val="00E521D1"/>
    <w:rsid w:val="00E52547"/>
    <w:rsid w:val="00E52DFC"/>
    <w:rsid w:val="00E531EF"/>
    <w:rsid w:val="00E53599"/>
    <w:rsid w:val="00E53DC0"/>
    <w:rsid w:val="00E540F9"/>
    <w:rsid w:val="00E54FE4"/>
    <w:rsid w:val="00E55373"/>
    <w:rsid w:val="00E554D9"/>
    <w:rsid w:val="00E555BD"/>
    <w:rsid w:val="00E558B2"/>
    <w:rsid w:val="00E55C6F"/>
    <w:rsid w:val="00E55D6E"/>
    <w:rsid w:val="00E561A9"/>
    <w:rsid w:val="00E56968"/>
    <w:rsid w:val="00E5696C"/>
    <w:rsid w:val="00E56C65"/>
    <w:rsid w:val="00E56EC5"/>
    <w:rsid w:val="00E571DF"/>
    <w:rsid w:val="00E57353"/>
    <w:rsid w:val="00E57788"/>
    <w:rsid w:val="00E57E6C"/>
    <w:rsid w:val="00E61014"/>
    <w:rsid w:val="00E61173"/>
    <w:rsid w:val="00E611C6"/>
    <w:rsid w:val="00E61A95"/>
    <w:rsid w:val="00E61D49"/>
    <w:rsid w:val="00E6247B"/>
    <w:rsid w:val="00E6268E"/>
    <w:rsid w:val="00E62C3B"/>
    <w:rsid w:val="00E630EA"/>
    <w:rsid w:val="00E638B6"/>
    <w:rsid w:val="00E639C0"/>
    <w:rsid w:val="00E63AF3"/>
    <w:rsid w:val="00E63F2E"/>
    <w:rsid w:val="00E64B70"/>
    <w:rsid w:val="00E64F3C"/>
    <w:rsid w:val="00E652EE"/>
    <w:rsid w:val="00E656DA"/>
    <w:rsid w:val="00E65B7B"/>
    <w:rsid w:val="00E65D6A"/>
    <w:rsid w:val="00E65E88"/>
    <w:rsid w:val="00E65F6E"/>
    <w:rsid w:val="00E66833"/>
    <w:rsid w:val="00E66906"/>
    <w:rsid w:val="00E67500"/>
    <w:rsid w:val="00E67C46"/>
    <w:rsid w:val="00E70615"/>
    <w:rsid w:val="00E70B9B"/>
    <w:rsid w:val="00E71C54"/>
    <w:rsid w:val="00E728D9"/>
    <w:rsid w:val="00E72E5B"/>
    <w:rsid w:val="00E72F3B"/>
    <w:rsid w:val="00E730D9"/>
    <w:rsid w:val="00E734FD"/>
    <w:rsid w:val="00E737B4"/>
    <w:rsid w:val="00E73956"/>
    <w:rsid w:val="00E73E8E"/>
    <w:rsid w:val="00E741CC"/>
    <w:rsid w:val="00E743ED"/>
    <w:rsid w:val="00E74865"/>
    <w:rsid w:val="00E7650A"/>
    <w:rsid w:val="00E765E1"/>
    <w:rsid w:val="00E7671D"/>
    <w:rsid w:val="00E76977"/>
    <w:rsid w:val="00E769B9"/>
    <w:rsid w:val="00E771CE"/>
    <w:rsid w:val="00E77501"/>
    <w:rsid w:val="00E77B65"/>
    <w:rsid w:val="00E8032C"/>
    <w:rsid w:val="00E8034F"/>
    <w:rsid w:val="00E80714"/>
    <w:rsid w:val="00E8086D"/>
    <w:rsid w:val="00E80898"/>
    <w:rsid w:val="00E81274"/>
    <w:rsid w:val="00E8141E"/>
    <w:rsid w:val="00E814F2"/>
    <w:rsid w:val="00E8164A"/>
    <w:rsid w:val="00E816AD"/>
    <w:rsid w:val="00E8198A"/>
    <w:rsid w:val="00E81C91"/>
    <w:rsid w:val="00E821AD"/>
    <w:rsid w:val="00E823AF"/>
    <w:rsid w:val="00E82415"/>
    <w:rsid w:val="00E82429"/>
    <w:rsid w:val="00E8281B"/>
    <w:rsid w:val="00E82E04"/>
    <w:rsid w:val="00E83055"/>
    <w:rsid w:val="00E8354F"/>
    <w:rsid w:val="00E8359B"/>
    <w:rsid w:val="00E83671"/>
    <w:rsid w:val="00E83828"/>
    <w:rsid w:val="00E83A39"/>
    <w:rsid w:val="00E8426B"/>
    <w:rsid w:val="00E84BBF"/>
    <w:rsid w:val="00E85005"/>
    <w:rsid w:val="00E85739"/>
    <w:rsid w:val="00E85A4F"/>
    <w:rsid w:val="00E85BEE"/>
    <w:rsid w:val="00E85D82"/>
    <w:rsid w:val="00E85E85"/>
    <w:rsid w:val="00E85EF3"/>
    <w:rsid w:val="00E85F97"/>
    <w:rsid w:val="00E8600F"/>
    <w:rsid w:val="00E863EA"/>
    <w:rsid w:val="00E86409"/>
    <w:rsid w:val="00E865F9"/>
    <w:rsid w:val="00E869BA"/>
    <w:rsid w:val="00E87391"/>
    <w:rsid w:val="00E8792B"/>
    <w:rsid w:val="00E87A8D"/>
    <w:rsid w:val="00E87B1B"/>
    <w:rsid w:val="00E87F77"/>
    <w:rsid w:val="00E90460"/>
    <w:rsid w:val="00E9072A"/>
    <w:rsid w:val="00E90770"/>
    <w:rsid w:val="00E90F93"/>
    <w:rsid w:val="00E913C0"/>
    <w:rsid w:val="00E9190D"/>
    <w:rsid w:val="00E91E92"/>
    <w:rsid w:val="00E92682"/>
    <w:rsid w:val="00E927F9"/>
    <w:rsid w:val="00E92921"/>
    <w:rsid w:val="00E92DF4"/>
    <w:rsid w:val="00E9313A"/>
    <w:rsid w:val="00E9324D"/>
    <w:rsid w:val="00E937D1"/>
    <w:rsid w:val="00E93D7C"/>
    <w:rsid w:val="00E9450E"/>
    <w:rsid w:val="00E94880"/>
    <w:rsid w:val="00E94DB7"/>
    <w:rsid w:val="00E94DF8"/>
    <w:rsid w:val="00E95178"/>
    <w:rsid w:val="00E95793"/>
    <w:rsid w:val="00E95F00"/>
    <w:rsid w:val="00E9615A"/>
    <w:rsid w:val="00E9618B"/>
    <w:rsid w:val="00E964BD"/>
    <w:rsid w:val="00E964DE"/>
    <w:rsid w:val="00E96769"/>
    <w:rsid w:val="00E96A9F"/>
    <w:rsid w:val="00E9705A"/>
    <w:rsid w:val="00E97769"/>
    <w:rsid w:val="00E97DB9"/>
    <w:rsid w:val="00EA00C5"/>
    <w:rsid w:val="00EA01BE"/>
    <w:rsid w:val="00EA0218"/>
    <w:rsid w:val="00EA02C5"/>
    <w:rsid w:val="00EA0406"/>
    <w:rsid w:val="00EA08BE"/>
    <w:rsid w:val="00EA0A6E"/>
    <w:rsid w:val="00EA0A84"/>
    <w:rsid w:val="00EA0D55"/>
    <w:rsid w:val="00EA1253"/>
    <w:rsid w:val="00EA13E3"/>
    <w:rsid w:val="00EA1790"/>
    <w:rsid w:val="00EA17C6"/>
    <w:rsid w:val="00EA21E7"/>
    <w:rsid w:val="00EA29DB"/>
    <w:rsid w:val="00EA2FE4"/>
    <w:rsid w:val="00EA30CB"/>
    <w:rsid w:val="00EA3815"/>
    <w:rsid w:val="00EA3BBE"/>
    <w:rsid w:val="00EA3F27"/>
    <w:rsid w:val="00EA43CA"/>
    <w:rsid w:val="00EA458A"/>
    <w:rsid w:val="00EA4EDB"/>
    <w:rsid w:val="00EA596E"/>
    <w:rsid w:val="00EA5A23"/>
    <w:rsid w:val="00EA5AB5"/>
    <w:rsid w:val="00EA5CD1"/>
    <w:rsid w:val="00EB0529"/>
    <w:rsid w:val="00EB1720"/>
    <w:rsid w:val="00EB176C"/>
    <w:rsid w:val="00EB17F0"/>
    <w:rsid w:val="00EB189D"/>
    <w:rsid w:val="00EB1B20"/>
    <w:rsid w:val="00EB1B2D"/>
    <w:rsid w:val="00EB1BBC"/>
    <w:rsid w:val="00EB1DFF"/>
    <w:rsid w:val="00EB21A2"/>
    <w:rsid w:val="00EB274C"/>
    <w:rsid w:val="00EB30F3"/>
    <w:rsid w:val="00EB3219"/>
    <w:rsid w:val="00EB37A9"/>
    <w:rsid w:val="00EB3A13"/>
    <w:rsid w:val="00EB3E59"/>
    <w:rsid w:val="00EB3F8E"/>
    <w:rsid w:val="00EB4059"/>
    <w:rsid w:val="00EB44D9"/>
    <w:rsid w:val="00EB4752"/>
    <w:rsid w:val="00EB4819"/>
    <w:rsid w:val="00EB5010"/>
    <w:rsid w:val="00EB5356"/>
    <w:rsid w:val="00EB5D5D"/>
    <w:rsid w:val="00EB6EBC"/>
    <w:rsid w:val="00EB70CD"/>
    <w:rsid w:val="00EB74B2"/>
    <w:rsid w:val="00EB7966"/>
    <w:rsid w:val="00EB7F6E"/>
    <w:rsid w:val="00EC07FC"/>
    <w:rsid w:val="00EC0A9C"/>
    <w:rsid w:val="00EC0D8D"/>
    <w:rsid w:val="00EC0FF7"/>
    <w:rsid w:val="00EC126F"/>
    <w:rsid w:val="00EC1F91"/>
    <w:rsid w:val="00EC1FF8"/>
    <w:rsid w:val="00EC33C7"/>
    <w:rsid w:val="00EC3901"/>
    <w:rsid w:val="00EC3FED"/>
    <w:rsid w:val="00EC42F4"/>
    <w:rsid w:val="00EC4644"/>
    <w:rsid w:val="00EC46D4"/>
    <w:rsid w:val="00EC55A9"/>
    <w:rsid w:val="00EC58D0"/>
    <w:rsid w:val="00EC5D6E"/>
    <w:rsid w:val="00EC5F89"/>
    <w:rsid w:val="00EC6484"/>
    <w:rsid w:val="00EC6D32"/>
    <w:rsid w:val="00EC71E0"/>
    <w:rsid w:val="00EC730B"/>
    <w:rsid w:val="00EC793A"/>
    <w:rsid w:val="00EC7BA4"/>
    <w:rsid w:val="00EC7E04"/>
    <w:rsid w:val="00ED0430"/>
    <w:rsid w:val="00ED0F99"/>
    <w:rsid w:val="00ED11F6"/>
    <w:rsid w:val="00ED1242"/>
    <w:rsid w:val="00ED1364"/>
    <w:rsid w:val="00ED22B6"/>
    <w:rsid w:val="00ED2936"/>
    <w:rsid w:val="00ED2C90"/>
    <w:rsid w:val="00ED3183"/>
    <w:rsid w:val="00ED349D"/>
    <w:rsid w:val="00ED36A4"/>
    <w:rsid w:val="00ED4047"/>
    <w:rsid w:val="00ED40D5"/>
    <w:rsid w:val="00ED412B"/>
    <w:rsid w:val="00ED461B"/>
    <w:rsid w:val="00ED4708"/>
    <w:rsid w:val="00ED4BA4"/>
    <w:rsid w:val="00ED4DB0"/>
    <w:rsid w:val="00ED5371"/>
    <w:rsid w:val="00ED5B40"/>
    <w:rsid w:val="00ED62E9"/>
    <w:rsid w:val="00ED68E4"/>
    <w:rsid w:val="00ED6C13"/>
    <w:rsid w:val="00ED7153"/>
    <w:rsid w:val="00ED72C0"/>
    <w:rsid w:val="00ED7A15"/>
    <w:rsid w:val="00ED7C9E"/>
    <w:rsid w:val="00ED7D36"/>
    <w:rsid w:val="00ED7D4A"/>
    <w:rsid w:val="00EE0250"/>
    <w:rsid w:val="00EE0361"/>
    <w:rsid w:val="00EE04B9"/>
    <w:rsid w:val="00EE04F5"/>
    <w:rsid w:val="00EE0B8F"/>
    <w:rsid w:val="00EE1792"/>
    <w:rsid w:val="00EE1A07"/>
    <w:rsid w:val="00EE1B26"/>
    <w:rsid w:val="00EE1BA7"/>
    <w:rsid w:val="00EE1BC2"/>
    <w:rsid w:val="00EE2352"/>
    <w:rsid w:val="00EE2A48"/>
    <w:rsid w:val="00EE2DB0"/>
    <w:rsid w:val="00EE30B6"/>
    <w:rsid w:val="00EE3A6F"/>
    <w:rsid w:val="00EE41C0"/>
    <w:rsid w:val="00EE4E5E"/>
    <w:rsid w:val="00EE5FDB"/>
    <w:rsid w:val="00EE714F"/>
    <w:rsid w:val="00EE79BD"/>
    <w:rsid w:val="00EE7D9D"/>
    <w:rsid w:val="00EE7DE5"/>
    <w:rsid w:val="00EE7EC6"/>
    <w:rsid w:val="00EF0258"/>
    <w:rsid w:val="00EF0466"/>
    <w:rsid w:val="00EF093C"/>
    <w:rsid w:val="00EF0FD0"/>
    <w:rsid w:val="00EF213E"/>
    <w:rsid w:val="00EF256C"/>
    <w:rsid w:val="00EF3272"/>
    <w:rsid w:val="00EF3387"/>
    <w:rsid w:val="00EF3563"/>
    <w:rsid w:val="00EF35CF"/>
    <w:rsid w:val="00EF37C8"/>
    <w:rsid w:val="00EF3938"/>
    <w:rsid w:val="00EF3D67"/>
    <w:rsid w:val="00EF458D"/>
    <w:rsid w:val="00EF4C5F"/>
    <w:rsid w:val="00EF5096"/>
    <w:rsid w:val="00EF536A"/>
    <w:rsid w:val="00EF54E4"/>
    <w:rsid w:val="00EF55A7"/>
    <w:rsid w:val="00EF564D"/>
    <w:rsid w:val="00EF6063"/>
    <w:rsid w:val="00EF6465"/>
    <w:rsid w:val="00EF6917"/>
    <w:rsid w:val="00EF6C2E"/>
    <w:rsid w:val="00EF6D17"/>
    <w:rsid w:val="00EF6D83"/>
    <w:rsid w:val="00F0017C"/>
    <w:rsid w:val="00F00415"/>
    <w:rsid w:val="00F00792"/>
    <w:rsid w:val="00F0147A"/>
    <w:rsid w:val="00F0185A"/>
    <w:rsid w:val="00F01A08"/>
    <w:rsid w:val="00F01B18"/>
    <w:rsid w:val="00F01FE5"/>
    <w:rsid w:val="00F02051"/>
    <w:rsid w:val="00F024C8"/>
    <w:rsid w:val="00F02A2C"/>
    <w:rsid w:val="00F0303D"/>
    <w:rsid w:val="00F03789"/>
    <w:rsid w:val="00F0396D"/>
    <w:rsid w:val="00F03C06"/>
    <w:rsid w:val="00F03F9E"/>
    <w:rsid w:val="00F042F9"/>
    <w:rsid w:val="00F04315"/>
    <w:rsid w:val="00F044CC"/>
    <w:rsid w:val="00F04557"/>
    <w:rsid w:val="00F054CF"/>
    <w:rsid w:val="00F05BBA"/>
    <w:rsid w:val="00F05E1F"/>
    <w:rsid w:val="00F05F70"/>
    <w:rsid w:val="00F0622C"/>
    <w:rsid w:val="00F062AD"/>
    <w:rsid w:val="00F06962"/>
    <w:rsid w:val="00F06C80"/>
    <w:rsid w:val="00F06DCF"/>
    <w:rsid w:val="00F07514"/>
    <w:rsid w:val="00F10CE8"/>
    <w:rsid w:val="00F11026"/>
    <w:rsid w:val="00F11330"/>
    <w:rsid w:val="00F1188A"/>
    <w:rsid w:val="00F11B1F"/>
    <w:rsid w:val="00F11DFD"/>
    <w:rsid w:val="00F11EAE"/>
    <w:rsid w:val="00F121A5"/>
    <w:rsid w:val="00F1252B"/>
    <w:rsid w:val="00F12574"/>
    <w:rsid w:val="00F127D5"/>
    <w:rsid w:val="00F127F4"/>
    <w:rsid w:val="00F130C7"/>
    <w:rsid w:val="00F136D5"/>
    <w:rsid w:val="00F1378C"/>
    <w:rsid w:val="00F138C4"/>
    <w:rsid w:val="00F13CE1"/>
    <w:rsid w:val="00F141FA"/>
    <w:rsid w:val="00F14D59"/>
    <w:rsid w:val="00F1526E"/>
    <w:rsid w:val="00F15709"/>
    <w:rsid w:val="00F15C13"/>
    <w:rsid w:val="00F15E86"/>
    <w:rsid w:val="00F1768A"/>
    <w:rsid w:val="00F17DE2"/>
    <w:rsid w:val="00F17E49"/>
    <w:rsid w:val="00F209C9"/>
    <w:rsid w:val="00F20B37"/>
    <w:rsid w:val="00F20CD0"/>
    <w:rsid w:val="00F20D0E"/>
    <w:rsid w:val="00F20D3F"/>
    <w:rsid w:val="00F218F5"/>
    <w:rsid w:val="00F21BE8"/>
    <w:rsid w:val="00F22611"/>
    <w:rsid w:val="00F228AC"/>
    <w:rsid w:val="00F23547"/>
    <w:rsid w:val="00F23661"/>
    <w:rsid w:val="00F23D23"/>
    <w:rsid w:val="00F23F48"/>
    <w:rsid w:val="00F24051"/>
    <w:rsid w:val="00F24059"/>
    <w:rsid w:val="00F24150"/>
    <w:rsid w:val="00F24E09"/>
    <w:rsid w:val="00F25190"/>
    <w:rsid w:val="00F251FE"/>
    <w:rsid w:val="00F2528A"/>
    <w:rsid w:val="00F25695"/>
    <w:rsid w:val="00F2597B"/>
    <w:rsid w:val="00F25A5D"/>
    <w:rsid w:val="00F25C02"/>
    <w:rsid w:val="00F25E27"/>
    <w:rsid w:val="00F26E41"/>
    <w:rsid w:val="00F277AC"/>
    <w:rsid w:val="00F2790E"/>
    <w:rsid w:val="00F27A5D"/>
    <w:rsid w:val="00F27D8D"/>
    <w:rsid w:val="00F3010C"/>
    <w:rsid w:val="00F30579"/>
    <w:rsid w:val="00F30B87"/>
    <w:rsid w:val="00F30EFC"/>
    <w:rsid w:val="00F311CF"/>
    <w:rsid w:val="00F3176B"/>
    <w:rsid w:val="00F32066"/>
    <w:rsid w:val="00F3366D"/>
    <w:rsid w:val="00F3394A"/>
    <w:rsid w:val="00F34357"/>
    <w:rsid w:val="00F348D3"/>
    <w:rsid w:val="00F3520E"/>
    <w:rsid w:val="00F358F3"/>
    <w:rsid w:val="00F359E3"/>
    <w:rsid w:val="00F36E0E"/>
    <w:rsid w:val="00F375DA"/>
    <w:rsid w:val="00F37626"/>
    <w:rsid w:val="00F41209"/>
    <w:rsid w:val="00F41470"/>
    <w:rsid w:val="00F420C1"/>
    <w:rsid w:val="00F424AA"/>
    <w:rsid w:val="00F42E73"/>
    <w:rsid w:val="00F430B5"/>
    <w:rsid w:val="00F43B73"/>
    <w:rsid w:val="00F44643"/>
    <w:rsid w:val="00F447E8"/>
    <w:rsid w:val="00F44CB3"/>
    <w:rsid w:val="00F45074"/>
    <w:rsid w:val="00F45BA7"/>
    <w:rsid w:val="00F461A2"/>
    <w:rsid w:val="00F462A3"/>
    <w:rsid w:val="00F4641C"/>
    <w:rsid w:val="00F46648"/>
    <w:rsid w:val="00F46C76"/>
    <w:rsid w:val="00F46D5B"/>
    <w:rsid w:val="00F46FA9"/>
    <w:rsid w:val="00F47624"/>
    <w:rsid w:val="00F4774B"/>
    <w:rsid w:val="00F4776B"/>
    <w:rsid w:val="00F47F56"/>
    <w:rsid w:val="00F5023D"/>
    <w:rsid w:val="00F5033F"/>
    <w:rsid w:val="00F505DD"/>
    <w:rsid w:val="00F50874"/>
    <w:rsid w:val="00F50FBA"/>
    <w:rsid w:val="00F513C5"/>
    <w:rsid w:val="00F518E3"/>
    <w:rsid w:val="00F51A39"/>
    <w:rsid w:val="00F51C5D"/>
    <w:rsid w:val="00F534AC"/>
    <w:rsid w:val="00F53554"/>
    <w:rsid w:val="00F5392B"/>
    <w:rsid w:val="00F53A2D"/>
    <w:rsid w:val="00F53BD0"/>
    <w:rsid w:val="00F53DAB"/>
    <w:rsid w:val="00F5492A"/>
    <w:rsid w:val="00F549E2"/>
    <w:rsid w:val="00F54C34"/>
    <w:rsid w:val="00F54E5F"/>
    <w:rsid w:val="00F550F1"/>
    <w:rsid w:val="00F552C1"/>
    <w:rsid w:val="00F55973"/>
    <w:rsid w:val="00F55EF5"/>
    <w:rsid w:val="00F561F1"/>
    <w:rsid w:val="00F5653F"/>
    <w:rsid w:val="00F56741"/>
    <w:rsid w:val="00F56B9F"/>
    <w:rsid w:val="00F5727E"/>
    <w:rsid w:val="00F57343"/>
    <w:rsid w:val="00F5774F"/>
    <w:rsid w:val="00F57750"/>
    <w:rsid w:val="00F60738"/>
    <w:rsid w:val="00F608F0"/>
    <w:rsid w:val="00F609AB"/>
    <w:rsid w:val="00F60DD3"/>
    <w:rsid w:val="00F61391"/>
    <w:rsid w:val="00F623C9"/>
    <w:rsid w:val="00F62594"/>
    <w:rsid w:val="00F628C6"/>
    <w:rsid w:val="00F62A9A"/>
    <w:rsid w:val="00F631CA"/>
    <w:rsid w:val="00F6372A"/>
    <w:rsid w:val="00F6528F"/>
    <w:rsid w:val="00F653A2"/>
    <w:rsid w:val="00F654BB"/>
    <w:rsid w:val="00F6589F"/>
    <w:rsid w:val="00F6591D"/>
    <w:rsid w:val="00F66831"/>
    <w:rsid w:val="00F672A2"/>
    <w:rsid w:val="00F67541"/>
    <w:rsid w:val="00F676FB"/>
    <w:rsid w:val="00F677BC"/>
    <w:rsid w:val="00F678D1"/>
    <w:rsid w:val="00F70128"/>
    <w:rsid w:val="00F7034B"/>
    <w:rsid w:val="00F7042C"/>
    <w:rsid w:val="00F7045D"/>
    <w:rsid w:val="00F706DC"/>
    <w:rsid w:val="00F70DD8"/>
    <w:rsid w:val="00F70FA6"/>
    <w:rsid w:val="00F717EB"/>
    <w:rsid w:val="00F71C80"/>
    <w:rsid w:val="00F7284C"/>
    <w:rsid w:val="00F73723"/>
    <w:rsid w:val="00F74034"/>
    <w:rsid w:val="00F74372"/>
    <w:rsid w:val="00F749D4"/>
    <w:rsid w:val="00F74C37"/>
    <w:rsid w:val="00F7672B"/>
    <w:rsid w:val="00F7696C"/>
    <w:rsid w:val="00F76D59"/>
    <w:rsid w:val="00F76EA7"/>
    <w:rsid w:val="00F7769C"/>
    <w:rsid w:val="00F776D8"/>
    <w:rsid w:val="00F77BA7"/>
    <w:rsid w:val="00F77C1E"/>
    <w:rsid w:val="00F77F0A"/>
    <w:rsid w:val="00F80AA8"/>
    <w:rsid w:val="00F80F7B"/>
    <w:rsid w:val="00F813AE"/>
    <w:rsid w:val="00F8181C"/>
    <w:rsid w:val="00F81DC2"/>
    <w:rsid w:val="00F820FB"/>
    <w:rsid w:val="00F82104"/>
    <w:rsid w:val="00F82210"/>
    <w:rsid w:val="00F82498"/>
    <w:rsid w:val="00F82655"/>
    <w:rsid w:val="00F8329C"/>
    <w:rsid w:val="00F844E3"/>
    <w:rsid w:val="00F84B21"/>
    <w:rsid w:val="00F87EC8"/>
    <w:rsid w:val="00F87F8D"/>
    <w:rsid w:val="00F90139"/>
    <w:rsid w:val="00F901ED"/>
    <w:rsid w:val="00F90938"/>
    <w:rsid w:val="00F90948"/>
    <w:rsid w:val="00F90C7D"/>
    <w:rsid w:val="00F9163B"/>
    <w:rsid w:val="00F91D2E"/>
    <w:rsid w:val="00F923D2"/>
    <w:rsid w:val="00F928F5"/>
    <w:rsid w:val="00F9291C"/>
    <w:rsid w:val="00F92D39"/>
    <w:rsid w:val="00F92EB2"/>
    <w:rsid w:val="00F930DB"/>
    <w:rsid w:val="00F93303"/>
    <w:rsid w:val="00F936A7"/>
    <w:rsid w:val="00F93A71"/>
    <w:rsid w:val="00F93DF9"/>
    <w:rsid w:val="00F94774"/>
    <w:rsid w:val="00F948CA"/>
    <w:rsid w:val="00F94FEC"/>
    <w:rsid w:val="00F9562A"/>
    <w:rsid w:val="00F9575D"/>
    <w:rsid w:val="00F957BD"/>
    <w:rsid w:val="00F95A78"/>
    <w:rsid w:val="00F95EA7"/>
    <w:rsid w:val="00F95FA2"/>
    <w:rsid w:val="00F96167"/>
    <w:rsid w:val="00F9684B"/>
    <w:rsid w:val="00F96A5B"/>
    <w:rsid w:val="00F9733E"/>
    <w:rsid w:val="00F9744D"/>
    <w:rsid w:val="00F97D3F"/>
    <w:rsid w:val="00FA0102"/>
    <w:rsid w:val="00FA03C1"/>
    <w:rsid w:val="00FA09F7"/>
    <w:rsid w:val="00FA0AE6"/>
    <w:rsid w:val="00FA0B09"/>
    <w:rsid w:val="00FA180F"/>
    <w:rsid w:val="00FA187C"/>
    <w:rsid w:val="00FA2074"/>
    <w:rsid w:val="00FA22C4"/>
    <w:rsid w:val="00FA23BA"/>
    <w:rsid w:val="00FA2573"/>
    <w:rsid w:val="00FA2D92"/>
    <w:rsid w:val="00FA34E1"/>
    <w:rsid w:val="00FA355E"/>
    <w:rsid w:val="00FA3721"/>
    <w:rsid w:val="00FA3B4C"/>
    <w:rsid w:val="00FA432A"/>
    <w:rsid w:val="00FA4622"/>
    <w:rsid w:val="00FA4AA2"/>
    <w:rsid w:val="00FA4D58"/>
    <w:rsid w:val="00FA5B6F"/>
    <w:rsid w:val="00FA5C3B"/>
    <w:rsid w:val="00FA5FA8"/>
    <w:rsid w:val="00FA60E4"/>
    <w:rsid w:val="00FA6124"/>
    <w:rsid w:val="00FA6681"/>
    <w:rsid w:val="00FA68F2"/>
    <w:rsid w:val="00FA6930"/>
    <w:rsid w:val="00FA694D"/>
    <w:rsid w:val="00FA6B0D"/>
    <w:rsid w:val="00FA6F0C"/>
    <w:rsid w:val="00FA7921"/>
    <w:rsid w:val="00FA79A5"/>
    <w:rsid w:val="00FA7D7E"/>
    <w:rsid w:val="00FA7E22"/>
    <w:rsid w:val="00FB0146"/>
    <w:rsid w:val="00FB099B"/>
    <w:rsid w:val="00FB0EA2"/>
    <w:rsid w:val="00FB1450"/>
    <w:rsid w:val="00FB1DA8"/>
    <w:rsid w:val="00FB233B"/>
    <w:rsid w:val="00FB3259"/>
    <w:rsid w:val="00FB3A43"/>
    <w:rsid w:val="00FB3C31"/>
    <w:rsid w:val="00FB4558"/>
    <w:rsid w:val="00FB4AAD"/>
    <w:rsid w:val="00FB5041"/>
    <w:rsid w:val="00FB5078"/>
    <w:rsid w:val="00FB5309"/>
    <w:rsid w:val="00FB583D"/>
    <w:rsid w:val="00FB5CE7"/>
    <w:rsid w:val="00FB60E1"/>
    <w:rsid w:val="00FB6553"/>
    <w:rsid w:val="00FB6741"/>
    <w:rsid w:val="00FB6780"/>
    <w:rsid w:val="00FB6C9E"/>
    <w:rsid w:val="00FB6E70"/>
    <w:rsid w:val="00FB6F33"/>
    <w:rsid w:val="00FB743A"/>
    <w:rsid w:val="00FB7874"/>
    <w:rsid w:val="00FB7CBE"/>
    <w:rsid w:val="00FC04E1"/>
    <w:rsid w:val="00FC0654"/>
    <w:rsid w:val="00FC0B9B"/>
    <w:rsid w:val="00FC0F24"/>
    <w:rsid w:val="00FC10E4"/>
    <w:rsid w:val="00FC2866"/>
    <w:rsid w:val="00FC3090"/>
    <w:rsid w:val="00FC334E"/>
    <w:rsid w:val="00FC4AD0"/>
    <w:rsid w:val="00FC4CC0"/>
    <w:rsid w:val="00FC5288"/>
    <w:rsid w:val="00FC541B"/>
    <w:rsid w:val="00FC57AE"/>
    <w:rsid w:val="00FC5DEB"/>
    <w:rsid w:val="00FC5F81"/>
    <w:rsid w:val="00FC65AB"/>
    <w:rsid w:val="00FC6744"/>
    <w:rsid w:val="00FC68A4"/>
    <w:rsid w:val="00FC7140"/>
    <w:rsid w:val="00FC7188"/>
    <w:rsid w:val="00FC743D"/>
    <w:rsid w:val="00FC7619"/>
    <w:rsid w:val="00FC7C16"/>
    <w:rsid w:val="00FD023C"/>
    <w:rsid w:val="00FD031E"/>
    <w:rsid w:val="00FD0567"/>
    <w:rsid w:val="00FD0FDD"/>
    <w:rsid w:val="00FD1050"/>
    <w:rsid w:val="00FD18D1"/>
    <w:rsid w:val="00FD1FB6"/>
    <w:rsid w:val="00FD1FCC"/>
    <w:rsid w:val="00FD2651"/>
    <w:rsid w:val="00FD37B4"/>
    <w:rsid w:val="00FD4131"/>
    <w:rsid w:val="00FD498E"/>
    <w:rsid w:val="00FD49A0"/>
    <w:rsid w:val="00FD4AF6"/>
    <w:rsid w:val="00FD53CF"/>
    <w:rsid w:val="00FD569E"/>
    <w:rsid w:val="00FD5A8F"/>
    <w:rsid w:val="00FD5DC5"/>
    <w:rsid w:val="00FD682F"/>
    <w:rsid w:val="00FD6AE8"/>
    <w:rsid w:val="00FD704F"/>
    <w:rsid w:val="00FE0404"/>
    <w:rsid w:val="00FE074C"/>
    <w:rsid w:val="00FE0865"/>
    <w:rsid w:val="00FE09E6"/>
    <w:rsid w:val="00FE113E"/>
    <w:rsid w:val="00FE15B0"/>
    <w:rsid w:val="00FE18B9"/>
    <w:rsid w:val="00FE1EAE"/>
    <w:rsid w:val="00FE2044"/>
    <w:rsid w:val="00FE222B"/>
    <w:rsid w:val="00FE271C"/>
    <w:rsid w:val="00FE2996"/>
    <w:rsid w:val="00FE2E65"/>
    <w:rsid w:val="00FE3C68"/>
    <w:rsid w:val="00FE4652"/>
    <w:rsid w:val="00FE4F0B"/>
    <w:rsid w:val="00FE5005"/>
    <w:rsid w:val="00FE5BB3"/>
    <w:rsid w:val="00FE6636"/>
    <w:rsid w:val="00FE6C5A"/>
    <w:rsid w:val="00FE6DF6"/>
    <w:rsid w:val="00FE6F4D"/>
    <w:rsid w:val="00FE764D"/>
    <w:rsid w:val="00FE7B47"/>
    <w:rsid w:val="00FF10D3"/>
    <w:rsid w:val="00FF1782"/>
    <w:rsid w:val="00FF1961"/>
    <w:rsid w:val="00FF1B93"/>
    <w:rsid w:val="00FF1F68"/>
    <w:rsid w:val="00FF247D"/>
    <w:rsid w:val="00FF2494"/>
    <w:rsid w:val="00FF2BAF"/>
    <w:rsid w:val="00FF4271"/>
    <w:rsid w:val="00FF4324"/>
    <w:rsid w:val="00FF463D"/>
    <w:rsid w:val="00FF49EE"/>
    <w:rsid w:val="00FF4C34"/>
    <w:rsid w:val="00FF4D06"/>
    <w:rsid w:val="00FF6253"/>
    <w:rsid w:val="00FF6671"/>
    <w:rsid w:val="00FF67F5"/>
    <w:rsid w:val="00FF6854"/>
    <w:rsid w:val="00FF69CC"/>
    <w:rsid w:val="00FF71AE"/>
    <w:rsid w:val="00FF71BD"/>
    <w:rsid w:val="00FF7E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3554"/>
    <o:shapelayout v:ext="edit">
      <o:idmap v:ext="edit" data="1"/>
      <o:rules v:ext="edit">
        <o:r id="V:Rule43" type="connector" idref="#AutoShape 163"/>
        <o:r id="V:Rule44" type="connector" idref="#AutoShape 73"/>
        <o:r id="V:Rule45" type="connector" idref="#AutoShape 74"/>
        <o:r id="V:Rule52" type="connector" idref="#AutoShape 181"/>
        <o:r id="V:Rule53" type="connector" idref="#Прямая со стрелкой 3"/>
        <o:r id="V:Rule55" type="connector" idref="#AutoShape 199"/>
        <o:r id="V:Rule56" type="connector" idref="#AutoShape 165"/>
        <o:r id="V:Rule57" type="connector" idref="#Прямая со стрелкой 687"/>
        <o:r id="V:Rule59" type="connector" idref="#AutoShape 203"/>
        <o:r id="V:Rule60" type="connector" idref="#AutoShape 197"/>
        <o:r id="V:Rule61" type="connector" idref="#AutoShape 161"/>
        <o:r id="V:Rule62" type="connector" idref="#AutoShape 164"/>
        <o:r id="V:Rule63" type="connector" idref="#Прямая со стрелкой 29"/>
        <o:r id="V:Rule64" type="connector" idref="#AutoShape 194"/>
        <o:r id="V:Rule65" type="connector" idref="#AutoShape 200"/>
        <o:r id="V:Rule66" type="connector" idref="#AutoShape 166"/>
        <o:r id="V:Rule67" type="connector" idref="#AutoShape 206"/>
        <o:r id="V:Rule68" type="connector" idref="#Прямая со стрелкой 686"/>
        <o:r id="V:Rule69" type="connector" idref="#AutoShape 193"/>
        <o:r id="V:Rule70" type="connector" idref="#Прямая со стрелкой 683"/>
        <o:r id="V:Rule71" type="connector" idref="#AutoShape 167"/>
        <o:r id="V:Rule72" type="connector" idref="#AutoShape 156"/>
        <o:r id="V:Rule73" type="connector" idref="#AutoShape 202"/>
        <o:r id="V:Rule74" type="connector" idref="#Прямая со стрелкой 27"/>
        <o:r id="V:Rule75" type="connector" idref="#AutoShape 94"/>
        <o:r id="V:Rule76" type="connector" idref="#Прямая со стрелкой 673"/>
        <o:r id="V:Rule77" type="connector" idref="#AutoShape 168"/>
        <o:r id="V:Rule78" type="connector" idref="#Прямая со стрелкой 672"/>
        <o:r id="V:Rule79" type="connector" idref="#Прямая со стрелкой 694"/>
        <o:r id="V:Rule81" type="connector" idref="#AutoShape 95"/>
        <o:r id="V:Rule82" type="connector" idref="#AutoShape 153"/>
        <o:r id="V:Rule83" type="connector" idref="#Прямая со стрелкой 692"/>
        <o:r id="V:Rule84" type="connector" idref="#AutoShape 205"/>
        <o:r id="V:Rule85" type="connector" idref="#AutoShape 163"/>
        <o:r id="V:Rule86" type="connector" idref="#Прямая со стрелкой 685"/>
        <o:r id="V:Rule87" type="connector" idref="#Прямая со стрелкой 688"/>
        <o:r id="V:Rule88" type="connector" idref="#AutoShape 118"/>
        <o:r id="V:Rule89" type="connector" idref="#AutoShape 182"/>
        <o:r id="V:Rule90" type="connector" idref="#AutoShape 121"/>
        <o:r id="V:Rule91" type="connector" idref="#AutoShape 119"/>
        <o:r id="V:Rule92" type="connector" idref="#AutoShape 190"/>
        <o:r id="V:Rule93" type="connector" idref="#AutoShape 97"/>
        <o:r id="V:Rule94" type="connector" idref="#AutoShape 74"/>
        <o:r id="V:Rule95" type="connector" idref="#Прямая со стрелкой 693"/>
        <o:r id="V:Rule96" type="connector" idref="#Прямая со стрелкой 18"/>
        <o:r id="V:Rule97" type="connector" idref="#AutoShape 73"/>
        <o:r id="V:Rule98" type="connector" idref="#Прямая со стрелкой 684"/>
        <o:r id="V:Rule99" type="connector" idref="#AutoShape 191"/>
        <o:r id="V:Rule100" type="connector" idref="#AutoShape 154"/>
        <o:r id="V:Rule101" type="connector" idref="#AutoShape 196"/>
        <o:r id="V:Rule102" type="connector" idref="#AutoShape 16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4B43"/>
    <w:pPr>
      <w:spacing w:after="160" w:line="259" w:lineRule="auto"/>
    </w:pPr>
    <w:rPr>
      <w:lang w:val="en-US"/>
    </w:rPr>
  </w:style>
  <w:style w:type="paragraph" w:styleId="1">
    <w:name w:val="heading 1"/>
    <w:basedOn w:val="a"/>
    <w:next w:val="a"/>
    <w:link w:val="10"/>
    <w:qFormat/>
    <w:rsid w:val="00BF5CB3"/>
    <w:pPr>
      <w:keepNext/>
      <w:spacing w:before="240" w:after="60" w:line="240" w:lineRule="auto"/>
      <w:outlineLvl w:val="0"/>
    </w:pPr>
    <w:rPr>
      <w:rFonts w:ascii="Arial" w:eastAsia="Times New Roman" w:hAnsi="Arial" w:cs="Arial"/>
      <w:b/>
      <w:bCs/>
      <w:kern w:val="32"/>
      <w:sz w:val="32"/>
      <w:szCs w:val="32"/>
      <w:lang w:val="ru-RU" w:eastAsia="ru-RU"/>
    </w:rPr>
  </w:style>
  <w:style w:type="paragraph" w:styleId="2">
    <w:name w:val="heading 2"/>
    <w:basedOn w:val="a"/>
    <w:next w:val="a"/>
    <w:link w:val="20"/>
    <w:uiPriority w:val="9"/>
    <w:qFormat/>
    <w:rsid w:val="00BF5CB3"/>
    <w:pPr>
      <w:keepNext/>
      <w:spacing w:before="240" w:after="60" w:line="240" w:lineRule="auto"/>
      <w:outlineLvl w:val="1"/>
    </w:pPr>
    <w:rPr>
      <w:rFonts w:ascii="Arial" w:eastAsia="Times New Roman" w:hAnsi="Arial" w:cs="Arial"/>
      <w:b/>
      <w:bCs/>
      <w:i/>
      <w:iCs/>
      <w:sz w:val="28"/>
      <w:szCs w:val="28"/>
      <w:lang w:val="ru-RU" w:eastAsia="ru-RU"/>
    </w:rPr>
  </w:style>
  <w:style w:type="paragraph" w:styleId="3">
    <w:name w:val="heading 3"/>
    <w:basedOn w:val="a"/>
    <w:next w:val="a"/>
    <w:link w:val="30"/>
    <w:qFormat/>
    <w:rsid w:val="00BF5CB3"/>
    <w:pPr>
      <w:keepNext/>
      <w:spacing w:after="0" w:line="240" w:lineRule="auto"/>
      <w:jc w:val="both"/>
      <w:outlineLvl w:val="2"/>
    </w:pPr>
    <w:rPr>
      <w:rFonts w:ascii="Times New Roman" w:eastAsia="Times New Roman" w:hAnsi="Times New Roman" w:cs="Times New Roman"/>
      <w:b/>
      <w:sz w:val="28"/>
      <w:szCs w:val="20"/>
      <w:lang w:val="ru-RU" w:eastAsia="ru-RU"/>
    </w:rPr>
  </w:style>
  <w:style w:type="paragraph" w:styleId="4">
    <w:name w:val="heading 4"/>
    <w:basedOn w:val="a"/>
    <w:next w:val="a"/>
    <w:link w:val="40"/>
    <w:qFormat/>
    <w:rsid w:val="00BF5CB3"/>
    <w:pPr>
      <w:keepNext/>
      <w:spacing w:before="240" w:after="60" w:line="240" w:lineRule="auto"/>
      <w:outlineLvl w:val="3"/>
    </w:pPr>
    <w:rPr>
      <w:rFonts w:ascii="Times New Roman" w:eastAsia="Times New Roman" w:hAnsi="Times New Roman" w:cs="Times New Roman"/>
      <w:b/>
      <w:bCs/>
      <w:sz w:val="28"/>
      <w:szCs w:val="28"/>
      <w:lang w:val="ru-RU" w:eastAsia="ru-RU"/>
    </w:rPr>
  </w:style>
  <w:style w:type="paragraph" w:styleId="5">
    <w:name w:val="heading 5"/>
    <w:basedOn w:val="a"/>
    <w:next w:val="a"/>
    <w:link w:val="50"/>
    <w:qFormat/>
    <w:rsid w:val="00BF5CB3"/>
    <w:pPr>
      <w:keepNext/>
      <w:spacing w:after="0" w:line="240" w:lineRule="auto"/>
      <w:ind w:firstLine="708"/>
      <w:jc w:val="both"/>
      <w:outlineLvl w:val="4"/>
    </w:pPr>
    <w:rPr>
      <w:rFonts w:ascii="Times New Roman" w:eastAsia="Times New Roman" w:hAnsi="Times New Roman" w:cs="Times New Roman"/>
      <w:b/>
      <w:sz w:val="30"/>
      <w:szCs w:val="24"/>
      <w:lang w:val="ru-RU" w:eastAsia="ru-RU"/>
    </w:rPr>
  </w:style>
  <w:style w:type="paragraph" w:styleId="6">
    <w:name w:val="heading 6"/>
    <w:basedOn w:val="a"/>
    <w:next w:val="a"/>
    <w:link w:val="60"/>
    <w:unhideWhenUsed/>
    <w:qFormat/>
    <w:rsid w:val="00BF5CB3"/>
    <w:pPr>
      <w:keepNext/>
      <w:keepLines/>
      <w:spacing w:before="200" w:after="0" w:line="240" w:lineRule="auto"/>
      <w:outlineLvl w:val="5"/>
    </w:pPr>
    <w:rPr>
      <w:rFonts w:asciiTheme="majorHAnsi" w:eastAsiaTheme="majorEastAsia" w:hAnsiTheme="majorHAnsi" w:cstheme="majorBidi"/>
      <w:i/>
      <w:iCs/>
      <w:color w:val="243F60" w:themeColor="accent1" w:themeShade="7F"/>
      <w:sz w:val="20"/>
      <w:szCs w:val="20"/>
      <w:lang w:val="ru-RU" w:eastAsia="ru-RU"/>
    </w:rPr>
  </w:style>
  <w:style w:type="paragraph" w:styleId="7">
    <w:name w:val="heading 7"/>
    <w:basedOn w:val="a"/>
    <w:next w:val="a"/>
    <w:link w:val="70"/>
    <w:uiPriority w:val="9"/>
    <w:qFormat/>
    <w:rsid w:val="00BF5CB3"/>
    <w:pPr>
      <w:spacing w:before="240" w:after="60" w:line="240" w:lineRule="auto"/>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uiPriority w:val="9"/>
    <w:qFormat/>
    <w:rsid w:val="00BF5CB3"/>
    <w:pPr>
      <w:spacing w:before="240" w:after="60" w:line="240" w:lineRule="auto"/>
      <w:outlineLvl w:val="7"/>
    </w:pPr>
    <w:rPr>
      <w:rFonts w:ascii="Times New Roman" w:eastAsia="Times New Roman" w:hAnsi="Times New Roman" w:cs="Times New Roman"/>
      <w:i/>
      <w:iCs/>
      <w:sz w:val="24"/>
      <w:szCs w:val="24"/>
      <w:lang w:val="ru-RU" w:eastAsia="ru-RU"/>
    </w:rPr>
  </w:style>
  <w:style w:type="paragraph" w:styleId="9">
    <w:name w:val="heading 9"/>
    <w:basedOn w:val="a"/>
    <w:next w:val="a"/>
    <w:link w:val="90"/>
    <w:qFormat/>
    <w:rsid w:val="00BF5CB3"/>
    <w:pPr>
      <w:spacing w:before="240" w:after="60" w:line="240" w:lineRule="auto"/>
      <w:outlineLvl w:val="8"/>
    </w:pPr>
    <w:rPr>
      <w:rFonts w:ascii="Arial" w:eastAsia="Times New Roman" w:hAnsi="Arial" w:cs="Arial"/>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F5CB3"/>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BF5CB3"/>
    <w:rPr>
      <w:rFonts w:ascii="Arial" w:eastAsia="Times New Roman" w:hAnsi="Arial" w:cs="Arial"/>
      <w:b/>
      <w:bCs/>
      <w:i/>
      <w:iCs/>
      <w:sz w:val="28"/>
      <w:szCs w:val="28"/>
      <w:lang w:eastAsia="ru-RU"/>
    </w:rPr>
  </w:style>
  <w:style w:type="character" w:customStyle="1" w:styleId="30">
    <w:name w:val="Заголовок 3 Знак"/>
    <w:basedOn w:val="a0"/>
    <w:link w:val="3"/>
    <w:rsid w:val="00BF5CB3"/>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BF5CB3"/>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BF5CB3"/>
    <w:rPr>
      <w:rFonts w:ascii="Times New Roman" w:eastAsia="Times New Roman" w:hAnsi="Times New Roman" w:cs="Times New Roman"/>
      <w:b/>
      <w:sz w:val="30"/>
      <w:szCs w:val="24"/>
      <w:lang w:eastAsia="ru-RU"/>
    </w:rPr>
  </w:style>
  <w:style w:type="character" w:customStyle="1" w:styleId="60">
    <w:name w:val="Заголовок 6 Знак"/>
    <w:basedOn w:val="a0"/>
    <w:link w:val="6"/>
    <w:rsid w:val="00BF5CB3"/>
    <w:rPr>
      <w:rFonts w:asciiTheme="majorHAnsi" w:eastAsiaTheme="majorEastAsia" w:hAnsiTheme="majorHAnsi" w:cstheme="majorBidi"/>
      <w:i/>
      <w:iCs/>
      <w:color w:val="243F60" w:themeColor="accent1" w:themeShade="7F"/>
      <w:sz w:val="20"/>
      <w:szCs w:val="20"/>
      <w:lang w:eastAsia="ru-RU"/>
    </w:rPr>
  </w:style>
  <w:style w:type="character" w:customStyle="1" w:styleId="70">
    <w:name w:val="Заголовок 7 Знак"/>
    <w:basedOn w:val="a0"/>
    <w:link w:val="7"/>
    <w:uiPriority w:val="9"/>
    <w:rsid w:val="00BF5CB3"/>
    <w:rPr>
      <w:rFonts w:ascii="Times New Roman" w:eastAsia="Times New Roman" w:hAnsi="Times New Roman" w:cs="Times New Roman"/>
      <w:sz w:val="24"/>
      <w:szCs w:val="24"/>
      <w:lang w:eastAsia="ru-RU"/>
    </w:rPr>
  </w:style>
  <w:style w:type="character" w:customStyle="1" w:styleId="80">
    <w:name w:val="Заголовок 8 Знак"/>
    <w:basedOn w:val="a0"/>
    <w:link w:val="8"/>
    <w:uiPriority w:val="9"/>
    <w:rsid w:val="00BF5CB3"/>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BF5CB3"/>
    <w:rPr>
      <w:rFonts w:ascii="Arial" w:eastAsia="Times New Roman" w:hAnsi="Arial" w:cs="Arial"/>
      <w:lang w:eastAsia="ru-RU"/>
    </w:rPr>
  </w:style>
  <w:style w:type="paragraph" w:styleId="31">
    <w:name w:val="Body Text 3"/>
    <w:basedOn w:val="a"/>
    <w:link w:val="32"/>
    <w:uiPriority w:val="99"/>
    <w:unhideWhenUsed/>
    <w:rsid w:val="00C04B43"/>
    <w:pPr>
      <w:spacing w:after="120" w:line="276" w:lineRule="auto"/>
    </w:pPr>
    <w:rPr>
      <w:rFonts w:ascii="Calibri" w:eastAsia="Times New Roman" w:hAnsi="Calibri" w:cs="Times New Roman"/>
      <w:sz w:val="16"/>
      <w:szCs w:val="16"/>
      <w:lang w:val="ru-RU" w:eastAsia="ru-RU"/>
    </w:rPr>
  </w:style>
  <w:style w:type="character" w:customStyle="1" w:styleId="32">
    <w:name w:val="Основной текст 3 Знак"/>
    <w:basedOn w:val="a0"/>
    <w:link w:val="31"/>
    <w:uiPriority w:val="99"/>
    <w:rsid w:val="00C04B43"/>
    <w:rPr>
      <w:rFonts w:ascii="Calibri" w:eastAsia="Times New Roman" w:hAnsi="Calibri" w:cs="Times New Roman"/>
      <w:sz w:val="16"/>
      <w:szCs w:val="16"/>
      <w:lang w:eastAsia="ru-RU"/>
    </w:rPr>
  </w:style>
  <w:style w:type="paragraph" w:styleId="21">
    <w:name w:val="Body Text Indent 2"/>
    <w:basedOn w:val="a"/>
    <w:link w:val="22"/>
    <w:rsid w:val="00BF5CB3"/>
    <w:pPr>
      <w:spacing w:after="0" w:line="240" w:lineRule="auto"/>
      <w:ind w:firstLine="720"/>
    </w:pPr>
    <w:rPr>
      <w:rFonts w:ascii="Times New Roman" w:eastAsia="Times New Roman" w:hAnsi="Times New Roman" w:cs="Times New Roman"/>
      <w:sz w:val="28"/>
      <w:szCs w:val="20"/>
      <w:lang w:val="ru-RU" w:eastAsia="ru-RU"/>
    </w:rPr>
  </w:style>
  <w:style w:type="character" w:customStyle="1" w:styleId="22">
    <w:name w:val="Основной текст с отступом 2 Знак"/>
    <w:basedOn w:val="a0"/>
    <w:link w:val="21"/>
    <w:rsid w:val="00BF5CB3"/>
    <w:rPr>
      <w:rFonts w:ascii="Times New Roman" w:eastAsia="Times New Roman" w:hAnsi="Times New Roman" w:cs="Times New Roman"/>
      <w:sz w:val="28"/>
      <w:szCs w:val="20"/>
      <w:lang w:eastAsia="ru-RU"/>
    </w:rPr>
  </w:style>
  <w:style w:type="paragraph" w:styleId="a3">
    <w:name w:val="Body Text Indent"/>
    <w:basedOn w:val="a"/>
    <w:link w:val="a4"/>
    <w:uiPriority w:val="99"/>
    <w:rsid w:val="00BF5CB3"/>
    <w:pPr>
      <w:spacing w:after="120" w:line="240" w:lineRule="auto"/>
      <w:ind w:left="283"/>
    </w:pPr>
    <w:rPr>
      <w:rFonts w:ascii="Times New Roman" w:eastAsia="Times New Roman" w:hAnsi="Times New Roman" w:cs="Times New Roman"/>
      <w:sz w:val="20"/>
      <w:szCs w:val="20"/>
      <w:lang w:val="ru-RU" w:eastAsia="ru-RU"/>
    </w:rPr>
  </w:style>
  <w:style w:type="character" w:customStyle="1" w:styleId="a4">
    <w:name w:val="Основной текст с отступом Знак"/>
    <w:basedOn w:val="a0"/>
    <w:link w:val="a3"/>
    <w:uiPriority w:val="99"/>
    <w:rsid w:val="00BF5CB3"/>
    <w:rPr>
      <w:rFonts w:ascii="Times New Roman" w:eastAsia="Times New Roman" w:hAnsi="Times New Roman" w:cs="Times New Roman"/>
      <w:sz w:val="20"/>
      <w:szCs w:val="20"/>
      <w:lang w:eastAsia="ru-RU"/>
    </w:rPr>
  </w:style>
  <w:style w:type="paragraph" w:styleId="a5">
    <w:name w:val="Body Text"/>
    <w:basedOn w:val="a"/>
    <w:link w:val="a6"/>
    <w:rsid w:val="00BF5CB3"/>
    <w:pPr>
      <w:spacing w:after="120" w:line="240" w:lineRule="auto"/>
    </w:pPr>
    <w:rPr>
      <w:rFonts w:ascii="Times New Roman" w:eastAsia="Times New Roman" w:hAnsi="Times New Roman" w:cs="Times New Roman"/>
      <w:sz w:val="20"/>
      <w:szCs w:val="20"/>
      <w:lang w:val="ru-RU" w:eastAsia="ru-RU"/>
    </w:rPr>
  </w:style>
  <w:style w:type="character" w:customStyle="1" w:styleId="a6">
    <w:name w:val="Основной текст Знак"/>
    <w:basedOn w:val="a0"/>
    <w:link w:val="a5"/>
    <w:rsid w:val="00BF5CB3"/>
    <w:rPr>
      <w:rFonts w:ascii="Times New Roman" w:eastAsia="Times New Roman" w:hAnsi="Times New Roman" w:cs="Times New Roman"/>
      <w:sz w:val="20"/>
      <w:szCs w:val="20"/>
      <w:lang w:eastAsia="ru-RU"/>
    </w:rPr>
  </w:style>
  <w:style w:type="character" w:customStyle="1" w:styleId="a7">
    <w:name w:val="Основной текст + Полужирный"/>
    <w:rsid w:val="00BF5CB3"/>
    <w:rPr>
      <w:rFonts w:ascii="Times New Roman" w:hAnsi="Times New Roman" w:cs="Times New Roman"/>
      <w:b/>
      <w:bCs/>
      <w:sz w:val="18"/>
      <w:szCs w:val="18"/>
      <w:u w:val="none"/>
      <w:shd w:val="clear" w:color="auto" w:fill="FFFFFF"/>
    </w:rPr>
  </w:style>
  <w:style w:type="paragraph" w:customStyle="1" w:styleId="11">
    <w:name w:val="Абзац списка1"/>
    <w:basedOn w:val="a"/>
    <w:rsid w:val="00BF5CB3"/>
    <w:pPr>
      <w:spacing w:after="200" w:line="276" w:lineRule="auto"/>
      <w:ind w:left="720"/>
      <w:contextualSpacing/>
    </w:pPr>
    <w:rPr>
      <w:rFonts w:ascii="Calibri" w:eastAsia="Times New Roman" w:hAnsi="Calibri" w:cs="Times New Roman"/>
      <w:lang w:val="ru-RU"/>
    </w:rPr>
  </w:style>
  <w:style w:type="paragraph" w:customStyle="1" w:styleId="12">
    <w:name w:val="Обычный1"/>
    <w:rsid w:val="00BF5CB3"/>
    <w:pPr>
      <w:widowControl w:val="0"/>
      <w:spacing w:before="240" w:after="0" w:line="260" w:lineRule="auto"/>
      <w:jc w:val="both"/>
    </w:pPr>
    <w:rPr>
      <w:rFonts w:ascii="Times New Roman" w:eastAsia="Times New Roman" w:hAnsi="Times New Roman" w:cs="Times New Roman"/>
      <w:snapToGrid w:val="0"/>
      <w:sz w:val="28"/>
      <w:szCs w:val="20"/>
      <w:lang w:eastAsia="ru-RU"/>
    </w:rPr>
  </w:style>
  <w:style w:type="paragraph" w:styleId="a8">
    <w:name w:val="Balloon Text"/>
    <w:basedOn w:val="a"/>
    <w:link w:val="a9"/>
    <w:uiPriority w:val="99"/>
    <w:semiHidden/>
    <w:unhideWhenUsed/>
    <w:rsid w:val="00BF5CB3"/>
    <w:pPr>
      <w:spacing w:after="0" w:line="240" w:lineRule="auto"/>
    </w:pPr>
    <w:rPr>
      <w:rFonts w:ascii="Tahoma" w:eastAsia="Times New Roman" w:hAnsi="Tahoma" w:cs="Tahoma"/>
      <w:sz w:val="16"/>
      <w:szCs w:val="16"/>
      <w:lang w:val="ru-RU" w:eastAsia="ru-RU"/>
    </w:rPr>
  </w:style>
  <w:style w:type="character" w:customStyle="1" w:styleId="a9">
    <w:name w:val="Текст выноски Знак"/>
    <w:basedOn w:val="a0"/>
    <w:link w:val="a8"/>
    <w:uiPriority w:val="99"/>
    <w:semiHidden/>
    <w:rsid w:val="00BF5CB3"/>
    <w:rPr>
      <w:rFonts w:ascii="Tahoma" w:eastAsia="Times New Roman" w:hAnsi="Tahoma" w:cs="Tahoma"/>
      <w:sz w:val="16"/>
      <w:szCs w:val="16"/>
      <w:lang w:eastAsia="ru-RU"/>
    </w:rPr>
  </w:style>
  <w:style w:type="paragraph" w:styleId="aa">
    <w:name w:val="List Paragraph"/>
    <w:basedOn w:val="a"/>
    <w:uiPriority w:val="34"/>
    <w:qFormat/>
    <w:rsid w:val="00BF5CB3"/>
    <w:pPr>
      <w:spacing w:after="0" w:line="240" w:lineRule="auto"/>
      <w:ind w:left="720"/>
      <w:contextualSpacing/>
    </w:pPr>
    <w:rPr>
      <w:rFonts w:ascii="Times New Roman" w:eastAsia="Times New Roman" w:hAnsi="Times New Roman" w:cs="Times New Roman"/>
      <w:sz w:val="24"/>
      <w:szCs w:val="24"/>
      <w:lang w:val="ru-RU" w:eastAsia="ru-RU"/>
    </w:rPr>
  </w:style>
  <w:style w:type="paragraph" w:customStyle="1" w:styleId="msonormalbullet2gif">
    <w:name w:val="msonormalbullet2.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b">
    <w:name w:val="header"/>
    <w:basedOn w:val="a"/>
    <w:link w:val="ac"/>
    <w:uiPriority w:val="99"/>
    <w:unhideWhenUsed/>
    <w:rsid w:val="00BF5CB3"/>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ac">
    <w:name w:val="Верхний колонтитул Знак"/>
    <w:basedOn w:val="a0"/>
    <w:link w:val="ab"/>
    <w:uiPriority w:val="99"/>
    <w:rsid w:val="00BF5CB3"/>
    <w:rPr>
      <w:rFonts w:ascii="Times New Roman" w:eastAsia="Times New Roman" w:hAnsi="Times New Roman" w:cs="Times New Roman"/>
      <w:sz w:val="24"/>
      <w:szCs w:val="24"/>
      <w:lang w:eastAsia="ru-RU"/>
    </w:rPr>
  </w:style>
  <w:style w:type="paragraph" w:styleId="ad">
    <w:name w:val="footer"/>
    <w:basedOn w:val="a"/>
    <w:link w:val="ae"/>
    <w:uiPriority w:val="99"/>
    <w:unhideWhenUsed/>
    <w:rsid w:val="00BF5CB3"/>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ae">
    <w:name w:val="Нижний колонтитул Знак"/>
    <w:basedOn w:val="a0"/>
    <w:link w:val="ad"/>
    <w:uiPriority w:val="99"/>
    <w:rsid w:val="00BF5CB3"/>
    <w:rPr>
      <w:rFonts w:ascii="Times New Roman" w:eastAsia="Times New Roman" w:hAnsi="Times New Roman" w:cs="Times New Roman"/>
      <w:sz w:val="24"/>
      <w:szCs w:val="24"/>
      <w:lang w:eastAsia="ru-RU"/>
    </w:rPr>
  </w:style>
  <w:style w:type="paragraph" w:styleId="af">
    <w:name w:val="Normal (Web)"/>
    <w:basedOn w:val="a"/>
    <w:unhideWhenUsed/>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normalbullet1gif">
    <w:name w:val="msonormalbullet1.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bodytextindentbullet1gif">
    <w:name w:val="msobodytextindentbullet1.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listparagraph0">
    <w:name w:val="msolistparagraph"/>
    <w:basedOn w:val="a"/>
    <w:rsid w:val="00BF5CB3"/>
    <w:pPr>
      <w:spacing w:after="200" w:line="276" w:lineRule="auto"/>
      <w:ind w:left="720"/>
    </w:pPr>
    <w:rPr>
      <w:rFonts w:ascii="Calibri" w:eastAsia="Calibri" w:hAnsi="Calibri" w:cs="Times New Roman"/>
      <w:lang w:val="ru-RU"/>
    </w:rPr>
  </w:style>
  <w:style w:type="paragraph" w:customStyle="1" w:styleId="msobodytextindentbullet2gif">
    <w:name w:val="msobodytextindentbullet2.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customStyle="1" w:styleId="msobodytextindentbullet3gif">
    <w:name w:val="msobodytextindentbullet3.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3">
    <w:name w:val="Body Text 2"/>
    <w:basedOn w:val="a"/>
    <w:link w:val="24"/>
    <w:unhideWhenUsed/>
    <w:rsid w:val="00BF5CB3"/>
    <w:pPr>
      <w:spacing w:after="120" w:line="480" w:lineRule="auto"/>
    </w:pPr>
    <w:rPr>
      <w:rFonts w:ascii="Times New Roman" w:eastAsia="Times New Roman" w:hAnsi="Times New Roman" w:cs="Times New Roman"/>
      <w:sz w:val="20"/>
      <w:szCs w:val="20"/>
      <w:lang w:val="ru-RU" w:eastAsia="ru-RU"/>
    </w:rPr>
  </w:style>
  <w:style w:type="character" w:customStyle="1" w:styleId="24">
    <w:name w:val="Основной текст 2 Знак"/>
    <w:basedOn w:val="a0"/>
    <w:link w:val="23"/>
    <w:rsid w:val="00BF5CB3"/>
    <w:rPr>
      <w:rFonts w:ascii="Times New Roman" w:eastAsia="Times New Roman" w:hAnsi="Times New Roman" w:cs="Times New Roman"/>
      <w:sz w:val="20"/>
      <w:szCs w:val="20"/>
      <w:lang w:eastAsia="ru-RU"/>
    </w:rPr>
  </w:style>
  <w:style w:type="paragraph" w:customStyle="1" w:styleId="af0">
    <w:name w:val="формула"/>
    <w:basedOn w:val="a"/>
    <w:link w:val="af1"/>
    <w:qFormat/>
    <w:rsid w:val="00BF5CB3"/>
    <w:pPr>
      <w:widowControl w:val="0"/>
      <w:tabs>
        <w:tab w:val="left" w:pos="1134"/>
      </w:tabs>
      <w:spacing w:after="0" w:line="240" w:lineRule="auto"/>
      <w:jc w:val="both"/>
    </w:pPr>
    <w:rPr>
      <w:rFonts w:asciiTheme="majorHAnsi" w:eastAsia="Times New Roman" w:hAnsiTheme="majorHAnsi" w:cs="Times New Roman"/>
      <w:i/>
      <w:sz w:val="28"/>
      <w:szCs w:val="28"/>
      <w:lang w:val="ru-RU" w:eastAsia="ru-RU"/>
    </w:rPr>
  </w:style>
  <w:style w:type="character" w:customStyle="1" w:styleId="af1">
    <w:name w:val="формула Знак"/>
    <w:basedOn w:val="a0"/>
    <w:link w:val="af0"/>
    <w:rsid w:val="00BF5CB3"/>
    <w:rPr>
      <w:rFonts w:asciiTheme="majorHAnsi" w:eastAsia="Times New Roman" w:hAnsiTheme="majorHAnsi" w:cs="Times New Roman"/>
      <w:i/>
      <w:sz w:val="28"/>
      <w:szCs w:val="28"/>
      <w:lang w:eastAsia="ru-RU"/>
    </w:rPr>
  </w:style>
  <w:style w:type="paragraph" w:customStyle="1" w:styleId="Style1">
    <w:name w:val="Style1"/>
    <w:basedOn w:val="a"/>
    <w:uiPriority w:val="99"/>
    <w:rsid w:val="00BF5CB3"/>
    <w:pPr>
      <w:widowControl w:val="0"/>
      <w:autoSpaceDE w:val="0"/>
      <w:autoSpaceDN w:val="0"/>
      <w:adjustRightInd w:val="0"/>
      <w:spacing w:after="0" w:line="259" w:lineRule="exact"/>
      <w:ind w:firstLine="1579"/>
    </w:pPr>
    <w:rPr>
      <w:rFonts w:ascii="Courier New" w:eastAsia="Times New Roman" w:hAnsi="Courier New" w:cs="Courier New"/>
      <w:sz w:val="24"/>
      <w:szCs w:val="24"/>
      <w:lang w:val="ru-RU" w:eastAsia="ru-RU"/>
    </w:rPr>
  </w:style>
  <w:style w:type="paragraph" w:customStyle="1" w:styleId="Style8">
    <w:name w:val="Style8"/>
    <w:basedOn w:val="a"/>
    <w:uiPriority w:val="99"/>
    <w:rsid w:val="00BF5CB3"/>
    <w:pPr>
      <w:widowControl w:val="0"/>
      <w:autoSpaceDE w:val="0"/>
      <w:autoSpaceDN w:val="0"/>
      <w:adjustRightInd w:val="0"/>
      <w:spacing w:after="0" w:line="259" w:lineRule="exact"/>
    </w:pPr>
    <w:rPr>
      <w:rFonts w:ascii="Courier New" w:eastAsia="Times New Roman" w:hAnsi="Courier New" w:cs="Courier New"/>
      <w:sz w:val="24"/>
      <w:szCs w:val="24"/>
      <w:lang w:val="ru-RU" w:eastAsia="ru-RU"/>
    </w:rPr>
  </w:style>
  <w:style w:type="character" w:customStyle="1" w:styleId="FontStyle15">
    <w:name w:val="Font Style15"/>
    <w:uiPriority w:val="99"/>
    <w:rsid w:val="00BF5CB3"/>
    <w:rPr>
      <w:rFonts w:ascii="Courier New" w:hAnsi="Courier New" w:cs="Courier New"/>
      <w:spacing w:val="-10"/>
      <w:sz w:val="18"/>
      <w:szCs w:val="18"/>
    </w:rPr>
  </w:style>
  <w:style w:type="character" w:customStyle="1" w:styleId="FontStyle18">
    <w:name w:val="Font Style18"/>
    <w:uiPriority w:val="99"/>
    <w:rsid w:val="00BF5CB3"/>
    <w:rPr>
      <w:rFonts w:ascii="Calibri" w:hAnsi="Calibri" w:cs="Calibri"/>
      <w:i/>
      <w:iCs/>
      <w:sz w:val="22"/>
      <w:szCs w:val="22"/>
    </w:rPr>
  </w:style>
  <w:style w:type="paragraph" w:customStyle="1" w:styleId="Style6">
    <w:name w:val="Style6"/>
    <w:basedOn w:val="a"/>
    <w:uiPriority w:val="99"/>
    <w:rsid w:val="00BF5CB3"/>
    <w:pPr>
      <w:widowControl w:val="0"/>
      <w:autoSpaceDE w:val="0"/>
      <w:autoSpaceDN w:val="0"/>
      <w:adjustRightInd w:val="0"/>
      <w:spacing w:after="0" w:line="265" w:lineRule="exact"/>
      <w:ind w:firstLine="149"/>
    </w:pPr>
    <w:rPr>
      <w:rFonts w:ascii="Courier New" w:eastAsia="Times New Roman" w:hAnsi="Courier New" w:cs="Courier New"/>
      <w:sz w:val="24"/>
      <w:szCs w:val="24"/>
      <w:lang w:val="ru-RU" w:eastAsia="ru-RU"/>
    </w:rPr>
  </w:style>
  <w:style w:type="character" w:customStyle="1" w:styleId="FontStyle16">
    <w:name w:val="Font Style16"/>
    <w:uiPriority w:val="99"/>
    <w:rsid w:val="00BF5CB3"/>
    <w:rPr>
      <w:rFonts w:ascii="Calibri" w:hAnsi="Calibri" w:cs="Calibri"/>
      <w:b/>
      <w:bCs/>
      <w:i/>
      <w:iCs/>
      <w:sz w:val="22"/>
      <w:szCs w:val="22"/>
    </w:rPr>
  </w:style>
  <w:style w:type="character" w:customStyle="1" w:styleId="FontStyle19">
    <w:name w:val="Font Style19"/>
    <w:uiPriority w:val="99"/>
    <w:rsid w:val="00BF5CB3"/>
    <w:rPr>
      <w:rFonts w:ascii="Courier New" w:hAnsi="Courier New" w:cs="Courier New"/>
      <w:b/>
      <w:bCs/>
      <w:i/>
      <w:iCs/>
      <w:sz w:val="20"/>
      <w:szCs w:val="20"/>
    </w:rPr>
  </w:style>
  <w:style w:type="character" w:customStyle="1" w:styleId="FontStyle20">
    <w:name w:val="Font Style20"/>
    <w:uiPriority w:val="99"/>
    <w:rsid w:val="00BF5CB3"/>
    <w:rPr>
      <w:rFonts w:ascii="Courier New" w:hAnsi="Courier New" w:cs="Courier New"/>
      <w:w w:val="80"/>
      <w:sz w:val="20"/>
      <w:szCs w:val="20"/>
    </w:rPr>
  </w:style>
  <w:style w:type="character" w:customStyle="1" w:styleId="FontStyle21">
    <w:name w:val="Font Style21"/>
    <w:uiPriority w:val="99"/>
    <w:rsid w:val="00BF5CB3"/>
    <w:rPr>
      <w:rFonts w:ascii="Calibri" w:hAnsi="Calibri" w:cs="Calibri"/>
      <w:spacing w:val="70"/>
      <w:sz w:val="24"/>
      <w:szCs w:val="24"/>
    </w:rPr>
  </w:style>
  <w:style w:type="paragraph" w:customStyle="1" w:styleId="Style9">
    <w:name w:val="Style9"/>
    <w:basedOn w:val="a"/>
    <w:uiPriority w:val="99"/>
    <w:rsid w:val="00BF5CB3"/>
    <w:pPr>
      <w:widowControl w:val="0"/>
      <w:autoSpaceDE w:val="0"/>
      <w:autoSpaceDN w:val="0"/>
      <w:adjustRightInd w:val="0"/>
      <w:spacing w:after="0" w:line="228" w:lineRule="exact"/>
      <w:ind w:firstLine="326"/>
    </w:pPr>
    <w:rPr>
      <w:rFonts w:ascii="Courier New" w:eastAsia="Times New Roman" w:hAnsi="Courier New" w:cs="Courier New"/>
      <w:sz w:val="24"/>
      <w:szCs w:val="24"/>
      <w:lang w:val="ru-RU" w:eastAsia="ru-RU"/>
    </w:rPr>
  </w:style>
  <w:style w:type="paragraph" w:customStyle="1" w:styleId="Style11">
    <w:name w:val="Style11"/>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12">
    <w:name w:val="Style12"/>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character" w:customStyle="1" w:styleId="FontStyle17">
    <w:name w:val="Font Style17"/>
    <w:uiPriority w:val="99"/>
    <w:rsid w:val="00BF5CB3"/>
    <w:rPr>
      <w:rFonts w:ascii="Courier New" w:hAnsi="Courier New" w:cs="Courier New"/>
      <w:b/>
      <w:bCs/>
      <w:w w:val="30"/>
      <w:sz w:val="18"/>
      <w:szCs w:val="18"/>
    </w:rPr>
  </w:style>
  <w:style w:type="character" w:customStyle="1" w:styleId="FontStyle22">
    <w:name w:val="Font Style22"/>
    <w:uiPriority w:val="99"/>
    <w:rsid w:val="00BF5CB3"/>
    <w:rPr>
      <w:rFonts w:ascii="Corbel" w:hAnsi="Corbel" w:cs="Corbel"/>
      <w:b/>
      <w:bCs/>
      <w:i/>
      <w:iCs/>
      <w:spacing w:val="30"/>
      <w:sz w:val="22"/>
      <w:szCs w:val="22"/>
    </w:rPr>
  </w:style>
  <w:style w:type="paragraph" w:customStyle="1" w:styleId="Style13">
    <w:name w:val="Style13"/>
    <w:basedOn w:val="a"/>
    <w:uiPriority w:val="99"/>
    <w:rsid w:val="00BF5CB3"/>
    <w:pPr>
      <w:widowControl w:val="0"/>
      <w:autoSpaceDE w:val="0"/>
      <w:autoSpaceDN w:val="0"/>
      <w:adjustRightInd w:val="0"/>
      <w:spacing w:after="0" w:line="298" w:lineRule="exact"/>
      <w:ind w:firstLine="298"/>
    </w:pPr>
    <w:rPr>
      <w:rFonts w:ascii="Courier New" w:eastAsia="Times New Roman" w:hAnsi="Courier New" w:cs="Courier New"/>
      <w:sz w:val="24"/>
      <w:szCs w:val="24"/>
      <w:lang w:val="ru-RU" w:eastAsia="ru-RU"/>
    </w:rPr>
  </w:style>
  <w:style w:type="paragraph" w:customStyle="1" w:styleId="Style2">
    <w:name w:val="Style2"/>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7">
    <w:name w:val="Style7"/>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10">
    <w:name w:val="Style10"/>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character" w:customStyle="1" w:styleId="FontStyle23">
    <w:name w:val="Font Style23"/>
    <w:uiPriority w:val="99"/>
    <w:rsid w:val="00BF5CB3"/>
    <w:rPr>
      <w:rFonts w:ascii="Courier New" w:hAnsi="Courier New" w:cs="Courier New"/>
      <w:b/>
      <w:bCs/>
      <w:w w:val="150"/>
      <w:sz w:val="8"/>
      <w:szCs w:val="8"/>
    </w:rPr>
  </w:style>
  <w:style w:type="paragraph" w:customStyle="1" w:styleId="Style4">
    <w:name w:val="Style4"/>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5">
    <w:name w:val="Style5"/>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17">
    <w:name w:val="Style17"/>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character" w:customStyle="1" w:styleId="FontStyle25">
    <w:name w:val="Font Style25"/>
    <w:uiPriority w:val="99"/>
    <w:rsid w:val="00BF5CB3"/>
    <w:rPr>
      <w:rFonts w:ascii="Courier New" w:hAnsi="Courier New" w:cs="Courier New"/>
      <w:b/>
      <w:bCs/>
      <w:sz w:val="16"/>
      <w:szCs w:val="16"/>
    </w:rPr>
  </w:style>
  <w:style w:type="character" w:customStyle="1" w:styleId="FontStyle26">
    <w:name w:val="Font Style26"/>
    <w:uiPriority w:val="99"/>
    <w:rsid w:val="00BF5CB3"/>
    <w:rPr>
      <w:rFonts w:ascii="Courier New" w:hAnsi="Courier New" w:cs="Courier New"/>
      <w:spacing w:val="-10"/>
      <w:sz w:val="18"/>
      <w:szCs w:val="18"/>
    </w:rPr>
  </w:style>
  <w:style w:type="character" w:customStyle="1" w:styleId="FontStyle27">
    <w:name w:val="Font Style27"/>
    <w:uiPriority w:val="99"/>
    <w:rsid w:val="00BF5CB3"/>
    <w:rPr>
      <w:rFonts w:ascii="Courier New" w:hAnsi="Courier New" w:cs="Courier New"/>
      <w:b/>
      <w:bCs/>
      <w:i/>
      <w:iCs/>
      <w:sz w:val="18"/>
      <w:szCs w:val="18"/>
    </w:rPr>
  </w:style>
  <w:style w:type="character" w:customStyle="1" w:styleId="FontStyle29">
    <w:name w:val="Font Style29"/>
    <w:uiPriority w:val="99"/>
    <w:rsid w:val="00BF5CB3"/>
    <w:rPr>
      <w:rFonts w:ascii="Courier New" w:hAnsi="Courier New" w:cs="Courier New"/>
      <w:b/>
      <w:bCs/>
      <w:i/>
      <w:iCs/>
      <w:spacing w:val="20"/>
      <w:sz w:val="24"/>
      <w:szCs w:val="24"/>
    </w:rPr>
  </w:style>
  <w:style w:type="character" w:customStyle="1" w:styleId="FontStyle32">
    <w:name w:val="Font Style32"/>
    <w:uiPriority w:val="99"/>
    <w:rsid w:val="00BF5CB3"/>
    <w:rPr>
      <w:rFonts w:ascii="Courier New" w:hAnsi="Courier New" w:cs="Courier New"/>
      <w:spacing w:val="-30"/>
      <w:sz w:val="28"/>
      <w:szCs w:val="28"/>
    </w:rPr>
  </w:style>
  <w:style w:type="character" w:customStyle="1" w:styleId="FontStyle33">
    <w:name w:val="Font Style33"/>
    <w:uiPriority w:val="99"/>
    <w:rsid w:val="00BF5CB3"/>
    <w:rPr>
      <w:rFonts w:ascii="Courier New" w:hAnsi="Courier New" w:cs="Courier New"/>
      <w:b/>
      <w:bCs/>
      <w:i/>
      <w:iCs/>
      <w:spacing w:val="-20"/>
      <w:sz w:val="16"/>
      <w:szCs w:val="16"/>
    </w:rPr>
  </w:style>
  <w:style w:type="paragraph" w:customStyle="1" w:styleId="Style14">
    <w:name w:val="Style14"/>
    <w:basedOn w:val="a"/>
    <w:uiPriority w:val="99"/>
    <w:rsid w:val="00BF5CB3"/>
    <w:pPr>
      <w:widowControl w:val="0"/>
      <w:autoSpaceDE w:val="0"/>
      <w:autoSpaceDN w:val="0"/>
      <w:adjustRightInd w:val="0"/>
      <w:spacing w:after="0" w:line="259" w:lineRule="exact"/>
      <w:ind w:firstLine="293"/>
    </w:pPr>
    <w:rPr>
      <w:rFonts w:ascii="Courier New" w:eastAsia="Times New Roman" w:hAnsi="Courier New" w:cs="Courier New"/>
      <w:sz w:val="24"/>
      <w:szCs w:val="24"/>
      <w:lang w:val="ru-RU" w:eastAsia="ru-RU"/>
    </w:rPr>
  </w:style>
  <w:style w:type="paragraph" w:customStyle="1" w:styleId="Style21">
    <w:name w:val="Style21"/>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20">
    <w:name w:val="Style20"/>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22">
    <w:name w:val="Style22"/>
    <w:basedOn w:val="a"/>
    <w:uiPriority w:val="99"/>
    <w:rsid w:val="00BF5CB3"/>
    <w:pPr>
      <w:widowControl w:val="0"/>
      <w:autoSpaceDE w:val="0"/>
      <w:autoSpaceDN w:val="0"/>
      <w:adjustRightInd w:val="0"/>
      <w:spacing w:after="0" w:line="398" w:lineRule="exact"/>
      <w:ind w:firstLine="283"/>
    </w:pPr>
    <w:rPr>
      <w:rFonts w:ascii="Courier New" w:eastAsia="Times New Roman" w:hAnsi="Courier New" w:cs="Courier New"/>
      <w:sz w:val="24"/>
      <w:szCs w:val="24"/>
      <w:lang w:val="ru-RU" w:eastAsia="ru-RU"/>
    </w:rPr>
  </w:style>
  <w:style w:type="paragraph" w:customStyle="1" w:styleId="Style23">
    <w:name w:val="Style23"/>
    <w:basedOn w:val="a"/>
    <w:uiPriority w:val="99"/>
    <w:rsid w:val="00BF5CB3"/>
    <w:pPr>
      <w:widowControl w:val="0"/>
      <w:autoSpaceDE w:val="0"/>
      <w:autoSpaceDN w:val="0"/>
      <w:adjustRightInd w:val="0"/>
      <w:spacing w:after="0" w:line="271" w:lineRule="exact"/>
      <w:ind w:firstLine="307"/>
    </w:pPr>
    <w:rPr>
      <w:rFonts w:ascii="Courier New" w:eastAsia="Times New Roman" w:hAnsi="Courier New" w:cs="Courier New"/>
      <w:sz w:val="24"/>
      <w:szCs w:val="24"/>
      <w:lang w:val="ru-RU" w:eastAsia="ru-RU"/>
    </w:rPr>
  </w:style>
  <w:style w:type="character" w:customStyle="1" w:styleId="FontStyle30">
    <w:name w:val="Font Style30"/>
    <w:uiPriority w:val="99"/>
    <w:rsid w:val="00BF5CB3"/>
    <w:rPr>
      <w:rFonts w:ascii="Calibri" w:hAnsi="Calibri" w:cs="Calibri"/>
      <w:b/>
      <w:bCs/>
      <w:i/>
      <w:iCs/>
      <w:sz w:val="22"/>
      <w:szCs w:val="22"/>
    </w:rPr>
  </w:style>
  <w:style w:type="paragraph" w:customStyle="1" w:styleId="Style16">
    <w:name w:val="Style16"/>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character" w:customStyle="1" w:styleId="FontStyle36">
    <w:name w:val="Font Style36"/>
    <w:uiPriority w:val="99"/>
    <w:rsid w:val="00BF5CB3"/>
    <w:rPr>
      <w:rFonts w:ascii="Franklin Gothic Book" w:hAnsi="Franklin Gothic Book" w:cs="Franklin Gothic Book"/>
      <w:i/>
      <w:iCs/>
      <w:spacing w:val="20"/>
      <w:sz w:val="22"/>
      <w:szCs w:val="22"/>
    </w:rPr>
  </w:style>
  <w:style w:type="character" w:customStyle="1" w:styleId="FontStyle38">
    <w:name w:val="Font Style38"/>
    <w:uiPriority w:val="99"/>
    <w:rsid w:val="00BF5CB3"/>
    <w:rPr>
      <w:rFonts w:ascii="Courier New" w:hAnsi="Courier New" w:cs="Courier New"/>
      <w:smallCaps/>
      <w:spacing w:val="-30"/>
      <w:sz w:val="18"/>
      <w:szCs w:val="18"/>
    </w:rPr>
  </w:style>
  <w:style w:type="character" w:customStyle="1" w:styleId="FontStyle39">
    <w:name w:val="Font Style39"/>
    <w:uiPriority w:val="99"/>
    <w:rsid w:val="00BF5CB3"/>
    <w:rPr>
      <w:rFonts w:ascii="Courier New" w:hAnsi="Courier New" w:cs="Courier New"/>
      <w:b/>
      <w:bCs/>
      <w:i/>
      <w:iCs/>
      <w:smallCaps/>
      <w:spacing w:val="40"/>
      <w:sz w:val="32"/>
      <w:szCs w:val="32"/>
    </w:rPr>
  </w:style>
  <w:style w:type="character" w:customStyle="1" w:styleId="FontStyle40">
    <w:name w:val="Font Style40"/>
    <w:uiPriority w:val="99"/>
    <w:rsid w:val="00BF5CB3"/>
    <w:rPr>
      <w:rFonts w:ascii="Courier New" w:hAnsi="Courier New" w:cs="Courier New"/>
      <w:b/>
      <w:bCs/>
      <w:i/>
      <w:iCs/>
      <w:sz w:val="20"/>
      <w:szCs w:val="20"/>
    </w:rPr>
  </w:style>
  <w:style w:type="character" w:customStyle="1" w:styleId="FontStyle50">
    <w:name w:val="Font Style50"/>
    <w:uiPriority w:val="99"/>
    <w:rsid w:val="00BF5CB3"/>
    <w:rPr>
      <w:rFonts w:ascii="Impact" w:hAnsi="Impact" w:cs="Impact"/>
      <w:i/>
      <w:iCs/>
      <w:sz w:val="18"/>
      <w:szCs w:val="18"/>
    </w:rPr>
  </w:style>
  <w:style w:type="character" w:customStyle="1" w:styleId="FontStyle53">
    <w:name w:val="Font Style53"/>
    <w:uiPriority w:val="99"/>
    <w:rsid w:val="00BF5CB3"/>
    <w:rPr>
      <w:rFonts w:ascii="Courier New" w:hAnsi="Courier New" w:cs="Courier New"/>
      <w:sz w:val="18"/>
      <w:szCs w:val="18"/>
    </w:rPr>
  </w:style>
  <w:style w:type="paragraph" w:customStyle="1" w:styleId="Style27">
    <w:name w:val="Style27"/>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28">
    <w:name w:val="Style28"/>
    <w:basedOn w:val="a"/>
    <w:uiPriority w:val="99"/>
    <w:rsid w:val="00BF5CB3"/>
    <w:pPr>
      <w:widowControl w:val="0"/>
      <w:autoSpaceDE w:val="0"/>
      <w:autoSpaceDN w:val="0"/>
      <w:adjustRightInd w:val="0"/>
      <w:spacing w:after="0" w:line="274" w:lineRule="exact"/>
      <w:ind w:hanging="2059"/>
    </w:pPr>
    <w:rPr>
      <w:rFonts w:ascii="Courier New" w:eastAsia="Times New Roman" w:hAnsi="Courier New" w:cs="Courier New"/>
      <w:sz w:val="24"/>
      <w:szCs w:val="24"/>
      <w:lang w:val="ru-RU" w:eastAsia="ru-RU"/>
    </w:rPr>
  </w:style>
  <w:style w:type="paragraph" w:customStyle="1" w:styleId="Style31">
    <w:name w:val="Style31"/>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paragraph" w:customStyle="1" w:styleId="Style32">
    <w:name w:val="Style32"/>
    <w:basedOn w:val="a"/>
    <w:uiPriority w:val="99"/>
    <w:rsid w:val="00BF5CB3"/>
    <w:pPr>
      <w:widowControl w:val="0"/>
      <w:autoSpaceDE w:val="0"/>
      <w:autoSpaceDN w:val="0"/>
      <w:adjustRightInd w:val="0"/>
      <w:spacing w:after="0" w:line="240" w:lineRule="auto"/>
    </w:pPr>
    <w:rPr>
      <w:rFonts w:ascii="Courier New" w:eastAsia="Times New Roman" w:hAnsi="Courier New" w:cs="Courier New"/>
      <w:sz w:val="24"/>
      <w:szCs w:val="24"/>
      <w:lang w:val="ru-RU" w:eastAsia="ru-RU"/>
    </w:rPr>
  </w:style>
  <w:style w:type="character" w:customStyle="1" w:styleId="FontStyle42">
    <w:name w:val="Font Style42"/>
    <w:uiPriority w:val="99"/>
    <w:rsid w:val="00BF5CB3"/>
    <w:rPr>
      <w:rFonts w:ascii="Franklin Gothic Book" w:hAnsi="Franklin Gothic Book" w:cs="Franklin Gothic Book"/>
      <w:b/>
      <w:bCs/>
      <w:sz w:val="18"/>
      <w:szCs w:val="18"/>
    </w:rPr>
  </w:style>
  <w:style w:type="character" w:customStyle="1" w:styleId="FontStyle45">
    <w:name w:val="Font Style45"/>
    <w:uiPriority w:val="99"/>
    <w:rsid w:val="00BF5CB3"/>
    <w:rPr>
      <w:rFonts w:ascii="Georgia" w:hAnsi="Georgia" w:cs="Georgia"/>
      <w:spacing w:val="-10"/>
      <w:sz w:val="16"/>
      <w:szCs w:val="16"/>
    </w:rPr>
  </w:style>
  <w:style w:type="character" w:customStyle="1" w:styleId="FontStyle46">
    <w:name w:val="Font Style46"/>
    <w:uiPriority w:val="99"/>
    <w:rsid w:val="00BF5CB3"/>
    <w:rPr>
      <w:rFonts w:ascii="Franklin Gothic Book" w:hAnsi="Franklin Gothic Book" w:cs="Franklin Gothic Book"/>
      <w:b/>
      <w:bCs/>
      <w:i/>
      <w:iCs/>
      <w:sz w:val="28"/>
      <w:szCs w:val="28"/>
    </w:rPr>
  </w:style>
  <w:style w:type="paragraph" w:customStyle="1" w:styleId="Style3">
    <w:name w:val="Style3"/>
    <w:basedOn w:val="a"/>
    <w:uiPriority w:val="99"/>
    <w:rsid w:val="00BF5CB3"/>
    <w:pPr>
      <w:widowControl w:val="0"/>
      <w:autoSpaceDE w:val="0"/>
      <w:autoSpaceDN w:val="0"/>
      <w:adjustRightInd w:val="0"/>
      <w:spacing w:after="0" w:line="317" w:lineRule="exact"/>
      <w:ind w:firstLine="350"/>
      <w:jc w:val="both"/>
    </w:pPr>
    <w:rPr>
      <w:rFonts w:ascii="Times New Roman" w:eastAsia="Times New Roman" w:hAnsi="Times New Roman" w:cs="Times New Roman"/>
      <w:sz w:val="24"/>
      <w:szCs w:val="24"/>
      <w:lang w:val="ru-RU" w:eastAsia="ru-RU"/>
    </w:rPr>
  </w:style>
  <w:style w:type="character" w:customStyle="1" w:styleId="FontStyle14">
    <w:name w:val="Font Style14"/>
    <w:uiPriority w:val="99"/>
    <w:rsid w:val="00BF5CB3"/>
    <w:rPr>
      <w:rFonts w:ascii="Times New Roman" w:hAnsi="Times New Roman" w:cs="Times New Roman"/>
      <w:sz w:val="26"/>
      <w:szCs w:val="26"/>
    </w:rPr>
  </w:style>
  <w:style w:type="character" w:customStyle="1" w:styleId="FontStyle13">
    <w:name w:val="Font Style13"/>
    <w:uiPriority w:val="99"/>
    <w:rsid w:val="00BF5CB3"/>
    <w:rPr>
      <w:rFonts w:ascii="Times New Roman" w:hAnsi="Times New Roman" w:cs="Times New Roman"/>
      <w:i/>
      <w:iCs/>
      <w:spacing w:val="30"/>
      <w:sz w:val="34"/>
      <w:szCs w:val="34"/>
    </w:rPr>
  </w:style>
  <w:style w:type="paragraph" w:customStyle="1" w:styleId="25">
    <w:name w:val="Стиль2"/>
    <w:basedOn w:val="a"/>
    <w:link w:val="26"/>
    <w:qFormat/>
    <w:rsid w:val="00BF5CB3"/>
    <w:pPr>
      <w:spacing w:after="0" w:line="240" w:lineRule="auto"/>
      <w:jc w:val="both"/>
    </w:pPr>
    <w:rPr>
      <w:rFonts w:ascii="Times New Roman" w:eastAsia="Times New Roman" w:hAnsi="Times New Roman" w:cs="Times New Roman"/>
      <w:sz w:val="28"/>
      <w:szCs w:val="28"/>
      <w:lang w:val="ru-RU" w:eastAsia="ru-RU"/>
    </w:rPr>
  </w:style>
  <w:style w:type="character" w:customStyle="1" w:styleId="26">
    <w:name w:val="Стиль2 Знак"/>
    <w:link w:val="25"/>
    <w:rsid w:val="00BF5CB3"/>
    <w:rPr>
      <w:rFonts w:ascii="Times New Roman" w:eastAsia="Times New Roman" w:hAnsi="Times New Roman" w:cs="Times New Roman"/>
      <w:sz w:val="28"/>
      <w:szCs w:val="28"/>
      <w:lang w:eastAsia="ru-RU"/>
    </w:rPr>
  </w:style>
  <w:style w:type="character" w:customStyle="1" w:styleId="81">
    <w:name w:val="Знак Знак8"/>
    <w:rsid w:val="00BF5CB3"/>
    <w:rPr>
      <w:rFonts w:ascii="Tahoma" w:hAnsi="Tahoma" w:cs="Tahoma"/>
      <w:sz w:val="16"/>
      <w:szCs w:val="16"/>
      <w:lang w:val="ru-RU" w:eastAsia="ru-RU" w:bidi="ar-SA"/>
    </w:rPr>
  </w:style>
  <w:style w:type="paragraph" w:styleId="af2">
    <w:name w:val="Document Map"/>
    <w:basedOn w:val="a"/>
    <w:link w:val="af3"/>
    <w:rsid w:val="00BF5CB3"/>
    <w:pPr>
      <w:shd w:val="clear" w:color="auto" w:fill="000080"/>
      <w:spacing w:after="0" w:line="240" w:lineRule="auto"/>
    </w:pPr>
    <w:rPr>
      <w:rFonts w:ascii="Tahoma" w:eastAsia="Times New Roman" w:hAnsi="Tahoma" w:cs="Tahoma"/>
      <w:sz w:val="20"/>
      <w:szCs w:val="20"/>
      <w:lang w:val="ru-RU" w:eastAsia="ru-RU"/>
    </w:rPr>
  </w:style>
  <w:style w:type="character" w:customStyle="1" w:styleId="af3">
    <w:name w:val="Схема документа Знак"/>
    <w:basedOn w:val="a0"/>
    <w:link w:val="af2"/>
    <w:rsid w:val="00BF5CB3"/>
    <w:rPr>
      <w:rFonts w:ascii="Tahoma" w:eastAsia="Times New Roman" w:hAnsi="Tahoma" w:cs="Tahoma"/>
      <w:sz w:val="20"/>
      <w:szCs w:val="20"/>
      <w:shd w:val="clear" w:color="auto" w:fill="000080"/>
      <w:lang w:eastAsia="ru-RU"/>
    </w:rPr>
  </w:style>
  <w:style w:type="paragraph" w:customStyle="1" w:styleId="13">
    <w:name w:val="Стиль1"/>
    <w:basedOn w:val="a"/>
    <w:rsid w:val="00BF5CB3"/>
    <w:pPr>
      <w:shd w:val="clear" w:color="auto" w:fill="FFFFFF"/>
      <w:tabs>
        <w:tab w:val="left" w:pos="5837"/>
        <w:tab w:val="left" w:pos="9072"/>
      </w:tabs>
      <w:spacing w:before="100" w:beforeAutospacing="1" w:after="100" w:afterAutospacing="1" w:line="240" w:lineRule="auto"/>
      <w:ind w:firstLine="540"/>
      <w:jc w:val="both"/>
    </w:pPr>
    <w:rPr>
      <w:rFonts w:ascii="Times New Roman" w:eastAsia="Times New Roman" w:hAnsi="Times New Roman" w:cs="Times New Roman"/>
      <w:sz w:val="24"/>
      <w:szCs w:val="24"/>
      <w:lang w:val="ru-RU" w:eastAsia="ru-RU"/>
    </w:rPr>
  </w:style>
  <w:style w:type="paragraph" w:styleId="af4">
    <w:name w:val="Title"/>
    <w:basedOn w:val="a"/>
    <w:link w:val="af5"/>
    <w:qFormat/>
    <w:rsid w:val="00BF5CB3"/>
    <w:pPr>
      <w:spacing w:after="0" w:line="240" w:lineRule="auto"/>
      <w:jc w:val="center"/>
    </w:pPr>
    <w:rPr>
      <w:rFonts w:ascii="Times New Roman" w:eastAsia="Times New Roman" w:hAnsi="Times New Roman" w:cs="Times New Roman"/>
      <w:b/>
      <w:bCs/>
      <w:sz w:val="28"/>
      <w:szCs w:val="24"/>
      <w:lang w:val="ru-RU" w:eastAsia="ru-RU"/>
    </w:rPr>
  </w:style>
  <w:style w:type="character" w:customStyle="1" w:styleId="af5">
    <w:name w:val="Название Знак"/>
    <w:basedOn w:val="a0"/>
    <w:link w:val="af4"/>
    <w:rsid w:val="00BF5CB3"/>
    <w:rPr>
      <w:rFonts w:ascii="Times New Roman" w:eastAsia="Times New Roman" w:hAnsi="Times New Roman" w:cs="Times New Roman"/>
      <w:b/>
      <w:bCs/>
      <w:sz w:val="28"/>
      <w:szCs w:val="24"/>
      <w:lang w:eastAsia="ru-RU"/>
    </w:rPr>
  </w:style>
  <w:style w:type="character" w:styleId="af6">
    <w:name w:val="page number"/>
    <w:basedOn w:val="a0"/>
    <w:rsid w:val="00BF5CB3"/>
  </w:style>
  <w:style w:type="paragraph" w:styleId="af7">
    <w:name w:val="caption"/>
    <w:basedOn w:val="a"/>
    <w:qFormat/>
    <w:rsid w:val="00BF5CB3"/>
    <w:pPr>
      <w:spacing w:after="0" w:line="240" w:lineRule="auto"/>
      <w:jc w:val="center"/>
    </w:pPr>
    <w:rPr>
      <w:rFonts w:ascii="Times New Roman" w:eastAsia="Times New Roman" w:hAnsi="Times New Roman" w:cs="Times New Roman"/>
      <w:b/>
      <w:sz w:val="28"/>
      <w:szCs w:val="20"/>
      <w:lang w:val="ru-RU" w:eastAsia="ru-RU"/>
    </w:rPr>
  </w:style>
  <w:style w:type="paragraph" w:styleId="33">
    <w:name w:val="Body Text Indent 3"/>
    <w:basedOn w:val="a"/>
    <w:link w:val="34"/>
    <w:rsid w:val="00BF5CB3"/>
    <w:pPr>
      <w:spacing w:after="120" w:line="240" w:lineRule="auto"/>
      <w:ind w:left="283"/>
    </w:pPr>
    <w:rPr>
      <w:rFonts w:ascii="Times New Roman" w:eastAsia="Times New Roman" w:hAnsi="Times New Roman" w:cs="Times New Roman"/>
      <w:sz w:val="16"/>
      <w:szCs w:val="16"/>
      <w:lang w:val="ru-RU" w:eastAsia="ru-RU"/>
    </w:rPr>
  </w:style>
  <w:style w:type="character" w:customStyle="1" w:styleId="34">
    <w:name w:val="Основной текст с отступом 3 Знак"/>
    <w:basedOn w:val="a0"/>
    <w:link w:val="33"/>
    <w:rsid w:val="00BF5CB3"/>
    <w:rPr>
      <w:rFonts w:ascii="Times New Roman" w:eastAsia="Times New Roman" w:hAnsi="Times New Roman" w:cs="Times New Roman"/>
      <w:sz w:val="16"/>
      <w:szCs w:val="16"/>
      <w:lang w:eastAsia="ru-RU"/>
    </w:rPr>
  </w:style>
  <w:style w:type="paragraph" w:customStyle="1" w:styleId="msonormalbullet3gif">
    <w:name w:val="msonormalbullet3.gif"/>
    <w:basedOn w:val="a"/>
    <w:rsid w:val="00BF5CB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FontStyle11">
    <w:name w:val="Font Style11"/>
    <w:rsid w:val="00BF5CB3"/>
    <w:rPr>
      <w:rFonts w:ascii="Times New Roman" w:hAnsi="Times New Roman" w:cs="Times New Roman"/>
      <w:sz w:val="26"/>
      <w:szCs w:val="26"/>
    </w:rPr>
  </w:style>
  <w:style w:type="paragraph" w:customStyle="1" w:styleId="Refs">
    <w:name w:val="Refs."/>
    <w:basedOn w:val="a"/>
    <w:rsid w:val="00BF5CB3"/>
    <w:pPr>
      <w:tabs>
        <w:tab w:val="right" w:pos="567"/>
        <w:tab w:val="left" w:pos="3686"/>
        <w:tab w:val="left" w:pos="3969"/>
      </w:tabs>
      <w:spacing w:after="0" w:line="240" w:lineRule="auto"/>
      <w:ind w:left="709" w:hanging="709"/>
      <w:jc w:val="both"/>
    </w:pPr>
    <w:rPr>
      <w:rFonts w:ascii="Times New Roman" w:eastAsia="Times New Roman" w:hAnsi="Times New Roman" w:cs="Times New Roman"/>
      <w:sz w:val="28"/>
      <w:szCs w:val="24"/>
      <w:lang w:val="ru-RU" w:eastAsia="ru-RU"/>
    </w:rPr>
  </w:style>
  <w:style w:type="paragraph" w:customStyle="1" w:styleId="210">
    <w:name w:val="Основной текст 21"/>
    <w:basedOn w:val="a"/>
    <w:rsid w:val="00BF5CB3"/>
    <w:pPr>
      <w:spacing w:after="0" w:line="240" w:lineRule="auto"/>
      <w:jc w:val="both"/>
    </w:pPr>
    <w:rPr>
      <w:rFonts w:ascii="Times New Roman" w:eastAsia="Times New Roman" w:hAnsi="Times New Roman" w:cs="Times New Roman"/>
      <w:sz w:val="28"/>
      <w:szCs w:val="20"/>
      <w:lang w:val="ru-RU" w:eastAsia="ru-RU"/>
    </w:rPr>
  </w:style>
  <w:style w:type="paragraph" w:styleId="af8">
    <w:name w:val="Subtitle"/>
    <w:basedOn w:val="a"/>
    <w:link w:val="af9"/>
    <w:qFormat/>
    <w:rsid w:val="00BF5CB3"/>
    <w:pPr>
      <w:spacing w:after="0" w:line="240" w:lineRule="auto"/>
      <w:jc w:val="center"/>
    </w:pPr>
    <w:rPr>
      <w:rFonts w:ascii="Times New Roman" w:eastAsia="Times New Roman" w:hAnsi="Times New Roman" w:cs="Times New Roman"/>
      <w:b/>
      <w:sz w:val="24"/>
      <w:szCs w:val="20"/>
      <w:lang w:val="ru-RU" w:eastAsia="ru-RU"/>
    </w:rPr>
  </w:style>
  <w:style w:type="character" w:customStyle="1" w:styleId="af9">
    <w:name w:val="Подзаголовок Знак"/>
    <w:basedOn w:val="a0"/>
    <w:link w:val="af8"/>
    <w:rsid w:val="00BF5CB3"/>
    <w:rPr>
      <w:rFonts w:ascii="Times New Roman" w:eastAsia="Times New Roman" w:hAnsi="Times New Roman" w:cs="Times New Roman"/>
      <w:b/>
      <w:sz w:val="24"/>
      <w:szCs w:val="20"/>
      <w:lang w:eastAsia="ru-RU"/>
    </w:rPr>
  </w:style>
  <w:style w:type="character" w:styleId="HTML">
    <w:name w:val="HTML Typewriter"/>
    <w:rsid w:val="00BF5CB3"/>
    <w:rPr>
      <w:rFonts w:cs="Times New Roman"/>
      <w:sz w:val="20"/>
      <w:szCs w:val="20"/>
    </w:rPr>
  </w:style>
  <w:style w:type="paragraph" w:customStyle="1" w:styleId="27">
    <w:name w:val="Обычный2"/>
    <w:rsid w:val="00BF5CB3"/>
    <w:pPr>
      <w:widowControl w:val="0"/>
      <w:spacing w:before="240" w:after="0" w:line="260" w:lineRule="auto"/>
      <w:jc w:val="both"/>
    </w:pPr>
    <w:rPr>
      <w:rFonts w:ascii="Times New Roman" w:eastAsia="Times New Roman" w:hAnsi="Times New Roman" w:cs="Times New Roman"/>
      <w:snapToGrid w:val="0"/>
      <w:sz w:val="28"/>
      <w:szCs w:val="20"/>
      <w:lang w:eastAsia="ru-RU"/>
    </w:rPr>
  </w:style>
  <w:style w:type="character" w:customStyle="1" w:styleId="afa">
    <w:name w:val="Основной текст_"/>
    <w:basedOn w:val="a0"/>
    <w:link w:val="35"/>
    <w:rsid w:val="00BF5CB3"/>
    <w:rPr>
      <w:rFonts w:ascii="Times New Roman" w:eastAsia="Times New Roman" w:hAnsi="Times New Roman" w:cs="Times New Roman"/>
      <w:shd w:val="clear" w:color="auto" w:fill="FFFFFF"/>
    </w:rPr>
  </w:style>
  <w:style w:type="paragraph" w:customStyle="1" w:styleId="35">
    <w:name w:val="Основной текст3"/>
    <w:basedOn w:val="a"/>
    <w:link w:val="afa"/>
    <w:rsid w:val="00BF5CB3"/>
    <w:pPr>
      <w:shd w:val="clear" w:color="auto" w:fill="FFFFFF"/>
      <w:spacing w:before="120" w:after="120" w:line="0" w:lineRule="atLeast"/>
      <w:ind w:hanging="620"/>
    </w:pPr>
    <w:rPr>
      <w:rFonts w:ascii="Times New Roman" w:eastAsia="Times New Roman" w:hAnsi="Times New Roman" w:cs="Times New Roman"/>
      <w:lang w:val="ru-RU"/>
    </w:rPr>
  </w:style>
  <w:style w:type="character" w:customStyle="1" w:styleId="14">
    <w:name w:val="Основной текст1"/>
    <w:basedOn w:val="afa"/>
    <w:rsid w:val="00BF5CB3"/>
    <w:rPr>
      <w:rFonts w:ascii="Times New Roman" w:eastAsia="Times New Roman" w:hAnsi="Times New Roman" w:cs="Times New Roman"/>
      <w:shd w:val="clear" w:color="auto" w:fill="FFFFFF"/>
    </w:rPr>
  </w:style>
  <w:style w:type="character" w:customStyle="1" w:styleId="11pt">
    <w:name w:val="Основной текст + 11 pt"/>
    <w:aliases w:val="Курсив"/>
    <w:basedOn w:val="afa"/>
    <w:rsid w:val="00BF5CB3"/>
    <w:rPr>
      <w:rFonts w:ascii="Times New Roman" w:eastAsia="Times New Roman" w:hAnsi="Times New Roman" w:cs="Times New Roman"/>
      <w:i/>
      <w:iCs/>
      <w:sz w:val="22"/>
      <w:szCs w:val="22"/>
      <w:shd w:val="clear" w:color="auto" w:fill="FFFFFF"/>
      <w:lang w:val="en-US"/>
    </w:rPr>
  </w:style>
  <w:style w:type="character" w:customStyle="1" w:styleId="31pt">
    <w:name w:val="Основной текст (3) + Курсив.Интервал 1 pt"/>
    <w:basedOn w:val="a0"/>
    <w:rsid w:val="00BF5CB3"/>
    <w:rPr>
      <w:rFonts w:ascii="Times New Roman" w:eastAsia="Times New Roman" w:hAnsi="Times New Roman" w:cs="Times New Roman"/>
      <w:b w:val="0"/>
      <w:bCs w:val="0"/>
      <w:i/>
      <w:iCs/>
      <w:smallCaps w:val="0"/>
      <w:strike w:val="0"/>
      <w:spacing w:val="20"/>
      <w:sz w:val="23"/>
      <w:szCs w:val="23"/>
    </w:rPr>
  </w:style>
  <w:style w:type="character" w:customStyle="1" w:styleId="61">
    <w:name w:val="Основной текст (6)_"/>
    <w:basedOn w:val="a0"/>
    <w:link w:val="62"/>
    <w:rsid w:val="00BF5CB3"/>
    <w:rPr>
      <w:rFonts w:ascii="Times New Roman" w:eastAsia="Times New Roman" w:hAnsi="Times New Roman" w:cs="Times New Roman"/>
      <w:spacing w:val="20"/>
      <w:sz w:val="23"/>
      <w:szCs w:val="23"/>
      <w:shd w:val="clear" w:color="auto" w:fill="FFFFFF"/>
    </w:rPr>
  </w:style>
  <w:style w:type="paragraph" w:customStyle="1" w:styleId="62">
    <w:name w:val="Основной текст (6)"/>
    <w:basedOn w:val="a"/>
    <w:link w:val="61"/>
    <w:rsid w:val="00BF5CB3"/>
    <w:pPr>
      <w:shd w:val="clear" w:color="auto" w:fill="FFFFFF"/>
      <w:spacing w:before="180" w:after="180" w:line="0" w:lineRule="atLeast"/>
    </w:pPr>
    <w:rPr>
      <w:rFonts w:ascii="Times New Roman" w:eastAsia="Times New Roman" w:hAnsi="Times New Roman" w:cs="Times New Roman"/>
      <w:spacing w:val="20"/>
      <w:sz w:val="23"/>
      <w:szCs w:val="23"/>
      <w:lang w:val="ru-RU"/>
    </w:rPr>
  </w:style>
  <w:style w:type="character" w:customStyle="1" w:styleId="60pt">
    <w:name w:val="Основной текст (6) + Не курсив.Интервал 0 pt"/>
    <w:basedOn w:val="61"/>
    <w:rsid w:val="00BF5CB3"/>
    <w:rPr>
      <w:rFonts w:ascii="Times New Roman" w:eastAsia="Times New Roman" w:hAnsi="Times New Roman" w:cs="Times New Roman"/>
      <w:i/>
      <w:iCs/>
      <w:spacing w:val="0"/>
      <w:sz w:val="23"/>
      <w:szCs w:val="23"/>
      <w:shd w:val="clear" w:color="auto" w:fill="FFFFFF"/>
    </w:rPr>
  </w:style>
  <w:style w:type="character" w:customStyle="1" w:styleId="36">
    <w:name w:val="Основной текст (3)"/>
    <w:basedOn w:val="a0"/>
    <w:rsid w:val="00BF5CB3"/>
    <w:rPr>
      <w:rFonts w:ascii="Times New Roman" w:eastAsia="Times New Roman" w:hAnsi="Times New Roman" w:cs="Times New Roman"/>
      <w:b w:val="0"/>
      <w:bCs w:val="0"/>
      <w:i w:val="0"/>
      <w:iCs w:val="0"/>
      <w:smallCaps w:val="0"/>
      <w:strike w:val="0"/>
      <w:spacing w:val="0"/>
      <w:sz w:val="23"/>
      <w:szCs w:val="23"/>
    </w:rPr>
  </w:style>
  <w:style w:type="character" w:customStyle="1" w:styleId="130">
    <w:name w:val="Заголовок №1 (3)_"/>
    <w:basedOn w:val="a0"/>
    <w:link w:val="131"/>
    <w:rsid w:val="00BF5CB3"/>
    <w:rPr>
      <w:rFonts w:ascii="Times New Roman" w:eastAsia="Times New Roman" w:hAnsi="Times New Roman" w:cs="Times New Roman"/>
      <w:shd w:val="clear" w:color="auto" w:fill="FFFFFF"/>
    </w:rPr>
  </w:style>
  <w:style w:type="paragraph" w:customStyle="1" w:styleId="131">
    <w:name w:val="Заголовок №1 (3)"/>
    <w:basedOn w:val="a"/>
    <w:link w:val="130"/>
    <w:rsid w:val="00BF5CB3"/>
    <w:pPr>
      <w:shd w:val="clear" w:color="auto" w:fill="FFFFFF"/>
      <w:spacing w:after="120" w:line="0" w:lineRule="atLeast"/>
      <w:outlineLvl w:val="0"/>
    </w:pPr>
    <w:rPr>
      <w:rFonts w:ascii="Times New Roman" w:eastAsia="Times New Roman" w:hAnsi="Times New Roman" w:cs="Times New Roman"/>
      <w:lang w:val="ru-RU"/>
    </w:rPr>
  </w:style>
  <w:style w:type="character" w:customStyle="1" w:styleId="28">
    <w:name w:val="Основной текст2"/>
    <w:basedOn w:val="afa"/>
    <w:rsid w:val="00BF5CB3"/>
    <w:rPr>
      <w:rFonts w:ascii="Times New Roman" w:eastAsia="Times New Roman" w:hAnsi="Times New Roman" w:cs="Times New Roman"/>
      <w:shd w:val="clear" w:color="auto" w:fill="FFFFFF"/>
    </w:rPr>
  </w:style>
  <w:style w:type="character" w:customStyle="1" w:styleId="afb">
    <w:name w:val="Основной текст + Курсив"/>
    <w:basedOn w:val="afa"/>
    <w:rsid w:val="00BF5CB3"/>
    <w:rPr>
      <w:rFonts w:ascii="Times New Roman" w:eastAsia="Times New Roman" w:hAnsi="Times New Roman" w:cs="Times New Roman"/>
      <w:i/>
      <w:iCs/>
      <w:shd w:val="clear" w:color="auto" w:fill="FFFFFF"/>
    </w:rPr>
  </w:style>
  <w:style w:type="character" w:customStyle="1" w:styleId="29">
    <w:name w:val="Основной текст (2)"/>
    <w:basedOn w:val="a0"/>
    <w:rsid w:val="00BF5CB3"/>
    <w:rPr>
      <w:rFonts w:ascii="Times New Roman" w:eastAsia="Times New Roman" w:hAnsi="Times New Roman" w:cs="Times New Roman"/>
      <w:b w:val="0"/>
      <w:bCs w:val="0"/>
      <w:i w:val="0"/>
      <w:iCs w:val="0"/>
      <w:smallCaps w:val="0"/>
      <w:strike w:val="0"/>
      <w:spacing w:val="0"/>
      <w:sz w:val="21"/>
      <w:szCs w:val="21"/>
    </w:rPr>
  </w:style>
  <w:style w:type="character" w:customStyle="1" w:styleId="2Calibri11pt0pt">
    <w:name w:val="Основной текст (2) + Calibri.11 pt.Курсив.Интервал 0 pt"/>
    <w:basedOn w:val="a0"/>
    <w:rsid w:val="00BF5CB3"/>
    <w:rPr>
      <w:rFonts w:ascii="Calibri" w:eastAsia="Calibri" w:hAnsi="Calibri" w:cs="Calibri"/>
      <w:b w:val="0"/>
      <w:bCs w:val="0"/>
      <w:i/>
      <w:iCs/>
      <w:smallCaps w:val="0"/>
      <w:strike w:val="0"/>
      <w:spacing w:val="10"/>
      <w:sz w:val="22"/>
      <w:szCs w:val="22"/>
    </w:rPr>
  </w:style>
  <w:style w:type="character" w:customStyle="1" w:styleId="71">
    <w:name w:val="Основной текст (7)_"/>
    <w:basedOn w:val="a0"/>
    <w:link w:val="72"/>
    <w:rsid w:val="00BF5CB3"/>
    <w:rPr>
      <w:rFonts w:ascii="Constantia" w:eastAsia="Constantia" w:hAnsi="Constantia" w:cs="Constantia"/>
      <w:sz w:val="20"/>
      <w:szCs w:val="20"/>
      <w:shd w:val="clear" w:color="auto" w:fill="FFFFFF"/>
    </w:rPr>
  </w:style>
  <w:style w:type="paragraph" w:customStyle="1" w:styleId="72">
    <w:name w:val="Основной текст (7)"/>
    <w:basedOn w:val="a"/>
    <w:link w:val="71"/>
    <w:rsid w:val="00BF5CB3"/>
    <w:pPr>
      <w:shd w:val="clear" w:color="auto" w:fill="FFFFFF"/>
      <w:spacing w:before="240" w:after="240" w:line="0" w:lineRule="atLeast"/>
    </w:pPr>
    <w:rPr>
      <w:rFonts w:ascii="Constantia" w:eastAsia="Constantia" w:hAnsi="Constantia" w:cs="Constantia"/>
      <w:sz w:val="20"/>
      <w:szCs w:val="20"/>
      <w:lang w:val="ru-RU"/>
    </w:rPr>
  </w:style>
  <w:style w:type="character" w:customStyle="1" w:styleId="2a">
    <w:name w:val="Основной текст (2)_"/>
    <w:basedOn w:val="a0"/>
    <w:rsid w:val="00BF5CB3"/>
    <w:rPr>
      <w:rFonts w:ascii="Times New Roman" w:eastAsia="Times New Roman" w:hAnsi="Times New Roman" w:cs="Times New Roman"/>
      <w:shd w:val="clear" w:color="auto" w:fill="FFFFFF"/>
    </w:rPr>
  </w:style>
  <w:style w:type="paragraph" w:customStyle="1" w:styleId="73">
    <w:name w:val="Основной текст7"/>
    <w:basedOn w:val="a"/>
    <w:rsid w:val="00BF5CB3"/>
    <w:pPr>
      <w:shd w:val="clear" w:color="auto" w:fill="FFFFFF"/>
      <w:spacing w:before="180" w:after="180" w:line="270" w:lineRule="exact"/>
      <w:ind w:hanging="340"/>
      <w:jc w:val="both"/>
    </w:pPr>
    <w:rPr>
      <w:rFonts w:ascii="Times New Roman" w:eastAsia="Times New Roman" w:hAnsi="Times New Roman" w:cs="Times New Roman"/>
      <w:color w:val="000000"/>
      <w:sz w:val="21"/>
      <w:szCs w:val="21"/>
      <w:lang w:val="ru-RU" w:eastAsia="ru-RU"/>
    </w:rPr>
  </w:style>
  <w:style w:type="character" w:customStyle="1" w:styleId="13pt">
    <w:name w:val="Основной текст + 13 pt"/>
    <w:basedOn w:val="afa"/>
    <w:rsid w:val="00BF5CB3"/>
    <w:rPr>
      <w:rFonts w:ascii="Times New Roman" w:eastAsia="Times New Roman" w:hAnsi="Times New Roman" w:cs="Times New Roman"/>
      <w:b w:val="0"/>
      <w:bCs w:val="0"/>
      <w:i w:val="0"/>
      <w:iCs w:val="0"/>
      <w:smallCaps w:val="0"/>
      <w:strike w:val="0"/>
      <w:spacing w:val="0"/>
      <w:sz w:val="26"/>
      <w:szCs w:val="26"/>
      <w:shd w:val="clear" w:color="auto" w:fill="FFFFFF"/>
    </w:rPr>
  </w:style>
  <w:style w:type="character" w:customStyle="1" w:styleId="13pt0">
    <w:name w:val="Основной текст + 13 pt.Курсив"/>
    <w:basedOn w:val="afa"/>
    <w:rsid w:val="00BF5CB3"/>
    <w:rPr>
      <w:rFonts w:ascii="Times New Roman" w:eastAsia="Times New Roman" w:hAnsi="Times New Roman" w:cs="Times New Roman"/>
      <w:b w:val="0"/>
      <w:bCs w:val="0"/>
      <w:i/>
      <w:iCs/>
      <w:smallCaps w:val="0"/>
      <w:strike w:val="0"/>
      <w:spacing w:val="0"/>
      <w:sz w:val="26"/>
      <w:szCs w:val="26"/>
      <w:shd w:val="clear" w:color="auto" w:fill="FFFFFF"/>
    </w:rPr>
  </w:style>
  <w:style w:type="character" w:customStyle="1" w:styleId="51">
    <w:name w:val="Основной текст (5)_"/>
    <w:basedOn w:val="a0"/>
    <w:link w:val="52"/>
    <w:rsid w:val="00BF5CB3"/>
    <w:rPr>
      <w:rFonts w:ascii="Times New Roman" w:eastAsia="Times New Roman" w:hAnsi="Times New Roman" w:cs="Times New Roman"/>
      <w:spacing w:val="-10"/>
      <w:sz w:val="18"/>
      <w:szCs w:val="18"/>
      <w:shd w:val="clear" w:color="auto" w:fill="FFFFFF"/>
    </w:rPr>
  </w:style>
  <w:style w:type="paragraph" w:customStyle="1" w:styleId="52">
    <w:name w:val="Основной текст (5)"/>
    <w:basedOn w:val="a"/>
    <w:link w:val="51"/>
    <w:rsid w:val="00BF5CB3"/>
    <w:pPr>
      <w:shd w:val="clear" w:color="auto" w:fill="FFFFFF"/>
      <w:spacing w:after="0" w:line="0" w:lineRule="atLeast"/>
    </w:pPr>
    <w:rPr>
      <w:rFonts w:ascii="Times New Roman" w:eastAsia="Times New Roman" w:hAnsi="Times New Roman" w:cs="Times New Roman"/>
      <w:spacing w:val="-10"/>
      <w:sz w:val="18"/>
      <w:szCs w:val="18"/>
      <w:lang w:val="ru-RU"/>
    </w:rPr>
  </w:style>
  <w:style w:type="character" w:styleId="afc">
    <w:name w:val="Placeholder Text"/>
    <w:basedOn w:val="a0"/>
    <w:uiPriority w:val="99"/>
    <w:semiHidden/>
    <w:rsid w:val="001376F4"/>
    <w:rPr>
      <w:color w:val="808080"/>
    </w:rPr>
  </w:style>
  <w:style w:type="table" w:styleId="afd">
    <w:name w:val="Table Grid"/>
    <w:basedOn w:val="a1"/>
    <w:uiPriority w:val="59"/>
    <w:rsid w:val="00E205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
    <w:name w:val="normal"/>
    <w:rsid w:val="00141675"/>
    <w:pPr>
      <w:spacing w:after="160" w:line="259" w:lineRule="auto"/>
    </w:pPr>
    <w:rPr>
      <w:rFonts w:ascii="Calibri" w:eastAsia="Calibri" w:hAnsi="Calibri" w:cs="Calibri"/>
      <w:lang w:eastAsia="ru-RU"/>
    </w:rPr>
  </w:style>
  <w:style w:type="paragraph" w:customStyle="1" w:styleId="Default">
    <w:name w:val="Default"/>
    <w:rsid w:val="00D40192"/>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15">
    <w:name w:val="Заголовок1"/>
    <w:basedOn w:val="a"/>
    <w:rsid w:val="00D40192"/>
    <w:pPr>
      <w:widowControl w:val="0"/>
      <w:spacing w:after="0" w:line="240" w:lineRule="auto"/>
      <w:jc w:val="center"/>
    </w:pPr>
    <w:rPr>
      <w:rFonts w:ascii="Times New Roman" w:eastAsia="Times New Roman" w:hAnsi="Times New Roman" w:cs="Times New Roman"/>
      <w:snapToGrid w:val="0"/>
      <w:sz w:val="28"/>
      <w:szCs w:val="24"/>
      <w:lang w:val="ru-RU" w:eastAsia="ru-RU"/>
    </w:rPr>
  </w:style>
  <w:style w:type="paragraph" w:styleId="afe">
    <w:name w:val="Plain Text"/>
    <w:basedOn w:val="a"/>
    <w:link w:val="aff"/>
    <w:rsid w:val="00D40192"/>
    <w:pPr>
      <w:spacing w:after="0" w:line="240" w:lineRule="auto"/>
    </w:pPr>
    <w:rPr>
      <w:rFonts w:ascii="Courier New" w:eastAsia="Times New Roman" w:hAnsi="Courier New" w:cs="Times New Roman"/>
      <w:b/>
      <w:i/>
      <w:sz w:val="20"/>
      <w:szCs w:val="20"/>
      <w:lang w:val="ru-RU" w:eastAsia="ru-RU"/>
    </w:rPr>
  </w:style>
  <w:style w:type="character" w:customStyle="1" w:styleId="aff">
    <w:name w:val="Текст Знак"/>
    <w:basedOn w:val="a0"/>
    <w:link w:val="afe"/>
    <w:rsid w:val="00D40192"/>
    <w:rPr>
      <w:rFonts w:ascii="Courier New" w:eastAsia="Times New Roman" w:hAnsi="Courier New" w:cs="Times New Roman"/>
      <w:b/>
      <w:i/>
      <w:sz w:val="20"/>
      <w:szCs w:val="20"/>
      <w:lang w:eastAsia="ru-RU"/>
    </w:rPr>
  </w:style>
  <w:style w:type="paragraph" w:customStyle="1" w:styleId="16">
    <w:name w:val="Название1"/>
    <w:basedOn w:val="a"/>
    <w:rsid w:val="00D40192"/>
    <w:pPr>
      <w:widowControl w:val="0"/>
      <w:spacing w:after="0" w:line="240" w:lineRule="auto"/>
      <w:jc w:val="center"/>
    </w:pPr>
    <w:rPr>
      <w:rFonts w:ascii="Times New Roman" w:eastAsia="Times New Roman" w:hAnsi="Times New Roman" w:cs="Times New Roman"/>
      <w:snapToGrid w:val="0"/>
      <w:sz w:val="28"/>
      <w:szCs w:val="24"/>
      <w:lang w:val="ru-RU" w:eastAsia="ru-RU"/>
    </w:rPr>
  </w:style>
  <w:style w:type="character" w:styleId="aff0">
    <w:name w:val="Hyperlink"/>
    <w:uiPriority w:val="99"/>
    <w:unhideWhenUsed/>
    <w:rsid w:val="0076086C"/>
    <w:rPr>
      <w:color w:val="0000FF"/>
      <w:u w:val="single"/>
    </w:rPr>
  </w:style>
  <w:style w:type="character" w:customStyle="1" w:styleId="biblio-record-text">
    <w:name w:val="biblio-record-text"/>
    <w:basedOn w:val="a0"/>
    <w:rsid w:val="0076086C"/>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oleObject" Target="embeddings/oleObject2.bin"/><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oleObject" Target="embeddings/oleObject7.bin"/><Relationship Id="rId89" Type="http://schemas.openxmlformats.org/officeDocument/2006/relationships/oleObject" Target="embeddings/oleObject11.bin"/><Relationship Id="rId11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png"/><Relationship Id="rId107" Type="http://schemas.openxmlformats.org/officeDocument/2006/relationships/image" Target="NULL" TargetMode="External"/><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oleObject" Target="embeddings/oleObject3.bin"/><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oleObject" Target="embeddings/oleObject4.bin"/><Relationship Id="rId87" Type="http://schemas.openxmlformats.org/officeDocument/2006/relationships/oleObject" Target="embeddings/oleObject10.bin"/><Relationship Id="rId102" Type="http://schemas.openxmlformats.org/officeDocument/2006/relationships/image" Target="media/image77.jpeg"/><Relationship Id="rId110" Type="http://schemas.openxmlformats.org/officeDocument/2006/relationships/hyperlink" Target="http://elib.gsu.by/handle/123456789/6182" TargetMode="Externa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2.wmf"/><Relationship Id="rId90" Type="http://schemas.openxmlformats.org/officeDocument/2006/relationships/oleObject" Target="embeddings/oleObject12.bin"/><Relationship Id="rId95" Type="http://schemas.openxmlformats.org/officeDocument/2006/relationships/oleObject" Target="embeddings/oleObject16.bin"/><Relationship Id="rId19" Type="http://schemas.openxmlformats.org/officeDocument/2006/relationships/image" Target="media/image13.png"/><Relationship Id="rId14" Type="http://schemas.openxmlformats.org/officeDocument/2006/relationships/oleObject" Target="embeddings/oleObject1.bin"/><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6.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jpeg"/><Relationship Id="rId69" Type="http://schemas.openxmlformats.org/officeDocument/2006/relationships/image" Target="media/image61.png"/><Relationship Id="rId77" Type="http://schemas.openxmlformats.org/officeDocument/2006/relationships/image" Target="media/image69.jpeg"/><Relationship Id="rId100" Type="http://schemas.openxmlformats.org/officeDocument/2006/relationships/oleObject" Target="embeddings/oleObject19.bin"/><Relationship Id="rId105" Type="http://schemas.openxmlformats.org/officeDocument/2006/relationships/image" Target="media/image80.png"/><Relationship Id="rId8" Type="http://schemas.openxmlformats.org/officeDocument/2006/relationships/image" Target="media/image3.png"/><Relationship Id="rId51" Type="http://schemas.openxmlformats.org/officeDocument/2006/relationships/image" Target="media/image43.png"/><Relationship Id="rId72" Type="http://schemas.openxmlformats.org/officeDocument/2006/relationships/image" Target="media/image64.jpeg"/><Relationship Id="rId80" Type="http://schemas.openxmlformats.org/officeDocument/2006/relationships/image" Target="media/image71.wmf"/><Relationship Id="rId85" Type="http://schemas.openxmlformats.org/officeDocument/2006/relationships/oleObject" Target="embeddings/oleObject8.bin"/><Relationship Id="rId93" Type="http://schemas.openxmlformats.org/officeDocument/2006/relationships/oleObject" Target="embeddings/oleObject15.bin"/><Relationship Id="rId98" Type="http://schemas.openxmlformats.org/officeDocument/2006/relationships/oleObject" Target="embeddings/oleObject18.bin"/><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78.png"/><Relationship Id="rId108" Type="http://schemas.openxmlformats.org/officeDocument/2006/relationships/hyperlink" Target="http://elib.gsu.by/handle/123456789/1429%20&#8211;%20&#1076;&#1072;&#1090;&#1072;%20&#1076;&#1086;&#1089;&#1090;&#1091;&#1087;&#1072;%2028.06.16" TargetMode="External"/><Relationship Id="rId20" Type="http://schemas.openxmlformats.org/officeDocument/2006/relationships/image" Target="media/image14.png"/><Relationship Id="rId41" Type="http://schemas.openxmlformats.org/officeDocument/2006/relationships/image" Target="media/image35.wmf"/><Relationship Id="rId54" Type="http://schemas.openxmlformats.org/officeDocument/2006/relationships/image" Target="media/image46.jpeg"/><Relationship Id="rId62" Type="http://schemas.openxmlformats.org/officeDocument/2006/relationships/image" Target="media/image54.pn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oleObject" Target="embeddings/oleObject6.bin"/><Relationship Id="rId88" Type="http://schemas.openxmlformats.org/officeDocument/2006/relationships/image" Target="media/image73.wmf"/><Relationship Id="rId91" Type="http://schemas.openxmlformats.org/officeDocument/2006/relationships/oleObject" Target="embeddings/oleObject13.bin"/><Relationship Id="rId96" Type="http://schemas.openxmlformats.org/officeDocument/2006/relationships/image" Target="media/image75.wmf"/><Relationship Id="rId11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NULL" TargetMode="External"/><Relationship Id="rId10" Type="http://schemas.openxmlformats.org/officeDocument/2006/relationships/image" Target="media/image5.jpeg"/><Relationship Id="rId31" Type="http://schemas.openxmlformats.org/officeDocument/2006/relationships/image" Target="media/image25.png"/><Relationship Id="rId44" Type="http://schemas.openxmlformats.org/officeDocument/2006/relationships/image" Target="media/image37.wmf"/><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wmf"/><Relationship Id="rId81" Type="http://schemas.openxmlformats.org/officeDocument/2006/relationships/oleObject" Target="embeddings/oleObject5.bin"/><Relationship Id="rId86" Type="http://schemas.openxmlformats.org/officeDocument/2006/relationships/oleObject" Target="embeddings/oleObject9.bin"/><Relationship Id="rId94" Type="http://schemas.openxmlformats.org/officeDocument/2006/relationships/image" Target="media/image74.wmf"/><Relationship Id="rId99" Type="http://schemas.openxmlformats.org/officeDocument/2006/relationships/image" Target="media/image76.wmf"/><Relationship Id="rId101" Type="http://schemas.openxmlformats.org/officeDocument/2006/relationships/oleObject" Target="embeddings/oleObject20.bin"/><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wmf"/><Relationship Id="rId18" Type="http://schemas.openxmlformats.org/officeDocument/2006/relationships/image" Target="media/image12.png"/><Relationship Id="rId39" Type="http://schemas.openxmlformats.org/officeDocument/2006/relationships/image" Target="media/image33.png"/><Relationship Id="rId109" Type="http://schemas.openxmlformats.org/officeDocument/2006/relationships/hyperlink" Target="http://elib.gsu.by/handle/123456789/1429%20&#8211;%20&#1076;&#1072;&#1090;&#1072;%20&#1076;&#1086;&#1089;&#1090;&#1091;&#1087;&#1072;%2020.06.18" TargetMode="External"/><Relationship Id="rId34" Type="http://schemas.openxmlformats.org/officeDocument/2006/relationships/image" Target="media/image28.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jpeg"/><Relationship Id="rId97" Type="http://schemas.openxmlformats.org/officeDocument/2006/relationships/oleObject" Target="embeddings/oleObject17.bin"/><Relationship Id="rId104" Type="http://schemas.openxmlformats.org/officeDocument/2006/relationships/image" Target="media/image79.png"/><Relationship Id="rId7" Type="http://schemas.openxmlformats.org/officeDocument/2006/relationships/image" Target="media/image2.png"/><Relationship Id="rId71" Type="http://schemas.openxmlformats.org/officeDocument/2006/relationships/image" Target="media/image63.jpeg"/><Relationship Id="rId92" Type="http://schemas.openxmlformats.org/officeDocument/2006/relationships/oleObject" Target="embeddings/oleObject1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66E8F0-A5D5-4654-B623-C83D7AAC4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3084</TotalTime>
  <Pages>204</Pages>
  <Words>58673</Words>
  <Characters>334441</Characters>
  <Application>Microsoft Office Word</Application>
  <DocSecurity>0</DocSecurity>
  <Lines>2787</Lines>
  <Paragraphs>784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392330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Татьяна</dc:creator>
  <cp:keywords/>
  <dc:description/>
  <cp:lastModifiedBy>Татьяна</cp:lastModifiedBy>
  <cp:revision>253</cp:revision>
  <dcterms:created xsi:type="dcterms:W3CDTF">2024-10-23T10:19:00Z</dcterms:created>
  <dcterms:modified xsi:type="dcterms:W3CDTF">2025-03-20T12:07:00Z</dcterms:modified>
</cp:coreProperties>
</file>